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C10" w:rsidRPr="000E595D" w:rsidRDefault="00FA2C10" w:rsidP="004D3F73">
      <w:pPr>
        <w:pStyle w:val="ListParagraph"/>
        <w:spacing w:after="0" w:line="240" w:lineRule="auto"/>
        <w:ind w:left="0"/>
        <w:contextualSpacing w:val="0"/>
        <w:jc w:val="center"/>
        <w:rPr>
          <w:rStyle w:val="mceitemhidden"/>
          <w:rFonts w:ascii="Times New Roman" w:hAnsi="Times New Roman"/>
          <w:b/>
          <w:sz w:val="32"/>
          <w:szCs w:val="26"/>
        </w:rPr>
      </w:pPr>
      <w:r w:rsidRPr="000E595D">
        <w:rPr>
          <w:rStyle w:val="mceitemhidden"/>
          <w:rFonts w:ascii="Times New Roman" w:hAnsi="Times New Roman"/>
          <w:b/>
          <w:sz w:val="32"/>
          <w:szCs w:val="26"/>
        </w:rPr>
        <w:t xml:space="preserve">A Cross-cultural Comparison in E-bank based on Multiple Mediation of Trust </w:t>
      </w:r>
    </w:p>
    <w:p w:rsidR="00015F6B" w:rsidRPr="000E595D" w:rsidRDefault="00015F6B" w:rsidP="004D3F73">
      <w:pPr>
        <w:spacing w:after="0" w:line="240" w:lineRule="auto"/>
        <w:jc w:val="center"/>
        <w:outlineLvl w:val="0"/>
        <w:rPr>
          <w:rFonts w:ascii="Times New Roman" w:hAnsi="Times New Roman"/>
          <w:b/>
          <w:sz w:val="26"/>
          <w:szCs w:val="26"/>
        </w:rPr>
      </w:pPr>
    </w:p>
    <w:p w:rsidR="004E6BAF" w:rsidRPr="00476998" w:rsidRDefault="00015F6B" w:rsidP="004D3F73">
      <w:pPr>
        <w:spacing w:after="0" w:line="240" w:lineRule="auto"/>
        <w:jc w:val="center"/>
        <w:outlineLvl w:val="0"/>
        <w:rPr>
          <w:rFonts w:ascii="Times New Roman" w:hAnsi="Times New Roman"/>
          <w:b/>
          <w:color w:val="0070C0"/>
          <w:sz w:val="26"/>
          <w:szCs w:val="26"/>
        </w:rPr>
      </w:pPr>
      <w:r w:rsidRPr="00476998">
        <w:rPr>
          <w:rFonts w:ascii="Times New Roman" w:hAnsi="Times New Roman"/>
          <w:b/>
          <w:color w:val="0070C0"/>
          <w:sz w:val="26"/>
          <w:szCs w:val="26"/>
        </w:rPr>
        <w:t>ABSTRACT</w:t>
      </w:r>
    </w:p>
    <w:p w:rsidR="004E6BAF" w:rsidRPr="00045E24" w:rsidRDefault="00522507" w:rsidP="004D3F73">
      <w:pPr>
        <w:shd w:val="clear" w:color="auto" w:fill="FFFFFF" w:themeFill="background1"/>
        <w:tabs>
          <w:tab w:val="left" w:pos="1890"/>
          <w:tab w:val="left" w:pos="5040"/>
        </w:tabs>
        <w:spacing w:after="0" w:line="240" w:lineRule="auto"/>
        <w:ind w:firstLine="567"/>
        <w:jc w:val="both"/>
        <w:rPr>
          <w:rFonts w:ascii="Times New Roman" w:hAnsi="Times New Roman"/>
          <w:color w:val="FF0000"/>
          <w:sz w:val="26"/>
          <w:szCs w:val="26"/>
        </w:rPr>
      </w:pPr>
      <w:r w:rsidRPr="00045E24">
        <w:rPr>
          <w:rFonts w:ascii="Times New Roman" w:hAnsi="Times New Roman"/>
          <w:color w:val="FF0000"/>
          <w:sz w:val="26"/>
          <w:szCs w:val="26"/>
        </w:rPr>
        <w:t xml:space="preserve">The </w:t>
      </w:r>
      <w:r w:rsidR="0095312C" w:rsidRPr="00045E24">
        <w:rPr>
          <w:rFonts w:ascii="Times New Roman" w:hAnsi="Times New Roman"/>
          <w:color w:val="FF0000"/>
          <w:sz w:val="26"/>
          <w:szCs w:val="26"/>
        </w:rPr>
        <w:t>aim</w:t>
      </w:r>
      <w:r w:rsidRPr="00045E24">
        <w:rPr>
          <w:rFonts w:ascii="Times New Roman" w:hAnsi="Times New Roman"/>
          <w:color w:val="FF0000"/>
          <w:sz w:val="26"/>
          <w:szCs w:val="26"/>
        </w:rPr>
        <w:t xml:space="preserve"> </w:t>
      </w:r>
      <w:r w:rsidRPr="00045E24">
        <w:rPr>
          <w:rFonts w:ascii="Times New Roman" w:hAnsi="Times New Roman"/>
          <w:color w:val="FF0000"/>
          <w:sz w:val="26"/>
          <w:szCs w:val="26"/>
          <w:shd w:val="clear" w:color="auto" w:fill="FFFFFF" w:themeFill="background1"/>
        </w:rPr>
        <w:t xml:space="preserve">of this </w:t>
      </w:r>
      <w:r w:rsidR="004E6BAF" w:rsidRPr="00045E24">
        <w:rPr>
          <w:rFonts w:ascii="Times New Roman" w:hAnsi="Times New Roman"/>
          <w:color w:val="FF0000"/>
          <w:sz w:val="26"/>
          <w:szCs w:val="26"/>
          <w:shd w:val="clear" w:color="auto" w:fill="FFFFFF" w:themeFill="background1"/>
        </w:rPr>
        <w:t xml:space="preserve">study </w:t>
      </w:r>
      <w:r w:rsidR="00C31C88" w:rsidRPr="00045E24">
        <w:rPr>
          <w:rFonts w:ascii="Times New Roman" w:hAnsi="Times New Roman"/>
          <w:color w:val="FF0000"/>
          <w:sz w:val="26"/>
          <w:szCs w:val="26"/>
          <w:shd w:val="clear" w:color="auto" w:fill="FFFFFF" w:themeFill="background1"/>
        </w:rPr>
        <w:t xml:space="preserve">is </w:t>
      </w:r>
      <w:r w:rsidRPr="00045E24">
        <w:rPr>
          <w:rFonts w:ascii="Times New Roman" w:hAnsi="Times New Roman"/>
          <w:color w:val="FF0000"/>
          <w:sz w:val="26"/>
          <w:szCs w:val="26"/>
          <w:shd w:val="clear" w:color="auto" w:fill="FFFFFF" w:themeFill="background1"/>
        </w:rPr>
        <w:t>to test</w:t>
      </w:r>
      <w:r w:rsidR="004E6BAF" w:rsidRPr="00045E24">
        <w:rPr>
          <w:rFonts w:ascii="Times New Roman" w:hAnsi="Times New Roman"/>
          <w:color w:val="FF0000"/>
          <w:sz w:val="26"/>
          <w:szCs w:val="26"/>
          <w:shd w:val="clear" w:color="auto" w:fill="FFFFFF" w:themeFill="background1"/>
        </w:rPr>
        <w:t xml:space="preserve"> the importance of trust’s dime</w:t>
      </w:r>
      <w:r w:rsidR="00C13EC7" w:rsidRPr="00045E24">
        <w:rPr>
          <w:rFonts w:ascii="Times New Roman" w:hAnsi="Times New Roman"/>
          <w:color w:val="FF0000"/>
          <w:sz w:val="26"/>
          <w:szCs w:val="26"/>
          <w:shd w:val="clear" w:color="auto" w:fill="FFFFFF" w:themeFill="background1"/>
        </w:rPr>
        <w:t xml:space="preserve">nsions, including benevolence, </w:t>
      </w:r>
      <w:r w:rsidR="004E6BAF" w:rsidRPr="00045E24">
        <w:rPr>
          <w:rFonts w:ascii="Times New Roman" w:hAnsi="Times New Roman"/>
          <w:color w:val="FF0000"/>
          <w:sz w:val="26"/>
          <w:szCs w:val="26"/>
          <w:shd w:val="clear" w:color="auto" w:fill="FFFFFF" w:themeFill="background1"/>
        </w:rPr>
        <w:t>ability, and integrity as the mediator</w:t>
      </w:r>
      <w:r w:rsidR="0016079C" w:rsidRPr="00045E24">
        <w:rPr>
          <w:rFonts w:ascii="Times New Roman" w:hAnsi="Times New Roman"/>
          <w:color w:val="FF0000"/>
          <w:sz w:val="26"/>
          <w:szCs w:val="26"/>
          <w:shd w:val="clear" w:color="auto" w:fill="FFFFFF" w:themeFill="background1"/>
        </w:rPr>
        <w:t>s</w:t>
      </w:r>
      <w:r w:rsidR="004E6BAF" w:rsidRPr="00045E24">
        <w:rPr>
          <w:rFonts w:ascii="Times New Roman" w:hAnsi="Times New Roman"/>
          <w:color w:val="FF0000"/>
          <w:sz w:val="26"/>
          <w:szCs w:val="26"/>
          <w:shd w:val="clear" w:color="auto" w:fill="FFFFFF" w:themeFill="background1"/>
        </w:rPr>
        <w:t xml:space="preserve"> of the relationship between </w:t>
      </w:r>
      <w:r w:rsidR="00952E46" w:rsidRPr="00045E24">
        <w:rPr>
          <w:rFonts w:ascii="Times New Roman" w:hAnsi="Times New Roman"/>
          <w:color w:val="FF0000"/>
          <w:sz w:val="26"/>
          <w:szCs w:val="26"/>
          <w:shd w:val="clear" w:color="auto" w:fill="FFFFFF" w:themeFill="background1"/>
        </w:rPr>
        <w:t>customer satisfaction and</w:t>
      </w:r>
      <w:r w:rsidR="00952E46" w:rsidRPr="00045E24">
        <w:rPr>
          <w:rFonts w:ascii="Times New Roman" w:hAnsi="Times New Roman"/>
          <w:color w:val="FF0000"/>
          <w:sz w:val="26"/>
          <w:szCs w:val="26"/>
        </w:rPr>
        <w:t xml:space="preserve"> loyalty</w:t>
      </w:r>
      <w:r w:rsidR="00C13EC7" w:rsidRPr="00045E24">
        <w:rPr>
          <w:rFonts w:ascii="Times New Roman" w:hAnsi="Times New Roman"/>
          <w:color w:val="FF0000"/>
          <w:sz w:val="26"/>
          <w:szCs w:val="26"/>
        </w:rPr>
        <w:t xml:space="preserve">. </w:t>
      </w:r>
      <w:r w:rsidR="004E6BAF" w:rsidRPr="00045E24">
        <w:rPr>
          <w:rFonts w:ascii="Times New Roman" w:hAnsi="Times New Roman"/>
          <w:color w:val="FF0000"/>
          <w:sz w:val="26"/>
          <w:szCs w:val="26"/>
        </w:rPr>
        <w:t xml:space="preserve">This study compared two countries, Indonesia and </w:t>
      </w:r>
      <w:r w:rsidR="00CB3893" w:rsidRPr="00045E24">
        <w:rPr>
          <w:rFonts w:ascii="Times New Roman" w:hAnsi="Times New Roman"/>
          <w:color w:val="FF0000"/>
          <w:sz w:val="26"/>
          <w:szCs w:val="26"/>
        </w:rPr>
        <w:t xml:space="preserve">Taiwan </w:t>
      </w:r>
      <w:r w:rsidR="00C229A2" w:rsidRPr="00045E24">
        <w:rPr>
          <w:rFonts w:ascii="Times New Roman" w:hAnsi="Times New Roman"/>
          <w:color w:val="FF0000"/>
          <w:sz w:val="26"/>
          <w:szCs w:val="26"/>
        </w:rPr>
        <w:t>with data from</w:t>
      </w:r>
      <w:r w:rsidR="00952E46" w:rsidRPr="00045E24">
        <w:rPr>
          <w:rFonts w:ascii="Times New Roman" w:hAnsi="Times New Roman"/>
          <w:color w:val="FF0000"/>
          <w:sz w:val="26"/>
          <w:szCs w:val="26"/>
        </w:rPr>
        <w:t xml:space="preserve"> 300 internet b</w:t>
      </w:r>
      <w:r w:rsidR="004E6BAF" w:rsidRPr="00045E24">
        <w:rPr>
          <w:rFonts w:ascii="Times New Roman" w:hAnsi="Times New Roman"/>
          <w:color w:val="FF0000"/>
          <w:sz w:val="26"/>
          <w:szCs w:val="26"/>
        </w:rPr>
        <w:t xml:space="preserve">anking users in </w:t>
      </w:r>
      <w:r w:rsidR="00C31C88" w:rsidRPr="00045E24">
        <w:rPr>
          <w:rFonts w:ascii="Times New Roman" w:hAnsi="Times New Roman"/>
          <w:color w:val="FF0000"/>
          <w:sz w:val="26"/>
          <w:szCs w:val="26"/>
        </w:rPr>
        <w:t>the</w:t>
      </w:r>
      <w:r w:rsidR="004E6BAF" w:rsidRPr="00045E24">
        <w:rPr>
          <w:rFonts w:ascii="Times New Roman" w:hAnsi="Times New Roman"/>
          <w:color w:val="FF0000"/>
          <w:sz w:val="26"/>
          <w:szCs w:val="26"/>
        </w:rPr>
        <w:t xml:space="preserve"> four biggest banks from each country.</w:t>
      </w:r>
      <w:r w:rsidR="00952E46" w:rsidRPr="00045E24">
        <w:rPr>
          <w:rFonts w:ascii="Times New Roman" w:hAnsi="Times New Roman"/>
          <w:color w:val="FF0000"/>
          <w:sz w:val="26"/>
          <w:szCs w:val="26"/>
        </w:rPr>
        <w:t xml:space="preserve"> Total</w:t>
      </w:r>
      <w:r w:rsidR="004E6BAF" w:rsidRPr="00045E24">
        <w:rPr>
          <w:rFonts w:ascii="Times New Roman" w:hAnsi="Times New Roman"/>
          <w:color w:val="FF0000"/>
          <w:sz w:val="26"/>
          <w:szCs w:val="26"/>
        </w:rPr>
        <w:t xml:space="preserve"> </w:t>
      </w:r>
      <w:r w:rsidR="00E64CDA" w:rsidRPr="00045E24">
        <w:rPr>
          <w:rFonts w:ascii="Times New Roman" w:hAnsi="Times New Roman"/>
          <w:color w:val="FF0000"/>
          <w:sz w:val="26"/>
          <w:szCs w:val="26"/>
        </w:rPr>
        <w:t>600 samples</w:t>
      </w:r>
      <w:r w:rsidR="004E6BAF" w:rsidRPr="00045E24">
        <w:rPr>
          <w:rFonts w:ascii="Times New Roman" w:hAnsi="Times New Roman"/>
          <w:color w:val="FF0000"/>
          <w:sz w:val="26"/>
          <w:szCs w:val="26"/>
        </w:rPr>
        <w:t xml:space="preserve"> were analyzed using </w:t>
      </w:r>
      <w:r w:rsidR="003F394B" w:rsidRPr="00045E24">
        <w:rPr>
          <w:rFonts w:ascii="Times New Roman" w:hAnsi="Times New Roman"/>
          <w:color w:val="FF0000"/>
          <w:sz w:val="26"/>
          <w:szCs w:val="26"/>
        </w:rPr>
        <w:t xml:space="preserve">SPSS and </w:t>
      </w:r>
      <w:proofErr w:type="spellStart"/>
      <w:r w:rsidR="004E6BAF" w:rsidRPr="00045E24">
        <w:rPr>
          <w:rFonts w:ascii="Times New Roman" w:hAnsi="Times New Roman"/>
          <w:color w:val="FF0000"/>
          <w:sz w:val="26"/>
          <w:szCs w:val="26"/>
        </w:rPr>
        <w:t>SmartPLS</w:t>
      </w:r>
      <w:proofErr w:type="spellEnd"/>
      <w:r w:rsidR="004E6BAF" w:rsidRPr="00045E24">
        <w:rPr>
          <w:rFonts w:ascii="Times New Roman" w:hAnsi="Times New Roman"/>
          <w:color w:val="FF0000"/>
          <w:sz w:val="26"/>
          <w:szCs w:val="26"/>
        </w:rPr>
        <w:t xml:space="preserve"> 2.0 software for Partial Least Square (PLS) a</w:t>
      </w:r>
      <w:r w:rsidR="00CF1F81" w:rsidRPr="00045E24">
        <w:rPr>
          <w:rFonts w:ascii="Times New Roman" w:hAnsi="Times New Roman"/>
          <w:color w:val="FF0000"/>
          <w:sz w:val="26"/>
          <w:szCs w:val="26"/>
        </w:rPr>
        <w:t xml:space="preserve">nalysis. The major findings </w:t>
      </w:r>
      <w:r w:rsidR="00C31C88" w:rsidRPr="00045E24">
        <w:rPr>
          <w:rFonts w:ascii="Times New Roman" w:hAnsi="Times New Roman"/>
          <w:color w:val="FF0000"/>
          <w:sz w:val="26"/>
          <w:szCs w:val="26"/>
        </w:rPr>
        <w:t>are</w:t>
      </w:r>
      <w:r w:rsidR="009F1083" w:rsidRPr="00045E24">
        <w:rPr>
          <w:rFonts w:ascii="Times New Roman" w:hAnsi="Times New Roman"/>
          <w:color w:val="FF0000"/>
          <w:sz w:val="26"/>
          <w:szCs w:val="26"/>
        </w:rPr>
        <w:t xml:space="preserve"> </w:t>
      </w:r>
      <w:r w:rsidR="00CF1F81" w:rsidRPr="00045E24">
        <w:rPr>
          <w:rFonts w:ascii="Times New Roman" w:hAnsi="Times New Roman"/>
          <w:color w:val="FF0000"/>
          <w:sz w:val="26"/>
          <w:szCs w:val="26"/>
        </w:rPr>
        <w:t xml:space="preserve">(1) Customer satisfaction has a positive direct effect on customer loyalty. </w:t>
      </w:r>
      <w:r w:rsidR="004E6BAF" w:rsidRPr="00045E24">
        <w:rPr>
          <w:rFonts w:ascii="Times New Roman" w:hAnsi="Times New Roman"/>
          <w:color w:val="FF0000"/>
          <w:sz w:val="26"/>
          <w:szCs w:val="26"/>
        </w:rPr>
        <w:t>(</w:t>
      </w:r>
      <w:r w:rsidR="00CF1F81" w:rsidRPr="00045E24">
        <w:rPr>
          <w:rFonts w:ascii="Times New Roman" w:hAnsi="Times New Roman"/>
          <w:color w:val="FF0000"/>
          <w:sz w:val="26"/>
          <w:szCs w:val="26"/>
        </w:rPr>
        <w:t>2</w:t>
      </w:r>
      <w:r w:rsidR="004E6BAF" w:rsidRPr="00045E24">
        <w:rPr>
          <w:rFonts w:ascii="Times New Roman" w:hAnsi="Times New Roman"/>
          <w:color w:val="FF0000"/>
          <w:sz w:val="26"/>
          <w:szCs w:val="26"/>
        </w:rPr>
        <w:t>) Benevolence has the highest mediation effect on the relationship between customer satisfac</w:t>
      </w:r>
      <w:r w:rsidR="002C6D51" w:rsidRPr="00045E24">
        <w:rPr>
          <w:rFonts w:ascii="Times New Roman" w:hAnsi="Times New Roman"/>
          <w:color w:val="FF0000"/>
          <w:sz w:val="26"/>
          <w:szCs w:val="26"/>
        </w:rPr>
        <w:t xml:space="preserve">tion and loyalty, </w:t>
      </w:r>
      <w:r w:rsidR="00C31C88" w:rsidRPr="00045E24">
        <w:rPr>
          <w:rFonts w:ascii="Times New Roman" w:hAnsi="Times New Roman"/>
          <w:color w:val="FF0000"/>
          <w:sz w:val="26"/>
          <w:szCs w:val="26"/>
        </w:rPr>
        <w:t>thus it is</w:t>
      </w:r>
      <w:r w:rsidR="009F1083" w:rsidRPr="00045E24">
        <w:rPr>
          <w:rFonts w:ascii="Times New Roman" w:hAnsi="Times New Roman"/>
          <w:color w:val="FF0000"/>
          <w:sz w:val="26"/>
          <w:szCs w:val="26"/>
        </w:rPr>
        <w:t xml:space="preserve"> </w:t>
      </w:r>
      <w:r w:rsidR="004E6BAF" w:rsidRPr="00045E24">
        <w:rPr>
          <w:rFonts w:ascii="Times New Roman" w:hAnsi="Times New Roman"/>
          <w:color w:val="FF0000"/>
          <w:sz w:val="26"/>
          <w:szCs w:val="26"/>
        </w:rPr>
        <w:t>the most important element</w:t>
      </w:r>
      <w:r w:rsidR="00C31C88" w:rsidRPr="00045E24">
        <w:rPr>
          <w:rFonts w:ascii="Times New Roman" w:hAnsi="Times New Roman"/>
          <w:color w:val="FF0000"/>
          <w:sz w:val="26"/>
          <w:szCs w:val="26"/>
        </w:rPr>
        <w:t>s</w:t>
      </w:r>
      <w:r w:rsidR="004E6BAF" w:rsidRPr="00045E24">
        <w:rPr>
          <w:rFonts w:ascii="Times New Roman" w:hAnsi="Times New Roman"/>
          <w:color w:val="FF0000"/>
          <w:sz w:val="26"/>
          <w:szCs w:val="26"/>
        </w:rPr>
        <w:t xml:space="preserve"> of trust. (</w:t>
      </w:r>
      <w:r w:rsidR="00CF1F81" w:rsidRPr="00045E24">
        <w:rPr>
          <w:rFonts w:ascii="Times New Roman" w:hAnsi="Times New Roman"/>
          <w:color w:val="FF0000"/>
          <w:sz w:val="26"/>
          <w:szCs w:val="26"/>
        </w:rPr>
        <w:t>3</w:t>
      </w:r>
      <w:r w:rsidR="004E6BAF" w:rsidRPr="00045E24">
        <w:rPr>
          <w:rFonts w:ascii="Times New Roman" w:hAnsi="Times New Roman"/>
          <w:color w:val="FF0000"/>
          <w:sz w:val="26"/>
          <w:szCs w:val="26"/>
        </w:rPr>
        <w:t xml:space="preserve">) </w:t>
      </w:r>
      <w:r w:rsidR="00334E43" w:rsidRPr="00045E24">
        <w:rPr>
          <w:rFonts w:ascii="Times New Roman" w:hAnsi="Times New Roman"/>
          <w:color w:val="FF0000"/>
          <w:sz w:val="26"/>
          <w:szCs w:val="26"/>
        </w:rPr>
        <w:t xml:space="preserve">In Indonesia, benevolence and ability have positive significant effect as the mediators of customer satisfaction to customer loyalty. Meanwhile, integrity doesn’t mediate the effect of customer satisfaction on customer loyalty, because the internet banking users are aware of honesty and fulfillment of promises. (4) In Taiwan, benevolence and integrity have positive significant effect as the mediators of customer satisfaction to customer loyalty. Whereas, ability doesn’t have mediation effect on the relationship between customer satisfaction and customer loyalty. </w:t>
      </w:r>
      <w:r w:rsidR="00C31C88" w:rsidRPr="00045E24">
        <w:rPr>
          <w:rFonts w:ascii="Times New Roman" w:hAnsi="Times New Roman"/>
          <w:color w:val="FF0000"/>
          <w:sz w:val="26"/>
          <w:szCs w:val="26"/>
        </w:rPr>
        <w:t xml:space="preserve">The findings of this survey will greatly contribute in providing researchers and managers </w:t>
      </w:r>
      <w:r w:rsidR="00DB01D3" w:rsidRPr="00045E24">
        <w:rPr>
          <w:rFonts w:ascii="Times New Roman" w:hAnsi="Times New Roman"/>
          <w:color w:val="FF0000"/>
          <w:sz w:val="26"/>
          <w:szCs w:val="26"/>
        </w:rPr>
        <w:t>valuable</w:t>
      </w:r>
      <w:r w:rsidR="00C31C88" w:rsidRPr="00045E24">
        <w:rPr>
          <w:rFonts w:ascii="Times New Roman" w:hAnsi="Times New Roman"/>
          <w:color w:val="FF0000"/>
          <w:sz w:val="26"/>
          <w:szCs w:val="26"/>
        </w:rPr>
        <w:t xml:space="preserve"> information on the importance of trust’s elements that affect the relationship between customer satisfaction and customer loyalty.</w:t>
      </w:r>
    </w:p>
    <w:p w:rsidR="001429BD" w:rsidRPr="000E595D" w:rsidRDefault="001429BD" w:rsidP="004D3F73">
      <w:pPr>
        <w:tabs>
          <w:tab w:val="left" w:pos="5040"/>
        </w:tabs>
        <w:spacing w:after="0" w:line="240" w:lineRule="auto"/>
        <w:jc w:val="both"/>
        <w:rPr>
          <w:rFonts w:ascii="Times New Roman" w:hAnsi="Times New Roman"/>
          <w:b/>
          <w:sz w:val="26"/>
          <w:szCs w:val="26"/>
        </w:rPr>
      </w:pPr>
    </w:p>
    <w:p w:rsidR="004E6BAF" w:rsidRPr="000E595D" w:rsidRDefault="004E6BAF" w:rsidP="004D3F73">
      <w:pPr>
        <w:tabs>
          <w:tab w:val="left" w:pos="5040"/>
        </w:tabs>
        <w:spacing w:after="0" w:line="240" w:lineRule="auto"/>
        <w:jc w:val="both"/>
        <w:rPr>
          <w:rFonts w:ascii="Times New Roman" w:hAnsi="Times New Roman"/>
          <w:sz w:val="26"/>
          <w:szCs w:val="26"/>
        </w:rPr>
        <w:sectPr w:rsidR="004E6BAF" w:rsidRPr="000E595D" w:rsidSect="00015F6B">
          <w:headerReference w:type="default" r:id="rId9"/>
          <w:footerReference w:type="first" r:id="rId10"/>
          <w:pgSz w:w="11909" w:h="16834" w:code="9"/>
          <w:pgMar w:top="1440" w:right="1440" w:bottom="1440" w:left="1440" w:header="720" w:footer="720" w:gutter="0"/>
          <w:pgNumType w:start="1"/>
          <w:cols w:space="720"/>
          <w:docGrid w:linePitch="360"/>
        </w:sectPr>
      </w:pPr>
      <w:r w:rsidRPr="000E595D">
        <w:rPr>
          <w:rFonts w:ascii="Times New Roman" w:hAnsi="Times New Roman"/>
          <w:sz w:val="26"/>
          <w:szCs w:val="26"/>
        </w:rPr>
        <w:t xml:space="preserve">Keywords: Customer Satisfaction, Trust, Benevolence, Ability, Integrity, </w:t>
      </w:r>
      <w:r w:rsidR="001D064B" w:rsidRPr="000E595D">
        <w:rPr>
          <w:rFonts w:ascii="Times New Roman" w:hAnsi="Times New Roman"/>
          <w:sz w:val="26"/>
          <w:szCs w:val="26"/>
        </w:rPr>
        <w:t>Customer Loyalty</w:t>
      </w:r>
    </w:p>
    <w:p w:rsidR="0094622F" w:rsidRPr="000E595D" w:rsidRDefault="00135ECD" w:rsidP="004D3F73">
      <w:pPr>
        <w:pStyle w:val="ListParagraph"/>
        <w:spacing w:after="0" w:line="240" w:lineRule="auto"/>
        <w:ind w:left="0"/>
        <w:contextualSpacing w:val="0"/>
        <w:jc w:val="center"/>
        <w:outlineLvl w:val="0"/>
        <w:rPr>
          <w:rFonts w:ascii="Times New Roman" w:hAnsi="Times New Roman"/>
          <w:b/>
          <w:sz w:val="26"/>
          <w:szCs w:val="26"/>
        </w:rPr>
      </w:pPr>
      <w:r w:rsidRPr="000E595D">
        <w:rPr>
          <w:rFonts w:ascii="Times New Roman" w:hAnsi="Times New Roman"/>
          <w:b/>
          <w:sz w:val="26"/>
          <w:szCs w:val="26"/>
        </w:rPr>
        <w:lastRenderedPageBreak/>
        <w:t>INTRODUCTION</w:t>
      </w:r>
    </w:p>
    <w:p w:rsidR="00785CD3" w:rsidRPr="000E595D" w:rsidRDefault="00453DD8" w:rsidP="00453DD8">
      <w:pPr>
        <w:pStyle w:val="ListParagraph"/>
        <w:spacing w:after="0" w:line="240" w:lineRule="auto"/>
        <w:ind w:left="0"/>
        <w:contextualSpacing w:val="0"/>
        <w:jc w:val="both"/>
        <w:rPr>
          <w:rStyle w:val="mceitemhidden"/>
          <w:rFonts w:ascii="Times New Roman" w:eastAsia="Times New Roman" w:hAnsi="Times New Roman"/>
          <w:sz w:val="26"/>
          <w:szCs w:val="26"/>
        </w:rPr>
      </w:pPr>
      <w:r>
        <w:rPr>
          <w:rStyle w:val="mceitemhidden"/>
          <w:rFonts w:ascii="Times New Roman" w:hAnsi="Times New Roman"/>
          <w:sz w:val="26"/>
          <w:szCs w:val="26"/>
        </w:rPr>
        <w:tab/>
      </w:r>
      <w:r w:rsidR="00785CD3" w:rsidRPr="000E595D">
        <w:rPr>
          <w:rStyle w:val="mceitemhidden"/>
          <w:rFonts w:ascii="Times New Roman" w:hAnsi="Times New Roman"/>
          <w:sz w:val="26"/>
          <w:szCs w:val="26"/>
        </w:rPr>
        <w:t xml:space="preserve">In recent years, </w:t>
      </w:r>
      <w:r w:rsidR="00D75BF4" w:rsidRPr="000E595D">
        <w:rPr>
          <w:rStyle w:val="mceitemhidden"/>
          <w:rFonts w:ascii="Times New Roman" w:hAnsi="Times New Roman"/>
          <w:sz w:val="26"/>
          <w:szCs w:val="26"/>
        </w:rPr>
        <w:t xml:space="preserve">internet banking </w:t>
      </w:r>
      <w:r w:rsidR="00785CD3" w:rsidRPr="000E595D">
        <w:rPr>
          <w:rStyle w:val="mceitemhidden"/>
          <w:rFonts w:ascii="Times New Roman" w:hAnsi="Times New Roman"/>
          <w:sz w:val="26"/>
          <w:szCs w:val="26"/>
        </w:rPr>
        <w:t xml:space="preserve">has experienced phenomenal growth and has become one of the main avenues for banks to deliver their products and services (Wong, </w:t>
      </w:r>
      <w:proofErr w:type="spellStart"/>
      <w:r w:rsidR="00785CD3" w:rsidRPr="000E595D">
        <w:rPr>
          <w:rStyle w:val="mceitemhidden"/>
          <w:rFonts w:ascii="Times New Roman" w:hAnsi="Times New Roman"/>
          <w:sz w:val="26"/>
          <w:szCs w:val="26"/>
        </w:rPr>
        <w:t>Loh</w:t>
      </w:r>
      <w:proofErr w:type="spellEnd"/>
      <w:r w:rsidR="00785CD3" w:rsidRPr="000E595D">
        <w:rPr>
          <w:rStyle w:val="mceitemhidden"/>
          <w:rFonts w:ascii="Times New Roman" w:hAnsi="Times New Roman"/>
          <w:sz w:val="26"/>
          <w:szCs w:val="26"/>
        </w:rPr>
        <w:t xml:space="preserve">, Yap, </w:t>
      </w:r>
      <w:r w:rsidR="00A07B3B" w:rsidRPr="000E595D">
        <w:rPr>
          <w:rStyle w:val="mceitemhidden"/>
          <w:rFonts w:ascii="Times New Roman" w:hAnsi="Times New Roman"/>
          <w:sz w:val="26"/>
          <w:szCs w:val="26"/>
        </w:rPr>
        <w:t>&amp;</w:t>
      </w:r>
      <w:r w:rsidR="00785CD3" w:rsidRPr="000E595D">
        <w:rPr>
          <w:rStyle w:val="mceitemhidden"/>
          <w:rFonts w:ascii="Times New Roman" w:hAnsi="Times New Roman"/>
          <w:sz w:val="26"/>
          <w:szCs w:val="26"/>
        </w:rPr>
        <w:t xml:space="preserve"> </w:t>
      </w:r>
      <w:proofErr w:type="spellStart"/>
      <w:r w:rsidR="00785CD3" w:rsidRPr="000E595D">
        <w:rPr>
          <w:rStyle w:val="mceitemhidden"/>
          <w:rFonts w:ascii="Times New Roman" w:hAnsi="Times New Roman"/>
          <w:sz w:val="26"/>
          <w:szCs w:val="26"/>
        </w:rPr>
        <w:t>Bak</w:t>
      </w:r>
      <w:proofErr w:type="spellEnd"/>
      <w:r w:rsidR="00785CD3" w:rsidRPr="000E595D">
        <w:rPr>
          <w:rStyle w:val="mceitemhidden"/>
          <w:rFonts w:ascii="Times New Roman" w:hAnsi="Times New Roman"/>
          <w:sz w:val="26"/>
          <w:szCs w:val="26"/>
        </w:rPr>
        <w:t xml:space="preserve">, 2009). The most </w:t>
      </w:r>
      <w:r w:rsidR="00121B87">
        <w:rPr>
          <w:rStyle w:val="mceitemhidden"/>
          <w:rFonts w:ascii="Times New Roman" w:hAnsi="Times New Roman"/>
          <w:sz w:val="26"/>
          <w:szCs w:val="26"/>
        </w:rPr>
        <w:t>fast</w:t>
      </w:r>
      <w:r w:rsidR="000249A8" w:rsidRPr="000E595D">
        <w:rPr>
          <w:rStyle w:val="mceitemhidden"/>
          <w:rFonts w:ascii="Times New Roman" w:hAnsi="Times New Roman"/>
          <w:sz w:val="26"/>
          <w:szCs w:val="26"/>
        </w:rPr>
        <w:t xml:space="preserve"> growing fina</w:t>
      </w:r>
      <w:r w:rsidR="006017A1" w:rsidRPr="000E595D">
        <w:rPr>
          <w:rStyle w:val="mceitemhidden"/>
          <w:rFonts w:ascii="Times New Roman" w:hAnsi="Times New Roman"/>
          <w:sz w:val="26"/>
          <w:szCs w:val="26"/>
        </w:rPr>
        <w:t xml:space="preserve">ncial </w:t>
      </w:r>
      <w:r w:rsidR="000249A8" w:rsidRPr="000E595D">
        <w:rPr>
          <w:rStyle w:val="mceitemhidden"/>
          <w:rFonts w:ascii="Times New Roman" w:hAnsi="Times New Roman"/>
          <w:sz w:val="26"/>
          <w:szCs w:val="26"/>
        </w:rPr>
        <w:t xml:space="preserve">service </w:t>
      </w:r>
      <w:r w:rsidR="006017A1" w:rsidRPr="000E595D">
        <w:rPr>
          <w:rStyle w:val="mceitemhidden"/>
          <w:rFonts w:ascii="Times New Roman" w:hAnsi="Times New Roman"/>
          <w:sz w:val="26"/>
          <w:szCs w:val="26"/>
        </w:rPr>
        <w:t xml:space="preserve">on the </w:t>
      </w:r>
      <w:r w:rsidR="000249A8" w:rsidRPr="000E595D">
        <w:rPr>
          <w:rStyle w:val="mceitemhidden"/>
          <w:rFonts w:ascii="Times New Roman" w:hAnsi="Times New Roman"/>
          <w:sz w:val="26"/>
          <w:szCs w:val="26"/>
        </w:rPr>
        <w:t>w</w:t>
      </w:r>
      <w:r w:rsidR="00785CD3" w:rsidRPr="000E595D">
        <w:rPr>
          <w:rStyle w:val="mceitemhidden"/>
          <w:rFonts w:ascii="Times New Roman" w:hAnsi="Times New Roman"/>
          <w:sz w:val="26"/>
          <w:szCs w:val="26"/>
        </w:rPr>
        <w:t>e</w:t>
      </w:r>
      <w:r w:rsidR="000249A8" w:rsidRPr="000E595D">
        <w:rPr>
          <w:rStyle w:val="mceitemhidden"/>
          <w:rFonts w:ascii="Times New Roman" w:hAnsi="Times New Roman"/>
          <w:sz w:val="26"/>
          <w:szCs w:val="26"/>
        </w:rPr>
        <w:t>b</w:t>
      </w:r>
      <w:r w:rsidR="00785CD3" w:rsidRPr="000E595D">
        <w:rPr>
          <w:rStyle w:val="mceitemhidden"/>
          <w:rFonts w:ascii="Times New Roman" w:hAnsi="Times New Roman"/>
          <w:sz w:val="26"/>
          <w:szCs w:val="26"/>
        </w:rPr>
        <w:t xml:space="preserve">sites were the transaction variety where the customer could access basic services (e.g., checking account balance, transferring funds, and paying bills) and, in a growing access </w:t>
      </w:r>
      <w:r w:rsidR="007A7FE8" w:rsidRPr="000E595D">
        <w:rPr>
          <w:rStyle w:val="mceitemhidden"/>
          <w:rFonts w:ascii="Times New Roman" w:hAnsi="Times New Roman"/>
          <w:sz w:val="26"/>
          <w:szCs w:val="26"/>
        </w:rPr>
        <w:t>advanced</w:t>
      </w:r>
      <w:r w:rsidR="00785CD3" w:rsidRPr="000E595D">
        <w:rPr>
          <w:rStyle w:val="mceitemhidden"/>
          <w:rFonts w:ascii="Times New Roman" w:hAnsi="Times New Roman"/>
          <w:sz w:val="26"/>
          <w:szCs w:val="26"/>
        </w:rPr>
        <w:t xml:space="preserve"> services (including access to credit and the ability to make investment in </w:t>
      </w:r>
      <w:r w:rsidR="005C0847" w:rsidRPr="000E595D">
        <w:rPr>
          <w:rStyle w:val="mceitemhidden"/>
          <w:rFonts w:ascii="Times New Roman" w:hAnsi="Times New Roman"/>
          <w:sz w:val="26"/>
          <w:szCs w:val="26"/>
        </w:rPr>
        <w:t>security</w:t>
      </w:r>
      <w:r w:rsidR="00785CD3" w:rsidRPr="000E595D">
        <w:rPr>
          <w:rStyle w:val="mceitemhidden"/>
          <w:rFonts w:ascii="Times New Roman" w:hAnsi="Times New Roman"/>
          <w:sz w:val="26"/>
          <w:szCs w:val="26"/>
        </w:rPr>
        <w:t>).</w:t>
      </w:r>
      <w:r w:rsidR="001D2276" w:rsidRPr="000E595D">
        <w:rPr>
          <w:rStyle w:val="mceitemhidden"/>
          <w:rFonts w:ascii="Times New Roman" w:hAnsi="Times New Roman"/>
          <w:sz w:val="26"/>
          <w:szCs w:val="26"/>
        </w:rPr>
        <w:t xml:space="preserve"> C</w:t>
      </w:r>
      <w:r w:rsidR="00785CD3" w:rsidRPr="000E595D">
        <w:rPr>
          <w:rStyle w:val="mceitemhidden"/>
          <w:rFonts w:ascii="Times New Roman" w:hAnsi="Times New Roman"/>
          <w:sz w:val="26"/>
          <w:szCs w:val="26"/>
        </w:rPr>
        <w:t>onsumers often face temporal separation as a result transa</w:t>
      </w:r>
      <w:bookmarkStart w:id="0" w:name="_GoBack"/>
      <w:bookmarkEnd w:id="0"/>
      <w:r w:rsidR="00785CD3" w:rsidRPr="000E595D">
        <w:rPr>
          <w:rStyle w:val="mceitemhidden"/>
          <w:rFonts w:ascii="Times New Roman" w:hAnsi="Times New Roman"/>
          <w:sz w:val="26"/>
          <w:szCs w:val="26"/>
        </w:rPr>
        <w:t>ctions carried out online</w:t>
      </w:r>
      <w:r w:rsidR="00B50125" w:rsidRPr="000E595D">
        <w:rPr>
          <w:rStyle w:val="mceitemhidden"/>
          <w:rFonts w:ascii="Times New Roman" w:hAnsi="Times New Roman"/>
          <w:sz w:val="26"/>
          <w:szCs w:val="26"/>
        </w:rPr>
        <w:t xml:space="preserve"> and</w:t>
      </w:r>
      <w:r w:rsidR="00785CD3" w:rsidRPr="000E595D">
        <w:rPr>
          <w:rStyle w:val="mceitemhidden"/>
          <w:rFonts w:ascii="Times New Roman" w:hAnsi="Times New Roman"/>
          <w:sz w:val="26"/>
          <w:szCs w:val="26"/>
        </w:rPr>
        <w:t xml:space="preserve"> do not involve a simultaneous transaction of </w:t>
      </w:r>
      <w:r w:rsidR="00BE6E55" w:rsidRPr="000E595D">
        <w:rPr>
          <w:rStyle w:val="mceitemhidden"/>
          <w:rFonts w:ascii="Times New Roman" w:hAnsi="Times New Roman"/>
          <w:sz w:val="26"/>
          <w:szCs w:val="26"/>
        </w:rPr>
        <w:t>services</w:t>
      </w:r>
      <w:r w:rsidR="00785CD3" w:rsidRPr="000E595D">
        <w:rPr>
          <w:rStyle w:val="mceitemhidden"/>
          <w:rFonts w:ascii="Times New Roman" w:hAnsi="Times New Roman"/>
          <w:sz w:val="26"/>
          <w:szCs w:val="26"/>
        </w:rPr>
        <w:t xml:space="preserve"> and money (</w:t>
      </w:r>
      <w:proofErr w:type="spellStart"/>
      <w:r w:rsidR="00785CD3" w:rsidRPr="000E595D">
        <w:rPr>
          <w:rStyle w:val="mceitemhidden"/>
          <w:rFonts w:ascii="Times New Roman" w:hAnsi="Times New Roman"/>
          <w:sz w:val="26"/>
          <w:szCs w:val="26"/>
        </w:rPr>
        <w:t>Grabner-Kräuter</w:t>
      </w:r>
      <w:proofErr w:type="spellEnd"/>
      <w:r w:rsidR="00785CD3" w:rsidRPr="000E595D">
        <w:rPr>
          <w:rStyle w:val="mceitemhidden"/>
          <w:rFonts w:ascii="Times New Roman" w:hAnsi="Times New Roman"/>
          <w:sz w:val="26"/>
          <w:szCs w:val="26"/>
        </w:rPr>
        <w:t xml:space="preserve"> </w:t>
      </w:r>
      <w:r w:rsidR="00C31C88" w:rsidRPr="000E595D">
        <w:rPr>
          <w:rStyle w:val="mceitemhidden"/>
          <w:rFonts w:ascii="Times New Roman" w:hAnsi="Times New Roman"/>
          <w:sz w:val="26"/>
          <w:szCs w:val="26"/>
        </w:rPr>
        <w:t>&amp;</w:t>
      </w:r>
      <w:r w:rsidR="00785CD3" w:rsidRPr="000E595D">
        <w:rPr>
          <w:rStyle w:val="mceitemhidden"/>
          <w:rFonts w:ascii="Times New Roman" w:hAnsi="Times New Roman"/>
          <w:sz w:val="26"/>
          <w:szCs w:val="26"/>
        </w:rPr>
        <w:t xml:space="preserve"> </w:t>
      </w:r>
      <w:proofErr w:type="spellStart"/>
      <w:r w:rsidR="00785CD3" w:rsidRPr="000E595D">
        <w:rPr>
          <w:rStyle w:val="mceitemhidden"/>
          <w:rFonts w:ascii="Times New Roman" w:hAnsi="Times New Roman"/>
          <w:sz w:val="26"/>
          <w:szCs w:val="26"/>
        </w:rPr>
        <w:t>Faullant</w:t>
      </w:r>
      <w:proofErr w:type="spellEnd"/>
      <w:r w:rsidR="00785CD3" w:rsidRPr="000E595D">
        <w:rPr>
          <w:rStyle w:val="mceitemhidden"/>
          <w:rFonts w:ascii="Times New Roman" w:hAnsi="Times New Roman"/>
          <w:sz w:val="26"/>
          <w:szCs w:val="26"/>
        </w:rPr>
        <w:t>, 2008).</w:t>
      </w:r>
      <w:r w:rsidR="00BE6E55" w:rsidRPr="000E595D">
        <w:rPr>
          <w:rStyle w:val="mceitemhidden"/>
          <w:rFonts w:ascii="Times New Roman" w:hAnsi="Times New Roman"/>
          <w:sz w:val="26"/>
          <w:szCs w:val="26"/>
        </w:rPr>
        <w:t xml:space="preserve"> </w:t>
      </w:r>
      <w:r w:rsidR="00785CD3" w:rsidRPr="000E595D">
        <w:rPr>
          <w:rStyle w:val="mceitemhidden"/>
          <w:rFonts w:ascii="Times New Roman" w:hAnsi="Times New Roman"/>
          <w:sz w:val="26"/>
          <w:szCs w:val="26"/>
        </w:rPr>
        <w:t xml:space="preserve">This </w:t>
      </w:r>
      <w:r w:rsidR="002242FD" w:rsidRPr="000E595D">
        <w:rPr>
          <w:rStyle w:val="mceitemhidden"/>
          <w:rFonts w:ascii="Times New Roman" w:hAnsi="Times New Roman"/>
          <w:sz w:val="26"/>
          <w:szCs w:val="26"/>
        </w:rPr>
        <w:t>situation</w:t>
      </w:r>
      <w:r w:rsidR="00785CD3" w:rsidRPr="000E595D">
        <w:rPr>
          <w:rStyle w:val="mceitemhidden"/>
          <w:rFonts w:ascii="Times New Roman" w:hAnsi="Times New Roman"/>
          <w:sz w:val="26"/>
          <w:szCs w:val="26"/>
        </w:rPr>
        <w:t xml:space="preserve"> means that consumers can become increasingly uncertain whether the other part</w:t>
      </w:r>
      <w:r w:rsidR="005C0847" w:rsidRPr="000E595D">
        <w:rPr>
          <w:rStyle w:val="mceitemhidden"/>
          <w:rFonts w:ascii="Times New Roman" w:hAnsi="Times New Roman"/>
          <w:sz w:val="26"/>
          <w:szCs w:val="26"/>
        </w:rPr>
        <w:t>ies</w:t>
      </w:r>
      <w:r w:rsidR="00785CD3" w:rsidRPr="000E595D">
        <w:rPr>
          <w:rStyle w:val="mceitemhidden"/>
          <w:rFonts w:ascii="Times New Roman" w:hAnsi="Times New Roman"/>
          <w:sz w:val="26"/>
          <w:szCs w:val="26"/>
        </w:rPr>
        <w:t xml:space="preserve"> will actually perform their side of the transaction. Another reason for the increased need for trust in the online contexts is consumers’ fear for the safety of their personal information due to hackers </w:t>
      </w:r>
      <w:r w:rsidR="00C31C88" w:rsidRPr="000E595D">
        <w:rPr>
          <w:rStyle w:val="mceitemhidden"/>
          <w:rFonts w:ascii="Times New Roman" w:hAnsi="Times New Roman"/>
          <w:sz w:val="26"/>
          <w:szCs w:val="26"/>
        </w:rPr>
        <w:t>and</w:t>
      </w:r>
      <w:r w:rsidR="00CE4220" w:rsidRPr="000E595D">
        <w:rPr>
          <w:rStyle w:val="mceitemhidden"/>
          <w:rFonts w:ascii="Times New Roman" w:hAnsi="Times New Roman"/>
          <w:sz w:val="26"/>
          <w:szCs w:val="26"/>
        </w:rPr>
        <w:t xml:space="preserve"> </w:t>
      </w:r>
      <w:r w:rsidR="00785CD3" w:rsidRPr="000E595D">
        <w:rPr>
          <w:rStyle w:val="mceitemhidden"/>
          <w:rFonts w:ascii="Times New Roman" w:hAnsi="Times New Roman"/>
          <w:sz w:val="26"/>
          <w:szCs w:val="26"/>
        </w:rPr>
        <w:t xml:space="preserve">other harmful possibilities (Yoon, 2002). </w:t>
      </w:r>
    </w:p>
    <w:p w:rsidR="00785CD3" w:rsidRPr="000E595D" w:rsidRDefault="00785CD3" w:rsidP="00453DD8">
      <w:pPr>
        <w:pStyle w:val="ListParagraph"/>
        <w:spacing w:after="0" w:line="240" w:lineRule="auto"/>
        <w:ind w:left="0" w:firstLine="709"/>
        <w:contextualSpacing w:val="0"/>
        <w:jc w:val="both"/>
        <w:rPr>
          <w:rStyle w:val="mceitemhidden"/>
          <w:rFonts w:ascii="Times New Roman" w:eastAsia="Times New Roman" w:hAnsi="Times New Roman"/>
          <w:sz w:val="26"/>
          <w:szCs w:val="26"/>
        </w:rPr>
      </w:pPr>
      <w:r w:rsidRPr="000E595D">
        <w:rPr>
          <w:rStyle w:val="mceitemhidden"/>
          <w:rFonts w:ascii="Times New Roman" w:hAnsi="Times New Roman"/>
          <w:sz w:val="26"/>
          <w:szCs w:val="26"/>
        </w:rPr>
        <w:t xml:space="preserve">Trust </w:t>
      </w:r>
      <w:r w:rsidR="00576B86" w:rsidRPr="000E595D">
        <w:rPr>
          <w:rStyle w:val="mceitemhidden"/>
          <w:rFonts w:ascii="Times New Roman" w:hAnsi="Times New Roman"/>
          <w:sz w:val="26"/>
          <w:szCs w:val="26"/>
        </w:rPr>
        <w:t>exist</w:t>
      </w:r>
      <w:r w:rsidR="00452EA0" w:rsidRPr="000E595D">
        <w:rPr>
          <w:rStyle w:val="mceitemhidden"/>
          <w:rFonts w:ascii="Times New Roman" w:hAnsi="Times New Roman"/>
          <w:sz w:val="26"/>
          <w:szCs w:val="26"/>
        </w:rPr>
        <w:t>s</w:t>
      </w:r>
      <w:r w:rsidR="00576B86" w:rsidRPr="000E595D">
        <w:rPr>
          <w:rStyle w:val="mceitemhidden"/>
          <w:rFonts w:ascii="Times New Roman" w:hAnsi="Times New Roman"/>
          <w:sz w:val="26"/>
          <w:szCs w:val="26"/>
        </w:rPr>
        <w:t xml:space="preserve"> </w:t>
      </w:r>
      <w:r w:rsidRPr="000E595D">
        <w:rPr>
          <w:rStyle w:val="mceitemhidden"/>
          <w:rFonts w:ascii="Times New Roman" w:hAnsi="Times New Roman"/>
          <w:sz w:val="26"/>
          <w:szCs w:val="26"/>
        </w:rPr>
        <w:t>in situations where</w:t>
      </w:r>
      <w:r w:rsidR="00154CBA" w:rsidRPr="000E595D">
        <w:rPr>
          <w:rStyle w:val="mceitemhidden"/>
          <w:rFonts w:ascii="Times New Roman" w:hAnsi="Times New Roman"/>
          <w:sz w:val="26"/>
          <w:szCs w:val="26"/>
        </w:rPr>
        <w:t xml:space="preserve"> </w:t>
      </w:r>
      <w:r w:rsidR="00C31C88" w:rsidRPr="000E595D">
        <w:rPr>
          <w:rStyle w:val="mceitemhidden"/>
          <w:rFonts w:ascii="Times New Roman" w:hAnsi="Times New Roman"/>
          <w:sz w:val="26"/>
          <w:szCs w:val="26"/>
        </w:rPr>
        <w:t>there is</w:t>
      </w:r>
      <w:r w:rsidRPr="000E595D">
        <w:rPr>
          <w:rStyle w:val="mceitemhidden"/>
          <w:rFonts w:ascii="Times New Roman" w:hAnsi="Times New Roman"/>
          <w:sz w:val="26"/>
          <w:szCs w:val="26"/>
        </w:rPr>
        <w:t xml:space="preserve"> risk, uncertainty and interdependence (Wong et al., 2009), and the online environment certainly encapsulates these factors. In an online environment, there is no direct physical contact between buyer and seller</w:t>
      </w:r>
      <w:r w:rsidR="00B76E0A" w:rsidRPr="000E595D">
        <w:rPr>
          <w:rStyle w:val="mceitemhidden"/>
          <w:rFonts w:ascii="Times New Roman" w:hAnsi="Times New Roman"/>
          <w:sz w:val="26"/>
          <w:szCs w:val="26"/>
        </w:rPr>
        <w:t xml:space="preserve">. </w:t>
      </w:r>
      <w:r w:rsidRPr="000E595D">
        <w:rPr>
          <w:rStyle w:val="mceitemhidden"/>
          <w:rFonts w:ascii="Times New Roman" w:hAnsi="Times New Roman"/>
          <w:sz w:val="26"/>
          <w:szCs w:val="26"/>
        </w:rPr>
        <w:t xml:space="preserve">Trust is important in online environments because the consumer has few tangible and verifiable cues regarding the service provider’s capabilities and intentions (Urban, Sultan, </w:t>
      </w:r>
      <w:r w:rsidR="00A07B3B" w:rsidRPr="000E595D">
        <w:rPr>
          <w:rStyle w:val="mceitemhidden"/>
          <w:rFonts w:ascii="Times New Roman" w:hAnsi="Times New Roman"/>
          <w:sz w:val="26"/>
          <w:szCs w:val="26"/>
        </w:rPr>
        <w:t>&amp;</w:t>
      </w:r>
      <w:r w:rsidRPr="000E595D">
        <w:rPr>
          <w:rStyle w:val="mceitemhidden"/>
          <w:rFonts w:ascii="Times New Roman" w:hAnsi="Times New Roman"/>
          <w:sz w:val="26"/>
          <w:szCs w:val="26"/>
        </w:rPr>
        <w:t xml:space="preserve"> Qualls, 2000). Particularly in online banking, although the trading interface may appear fast and convenient, the background processes, such as order flow, price discovery, and order execution, remain largely inscrutable (</w:t>
      </w:r>
      <w:proofErr w:type="spellStart"/>
      <w:r w:rsidRPr="000E595D">
        <w:rPr>
          <w:rStyle w:val="mceitemhidden"/>
          <w:rFonts w:ascii="Times New Roman" w:hAnsi="Times New Roman"/>
          <w:sz w:val="26"/>
          <w:szCs w:val="26"/>
        </w:rPr>
        <w:t>Konana</w:t>
      </w:r>
      <w:proofErr w:type="spellEnd"/>
      <w:r w:rsidRPr="000E595D">
        <w:rPr>
          <w:rStyle w:val="mceitemhidden"/>
          <w:rFonts w:ascii="Times New Roman" w:hAnsi="Times New Roman"/>
          <w:sz w:val="26"/>
          <w:szCs w:val="26"/>
        </w:rPr>
        <w:t xml:space="preserve">, </w:t>
      </w:r>
      <w:proofErr w:type="spellStart"/>
      <w:r w:rsidRPr="000E595D">
        <w:rPr>
          <w:rStyle w:val="mceitemhidden"/>
          <w:rFonts w:ascii="Times New Roman" w:hAnsi="Times New Roman"/>
          <w:sz w:val="26"/>
          <w:szCs w:val="26"/>
        </w:rPr>
        <w:t>Menon</w:t>
      </w:r>
      <w:proofErr w:type="spellEnd"/>
      <w:r w:rsidRPr="000E595D">
        <w:rPr>
          <w:rStyle w:val="mceitemhidden"/>
          <w:rFonts w:ascii="Times New Roman" w:hAnsi="Times New Roman"/>
          <w:sz w:val="26"/>
          <w:szCs w:val="26"/>
        </w:rPr>
        <w:t xml:space="preserve">, </w:t>
      </w:r>
      <w:r w:rsidR="00A07B3B" w:rsidRPr="000E595D">
        <w:rPr>
          <w:rStyle w:val="mceitemhidden"/>
          <w:rFonts w:ascii="Times New Roman" w:hAnsi="Times New Roman"/>
          <w:sz w:val="26"/>
          <w:szCs w:val="26"/>
        </w:rPr>
        <w:t>&amp;</w:t>
      </w:r>
      <w:r w:rsidRPr="000E595D">
        <w:rPr>
          <w:rStyle w:val="mceitemhidden"/>
          <w:rFonts w:ascii="Times New Roman" w:hAnsi="Times New Roman"/>
          <w:sz w:val="26"/>
          <w:szCs w:val="26"/>
        </w:rPr>
        <w:t xml:space="preserve"> </w:t>
      </w:r>
      <w:proofErr w:type="spellStart"/>
      <w:r w:rsidRPr="000E595D">
        <w:rPr>
          <w:rStyle w:val="mceitemhidden"/>
          <w:rFonts w:ascii="Times New Roman" w:hAnsi="Times New Roman"/>
          <w:sz w:val="26"/>
          <w:szCs w:val="26"/>
        </w:rPr>
        <w:t>Balasubramanian</w:t>
      </w:r>
      <w:proofErr w:type="spellEnd"/>
      <w:r w:rsidRPr="000E595D">
        <w:rPr>
          <w:rStyle w:val="mceitemhidden"/>
          <w:rFonts w:ascii="Times New Roman" w:hAnsi="Times New Roman"/>
          <w:sz w:val="26"/>
          <w:szCs w:val="26"/>
        </w:rPr>
        <w:t>, 2000</w:t>
      </w:r>
      <w:r w:rsidR="00A73057" w:rsidRPr="000E595D">
        <w:rPr>
          <w:rStyle w:val="mceitemhidden"/>
          <w:rFonts w:ascii="Times New Roman" w:hAnsi="Times New Roman"/>
          <w:sz w:val="26"/>
          <w:szCs w:val="26"/>
        </w:rPr>
        <w:t xml:space="preserve">). </w:t>
      </w:r>
      <w:proofErr w:type="spellStart"/>
      <w:r w:rsidR="00A55573" w:rsidRPr="000E595D">
        <w:rPr>
          <w:rStyle w:val="mceitemhidden"/>
          <w:rFonts w:ascii="Times New Roman" w:hAnsi="Times New Roman"/>
          <w:sz w:val="26"/>
          <w:szCs w:val="26"/>
        </w:rPr>
        <w:t>Slenders</w:t>
      </w:r>
      <w:proofErr w:type="spellEnd"/>
      <w:r w:rsidR="00A55573" w:rsidRPr="000E595D">
        <w:rPr>
          <w:rStyle w:val="mceitemhidden"/>
          <w:rFonts w:ascii="Times New Roman" w:hAnsi="Times New Roman"/>
          <w:sz w:val="26"/>
          <w:szCs w:val="26"/>
        </w:rPr>
        <w:t xml:space="preserve"> (2011)</w:t>
      </w:r>
      <w:r w:rsidRPr="000E595D">
        <w:rPr>
          <w:rStyle w:val="mceitemhidden"/>
          <w:rFonts w:ascii="Times New Roman" w:hAnsi="Times New Roman"/>
          <w:sz w:val="26"/>
          <w:szCs w:val="26"/>
        </w:rPr>
        <w:t xml:space="preserve"> found that three elements must be in place before trust exists. They </w:t>
      </w:r>
      <w:r w:rsidR="000D19E9" w:rsidRPr="000E595D">
        <w:rPr>
          <w:rStyle w:val="mceitemhidden"/>
          <w:rFonts w:ascii="Times New Roman" w:hAnsi="Times New Roman"/>
          <w:sz w:val="26"/>
          <w:szCs w:val="26"/>
        </w:rPr>
        <w:t xml:space="preserve">are benevolence (trustee caring and motivation to act in the </w:t>
      </w:r>
      <w:proofErr w:type="spellStart"/>
      <w:r w:rsidR="000D19E9" w:rsidRPr="000E595D">
        <w:rPr>
          <w:rStyle w:val="mceitemhidden"/>
          <w:rFonts w:ascii="Times New Roman" w:hAnsi="Times New Roman"/>
          <w:sz w:val="26"/>
          <w:szCs w:val="26"/>
        </w:rPr>
        <w:t>truster’s</w:t>
      </w:r>
      <w:proofErr w:type="spellEnd"/>
      <w:r w:rsidR="000D19E9" w:rsidRPr="000E595D">
        <w:rPr>
          <w:rStyle w:val="mceitemhidden"/>
          <w:rFonts w:ascii="Times New Roman" w:hAnsi="Times New Roman"/>
          <w:sz w:val="26"/>
          <w:szCs w:val="26"/>
        </w:rPr>
        <w:t xml:space="preserve"> interests), ability (competence of the trustee to do what the </w:t>
      </w:r>
      <w:proofErr w:type="spellStart"/>
      <w:r w:rsidR="000D19E9" w:rsidRPr="000E595D">
        <w:rPr>
          <w:rStyle w:val="mceitemhidden"/>
          <w:rFonts w:ascii="Times New Roman" w:hAnsi="Times New Roman"/>
          <w:sz w:val="26"/>
          <w:szCs w:val="26"/>
        </w:rPr>
        <w:t>truster</w:t>
      </w:r>
      <w:proofErr w:type="spellEnd"/>
      <w:r w:rsidR="000D19E9" w:rsidRPr="000E595D">
        <w:rPr>
          <w:rStyle w:val="mceitemhidden"/>
          <w:rFonts w:ascii="Times New Roman" w:hAnsi="Times New Roman"/>
          <w:sz w:val="26"/>
          <w:szCs w:val="26"/>
        </w:rPr>
        <w:t xml:space="preserve"> needs), and integrity (trustee honesty and promise keeping</w:t>
      </w:r>
      <w:r w:rsidRPr="000E595D">
        <w:rPr>
          <w:rStyle w:val="mceitemhidden"/>
          <w:rFonts w:ascii="Times New Roman" w:hAnsi="Times New Roman"/>
          <w:sz w:val="26"/>
          <w:szCs w:val="26"/>
        </w:rPr>
        <w:t xml:space="preserve">). </w:t>
      </w:r>
      <w:r w:rsidR="00924F84" w:rsidRPr="000E595D">
        <w:rPr>
          <w:rStyle w:val="mceitemhidden"/>
          <w:rFonts w:ascii="Times New Roman" w:hAnsi="Times New Roman"/>
          <w:sz w:val="26"/>
          <w:szCs w:val="26"/>
        </w:rPr>
        <w:t>T</w:t>
      </w:r>
      <w:r w:rsidR="003F1DF9" w:rsidRPr="000E595D">
        <w:rPr>
          <w:rStyle w:val="mceitemhidden"/>
          <w:rFonts w:ascii="Times New Roman" w:hAnsi="Times New Roman"/>
          <w:sz w:val="26"/>
          <w:szCs w:val="26"/>
        </w:rPr>
        <w:t>rust in an i</w:t>
      </w:r>
      <w:r w:rsidRPr="000E595D">
        <w:rPr>
          <w:rStyle w:val="mceitemhidden"/>
          <w:rFonts w:ascii="Times New Roman" w:hAnsi="Times New Roman"/>
          <w:sz w:val="26"/>
          <w:szCs w:val="26"/>
        </w:rPr>
        <w:t xml:space="preserve">nternet vendor is a key </w:t>
      </w:r>
      <w:r w:rsidR="004A50E5" w:rsidRPr="000E595D">
        <w:rPr>
          <w:rStyle w:val="mceitemhidden"/>
          <w:rFonts w:ascii="Times New Roman" w:hAnsi="Times New Roman"/>
          <w:sz w:val="26"/>
          <w:szCs w:val="26"/>
        </w:rPr>
        <w:t xml:space="preserve">which </w:t>
      </w:r>
      <w:r w:rsidR="007E2B8F" w:rsidRPr="000E595D">
        <w:rPr>
          <w:rStyle w:val="mceitemhidden"/>
          <w:rFonts w:ascii="Times New Roman" w:hAnsi="Times New Roman"/>
          <w:sz w:val="26"/>
          <w:szCs w:val="26"/>
        </w:rPr>
        <w:t xml:space="preserve">lead customers </w:t>
      </w:r>
      <w:r w:rsidRPr="000E595D">
        <w:rPr>
          <w:rStyle w:val="mceitemhidden"/>
          <w:rFonts w:ascii="Times New Roman" w:hAnsi="Times New Roman"/>
          <w:sz w:val="26"/>
          <w:szCs w:val="26"/>
        </w:rPr>
        <w:t xml:space="preserve">to focus attention </w:t>
      </w:r>
      <w:r w:rsidR="007E2B8F" w:rsidRPr="000E595D">
        <w:rPr>
          <w:rStyle w:val="mceitemhidden"/>
          <w:rFonts w:ascii="Times New Roman" w:hAnsi="Times New Roman"/>
          <w:sz w:val="26"/>
          <w:szCs w:val="26"/>
        </w:rPr>
        <w:t>on their service</w:t>
      </w:r>
      <w:r w:rsidR="00924F84" w:rsidRPr="000E595D">
        <w:rPr>
          <w:rStyle w:val="mceitemhidden"/>
          <w:rFonts w:ascii="Times New Roman" w:hAnsi="Times New Roman"/>
          <w:sz w:val="26"/>
          <w:szCs w:val="26"/>
        </w:rPr>
        <w:t xml:space="preserve"> (Chen </w:t>
      </w:r>
      <w:r w:rsidR="00A07B3B" w:rsidRPr="000E595D">
        <w:rPr>
          <w:rStyle w:val="mceitemhidden"/>
          <w:rFonts w:ascii="Times New Roman" w:hAnsi="Times New Roman"/>
          <w:sz w:val="26"/>
          <w:szCs w:val="26"/>
        </w:rPr>
        <w:t>&amp;</w:t>
      </w:r>
      <w:r w:rsidR="00924F84" w:rsidRPr="000E595D">
        <w:rPr>
          <w:rStyle w:val="mceitemhidden"/>
          <w:rFonts w:ascii="Times New Roman" w:hAnsi="Times New Roman"/>
          <w:sz w:val="26"/>
          <w:szCs w:val="26"/>
        </w:rPr>
        <w:t xml:space="preserve"> </w:t>
      </w:r>
      <w:proofErr w:type="spellStart"/>
      <w:r w:rsidR="00924F84" w:rsidRPr="000E595D">
        <w:rPr>
          <w:rStyle w:val="mceitemhidden"/>
          <w:rFonts w:ascii="Times New Roman" w:hAnsi="Times New Roman"/>
          <w:sz w:val="26"/>
          <w:szCs w:val="26"/>
        </w:rPr>
        <w:t>Dhillon</w:t>
      </w:r>
      <w:proofErr w:type="spellEnd"/>
      <w:r w:rsidR="00924F84" w:rsidRPr="000E595D">
        <w:rPr>
          <w:rStyle w:val="mceitemhidden"/>
          <w:rFonts w:ascii="Times New Roman" w:hAnsi="Times New Roman"/>
          <w:sz w:val="26"/>
          <w:szCs w:val="26"/>
        </w:rPr>
        <w:t xml:space="preserve">, 2003). </w:t>
      </w:r>
    </w:p>
    <w:p w:rsidR="00785CD3" w:rsidRPr="000E595D" w:rsidRDefault="00785CD3" w:rsidP="00453DD8">
      <w:pPr>
        <w:pStyle w:val="ListParagraph"/>
        <w:spacing w:after="0" w:line="240" w:lineRule="auto"/>
        <w:ind w:left="0" w:firstLine="709"/>
        <w:contextualSpacing w:val="0"/>
        <w:jc w:val="both"/>
        <w:rPr>
          <w:rStyle w:val="mceitemhidden"/>
          <w:rFonts w:ascii="Times New Roman" w:hAnsi="Times New Roman"/>
          <w:sz w:val="26"/>
          <w:szCs w:val="26"/>
        </w:rPr>
      </w:pPr>
      <w:r w:rsidRPr="000E595D">
        <w:rPr>
          <w:rStyle w:val="mceitemhidden"/>
          <w:rFonts w:ascii="Times New Roman" w:hAnsi="Times New Roman"/>
          <w:sz w:val="26"/>
          <w:szCs w:val="26"/>
        </w:rPr>
        <w:t xml:space="preserve">From a marketing </w:t>
      </w:r>
      <w:r w:rsidR="00C31C88" w:rsidRPr="000E595D">
        <w:rPr>
          <w:rStyle w:val="mceitemhidden"/>
          <w:rFonts w:ascii="Times New Roman" w:hAnsi="Times New Roman"/>
          <w:sz w:val="26"/>
          <w:szCs w:val="26"/>
        </w:rPr>
        <w:t>point of</w:t>
      </w:r>
      <w:r w:rsidR="007B7C74" w:rsidRPr="000E595D">
        <w:rPr>
          <w:rStyle w:val="mceitemhidden"/>
          <w:rFonts w:ascii="Times New Roman" w:hAnsi="Times New Roman"/>
          <w:sz w:val="26"/>
          <w:szCs w:val="26"/>
        </w:rPr>
        <w:t xml:space="preserve"> </w:t>
      </w:r>
      <w:r w:rsidR="00452EA0" w:rsidRPr="000E595D">
        <w:rPr>
          <w:rStyle w:val="mceitemhidden"/>
          <w:rFonts w:ascii="Times New Roman" w:hAnsi="Times New Roman"/>
          <w:sz w:val="26"/>
          <w:szCs w:val="26"/>
        </w:rPr>
        <w:t>view</w:t>
      </w:r>
      <w:r w:rsidRPr="000E595D">
        <w:rPr>
          <w:rStyle w:val="mceitemhidden"/>
          <w:rFonts w:ascii="Times New Roman" w:hAnsi="Times New Roman"/>
          <w:sz w:val="26"/>
          <w:szCs w:val="26"/>
        </w:rPr>
        <w:t>, some researcher</w:t>
      </w:r>
      <w:r w:rsidR="00A55573" w:rsidRPr="000E595D">
        <w:rPr>
          <w:rStyle w:val="mceitemhidden"/>
          <w:rFonts w:ascii="Times New Roman" w:hAnsi="Times New Roman"/>
          <w:sz w:val="26"/>
          <w:szCs w:val="26"/>
        </w:rPr>
        <w:t>s</w:t>
      </w:r>
      <w:r w:rsidRPr="000E595D">
        <w:rPr>
          <w:rStyle w:val="mceitemhidden"/>
          <w:rFonts w:ascii="Times New Roman" w:hAnsi="Times New Roman"/>
          <w:sz w:val="26"/>
          <w:szCs w:val="26"/>
        </w:rPr>
        <w:t xml:space="preserve"> have considered </w:t>
      </w:r>
      <w:r w:rsidR="003F1DF9" w:rsidRPr="000E595D">
        <w:rPr>
          <w:rStyle w:val="mceitemhidden"/>
          <w:rFonts w:ascii="Times New Roman" w:hAnsi="Times New Roman"/>
          <w:sz w:val="26"/>
          <w:szCs w:val="26"/>
        </w:rPr>
        <w:t>t</w:t>
      </w:r>
      <w:r w:rsidRPr="000E595D">
        <w:rPr>
          <w:rStyle w:val="mceitemhidden"/>
          <w:rFonts w:ascii="Times New Roman" w:hAnsi="Times New Roman"/>
          <w:sz w:val="26"/>
          <w:szCs w:val="26"/>
        </w:rPr>
        <w:t xml:space="preserve">rust </w:t>
      </w:r>
      <w:r w:rsidR="00523D5F">
        <w:rPr>
          <w:rStyle w:val="mceitemhidden"/>
          <w:rFonts w:ascii="Times New Roman" w:hAnsi="Times New Roman"/>
          <w:sz w:val="26"/>
          <w:szCs w:val="26"/>
        </w:rPr>
        <w:t xml:space="preserve">as a </w:t>
      </w:r>
      <w:r w:rsidR="0058256F" w:rsidRPr="000E595D">
        <w:rPr>
          <w:rStyle w:val="mceitemhidden"/>
          <w:rFonts w:ascii="Times New Roman" w:hAnsi="Times New Roman"/>
          <w:sz w:val="26"/>
          <w:szCs w:val="26"/>
        </w:rPr>
        <w:t xml:space="preserve">major precursor of </w:t>
      </w:r>
      <w:r w:rsidR="003F1DF9" w:rsidRPr="000E595D">
        <w:rPr>
          <w:rStyle w:val="mceitemhidden"/>
          <w:rFonts w:ascii="Times New Roman" w:hAnsi="Times New Roman"/>
          <w:sz w:val="26"/>
          <w:szCs w:val="26"/>
        </w:rPr>
        <w:t>c</w:t>
      </w:r>
      <w:r w:rsidR="0058256F" w:rsidRPr="000E595D">
        <w:rPr>
          <w:rStyle w:val="mceitemhidden"/>
          <w:rFonts w:ascii="Times New Roman" w:hAnsi="Times New Roman"/>
          <w:sz w:val="26"/>
          <w:szCs w:val="26"/>
        </w:rPr>
        <w:t>ustomer l</w:t>
      </w:r>
      <w:r w:rsidRPr="000E595D">
        <w:rPr>
          <w:rStyle w:val="mceitemhidden"/>
          <w:rFonts w:ascii="Times New Roman" w:hAnsi="Times New Roman"/>
          <w:sz w:val="26"/>
          <w:szCs w:val="26"/>
        </w:rPr>
        <w:t>oyalty</w:t>
      </w:r>
      <w:r w:rsidR="0058256F" w:rsidRPr="000E595D">
        <w:rPr>
          <w:rStyle w:val="mceitemhidden"/>
          <w:rFonts w:ascii="Times New Roman" w:hAnsi="Times New Roman"/>
          <w:sz w:val="26"/>
          <w:szCs w:val="26"/>
        </w:rPr>
        <w:t xml:space="preserve"> </w:t>
      </w:r>
      <w:r w:rsidRPr="000E595D">
        <w:rPr>
          <w:rStyle w:val="mceitemhidden"/>
          <w:rFonts w:ascii="Times New Roman" w:hAnsi="Times New Roman"/>
          <w:sz w:val="26"/>
          <w:szCs w:val="26"/>
        </w:rPr>
        <w:t xml:space="preserve">(Harris </w:t>
      </w:r>
      <w:r w:rsidR="00A07B3B" w:rsidRPr="000E595D">
        <w:rPr>
          <w:rStyle w:val="mceitemhidden"/>
          <w:rFonts w:ascii="Times New Roman" w:hAnsi="Times New Roman"/>
          <w:sz w:val="26"/>
          <w:szCs w:val="26"/>
        </w:rPr>
        <w:t>&amp;</w:t>
      </w:r>
      <w:r w:rsidRPr="000E595D">
        <w:rPr>
          <w:rStyle w:val="mceitemhidden"/>
          <w:rFonts w:ascii="Times New Roman" w:hAnsi="Times New Roman"/>
          <w:sz w:val="26"/>
          <w:szCs w:val="26"/>
        </w:rPr>
        <w:t xml:space="preserve"> Goode, 2004). Trust can reduce the risk in th</w:t>
      </w:r>
      <w:r w:rsidR="00452EA0" w:rsidRPr="000E595D">
        <w:rPr>
          <w:rStyle w:val="mceitemhidden"/>
          <w:rFonts w:ascii="Times New Roman" w:hAnsi="Times New Roman"/>
          <w:sz w:val="26"/>
          <w:szCs w:val="26"/>
        </w:rPr>
        <w:t>e relationship between company</w:t>
      </w:r>
      <w:r w:rsidRPr="000E595D">
        <w:rPr>
          <w:rStyle w:val="mceitemhidden"/>
          <w:rFonts w:ascii="Times New Roman" w:hAnsi="Times New Roman"/>
          <w:sz w:val="26"/>
          <w:szCs w:val="26"/>
        </w:rPr>
        <w:t xml:space="preserve"> and</w:t>
      </w:r>
      <w:r w:rsidR="00452EA0" w:rsidRPr="000E595D">
        <w:rPr>
          <w:rStyle w:val="mceitemhidden"/>
          <w:rFonts w:ascii="Times New Roman" w:hAnsi="Times New Roman"/>
          <w:sz w:val="26"/>
          <w:szCs w:val="26"/>
        </w:rPr>
        <w:t xml:space="preserve"> their</w:t>
      </w:r>
      <w:r w:rsidRPr="000E595D">
        <w:rPr>
          <w:rStyle w:val="mceitemhidden"/>
          <w:rFonts w:ascii="Times New Roman" w:hAnsi="Times New Roman"/>
          <w:sz w:val="26"/>
          <w:szCs w:val="26"/>
        </w:rPr>
        <w:t xml:space="preserve"> customers. </w:t>
      </w:r>
      <w:proofErr w:type="spellStart"/>
      <w:r w:rsidRPr="000E595D">
        <w:rPr>
          <w:rStyle w:val="mceitemhidden"/>
          <w:rFonts w:ascii="Times New Roman" w:hAnsi="Times New Roman"/>
          <w:sz w:val="26"/>
          <w:szCs w:val="26"/>
        </w:rPr>
        <w:t>Kassim</w:t>
      </w:r>
      <w:proofErr w:type="spellEnd"/>
      <w:r w:rsidRPr="000E595D">
        <w:rPr>
          <w:rStyle w:val="mceitemhidden"/>
          <w:rFonts w:ascii="Times New Roman" w:hAnsi="Times New Roman"/>
          <w:sz w:val="26"/>
          <w:szCs w:val="26"/>
        </w:rPr>
        <w:t xml:space="preserve"> </w:t>
      </w:r>
      <w:r w:rsidR="006C0CCD">
        <w:rPr>
          <w:rStyle w:val="mceitemhidden"/>
          <w:rFonts w:ascii="Times New Roman" w:hAnsi="Times New Roman"/>
          <w:sz w:val="26"/>
          <w:szCs w:val="26"/>
        </w:rPr>
        <w:t>and</w:t>
      </w:r>
      <w:r w:rsidRPr="000E595D">
        <w:rPr>
          <w:rStyle w:val="mceitemhidden"/>
          <w:rFonts w:ascii="Times New Roman" w:hAnsi="Times New Roman"/>
          <w:sz w:val="26"/>
          <w:szCs w:val="26"/>
        </w:rPr>
        <w:t xml:space="preserve"> Abdullah (2010) found that customer loyalty was affected b</w:t>
      </w:r>
      <w:r w:rsidR="0049216D" w:rsidRPr="000E595D">
        <w:rPr>
          <w:rStyle w:val="mceitemhidden"/>
          <w:rFonts w:ascii="Times New Roman" w:hAnsi="Times New Roman"/>
          <w:sz w:val="26"/>
          <w:szCs w:val="26"/>
        </w:rPr>
        <w:t>y s</w:t>
      </w:r>
      <w:r w:rsidRPr="000E595D">
        <w:rPr>
          <w:rStyle w:val="mceitemhidden"/>
          <w:rFonts w:ascii="Times New Roman" w:hAnsi="Times New Roman"/>
          <w:sz w:val="26"/>
          <w:szCs w:val="26"/>
        </w:rPr>
        <w:t>atisfaction and trust. Satisfi</w:t>
      </w:r>
      <w:r w:rsidR="0049216D" w:rsidRPr="000E595D">
        <w:rPr>
          <w:rStyle w:val="mceitemhidden"/>
          <w:rFonts w:ascii="Times New Roman" w:hAnsi="Times New Roman"/>
          <w:sz w:val="26"/>
          <w:szCs w:val="26"/>
        </w:rPr>
        <w:t xml:space="preserve">ed customer will have trust </w:t>
      </w:r>
      <w:r w:rsidR="00E36D23" w:rsidRPr="000E595D">
        <w:rPr>
          <w:rStyle w:val="mceitemhidden"/>
          <w:rFonts w:ascii="Times New Roman" w:hAnsi="Times New Roman"/>
          <w:sz w:val="26"/>
          <w:szCs w:val="26"/>
        </w:rPr>
        <w:t xml:space="preserve">in </w:t>
      </w:r>
      <w:r w:rsidR="0049216D" w:rsidRPr="000E595D">
        <w:rPr>
          <w:rStyle w:val="mceitemhidden"/>
          <w:rFonts w:ascii="Times New Roman" w:hAnsi="Times New Roman"/>
          <w:sz w:val="26"/>
          <w:szCs w:val="26"/>
        </w:rPr>
        <w:t>a company</w:t>
      </w:r>
      <w:r w:rsidRPr="000E595D">
        <w:rPr>
          <w:rStyle w:val="mceitemhidden"/>
          <w:rFonts w:ascii="Times New Roman" w:hAnsi="Times New Roman"/>
          <w:sz w:val="26"/>
          <w:szCs w:val="26"/>
        </w:rPr>
        <w:t xml:space="preserve">; then, it affects </w:t>
      </w:r>
      <w:r w:rsidR="0086648B" w:rsidRPr="000E595D">
        <w:rPr>
          <w:rStyle w:val="mceitemhidden"/>
          <w:rFonts w:ascii="Times New Roman" w:hAnsi="Times New Roman"/>
          <w:sz w:val="26"/>
          <w:szCs w:val="26"/>
        </w:rPr>
        <w:t xml:space="preserve">to their </w:t>
      </w:r>
      <w:r w:rsidRPr="000E595D">
        <w:rPr>
          <w:rStyle w:val="mceitemhidden"/>
          <w:rFonts w:ascii="Times New Roman" w:hAnsi="Times New Roman"/>
          <w:sz w:val="26"/>
          <w:szCs w:val="26"/>
        </w:rPr>
        <w:t>loyalty. Customer loyalty can reduce marketing costs and the company can survive a very tight competition. So, in here we can know that trust can be a mediator between customer satisfaction and customer loyalty.</w:t>
      </w:r>
    </w:p>
    <w:p w:rsidR="00A5648C" w:rsidRPr="005B3F68" w:rsidRDefault="00557ACE" w:rsidP="004D3F73">
      <w:pPr>
        <w:pStyle w:val="ListParagraph"/>
        <w:spacing w:after="0" w:line="240" w:lineRule="auto"/>
        <w:ind w:left="0" w:firstLine="720"/>
        <w:contextualSpacing w:val="0"/>
        <w:jc w:val="both"/>
        <w:rPr>
          <w:rStyle w:val="mceitemhidden"/>
          <w:rFonts w:ascii="Times New Roman" w:hAnsi="Times New Roman"/>
          <w:color w:val="FF0000"/>
          <w:sz w:val="26"/>
          <w:szCs w:val="26"/>
        </w:rPr>
      </w:pPr>
      <w:r w:rsidRPr="005B3F68">
        <w:rPr>
          <w:rStyle w:val="mceitemhidden"/>
          <w:rFonts w:ascii="Times New Roman" w:hAnsi="Times New Roman"/>
          <w:color w:val="FF0000"/>
          <w:sz w:val="26"/>
          <w:szCs w:val="26"/>
        </w:rPr>
        <w:t xml:space="preserve">Many of the previous researchers uses different sub-dimensions for each construct in their research, so it caused the research results they get to be different and there are inconsistent prior results with limited research about country comparison in the framework of customer satisfaction, trust and customer loyalty, especially on the internet banking context. This research, therefore, was aimed to reveal and illuminate the effect of customer satisfaction to customer loyalty. Based on the mapping result of the prior research, it concludes that there is a systematical effort to refine the relationship between </w:t>
      </w:r>
      <w:r w:rsidRPr="005B3F68">
        <w:rPr>
          <w:rStyle w:val="mceitemhidden"/>
          <w:rFonts w:ascii="Times New Roman" w:hAnsi="Times New Roman"/>
          <w:color w:val="FF0000"/>
          <w:sz w:val="26"/>
          <w:szCs w:val="26"/>
        </w:rPr>
        <w:lastRenderedPageBreak/>
        <w:t xml:space="preserve">satisfaction and loyalty variables; yet, the mediating variable in between customer satisfaction and customer loyalty variables is still developing and arguable. Some </w:t>
      </w:r>
      <w:r w:rsidR="00523D5F">
        <w:rPr>
          <w:rStyle w:val="mceitemhidden"/>
          <w:rFonts w:ascii="Times New Roman" w:hAnsi="Times New Roman"/>
          <w:color w:val="FF0000"/>
          <w:sz w:val="26"/>
          <w:szCs w:val="26"/>
        </w:rPr>
        <w:t>previous studies</w:t>
      </w:r>
      <w:r w:rsidRPr="005B3F68">
        <w:rPr>
          <w:rStyle w:val="mceitemhidden"/>
          <w:rFonts w:ascii="Times New Roman" w:hAnsi="Times New Roman"/>
          <w:color w:val="FF0000"/>
          <w:sz w:val="26"/>
          <w:szCs w:val="26"/>
        </w:rPr>
        <w:t xml:space="preserve">, discuss about </w:t>
      </w:r>
      <w:r w:rsidR="00A5648C" w:rsidRPr="005B3F68">
        <w:rPr>
          <w:rStyle w:val="mceitemhidden"/>
          <w:rFonts w:ascii="Times New Roman" w:hAnsi="Times New Roman"/>
          <w:color w:val="FF0000"/>
          <w:sz w:val="26"/>
          <w:szCs w:val="26"/>
        </w:rPr>
        <w:t>t</w:t>
      </w:r>
      <w:r w:rsidRPr="005B3F68">
        <w:rPr>
          <w:rStyle w:val="mceitemhidden"/>
          <w:rFonts w:ascii="Times New Roman" w:hAnsi="Times New Roman"/>
          <w:color w:val="FF0000"/>
          <w:sz w:val="26"/>
          <w:szCs w:val="26"/>
        </w:rPr>
        <w:t xml:space="preserve">rust, which become the mediator on the relationship between both of them, but the role of each dimension of </w:t>
      </w:r>
      <w:r w:rsidR="00A5648C" w:rsidRPr="005B3F68">
        <w:rPr>
          <w:rStyle w:val="mceitemhidden"/>
          <w:rFonts w:ascii="Times New Roman" w:hAnsi="Times New Roman"/>
          <w:color w:val="FF0000"/>
          <w:sz w:val="26"/>
          <w:szCs w:val="26"/>
        </w:rPr>
        <w:t>t</w:t>
      </w:r>
      <w:r w:rsidRPr="005B3F68">
        <w:rPr>
          <w:rStyle w:val="mceitemhidden"/>
          <w:rFonts w:ascii="Times New Roman" w:hAnsi="Times New Roman"/>
          <w:color w:val="FF0000"/>
          <w:sz w:val="26"/>
          <w:szCs w:val="26"/>
        </w:rPr>
        <w:t xml:space="preserve">rust have been partly neglected in many studies conducted in developing countries. So, this research emphasizes the importance of </w:t>
      </w:r>
      <w:r w:rsidR="00A5648C" w:rsidRPr="005B3F68">
        <w:rPr>
          <w:rStyle w:val="mceitemhidden"/>
          <w:rFonts w:ascii="Times New Roman" w:hAnsi="Times New Roman"/>
          <w:color w:val="FF0000"/>
          <w:sz w:val="26"/>
          <w:szCs w:val="26"/>
        </w:rPr>
        <w:t>trust as the mediation between customer satisfaction and customer loyalty</w:t>
      </w:r>
      <w:r w:rsidRPr="005B3F68">
        <w:rPr>
          <w:rStyle w:val="mceitemhidden"/>
          <w:rFonts w:ascii="Times New Roman" w:hAnsi="Times New Roman"/>
          <w:color w:val="FF0000"/>
          <w:sz w:val="26"/>
          <w:szCs w:val="26"/>
        </w:rPr>
        <w:t xml:space="preserve">. </w:t>
      </w:r>
    </w:p>
    <w:p w:rsidR="0094622F" w:rsidRPr="000E595D" w:rsidRDefault="00C31C88" w:rsidP="004D3F73">
      <w:pPr>
        <w:pStyle w:val="ListParagraph"/>
        <w:spacing w:after="0" w:line="240" w:lineRule="auto"/>
        <w:ind w:left="0" w:firstLine="720"/>
        <w:contextualSpacing w:val="0"/>
        <w:jc w:val="both"/>
        <w:rPr>
          <w:rFonts w:ascii="Times New Roman" w:hAnsi="Times New Roman"/>
          <w:sz w:val="26"/>
          <w:szCs w:val="26"/>
        </w:rPr>
      </w:pPr>
      <w:r w:rsidRPr="000E595D">
        <w:rPr>
          <w:rStyle w:val="mceitemhidden"/>
          <w:rFonts w:ascii="Times New Roman" w:hAnsi="Times New Roman"/>
          <w:sz w:val="26"/>
          <w:szCs w:val="26"/>
        </w:rPr>
        <w:t>This</w:t>
      </w:r>
      <w:r w:rsidR="00785CD3" w:rsidRPr="000E595D">
        <w:rPr>
          <w:rStyle w:val="mceitemhidden"/>
          <w:rFonts w:ascii="Times New Roman" w:hAnsi="Times New Roman"/>
          <w:sz w:val="26"/>
          <w:szCs w:val="26"/>
        </w:rPr>
        <w:t xml:space="preserve"> research </w:t>
      </w:r>
      <w:r w:rsidR="009606FC">
        <w:rPr>
          <w:rStyle w:val="mceitemhidden"/>
          <w:rFonts w:ascii="Times New Roman" w:hAnsi="Times New Roman"/>
          <w:sz w:val="26"/>
          <w:szCs w:val="26"/>
        </w:rPr>
        <w:t xml:space="preserve">aims to </w:t>
      </w:r>
      <w:r w:rsidR="00785CD3" w:rsidRPr="000E595D">
        <w:rPr>
          <w:rStyle w:val="mceitemhidden"/>
          <w:rFonts w:ascii="Times New Roman" w:hAnsi="Times New Roman"/>
          <w:sz w:val="26"/>
          <w:szCs w:val="26"/>
        </w:rPr>
        <w:t>ex</w:t>
      </w:r>
      <w:r w:rsidR="001D064B" w:rsidRPr="000E595D">
        <w:rPr>
          <w:rStyle w:val="mceitemhidden"/>
          <w:rFonts w:ascii="Times New Roman" w:hAnsi="Times New Roman"/>
          <w:sz w:val="26"/>
          <w:szCs w:val="26"/>
        </w:rPr>
        <w:t>plore the mediating effect of t</w:t>
      </w:r>
      <w:r w:rsidR="00785CD3" w:rsidRPr="000E595D">
        <w:rPr>
          <w:rStyle w:val="mceitemhidden"/>
          <w:rFonts w:ascii="Times New Roman" w:hAnsi="Times New Roman"/>
          <w:sz w:val="26"/>
          <w:szCs w:val="26"/>
        </w:rPr>
        <w:t xml:space="preserve">rust dimensions, such as </w:t>
      </w:r>
      <w:r w:rsidR="00650464" w:rsidRPr="000E595D">
        <w:rPr>
          <w:rStyle w:val="mceitemhidden"/>
          <w:rFonts w:ascii="Times New Roman" w:hAnsi="Times New Roman"/>
          <w:sz w:val="26"/>
          <w:szCs w:val="26"/>
        </w:rPr>
        <w:t>b</w:t>
      </w:r>
      <w:r w:rsidR="00785CD3" w:rsidRPr="000E595D">
        <w:rPr>
          <w:rStyle w:val="mceitemhidden"/>
          <w:rFonts w:ascii="Times New Roman" w:hAnsi="Times New Roman"/>
          <w:sz w:val="26"/>
          <w:szCs w:val="26"/>
        </w:rPr>
        <w:t xml:space="preserve">enevolence, </w:t>
      </w:r>
      <w:r w:rsidR="00650464" w:rsidRPr="000E595D">
        <w:rPr>
          <w:rStyle w:val="mceitemhidden"/>
          <w:rFonts w:ascii="Times New Roman" w:hAnsi="Times New Roman"/>
          <w:sz w:val="26"/>
          <w:szCs w:val="26"/>
        </w:rPr>
        <w:t>a</w:t>
      </w:r>
      <w:r w:rsidR="00687145" w:rsidRPr="000E595D">
        <w:rPr>
          <w:rStyle w:val="mceitemhidden"/>
          <w:rFonts w:ascii="Times New Roman" w:hAnsi="Times New Roman"/>
          <w:sz w:val="26"/>
          <w:szCs w:val="26"/>
        </w:rPr>
        <w:t>bility, and i</w:t>
      </w:r>
      <w:r w:rsidR="00785CD3" w:rsidRPr="000E595D">
        <w:rPr>
          <w:rStyle w:val="mceitemhidden"/>
          <w:rFonts w:ascii="Times New Roman" w:hAnsi="Times New Roman"/>
          <w:sz w:val="26"/>
          <w:szCs w:val="26"/>
        </w:rPr>
        <w:t xml:space="preserve">ntegrity between </w:t>
      </w:r>
      <w:r w:rsidR="001D064B" w:rsidRPr="000E595D">
        <w:rPr>
          <w:rStyle w:val="mceitemhidden"/>
          <w:rFonts w:ascii="Times New Roman" w:hAnsi="Times New Roman"/>
          <w:sz w:val="26"/>
          <w:szCs w:val="26"/>
        </w:rPr>
        <w:t>customer satisfaction and customer loyalty</w:t>
      </w:r>
      <w:r w:rsidR="00785CD3" w:rsidRPr="000E595D">
        <w:rPr>
          <w:rStyle w:val="mceitemhidden"/>
          <w:rFonts w:ascii="Times New Roman" w:hAnsi="Times New Roman"/>
          <w:sz w:val="26"/>
          <w:szCs w:val="26"/>
        </w:rPr>
        <w:t xml:space="preserve">. </w:t>
      </w:r>
      <w:r w:rsidRPr="000E595D">
        <w:rPr>
          <w:rStyle w:val="mceitemhidden"/>
          <w:rFonts w:ascii="Times New Roman" w:hAnsi="Times New Roman"/>
          <w:sz w:val="26"/>
          <w:szCs w:val="26"/>
        </w:rPr>
        <w:t>The study</w:t>
      </w:r>
      <w:r w:rsidR="00CB3DBA">
        <w:rPr>
          <w:rStyle w:val="mceitemhidden"/>
          <w:rFonts w:ascii="Times New Roman" w:hAnsi="Times New Roman"/>
          <w:sz w:val="26"/>
          <w:szCs w:val="26"/>
        </w:rPr>
        <w:t xml:space="preserve"> uses</w:t>
      </w:r>
      <w:r w:rsidR="00785CD3" w:rsidRPr="000E595D">
        <w:rPr>
          <w:rStyle w:val="mceitemhidden"/>
          <w:rFonts w:ascii="Times New Roman" w:hAnsi="Times New Roman"/>
          <w:sz w:val="26"/>
          <w:szCs w:val="26"/>
        </w:rPr>
        <w:t xml:space="preserve"> the multi-mediation model, in order to compare which dimension of trust has most significantly mediation effect to infl</w:t>
      </w:r>
      <w:r w:rsidR="00687145" w:rsidRPr="000E595D">
        <w:rPr>
          <w:rStyle w:val="mceitemhidden"/>
          <w:rFonts w:ascii="Times New Roman" w:hAnsi="Times New Roman"/>
          <w:sz w:val="26"/>
          <w:szCs w:val="26"/>
        </w:rPr>
        <w:t>uence the relationship between c</w:t>
      </w:r>
      <w:r w:rsidR="00785CD3" w:rsidRPr="000E595D">
        <w:rPr>
          <w:rStyle w:val="mceitemhidden"/>
          <w:rFonts w:ascii="Times New Roman" w:hAnsi="Times New Roman"/>
          <w:sz w:val="26"/>
          <w:szCs w:val="26"/>
        </w:rPr>
        <w:t xml:space="preserve">ustomer </w:t>
      </w:r>
      <w:r w:rsidR="00687145" w:rsidRPr="000E595D">
        <w:rPr>
          <w:rStyle w:val="mceitemhidden"/>
          <w:rFonts w:ascii="Times New Roman" w:hAnsi="Times New Roman"/>
          <w:sz w:val="26"/>
          <w:szCs w:val="26"/>
        </w:rPr>
        <w:t>s</w:t>
      </w:r>
      <w:r w:rsidR="00785CD3" w:rsidRPr="000E595D">
        <w:rPr>
          <w:rStyle w:val="mceitemhidden"/>
          <w:rFonts w:ascii="Times New Roman" w:hAnsi="Times New Roman"/>
          <w:sz w:val="26"/>
          <w:szCs w:val="26"/>
        </w:rPr>
        <w:t xml:space="preserve">atisfaction and </w:t>
      </w:r>
      <w:r w:rsidR="00687145" w:rsidRPr="000E595D">
        <w:rPr>
          <w:rStyle w:val="mceitemhidden"/>
          <w:rFonts w:ascii="Times New Roman" w:hAnsi="Times New Roman"/>
          <w:sz w:val="26"/>
          <w:szCs w:val="26"/>
        </w:rPr>
        <w:t>c</w:t>
      </w:r>
      <w:r w:rsidR="00785CD3" w:rsidRPr="000E595D">
        <w:rPr>
          <w:rStyle w:val="mceitemhidden"/>
          <w:rFonts w:ascii="Times New Roman" w:hAnsi="Times New Roman"/>
          <w:sz w:val="26"/>
          <w:szCs w:val="26"/>
        </w:rPr>
        <w:t xml:space="preserve">ustomer </w:t>
      </w:r>
      <w:r w:rsidR="00687145" w:rsidRPr="000E595D">
        <w:rPr>
          <w:rStyle w:val="mceitemhidden"/>
          <w:rFonts w:ascii="Times New Roman" w:hAnsi="Times New Roman"/>
          <w:sz w:val="26"/>
          <w:szCs w:val="26"/>
        </w:rPr>
        <w:t>l</w:t>
      </w:r>
      <w:r w:rsidR="00785CD3" w:rsidRPr="000E595D">
        <w:rPr>
          <w:rStyle w:val="mceitemhidden"/>
          <w:rFonts w:ascii="Times New Roman" w:hAnsi="Times New Roman"/>
          <w:sz w:val="26"/>
          <w:szCs w:val="26"/>
        </w:rPr>
        <w:t xml:space="preserve">oyalty. </w:t>
      </w:r>
      <w:r w:rsidR="000D2199">
        <w:rPr>
          <w:rStyle w:val="mceitemhidden"/>
          <w:rFonts w:ascii="Times New Roman" w:hAnsi="Times New Roman"/>
          <w:sz w:val="26"/>
          <w:szCs w:val="26"/>
        </w:rPr>
        <w:t>The study further conducts</w:t>
      </w:r>
      <w:r w:rsidRPr="000E595D">
        <w:rPr>
          <w:rStyle w:val="mceitemhidden"/>
          <w:rFonts w:ascii="Times New Roman" w:hAnsi="Times New Roman"/>
          <w:sz w:val="26"/>
          <w:szCs w:val="26"/>
        </w:rPr>
        <w:t xml:space="preserve"> a</w:t>
      </w:r>
      <w:r w:rsidR="007B7C74" w:rsidRPr="000E595D">
        <w:rPr>
          <w:rStyle w:val="mceitemhidden"/>
          <w:rFonts w:ascii="Times New Roman" w:hAnsi="Times New Roman"/>
          <w:sz w:val="26"/>
          <w:szCs w:val="26"/>
        </w:rPr>
        <w:t xml:space="preserve"> </w:t>
      </w:r>
      <w:r w:rsidR="001E6242" w:rsidRPr="000E595D">
        <w:rPr>
          <w:rStyle w:val="mceitemhidden"/>
          <w:rFonts w:ascii="Times New Roman" w:hAnsi="Times New Roman"/>
          <w:sz w:val="26"/>
          <w:szCs w:val="26"/>
        </w:rPr>
        <w:t xml:space="preserve">cross-cultural comparison between two countries Taiwan and Indonesia </w:t>
      </w:r>
      <w:r w:rsidR="002F6C73" w:rsidRPr="000E595D">
        <w:rPr>
          <w:rStyle w:val="mceitemhidden"/>
          <w:rFonts w:ascii="Times New Roman" w:hAnsi="Times New Roman"/>
          <w:sz w:val="26"/>
          <w:szCs w:val="26"/>
        </w:rPr>
        <w:t>is</w:t>
      </w:r>
      <w:r w:rsidR="000D19E9" w:rsidRPr="000E595D">
        <w:rPr>
          <w:rStyle w:val="mceitemhidden"/>
          <w:rFonts w:ascii="Times New Roman" w:hAnsi="Times New Roman"/>
          <w:sz w:val="26"/>
          <w:szCs w:val="26"/>
        </w:rPr>
        <w:t xml:space="preserve"> </w:t>
      </w:r>
      <w:r w:rsidR="00A5648C" w:rsidRPr="000E595D">
        <w:rPr>
          <w:rStyle w:val="mceitemhidden"/>
          <w:rFonts w:ascii="Times New Roman" w:hAnsi="Times New Roman"/>
          <w:sz w:val="26"/>
          <w:szCs w:val="26"/>
        </w:rPr>
        <w:t>identified</w:t>
      </w:r>
      <w:r w:rsidR="001E6242" w:rsidRPr="000E595D">
        <w:rPr>
          <w:rStyle w:val="mceitemhidden"/>
          <w:rFonts w:ascii="Times New Roman" w:hAnsi="Times New Roman"/>
          <w:sz w:val="26"/>
          <w:szCs w:val="26"/>
        </w:rPr>
        <w:t xml:space="preserve">. </w:t>
      </w:r>
      <w:r w:rsidR="001C543B" w:rsidRPr="000E595D">
        <w:rPr>
          <w:rFonts w:ascii="Times New Roman" w:eastAsia="Times New Roman" w:hAnsi="Times New Roman"/>
          <w:sz w:val="26"/>
          <w:szCs w:val="26"/>
        </w:rPr>
        <w:t xml:space="preserve">The </w:t>
      </w:r>
      <w:r w:rsidR="001916B5" w:rsidRPr="000E595D">
        <w:rPr>
          <w:rFonts w:ascii="Times New Roman" w:eastAsia="Times New Roman" w:hAnsi="Times New Roman"/>
          <w:sz w:val="26"/>
          <w:szCs w:val="26"/>
        </w:rPr>
        <w:t>research can d</w:t>
      </w:r>
      <w:r w:rsidR="001916B5" w:rsidRPr="000E595D">
        <w:rPr>
          <w:rFonts w:ascii="Times New Roman" w:hAnsi="Times New Roman"/>
          <w:sz w:val="26"/>
          <w:szCs w:val="26"/>
        </w:rPr>
        <w:t>evelop</w:t>
      </w:r>
      <w:r w:rsidR="0094622F" w:rsidRPr="000E595D">
        <w:rPr>
          <w:rFonts w:ascii="Times New Roman" w:hAnsi="Times New Roman"/>
          <w:sz w:val="26"/>
          <w:szCs w:val="26"/>
        </w:rPr>
        <w:t xml:space="preserve"> the concept of </w:t>
      </w:r>
      <w:r w:rsidR="00687145" w:rsidRPr="000E595D">
        <w:rPr>
          <w:rFonts w:ascii="Times New Roman" w:hAnsi="Times New Roman"/>
          <w:sz w:val="26"/>
          <w:szCs w:val="26"/>
        </w:rPr>
        <w:t>c</w:t>
      </w:r>
      <w:r w:rsidR="0094622F" w:rsidRPr="000E595D">
        <w:rPr>
          <w:rFonts w:ascii="Times New Roman" w:hAnsi="Times New Roman"/>
          <w:sz w:val="26"/>
          <w:szCs w:val="26"/>
        </w:rPr>
        <w:t xml:space="preserve">ustomer </w:t>
      </w:r>
      <w:r w:rsidR="00687145" w:rsidRPr="000E595D">
        <w:rPr>
          <w:rFonts w:ascii="Times New Roman" w:hAnsi="Times New Roman"/>
          <w:sz w:val="26"/>
          <w:szCs w:val="26"/>
        </w:rPr>
        <w:t>s</w:t>
      </w:r>
      <w:r w:rsidR="0094622F" w:rsidRPr="000E595D">
        <w:rPr>
          <w:rFonts w:ascii="Times New Roman" w:hAnsi="Times New Roman"/>
          <w:sz w:val="26"/>
          <w:szCs w:val="26"/>
        </w:rPr>
        <w:t xml:space="preserve">atisfaction, </w:t>
      </w:r>
      <w:r w:rsidR="00687145" w:rsidRPr="000E595D">
        <w:rPr>
          <w:rFonts w:ascii="Times New Roman" w:hAnsi="Times New Roman"/>
          <w:sz w:val="26"/>
          <w:szCs w:val="26"/>
        </w:rPr>
        <w:t>t</w:t>
      </w:r>
      <w:r w:rsidR="0094622F" w:rsidRPr="000E595D">
        <w:rPr>
          <w:rFonts w:ascii="Times New Roman" w:hAnsi="Times New Roman"/>
          <w:sz w:val="26"/>
          <w:szCs w:val="26"/>
        </w:rPr>
        <w:t xml:space="preserve">rust, and </w:t>
      </w:r>
      <w:r w:rsidR="00687145" w:rsidRPr="000E595D">
        <w:rPr>
          <w:rFonts w:ascii="Times New Roman" w:hAnsi="Times New Roman"/>
          <w:sz w:val="26"/>
          <w:szCs w:val="26"/>
        </w:rPr>
        <w:t>c</w:t>
      </w:r>
      <w:r w:rsidR="0094622F" w:rsidRPr="000E595D">
        <w:rPr>
          <w:rFonts w:ascii="Times New Roman" w:hAnsi="Times New Roman"/>
          <w:sz w:val="26"/>
          <w:szCs w:val="26"/>
        </w:rPr>
        <w:t xml:space="preserve">ustomer </w:t>
      </w:r>
      <w:r w:rsidR="00687145" w:rsidRPr="000E595D">
        <w:rPr>
          <w:rFonts w:ascii="Times New Roman" w:hAnsi="Times New Roman"/>
          <w:sz w:val="26"/>
          <w:szCs w:val="26"/>
        </w:rPr>
        <w:t>l</w:t>
      </w:r>
      <w:r w:rsidR="0094622F" w:rsidRPr="000E595D">
        <w:rPr>
          <w:rFonts w:ascii="Times New Roman" w:hAnsi="Times New Roman"/>
          <w:sz w:val="26"/>
          <w:szCs w:val="26"/>
        </w:rPr>
        <w:t>oyalty in the study of marketing knowledge</w:t>
      </w:r>
      <w:r w:rsidR="00D84E2B" w:rsidRPr="000E595D">
        <w:rPr>
          <w:rFonts w:ascii="Times New Roman" w:hAnsi="Times New Roman"/>
          <w:sz w:val="26"/>
          <w:szCs w:val="26"/>
        </w:rPr>
        <w:t xml:space="preserve">. </w:t>
      </w:r>
    </w:p>
    <w:p w:rsidR="00135ECD" w:rsidRPr="000E595D" w:rsidRDefault="00135ECD" w:rsidP="004D3F73">
      <w:pPr>
        <w:pStyle w:val="ListParagraph"/>
        <w:tabs>
          <w:tab w:val="left" w:pos="426"/>
        </w:tabs>
        <w:spacing w:after="0" w:line="240" w:lineRule="auto"/>
        <w:ind w:left="0"/>
        <w:contextualSpacing w:val="0"/>
        <w:jc w:val="center"/>
        <w:outlineLvl w:val="0"/>
        <w:rPr>
          <w:rFonts w:ascii="Times New Roman" w:hAnsi="Times New Roman"/>
          <w:b/>
          <w:sz w:val="26"/>
          <w:szCs w:val="26"/>
        </w:rPr>
      </w:pPr>
    </w:p>
    <w:p w:rsidR="0094622F" w:rsidRPr="000E595D" w:rsidRDefault="00135ECD" w:rsidP="004D3F73">
      <w:pPr>
        <w:pStyle w:val="ListParagraph"/>
        <w:tabs>
          <w:tab w:val="left" w:pos="426"/>
        </w:tabs>
        <w:spacing w:after="0" w:line="240" w:lineRule="auto"/>
        <w:ind w:left="0"/>
        <w:contextualSpacing w:val="0"/>
        <w:jc w:val="center"/>
        <w:outlineLvl w:val="0"/>
        <w:rPr>
          <w:rFonts w:ascii="Times New Roman" w:hAnsi="Times New Roman"/>
          <w:b/>
          <w:sz w:val="26"/>
          <w:szCs w:val="26"/>
        </w:rPr>
      </w:pPr>
      <w:r w:rsidRPr="000E595D">
        <w:rPr>
          <w:rFonts w:ascii="Times New Roman" w:hAnsi="Times New Roman"/>
          <w:b/>
          <w:sz w:val="26"/>
          <w:szCs w:val="26"/>
        </w:rPr>
        <w:t>LITERATURE REVIEW</w:t>
      </w:r>
    </w:p>
    <w:p w:rsidR="007E2B8F" w:rsidRPr="000E595D" w:rsidRDefault="00E7650A" w:rsidP="004D3F73">
      <w:pPr>
        <w:pStyle w:val="ListParagraph"/>
        <w:spacing w:after="0" w:line="240" w:lineRule="auto"/>
        <w:ind w:left="0"/>
        <w:contextualSpacing w:val="0"/>
        <w:outlineLvl w:val="1"/>
        <w:rPr>
          <w:rFonts w:ascii="Times New Roman" w:hAnsi="Times New Roman"/>
          <w:b/>
          <w:sz w:val="26"/>
          <w:szCs w:val="26"/>
        </w:rPr>
      </w:pPr>
      <w:r w:rsidRPr="000E595D">
        <w:rPr>
          <w:rFonts w:ascii="Times New Roman" w:hAnsi="Times New Roman"/>
          <w:b/>
          <w:sz w:val="26"/>
          <w:szCs w:val="26"/>
        </w:rPr>
        <w:t>Customer</w:t>
      </w:r>
      <w:r w:rsidR="00F44764" w:rsidRPr="000E595D">
        <w:rPr>
          <w:rFonts w:ascii="Times New Roman" w:hAnsi="Times New Roman"/>
          <w:b/>
          <w:sz w:val="26"/>
          <w:szCs w:val="26"/>
        </w:rPr>
        <w:t xml:space="preserve"> l</w:t>
      </w:r>
      <w:r w:rsidR="00AE3081" w:rsidRPr="000E595D">
        <w:rPr>
          <w:rFonts w:ascii="Times New Roman" w:hAnsi="Times New Roman"/>
          <w:b/>
          <w:sz w:val="26"/>
          <w:szCs w:val="26"/>
        </w:rPr>
        <w:t>oyalty</w:t>
      </w:r>
    </w:p>
    <w:p w:rsidR="00AE3081" w:rsidRPr="000E595D" w:rsidRDefault="00AE3081" w:rsidP="004D3F73">
      <w:pPr>
        <w:pStyle w:val="ListParagraph"/>
        <w:spacing w:after="0" w:line="240" w:lineRule="auto"/>
        <w:ind w:left="0" w:firstLine="720"/>
        <w:contextualSpacing w:val="0"/>
        <w:jc w:val="both"/>
        <w:outlineLvl w:val="1"/>
        <w:rPr>
          <w:rFonts w:ascii="Times New Roman" w:hAnsi="Times New Roman"/>
          <w:sz w:val="26"/>
          <w:szCs w:val="26"/>
        </w:rPr>
      </w:pPr>
      <w:r w:rsidRPr="000E595D">
        <w:rPr>
          <w:rFonts w:ascii="Times New Roman" w:hAnsi="Times New Roman"/>
          <w:sz w:val="26"/>
          <w:szCs w:val="26"/>
        </w:rPr>
        <w:t xml:space="preserve">According to </w:t>
      </w:r>
      <w:proofErr w:type="spellStart"/>
      <w:r w:rsidRPr="000E595D">
        <w:rPr>
          <w:rFonts w:ascii="Times New Roman" w:hAnsi="Times New Roman"/>
          <w:sz w:val="26"/>
          <w:szCs w:val="26"/>
        </w:rPr>
        <w:t>Kocoglu</w:t>
      </w:r>
      <w:proofErr w:type="spellEnd"/>
      <w:r w:rsidRPr="000E595D">
        <w:rPr>
          <w:rFonts w:ascii="Times New Roman" w:hAnsi="Times New Roman"/>
          <w:sz w:val="26"/>
          <w:szCs w:val="26"/>
        </w:rPr>
        <w:t xml:space="preserve"> (2012)</w:t>
      </w:r>
      <w:r w:rsidR="007E2B8F" w:rsidRPr="000E595D">
        <w:rPr>
          <w:rFonts w:ascii="Times New Roman" w:hAnsi="Times New Roman"/>
          <w:sz w:val="26"/>
          <w:szCs w:val="26"/>
        </w:rPr>
        <w:t xml:space="preserve">, </w:t>
      </w:r>
      <w:r w:rsidRPr="000E595D">
        <w:rPr>
          <w:rFonts w:ascii="Times New Roman" w:hAnsi="Times New Roman"/>
          <w:sz w:val="26"/>
          <w:szCs w:val="26"/>
        </w:rPr>
        <w:t xml:space="preserve">loyalty is the long and un-interrupted retention of the relationship by offering service that meets and even goes beyond the customer needs. Based on this, the company strives to provide products and services to its customers’ superior value compared to </w:t>
      </w:r>
      <w:r w:rsidR="00046E8C" w:rsidRPr="000E595D">
        <w:rPr>
          <w:rFonts w:ascii="Times New Roman" w:hAnsi="Times New Roman"/>
          <w:sz w:val="26"/>
          <w:szCs w:val="26"/>
        </w:rPr>
        <w:t xml:space="preserve">those given by </w:t>
      </w:r>
      <w:r w:rsidRPr="000E595D">
        <w:rPr>
          <w:rFonts w:ascii="Times New Roman" w:hAnsi="Times New Roman"/>
          <w:sz w:val="26"/>
          <w:szCs w:val="26"/>
        </w:rPr>
        <w:t>its competitors</w:t>
      </w:r>
      <w:r w:rsidR="00E959B3" w:rsidRPr="000E595D">
        <w:rPr>
          <w:rFonts w:ascii="Times New Roman" w:hAnsi="Times New Roman"/>
          <w:sz w:val="26"/>
          <w:szCs w:val="26"/>
        </w:rPr>
        <w:t>.</w:t>
      </w:r>
      <w:r w:rsidRPr="000E595D">
        <w:rPr>
          <w:rFonts w:ascii="Times New Roman" w:hAnsi="Times New Roman"/>
          <w:sz w:val="26"/>
          <w:szCs w:val="26"/>
        </w:rPr>
        <w:t xml:space="preserve"> </w:t>
      </w:r>
      <w:r w:rsidR="00C31C88" w:rsidRPr="000E595D">
        <w:rPr>
          <w:rFonts w:ascii="Times New Roman" w:hAnsi="Times New Roman"/>
          <w:sz w:val="26"/>
          <w:szCs w:val="26"/>
        </w:rPr>
        <w:t>The</w:t>
      </w:r>
      <w:r w:rsidR="00683AA4" w:rsidRPr="000E595D">
        <w:rPr>
          <w:rFonts w:ascii="Times New Roman" w:hAnsi="Times New Roman"/>
          <w:sz w:val="26"/>
          <w:szCs w:val="26"/>
        </w:rPr>
        <w:t xml:space="preserve"> </w:t>
      </w:r>
      <w:r w:rsidR="00C31C88" w:rsidRPr="000E595D">
        <w:rPr>
          <w:rFonts w:ascii="Times New Roman" w:hAnsi="Times New Roman"/>
          <w:sz w:val="26"/>
          <w:szCs w:val="26"/>
        </w:rPr>
        <w:t>c</w:t>
      </w:r>
      <w:r w:rsidRPr="000E595D">
        <w:rPr>
          <w:rFonts w:ascii="Times New Roman" w:hAnsi="Times New Roman"/>
          <w:sz w:val="26"/>
          <w:szCs w:val="26"/>
        </w:rPr>
        <w:t xml:space="preserve">ompany </w:t>
      </w:r>
      <w:r w:rsidR="00492080" w:rsidRPr="000E595D">
        <w:rPr>
          <w:rFonts w:ascii="Times New Roman" w:hAnsi="Times New Roman"/>
          <w:sz w:val="26"/>
          <w:szCs w:val="26"/>
        </w:rPr>
        <w:t xml:space="preserve">is </w:t>
      </w:r>
      <w:r w:rsidRPr="000E595D">
        <w:rPr>
          <w:rFonts w:ascii="Times New Roman" w:hAnsi="Times New Roman"/>
          <w:sz w:val="26"/>
          <w:szCs w:val="26"/>
        </w:rPr>
        <w:t>able to survive</w:t>
      </w:r>
      <w:r w:rsidR="00F07E18">
        <w:rPr>
          <w:rFonts w:ascii="Times New Roman" w:hAnsi="Times New Roman"/>
          <w:sz w:val="26"/>
          <w:szCs w:val="26"/>
        </w:rPr>
        <w:t xml:space="preserve">, </w:t>
      </w:r>
      <w:r w:rsidRPr="000E595D">
        <w:rPr>
          <w:rFonts w:ascii="Times New Roman" w:hAnsi="Times New Roman"/>
          <w:sz w:val="26"/>
          <w:szCs w:val="26"/>
        </w:rPr>
        <w:t>succeed</w:t>
      </w:r>
      <w:r w:rsidR="00C31C88" w:rsidRPr="000E595D">
        <w:rPr>
          <w:rFonts w:ascii="Times New Roman" w:hAnsi="Times New Roman"/>
          <w:sz w:val="26"/>
          <w:szCs w:val="26"/>
        </w:rPr>
        <w:t xml:space="preserve">, </w:t>
      </w:r>
      <w:r w:rsidR="00454BB1" w:rsidRPr="000E595D">
        <w:rPr>
          <w:rFonts w:ascii="Times New Roman" w:hAnsi="Times New Roman"/>
          <w:sz w:val="26"/>
          <w:szCs w:val="26"/>
        </w:rPr>
        <w:t>and focus</w:t>
      </w:r>
      <w:r w:rsidRPr="000E595D">
        <w:rPr>
          <w:rFonts w:ascii="Times New Roman" w:eastAsia="Times New Roman" w:hAnsi="Times New Roman"/>
          <w:sz w:val="26"/>
          <w:szCs w:val="26"/>
        </w:rPr>
        <w:t xml:space="preserve"> on its customers. The foundation for the company to survive is to have loyal customer, </w:t>
      </w:r>
      <w:r w:rsidR="00C31C88" w:rsidRPr="000E595D">
        <w:rPr>
          <w:rFonts w:ascii="Times New Roman" w:eastAsia="Times New Roman" w:hAnsi="Times New Roman"/>
          <w:sz w:val="26"/>
          <w:szCs w:val="26"/>
        </w:rPr>
        <w:t>and</w:t>
      </w:r>
      <w:r w:rsidR="00683AA4" w:rsidRPr="000E595D">
        <w:rPr>
          <w:rFonts w:ascii="Times New Roman" w:eastAsia="Times New Roman" w:hAnsi="Times New Roman"/>
          <w:sz w:val="26"/>
          <w:szCs w:val="26"/>
        </w:rPr>
        <w:t xml:space="preserve"> </w:t>
      </w:r>
      <w:r w:rsidRPr="000E595D">
        <w:rPr>
          <w:rFonts w:ascii="Times New Roman" w:eastAsia="Times New Roman" w:hAnsi="Times New Roman"/>
          <w:sz w:val="26"/>
          <w:szCs w:val="26"/>
        </w:rPr>
        <w:t xml:space="preserve">it </w:t>
      </w:r>
      <w:r w:rsidR="00C31C88" w:rsidRPr="000E595D">
        <w:rPr>
          <w:rFonts w:ascii="Times New Roman" w:eastAsia="Times New Roman" w:hAnsi="Times New Roman"/>
          <w:sz w:val="26"/>
          <w:szCs w:val="26"/>
        </w:rPr>
        <w:t>should be</w:t>
      </w:r>
      <w:r w:rsidR="00683AA4" w:rsidRPr="000E595D">
        <w:rPr>
          <w:rFonts w:ascii="Times New Roman" w:eastAsia="Times New Roman" w:hAnsi="Times New Roman"/>
          <w:sz w:val="26"/>
          <w:szCs w:val="26"/>
        </w:rPr>
        <w:t xml:space="preserve"> </w:t>
      </w:r>
      <w:r w:rsidRPr="000E595D">
        <w:rPr>
          <w:rFonts w:ascii="Times New Roman" w:eastAsia="Times New Roman" w:hAnsi="Times New Roman"/>
          <w:sz w:val="26"/>
          <w:szCs w:val="26"/>
        </w:rPr>
        <w:t xml:space="preserve">the </w:t>
      </w:r>
      <w:r w:rsidR="00C31C88" w:rsidRPr="000E595D">
        <w:rPr>
          <w:rFonts w:ascii="Times New Roman" w:eastAsia="Times New Roman" w:hAnsi="Times New Roman"/>
          <w:sz w:val="26"/>
          <w:szCs w:val="26"/>
        </w:rPr>
        <w:t>golden</w:t>
      </w:r>
      <w:r w:rsidR="008E3CD2" w:rsidRPr="000E595D">
        <w:rPr>
          <w:rFonts w:ascii="Times New Roman" w:eastAsia="Times New Roman" w:hAnsi="Times New Roman"/>
          <w:sz w:val="26"/>
          <w:szCs w:val="26"/>
        </w:rPr>
        <w:t xml:space="preserve"> </w:t>
      </w:r>
      <w:r w:rsidRPr="000E595D">
        <w:rPr>
          <w:rFonts w:ascii="Times New Roman" w:eastAsia="Times New Roman" w:hAnsi="Times New Roman"/>
          <w:sz w:val="26"/>
          <w:szCs w:val="26"/>
        </w:rPr>
        <w:t xml:space="preserve">goal of all companies. Loyal customers will provide better profits for the company because customers </w:t>
      </w:r>
      <w:r w:rsidR="002A7410" w:rsidRPr="000E595D">
        <w:rPr>
          <w:rFonts w:ascii="Times New Roman" w:eastAsia="Times New Roman" w:hAnsi="Times New Roman"/>
          <w:sz w:val="26"/>
          <w:szCs w:val="26"/>
        </w:rPr>
        <w:t xml:space="preserve">can make </w:t>
      </w:r>
      <w:r w:rsidRPr="000E595D">
        <w:rPr>
          <w:rFonts w:ascii="Times New Roman" w:eastAsia="Times New Roman" w:hAnsi="Times New Roman"/>
          <w:sz w:val="26"/>
          <w:szCs w:val="26"/>
        </w:rPr>
        <w:t>​​repeat purchases.</w:t>
      </w:r>
    </w:p>
    <w:p w:rsidR="00ED4B7B" w:rsidRDefault="00AE3081" w:rsidP="004D3F73">
      <w:pPr>
        <w:pStyle w:val="ListParagraph"/>
        <w:spacing w:after="0" w:line="240" w:lineRule="auto"/>
        <w:ind w:left="0" w:firstLine="720"/>
        <w:contextualSpacing w:val="0"/>
        <w:jc w:val="both"/>
        <w:rPr>
          <w:rFonts w:ascii="Times New Roman" w:hAnsi="Times New Roman"/>
          <w:sz w:val="26"/>
          <w:szCs w:val="26"/>
        </w:rPr>
      </w:pPr>
      <w:r w:rsidRPr="000E595D">
        <w:rPr>
          <w:rFonts w:ascii="Times New Roman" w:eastAsia="Times New Roman" w:hAnsi="Times New Roman"/>
          <w:sz w:val="26"/>
          <w:szCs w:val="26"/>
        </w:rPr>
        <w:t xml:space="preserve">In a business context, loyalty has been used to describe the willingness of customers to continue the subscription, purchase, and recommend </w:t>
      </w:r>
      <w:r w:rsidR="00C31C88" w:rsidRPr="000E595D">
        <w:rPr>
          <w:rFonts w:ascii="Times New Roman" w:eastAsia="Times New Roman" w:hAnsi="Times New Roman"/>
          <w:sz w:val="26"/>
          <w:szCs w:val="26"/>
        </w:rPr>
        <w:t>products and services</w:t>
      </w:r>
      <w:r w:rsidR="008E3CD2" w:rsidRPr="000E595D">
        <w:rPr>
          <w:rFonts w:ascii="Times New Roman" w:eastAsia="Times New Roman" w:hAnsi="Times New Roman"/>
          <w:sz w:val="26"/>
          <w:szCs w:val="26"/>
        </w:rPr>
        <w:t xml:space="preserve"> </w:t>
      </w:r>
      <w:r w:rsidRPr="000E595D">
        <w:rPr>
          <w:rFonts w:ascii="Times New Roman" w:eastAsia="Times New Roman" w:hAnsi="Times New Roman"/>
          <w:sz w:val="26"/>
          <w:szCs w:val="26"/>
        </w:rPr>
        <w:t>to friend</w:t>
      </w:r>
      <w:r w:rsidR="008D5C58" w:rsidRPr="000E595D">
        <w:rPr>
          <w:rFonts w:ascii="Times New Roman" w:eastAsia="Times New Roman" w:hAnsi="Times New Roman"/>
          <w:sz w:val="26"/>
          <w:szCs w:val="26"/>
        </w:rPr>
        <w:t>s</w:t>
      </w:r>
      <w:r w:rsidRPr="000E595D">
        <w:rPr>
          <w:rFonts w:ascii="Times New Roman" w:eastAsia="Times New Roman" w:hAnsi="Times New Roman"/>
          <w:sz w:val="26"/>
          <w:szCs w:val="26"/>
        </w:rPr>
        <w:t xml:space="preserve"> or colleague</w:t>
      </w:r>
      <w:r w:rsidR="008D5C58" w:rsidRPr="000E595D">
        <w:rPr>
          <w:rFonts w:ascii="Times New Roman" w:eastAsia="Times New Roman" w:hAnsi="Times New Roman"/>
          <w:sz w:val="26"/>
          <w:szCs w:val="26"/>
        </w:rPr>
        <w:t>s</w:t>
      </w:r>
      <w:r w:rsidRPr="000E595D">
        <w:rPr>
          <w:rFonts w:ascii="Times New Roman" w:eastAsia="Times New Roman" w:hAnsi="Times New Roman"/>
          <w:sz w:val="26"/>
          <w:szCs w:val="26"/>
        </w:rPr>
        <w:t>. Building customer loyalty is not easy, because customers become increasingly critical in choosing a product or service</w:t>
      </w:r>
      <w:r w:rsidR="00BC6162" w:rsidRPr="000E595D">
        <w:rPr>
          <w:rFonts w:ascii="Times New Roman" w:eastAsia="Times New Roman" w:hAnsi="Times New Roman"/>
          <w:sz w:val="26"/>
          <w:szCs w:val="26"/>
        </w:rPr>
        <w:t>.</w:t>
      </w:r>
      <w:r w:rsidRPr="000E595D">
        <w:rPr>
          <w:rFonts w:ascii="Times New Roman" w:eastAsia="Times New Roman" w:hAnsi="Times New Roman"/>
          <w:sz w:val="26"/>
          <w:szCs w:val="26"/>
        </w:rPr>
        <w:t xml:space="preserve"> Customer loyalty plays an important role in a company, </w:t>
      </w:r>
      <w:r w:rsidR="00C31C88" w:rsidRPr="000E595D">
        <w:rPr>
          <w:rFonts w:ascii="Times New Roman" w:eastAsia="Times New Roman" w:hAnsi="Times New Roman"/>
          <w:sz w:val="26"/>
          <w:szCs w:val="26"/>
        </w:rPr>
        <w:t>by</w:t>
      </w:r>
      <w:r w:rsidR="001657A9" w:rsidRPr="000E595D">
        <w:rPr>
          <w:rFonts w:ascii="Times New Roman" w:eastAsia="Times New Roman" w:hAnsi="Times New Roman"/>
          <w:sz w:val="26"/>
          <w:szCs w:val="26"/>
        </w:rPr>
        <w:t xml:space="preserve"> </w:t>
      </w:r>
      <w:r w:rsidRPr="000E595D">
        <w:rPr>
          <w:rFonts w:ascii="Times New Roman" w:eastAsia="Times New Roman" w:hAnsi="Times New Roman"/>
          <w:sz w:val="26"/>
          <w:szCs w:val="26"/>
        </w:rPr>
        <w:t>maintain</w:t>
      </w:r>
      <w:r w:rsidR="00C31C88" w:rsidRPr="000E595D">
        <w:rPr>
          <w:rFonts w:ascii="Times New Roman" w:eastAsia="Times New Roman" w:hAnsi="Times New Roman"/>
          <w:sz w:val="26"/>
          <w:szCs w:val="26"/>
        </w:rPr>
        <w:t>ing</w:t>
      </w:r>
      <w:r w:rsidRPr="000E595D">
        <w:rPr>
          <w:rFonts w:ascii="Times New Roman" w:eastAsia="Times New Roman" w:hAnsi="Times New Roman"/>
          <w:sz w:val="26"/>
          <w:szCs w:val="26"/>
        </w:rPr>
        <w:t xml:space="preserve"> </w:t>
      </w:r>
      <w:r w:rsidR="00903648" w:rsidRPr="000E595D">
        <w:rPr>
          <w:rFonts w:ascii="Times New Roman" w:eastAsia="Times New Roman" w:hAnsi="Times New Roman"/>
          <w:sz w:val="26"/>
          <w:szCs w:val="26"/>
        </w:rPr>
        <w:t>its</w:t>
      </w:r>
      <w:r w:rsidRPr="000E595D">
        <w:rPr>
          <w:rFonts w:ascii="Times New Roman" w:eastAsia="Times New Roman" w:hAnsi="Times New Roman"/>
          <w:sz w:val="26"/>
          <w:szCs w:val="26"/>
        </w:rPr>
        <w:t xml:space="preserve"> financial </w:t>
      </w:r>
      <w:r w:rsidR="00FC33F9" w:rsidRPr="000E595D">
        <w:rPr>
          <w:rFonts w:ascii="Times New Roman" w:eastAsia="Times New Roman" w:hAnsi="Times New Roman"/>
          <w:sz w:val="26"/>
          <w:szCs w:val="26"/>
        </w:rPr>
        <w:t>status</w:t>
      </w:r>
      <w:r w:rsidRPr="000E595D">
        <w:rPr>
          <w:rFonts w:ascii="Times New Roman" w:eastAsia="Times New Roman" w:hAnsi="Times New Roman"/>
          <w:sz w:val="26"/>
          <w:szCs w:val="26"/>
        </w:rPr>
        <w:t xml:space="preserve"> and the viability of the company. </w:t>
      </w:r>
      <w:r w:rsidRPr="000E595D">
        <w:rPr>
          <w:rFonts w:ascii="Times New Roman" w:hAnsi="Times New Roman"/>
          <w:noProof/>
          <w:sz w:val="26"/>
          <w:szCs w:val="26"/>
        </w:rPr>
        <w:t xml:space="preserve">Kotler </w:t>
      </w:r>
      <w:r w:rsidR="006C5326" w:rsidRPr="000E595D">
        <w:rPr>
          <w:rStyle w:val="mceitemhidden"/>
          <w:rFonts w:ascii="Times New Roman" w:hAnsi="Times New Roman"/>
          <w:sz w:val="26"/>
          <w:szCs w:val="26"/>
        </w:rPr>
        <w:t>and</w:t>
      </w:r>
      <w:r w:rsidRPr="000E595D">
        <w:rPr>
          <w:rFonts w:ascii="Times New Roman" w:hAnsi="Times New Roman"/>
          <w:noProof/>
          <w:sz w:val="26"/>
          <w:szCs w:val="26"/>
        </w:rPr>
        <w:t xml:space="preserve"> Keller (2012)</w:t>
      </w:r>
      <w:r w:rsidRPr="000E595D">
        <w:rPr>
          <w:rFonts w:ascii="Times New Roman" w:hAnsi="Times New Roman"/>
          <w:sz w:val="26"/>
          <w:szCs w:val="26"/>
        </w:rPr>
        <w:t xml:space="preserve"> </w:t>
      </w:r>
      <w:r w:rsidR="007E2B8F" w:rsidRPr="000E595D">
        <w:rPr>
          <w:rFonts w:ascii="Times New Roman" w:hAnsi="Times New Roman"/>
          <w:sz w:val="26"/>
          <w:szCs w:val="26"/>
        </w:rPr>
        <w:t>defined</w:t>
      </w:r>
      <w:r w:rsidRPr="000E595D">
        <w:rPr>
          <w:rFonts w:ascii="Times New Roman" w:hAnsi="Times New Roman"/>
          <w:sz w:val="26"/>
          <w:szCs w:val="26"/>
        </w:rPr>
        <w:t xml:space="preserve"> loyalty as a deeply held commitment to re-buy preferred product</w:t>
      </w:r>
      <w:r w:rsidR="007E2B8F" w:rsidRPr="000E595D">
        <w:rPr>
          <w:rFonts w:ascii="Times New Roman" w:hAnsi="Times New Roman"/>
          <w:sz w:val="26"/>
          <w:szCs w:val="26"/>
        </w:rPr>
        <w:t>s</w:t>
      </w:r>
      <w:r w:rsidRPr="000E595D">
        <w:rPr>
          <w:rFonts w:ascii="Times New Roman" w:hAnsi="Times New Roman"/>
          <w:sz w:val="26"/>
          <w:szCs w:val="26"/>
        </w:rPr>
        <w:t xml:space="preserve"> or service</w:t>
      </w:r>
      <w:r w:rsidR="007E2B8F" w:rsidRPr="000E595D">
        <w:rPr>
          <w:rFonts w:ascii="Times New Roman" w:hAnsi="Times New Roman"/>
          <w:sz w:val="26"/>
          <w:szCs w:val="26"/>
        </w:rPr>
        <w:t>s</w:t>
      </w:r>
      <w:r w:rsidRPr="000E595D">
        <w:rPr>
          <w:rFonts w:ascii="Times New Roman" w:hAnsi="Times New Roman"/>
          <w:sz w:val="26"/>
          <w:szCs w:val="26"/>
        </w:rPr>
        <w:t xml:space="preserve"> in the future despite situational influences and marketing efforts having the potential to cause switching behavior.</w:t>
      </w:r>
      <w:r w:rsidR="00ED4B7B">
        <w:rPr>
          <w:rFonts w:ascii="Times New Roman" w:hAnsi="Times New Roman"/>
          <w:sz w:val="26"/>
          <w:szCs w:val="26"/>
        </w:rPr>
        <w:t xml:space="preserve"> </w:t>
      </w:r>
    </w:p>
    <w:p w:rsidR="00AE3081" w:rsidRPr="000E595D" w:rsidRDefault="00AE3081" w:rsidP="004D3F73">
      <w:pPr>
        <w:pStyle w:val="ListParagraph"/>
        <w:spacing w:after="0" w:line="240" w:lineRule="auto"/>
        <w:ind w:left="0" w:firstLine="720"/>
        <w:contextualSpacing w:val="0"/>
        <w:jc w:val="both"/>
        <w:rPr>
          <w:rFonts w:ascii="Times New Roman" w:hAnsi="Times New Roman"/>
          <w:sz w:val="26"/>
          <w:szCs w:val="26"/>
        </w:rPr>
      </w:pPr>
      <w:r w:rsidRPr="000E595D">
        <w:rPr>
          <w:rFonts w:ascii="Times New Roman" w:eastAsia="PMingLiU" w:hAnsi="Times New Roman"/>
          <w:sz w:val="26"/>
          <w:szCs w:val="26"/>
        </w:rPr>
        <w:t>Customers will declare themselves loyal to a supplier throu</w:t>
      </w:r>
      <w:r w:rsidR="00090586" w:rsidRPr="000E595D">
        <w:rPr>
          <w:rFonts w:ascii="Times New Roman" w:eastAsia="PMingLiU" w:hAnsi="Times New Roman"/>
          <w:sz w:val="26"/>
          <w:szCs w:val="26"/>
        </w:rPr>
        <w:t xml:space="preserve">gh feelings and perceptions of </w:t>
      </w:r>
      <w:r w:rsidRPr="000E595D">
        <w:rPr>
          <w:rFonts w:ascii="Times New Roman" w:eastAsia="PMingLiU" w:hAnsi="Times New Roman"/>
          <w:sz w:val="26"/>
          <w:szCs w:val="26"/>
        </w:rPr>
        <w:t xml:space="preserve">satisfaction, positive attitudes and certain preferences for the supplier, </w:t>
      </w:r>
      <w:r w:rsidRPr="0015606A">
        <w:rPr>
          <w:rFonts w:ascii="Times New Roman" w:eastAsia="PMingLiU" w:hAnsi="Times New Roman"/>
          <w:sz w:val="26"/>
          <w:szCs w:val="26"/>
        </w:rPr>
        <w:t xml:space="preserve">meaning that customers will be willing to repurchase from this supplier as stated by </w:t>
      </w:r>
      <w:r w:rsidRPr="0015606A">
        <w:rPr>
          <w:rFonts w:ascii="Times New Roman" w:eastAsia="PMingLiU" w:hAnsi="Times New Roman"/>
          <w:noProof/>
          <w:sz w:val="26"/>
          <w:szCs w:val="26"/>
        </w:rPr>
        <w:t>Hollensen (2010)</w:t>
      </w:r>
      <w:r w:rsidRPr="0015606A">
        <w:rPr>
          <w:rFonts w:ascii="Times New Roman" w:eastAsia="PMingLiU" w:hAnsi="Times New Roman"/>
          <w:sz w:val="26"/>
          <w:szCs w:val="26"/>
        </w:rPr>
        <w:t xml:space="preserve">. </w:t>
      </w:r>
      <w:r w:rsidR="001F4D5A" w:rsidRPr="0015606A">
        <w:rPr>
          <w:rFonts w:ascii="Times New Roman" w:eastAsia="Times New Roman" w:hAnsi="Times New Roman"/>
          <w:sz w:val="26"/>
          <w:szCs w:val="26"/>
        </w:rPr>
        <w:t xml:space="preserve">Customer satisfaction and customer belief are some of the factors that can </w:t>
      </w:r>
      <w:r w:rsidR="0069262D" w:rsidRPr="0015606A">
        <w:rPr>
          <w:rFonts w:ascii="Times New Roman" w:eastAsia="Times New Roman" w:hAnsi="Times New Roman"/>
          <w:sz w:val="26"/>
          <w:szCs w:val="26"/>
        </w:rPr>
        <w:t>build</w:t>
      </w:r>
      <w:r w:rsidR="001F4D5A" w:rsidRPr="0015606A">
        <w:rPr>
          <w:rFonts w:ascii="Times New Roman" w:eastAsia="Times New Roman" w:hAnsi="Times New Roman"/>
          <w:sz w:val="26"/>
          <w:szCs w:val="26"/>
        </w:rPr>
        <w:t xml:space="preserve"> customer loyalty that will contribute to the long-term relationship b</w:t>
      </w:r>
      <w:r w:rsidR="0069262D" w:rsidRPr="0015606A">
        <w:rPr>
          <w:rFonts w:ascii="Times New Roman" w:eastAsia="Times New Roman" w:hAnsi="Times New Roman"/>
          <w:sz w:val="26"/>
          <w:szCs w:val="26"/>
        </w:rPr>
        <w:t>etween the customer and the e</w:t>
      </w:r>
      <w:r w:rsidR="001F4D5A" w:rsidRPr="0015606A">
        <w:rPr>
          <w:rFonts w:ascii="Times New Roman" w:eastAsia="Times New Roman" w:hAnsi="Times New Roman"/>
          <w:sz w:val="26"/>
          <w:szCs w:val="26"/>
        </w:rPr>
        <w:t>-service provider</w:t>
      </w:r>
      <w:r w:rsidR="00B26394" w:rsidRPr="0015606A">
        <w:rPr>
          <w:rFonts w:ascii="Times New Roman" w:eastAsia="Times New Roman" w:hAnsi="Times New Roman"/>
          <w:sz w:val="26"/>
          <w:szCs w:val="26"/>
        </w:rPr>
        <w:t xml:space="preserve"> (</w:t>
      </w:r>
      <w:proofErr w:type="spellStart"/>
      <w:r w:rsidR="00B26394" w:rsidRPr="0015606A">
        <w:rPr>
          <w:rFonts w:ascii="Times New Roman" w:hAnsi="Times New Roman"/>
          <w:sz w:val="26"/>
          <w:szCs w:val="26"/>
          <w:shd w:val="clear" w:color="auto" w:fill="FFFFFF"/>
        </w:rPr>
        <w:t>Sobihah</w:t>
      </w:r>
      <w:proofErr w:type="spellEnd"/>
      <w:r w:rsidR="00B26394" w:rsidRPr="0015606A">
        <w:rPr>
          <w:rFonts w:ascii="Times New Roman" w:hAnsi="Times New Roman"/>
          <w:sz w:val="26"/>
          <w:szCs w:val="26"/>
          <w:shd w:val="clear" w:color="auto" w:fill="FFFFFF"/>
        </w:rPr>
        <w:t xml:space="preserve"> et al.</w:t>
      </w:r>
      <w:r w:rsidR="0031503F">
        <w:rPr>
          <w:rFonts w:ascii="Times New Roman" w:hAnsi="Times New Roman"/>
          <w:sz w:val="26"/>
          <w:szCs w:val="26"/>
          <w:shd w:val="clear" w:color="auto" w:fill="FFFFFF"/>
        </w:rPr>
        <w:t>,</w:t>
      </w:r>
      <w:r w:rsidR="00B26394" w:rsidRPr="0015606A">
        <w:rPr>
          <w:rFonts w:ascii="Times New Roman" w:hAnsi="Times New Roman"/>
          <w:sz w:val="26"/>
          <w:szCs w:val="26"/>
          <w:shd w:val="clear" w:color="auto" w:fill="FFFFFF"/>
        </w:rPr>
        <w:t xml:space="preserve"> 2015).</w:t>
      </w:r>
      <w:r w:rsidR="001F4D5A" w:rsidRPr="001F4D5A">
        <w:rPr>
          <w:rFonts w:ascii="Times New Roman" w:eastAsia="Times New Roman" w:hAnsi="Times New Roman"/>
          <w:sz w:val="26"/>
          <w:szCs w:val="26"/>
        </w:rPr>
        <w:t xml:space="preserve"> </w:t>
      </w:r>
      <w:r w:rsidRPr="000E595D">
        <w:rPr>
          <w:rFonts w:ascii="Times New Roman" w:eastAsia="Times New Roman" w:hAnsi="Times New Roman"/>
          <w:sz w:val="26"/>
          <w:szCs w:val="26"/>
        </w:rPr>
        <w:t xml:space="preserve">Loyal customers will give more </w:t>
      </w:r>
      <w:r w:rsidR="00B14B48" w:rsidRPr="000E595D">
        <w:rPr>
          <w:rFonts w:ascii="Times New Roman" w:eastAsia="Times New Roman" w:hAnsi="Times New Roman"/>
          <w:sz w:val="26"/>
          <w:szCs w:val="26"/>
        </w:rPr>
        <w:t xml:space="preserve">interactions </w:t>
      </w:r>
      <w:r w:rsidRPr="000E595D">
        <w:rPr>
          <w:rFonts w:ascii="Times New Roman" w:eastAsia="Times New Roman" w:hAnsi="Times New Roman"/>
          <w:sz w:val="26"/>
          <w:szCs w:val="26"/>
        </w:rPr>
        <w:t>to the company exponentially with time, when the level of satisfaction and comfort increased. Customer loyalty can be achieved by providing the best service and ensur</w:t>
      </w:r>
      <w:r w:rsidR="004617EF" w:rsidRPr="000E595D">
        <w:rPr>
          <w:rFonts w:ascii="Times New Roman" w:eastAsia="Times New Roman" w:hAnsi="Times New Roman"/>
          <w:sz w:val="26"/>
          <w:szCs w:val="26"/>
        </w:rPr>
        <w:t>ing</w:t>
      </w:r>
      <w:r w:rsidRPr="000E595D">
        <w:rPr>
          <w:rFonts w:ascii="Times New Roman" w:eastAsia="Times New Roman" w:hAnsi="Times New Roman"/>
          <w:sz w:val="26"/>
          <w:szCs w:val="26"/>
        </w:rPr>
        <w:t xml:space="preserve"> customers are completely satisfied</w:t>
      </w:r>
      <w:r w:rsidR="00ED4B7B">
        <w:rPr>
          <w:rFonts w:ascii="Times New Roman" w:hAnsi="Times New Roman"/>
          <w:sz w:val="26"/>
          <w:szCs w:val="26"/>
        </w:rPr>
        <w:t xml:space="preserve">. </w:t>
      </w:r>
      <w:r w:rsidR="00ED4B7B" w:rsidRPr="00ED4B7B">
        <w:rPr>
          <w:rFonts w:ascii="Times New Roman" w:hAnsi="Times New Roman"/>
          <w:sz w:val="26"/>
          <w:szCs w:val="26"/>
        </w:rPr>
        <w:t>Customer loyalty</w:t>
      </w:r>
      <w:r w:rsidR="00ED4B7B">
        <w:rPr>
          <w:rFonts w:ascii="Times New Roman" w:hAnsi="Times New Roman"/>
          <w:sz w:val="26"/>
          <w:szCs w:val="26"/>
        </w:rPr>
        <w:t xml:space="preserve"> </w:t>
      </w:r>
      <w:r w:rsidR="00ED4B7B" w:rsidRPr="00ED4B7B">
        <w:rPr>
          <w:rFonts w:ascii="Times New Roman" w:hAnsi="Times New Roman"/>
          <w:sz w:val="26"/>
          <w:szCs w:val="26"/>
        </w:rPr>
        <w:t xml:space="preserve">is beneficial </w:t>
      </w:r>
      <w:r w:rsidR="00BA704E">
        <w:rPr>
          <w:rFonts w:ascii="Times New Roman" w:hAnsi="Times New Roman"/>
          <w:sz w:val="26"/>
          <w:szCs w:val="26"/>
        </w:rPr>
        <w:t xml:space="preserve">for </w:t>
      </w:r>
      <w:r w:rsidR="00BA704E">
        <w:rPr>
          <w:rFonts w:ascii="Times New Roman" w:hAnsi="Times New Roman"/>
          <w:sz w:val="26"/>
          <w:szCs w:val="26"/>
        </w:rPr>
        <w:lastRenderedPageBreak/>
        <w:t xml:space="preserve">the bank in the sense that </w:t>
      </w:r>
      <w:r w:rsidR="00ED4B7B" w:rsidRPr="00ED4B7B">
        <w:rPr>
          <w:rFonts w:ascii="Times New Roman" w:hAnsi="Times New Roman"/>
          <w:sz w:val="26"/>
          <w:szCs w:val="26"/>
        </w:rPr>
        <w:t>loyal customer</w:t>
      </w:r>
      <w:r w:rsidR="00BA704E">
        <w:rPr>
          <w:rFonts w:ascii="Times New Roman" w:hAnsi="Times New Roman"/>
          <w:sz w:val="26"/>
          <w:szCs w:val="26"/>
        </w:rPr>
        <w:t>s</w:t>
      </w:r>
      <w:r w:rsidR="00ED4B7B" w:rsidRPr="00ED4B7B">
        <w:rPr>
          <w:rFonts w:ascii="Times New Roman" w:hAnsi="Times New Roman"/>
          <w:sz w:val="26"/>
          <w:szCs w:val="26"/>
        </w:rPr>
        <w:t xml:space="preserve"> contributes to the continuity of</w:t>
      </w:r>
      <w:r w:rsidR="00ED4B7B">
        <w:rPr>
          <w:rFonts w:ascii="Times New Roman" w:hAnsi="Times New Roman"/>
          <w:sz w:val="26"/>
          <w:szCs w:val="26"/>
        </w:rPr>
        <w:t xml:space="preserve"> the bank </w:t>
      </w:r>
      <w:r w:rsidR="00A506A2">
        <w:rPr>
          <w:rFonts w:ascii="Times New Roman" w:hAnsi="Times New Roman"/>
          <w:sz w:val="26"/>
          <w:szCs w:val="26"/>
        </w:rPr>
        <w:t>(</w:t>
      </w:r>
      <w:r w:rsidR="00A506A2" w:rsidRPr="00563ADC">
        <w:rPr>
          <w:rFonts w:ascii="Times New Roman" w:hAnsi="Times New Roman"/>
          <w:sz w:val="26"/>
          <w:szCs w:val="26"/>
        </w:rPr>
        <w:t xml:space="preserve">van </w:t>
      </w:r>
      <w:proofErr w:type="spellStart"/>
      <w:r w:rsidR="00A506A2" w:rsidRPr="00563ADC">
        <w:rPr>
          <w:rFonts w:ascii="Times New Roman" w:hAnsi="Times New Roman"/>
          <w:sz w:val="26"/>
          <w:szCs w:val="26"/>
        </w:rPr>
        <w:t>Esterik-Plasmeijer</w:t>
      </w:r>
      <w:proofErr w:type="spellEnd"/>
      <w:r w:rsidR="00A506A2" w:rsidRPr="00563ADC">
        <w:rPr>
          <w:rFonts w:ascii="Times New Roman" w:hAnsi="Times New Roman"/>
          <w:sz w:val="26"/>
          <w:szCs w:val="26"/>
        </w:rPr>
        <w:t xml:space="preserve">, van </w:t>
      </w:r>
      <w:proofErr w:type="spellStart"/>
      <w:r w:rsidR="00A506A2" w:rsidRPr="00563ADC">
        <w:rPr>
          <w:rFonts w:ascii="Times New Roman" w:hAnsi="Times New Roman"/>
          <w:sz w:val="26"/>
          <w:szCs w:val="26"/>
        </w:rPr>
        <w:t>Esterik-Pla</w:t>
      </w:r>
      <w:r w:rsidR="00A506A2">
        <w:rPr>
          <w:rFonts w:ascii="Times New Roman" w:hAnsi="Times New Roman"/>
          <w:sz w:val="26"/>
          <w:szCs w:val="26"/>
        </w:rPr>
        <w:t>smeijer</w:t>
      </w:r>
      <w:proofErr w:type="spellEnd"/>
      <w:r w:rsidR="00A506A2">
        <w:rPr>
          <w:rFonts w:ascii="Times New Roman" w:hAnsi="Times New Roman"/>
          <w:sz w:val="26"/>
          <w:szCs w:val="26"/>
        </w:rPr>
        <w:t xml:space="preserve">, van </w:t>
      </w:r>
      <w:proofErr w:type="spellStart"/>
      <w:r w:rsidR="00A506A2">
        <w:rPr>
          <w:rFonts w:ascii="Times New Roman" w:hAnsi="Times New Roman"/>
          <w:sz w:val="26"/>
          <w:szCs w:val="26"/>
        </w:rPr>
        <w:t>Raaij</w:t>
      </w:r>
      <w:proofErr w:type="spellEnd"/>
      <w:r w:rsidR="00A506A2">
        <w:rPr>
          <w:rFonts w:ascii="Times New Roman" w:hAnsi="Times New Roman"/>
          <w:sz w:val="26"/>
          <w:szCs w:val="26"/>
        </w:rPr>
        <w:t xml:space="preserve">, &amp; van </w:t>
      </w:r>
      <w:proofErr w:type="spellStart"/>
      <w:r w:rsidR="00A506A2">
        <w:rPr>
          <w:rFonts w:ascii="Times New Roman" w:hAnsi="Times New Roman"/>
          <w:sz w:val="26"/>
          <w:szCs w:val="26"/>
        </w:rPr>
        <w:t>Raaij</w:t>
      </w:r>
      <w:proofErr w:type="spellEnd"/>
      <w:r w:rsidR="00A506A2">
        <w:rPr>
          <w:rFonts w:ascii="Times New Roman" w:hAnsi="Times New Roman"/>
          <w:sz w:val="26"/>
          <w:szCs w:val="26"/>
        </w:rPr>
        <w:t xml:space="preserve">, </w:t>
      </w:r>
      <w:r w:rsidR="00A506A2" w:rsidRPr="00563ADC">
        <w:rPr>
          <w:rFonts w:ascii="Times New Roman" w:hAnsi="Times New Roman"/>
          <w:sz w:val="26"/>
          <w:szCs w:val="26"/>
        </w:rPr>
        <w:t>2017)</w:t>
      </w:r>
      <w:r w:rsidR="00615521">
        <w:rPr>
          <w:rFonts w:ascii="Times New Roman" w:hAnsi="Times New Roman"/>
          <w:sz w:val="26"/>
          <w:szCs w:val="26"/>
        </w:rPr>
        <w:t>.</w:t>
      </w:r>
    </w:p>
    <w:p w:rsidR="00057011" w:rsidRPr="000E595D" w:rsidRDefault="00057011" w:rsidP="004D3F73">
      <w:pPr>
        <w:pStyle w:val="ListParagraph"/>
        <w:tabs>
          <w:tab w:val="left" w:pos="426"/>
        </w:tabs>
        <w:spacing w:after="0" w:line="240" w:lineRule="auto"/>
        <w:ind w:left="0"/>
        <w:contextualSpacing w:val="0"/>
        <w:outlineLvl w:val="1"/>
        <w:rPr>
          <w:rFonts w:ascii="Times New Roman" w:hAnsi="Times New Roman"/>
          <w:b/>
          <w:i/>
          <w:sz w:val="26"/>
          <w:szCs w:val="26"/>
        </w:rPr>
      </w:pPr>
    </w:p>
    <w:p w:rsidR="0094622F" w:rsidRPr="000E595D" w:rsidRDefault="003F131F" w:rsidP="004D3F73">
      <w:pPr>
        <w:pStyle w:val="ListParagraph"/>
        <w:tabs>
          <w:tab w:val="left" w:pos="426"/>
        </w:tabs>
        <w:spacing w:after="0" w:line="240" w:lineRule="auto"/>
        <w:ind w:left="0"/>
        <w:contextualSpacing w:val="0"/>
        <w:outlineLvl w:val="1"/>
        <w:rPr>
          <w:rFonts w:ascii="Times New Roman" w:hAnsi="Times New Roman"/>
          <w:b/>
          <w:sz w:val="26"/>
          <w:szCs w:val="26"/>
        </w:rPr>
      </w:pPr>
      <w:r w:rsidRPr="000E595D">
        <w:rPr>
          <w:rFonts w:ascii="Times New Roman" w:hAnsi="Times New Roman"/>
          <w:b/>
          <w:sz w:val="26"/>
          <w:szCs w:val="26"/>
        </w:rPr>
        <w:t>The relationship between customer s</w:t>
      </w:r>
      <w:r w:rsidR="0094622F" w:rsidRPr="000E595D">
        <w:rPr>
          <w:rFonts w:ascii="Times New Roman" w:hAnsi="Times New Roman"/>
          <w:b/>
          <w:sz w:val="26"/>
          <w:szCs w:val="26"/>
        </w:rPr>
        <w:t>atisfaction</w:t>
      </w:r>
      <w:r w:rsidRPr="000E595D">
        <w:rPr>
          <w:rFonts w:ascii="Times New Roman" w:hAnsi="Times New Roman"/>
          <w:b/>
          <w:sz w:val="26"/>
          <w:szCs w:val="26"/>
        </w:rPr>
        <w:t xml:space="preserve"> and loyalty</w:t>
      </w:r>
    </w:p>
    <w:p w:rsidR="0094622F" w:rsidRPr="000E595D" w:rsidRDefault="0094622F" w:rsidP="004D3F73">
      <w:pPr>
        <w:pStyle w:val="ListParagraph"/>
        <w:spacing w:after="0" w:line="240" w:lineRule="auto"/>
        <w:ind w:left="0" w:firstLine="720"/>
        <w:contextualSpacing w:val="0"/>
        <w:jc w:val="both"/>
        <w:rPr>
          <w:rFonts w:ascii="Times New Roman" w:hAnsi="Times New Roman"/>
          <w:sz w:val="26"/>
          <w:szCs w:val="26"/>
        </w:rPr>
      </w:pPr>
      <w:r w:rsidRPr="000E595D">
        <w:rPr>
          <w:rStyle w:val="hps"/>
          <w:rFonts w:ascii="Times New Roman" w:hAnsi="Times New Roman"/>
          <w:sz w:val="26"/>
          <w:szCs w:val="26"/>
        </w:rPr>
        <w:t>In business organizations,</w:t>
      </w:r>
      <w:r w:rsidRPr="000E595D">
        <w:rPr>
          <w:rFonts w:ascii="Times New Roman" w:hAnsi="Times New Roman"/>
          <w:sz w:val="26"/>
          <w:szCs w:val="26"/>
        </w:rPr>
        <w:t xml:space="preserve"> </w:t>
      </w:r>
      <w:r w:rsidRPr="000E595D">
        <w:rPr>
          <w:rStyle w:val="hps"/>
          <w:rFonts w:ascii="Times New Roman" w:hAnsi="Times New Roman"/>
          <w:sz w:val="26"/>
          <w:szCs w:val="26"/>
        </w:rPr>
        <w:t>the customer</w:t>
      </w:r>
      <w:r w:rsidRPr="000E595D">
        <w:rPr>
          <w:rFonts w:ascii="Times New Roman" w:hAnsi="Times New Roman"/>
          <w:sz w:val="26"/>
          <w:szCs w:val="26"/>
        </w:rPr>
        <w:t xml:space="preserve"> </w:t>
      </w:r>
      <w:r w:rsidRPr="000E595D">
        <w:rPr>
          <w:rStyle w:val="hps"/>
          <w:rFonts w:ascii="Times New Roman" w:hAnsi="Times New Roman"/>
          <w:sz w:val="26"/>
          <w:szCs w:val="26"/>
        </w:rPr>
        <w:t>is an</w:t>
      </w:r>
      <w:r w:rsidRPr="000E595D">
        <w:rPr>
          <w:rFonts w:ascii="Times New Roman" w:hAnsi="Times New Roman"/>
          <w:sz w:val="26"/>
          <w:szCs w:val="26"/>
        </w:rPr>
        <w:t xml:space="preserve"> </w:t>
      </w:r>
      <w:r w:rsidRPr="000E595D">
        <w:rPr>
          <w:rStyle w:val="hps"/>
          <w:rFonts w:ascii="Times New Roman" w:hAnsi="Times New Roman"/>
          <w:sz w:val="26"/>
          <w:szCs w:val="26"/>
        </w:rPr>
        <w:t>important component of the</w:t>
      </w:r>
      <w:r w:rsidRPr="000E595D">
        <w:rPr>
          <w:rFonts w:ascii="Times New Roman" w:hAnsi="Times New Roman"/>
          <w:sz w:val="26"/>
          <w:szCs w:val="26"/>
        </w:rPr>
        <w:t xml:space="preserve"> </w:t>
      </w:r>
      <w:r w:rsidRPr="000E595D">
        <w:rPr>
          <w:rStyle w:val="hps"/>
          <w:rFonts w:ascii="Times New Roman" w:hAnsi="Times New Roman"/>
          <w:sz w:val="26"/>
          <w:szCs w:val="26"/>
        </w:rPr>
        <w:t>company.</w:t>
      </w:r>
      <w:r w:rsidRPr="000E595D">
        <w:rPr>
          <w:rFonts w:ascii="Times New Roman" w:hAnsi="Times New Roman"/>
          <w:sz w:val="26"/>
          <w:szCs w:val="26"/>
        </w:rPr>
        <w:t xml:space="preserve"> </w:t>
      </w:r>
      <w:r w:rsidRPr="000E595D">
        <w:rPr>
          <w:rStyle w:val="hps"/>
          <w:rFonts w:ascii="Times New Roman" w:hAnsi="Times New Roman"/>
          <w:sz w:val="26"/>
          <w:szCs w:val="26"/>
        </w:rPr>
        <w:t>The first thing</w:t>
      </w:r>
      <w:r w:rsidRPr="000E595D">
        <w:rPr>
          <w:rFonts w:ascii="Times New Roman" w:hAnsi="Times New Roman"/>
          <w:sz w:val="26"/>
          <w:szCs w:val="26"/>
        </w:rPr>
        <w:t xml:space="preserve"> </w:t>
      </w:r>
      <w:r w:rsidR="00CF5FED" w:rsidRPr="000E595D">
        <w:rPr>
          <w:rStyle w:val="hps"/>
          <w:rFonts w:ascii="Times New Roman" w:hAnsi="Times New Roman"/>
          <w:sz w:val="26"/>
          <w:szCs w:val="26"/>
        </w:rPr>
        <w:t xml:space="preserve">which </w:t>
      </w:r>
      <w:r w:rsidRPr="000E595D">
        <w:rPr>
          <w:rStyle w:val="hps"/>
          <w:rFonts w:ascii="Times New Roman" w:hAnsi="Times New Roman"/>
          <w:sz w:val="26"/>
          <w:szCs w:val="26"/>
        </w:rPr>
        <w:t>must be established</w:t>
      </w:r>
      <w:r w:rsidRPr="000E595D">
        <w:rPr>
          <w:rFonts w:ascii="Times New Roman" w:hAnsi="Times New Roman"/>
          <w:sz w:val="26"/>
          <w:szCs w:val="26"/>
        </w:rPr>
        <w:t xml:space="preserve"> </w:t>
      </w:r>
      <w:r w:rsidRPr="000E595D">
        <w:rPr>
          <w:rStyle w:val="hps"/>
          <w:rFonts w:ascii="Times New Roman" w:hAnsi="Times New Roman"/>
          <w:sz w:val="26"/>
          <w:szCs w:val="26"/>
        </w:rPr>
        <w:t>in</w:t>
      </w:r>
      <w:r w:rsidRPr="000E595D">
        <w:rPr>
          <w:rFonts w:ascii="Times New Roman" w:hAnsi="Times New Roman"/>
          <w:sz w:val="26"/>
          <w:szCs w:val="26"/>
        </w:rPr>
        <w:t xml:space="preserve"> </w:t>
      </w:r>
      <w:r w:rsidRPr="000E595D">
        <w:rPr>
          <w:rStyle w:val="hps"/>
          <w:rFonts w:ascii="Times New Roman" w:hAnsi="Times New Roman"/>
          <w:sz w:val="26"/>
          <w:szCs w:val="26"/>
        </w:rPr>
        <w:t>creating</w:t>
      </w:r>
      <w:r w:rsidRPr="000E595D">
        <w:rPr>
          <w:rFonts w:ascii="Times New Roman" w:hAnsi="Times New Roman"/>
          <w:sz w:val="26"/>
          <w:szCs w:val="26"/>
        </w:rPr>
        <w:t xml:space="preserve"> </w:t>
      </w:r>
      <w:r w:rsidRPr="000E595D">
        <w:rPr>
          <w:rStyle w:val="hps"/>
          <w:rFonts w:ascii="Times New Roman" w:hAnsi="Times New Roman"/>
          <w:sz w:val="26"/>
          <w:szCs w:val="26"/>
        </w:rPr>
        <w:t>customer loyalty</w:t>
      </w:r>
      <w:r w:rsidRPr="000E595D">
        <w:rPr>
          <w:rFonts w:ascii="Times New Roman" w:hAnsi="Times New Roman"/>
          <w:sz w:val="26"/>
          <w:szCs w:val="26"/>
        </w:rPr>
        <w:t xml:space="preserve"> </w:t>
      </w:r>
      <w:r w:rsidRPr="000E595D">
        <w:rPr>
          <w:rStyle w:val="hps"/>
          <w:rFonts w:ascii="Times New Roman" w:hAnsi="Times New Roman"/>
          <w:sz w:val="26"/>
          <w:szCs w:val="26"/>
        </w:rPr>
        <w:t>is</w:t>
      </w:r>
      <w:r w:rsidRPr="000E595D">
        <w:rPr>
          <w:rFonts w:ascii="Times New Roman" w:hAnsi="Times New Roman"/>
          <w:sz w:val="26"/>
          <w:szCs w:val="26"/>
        </w:rPr>
        <w:t xml:space="preserve"> </w:t>
      </w:r>
      <w:r w:rsidRPr="000E595D">
        <w:rPr>
          <w:rStyle w:val="hps"/>
          <w:rFonts w:ascii="Times New Roman" w:hAnsi="Times New Roman"/>
          <w:sz w:val="26"/>
          <w:szCs w:val="26"/>
        </w:rPr>
        <w:t>customer</w:t>
      </w:r>
      <w:r w:rsidRPr="000E595D">
        <w:rPr>
          <w:rFonts w:ascii="Times New Roman" w:hAnsi="Times New Roman"/>
          <w:sz w:val="26"/>
          <w:szCs w:val="26"/>
        </w:rPr>
        <w:t xml:space="preserve"> </w:t>
      </w:r>
      <w:r w:rsidRPr="000E595D">
        <w:rPr>
          <w:rStyle w:val="hps"/>
          <w:rFonts w:ascii="Times New Roman" w:hAnsi="Times New Roman"/>
          <w:sz w:val="26"/>
          <w:szCs w:val="26"/>
        </w:rPr>
        <w:t>satisfaction.</w:t>
      </w:r>
      <w:r w:rsidRPr="000E595D">
        <w:rPr>
          <w:rFonts w:ascii="Times New Roman" w:hAnsi="Times New Roman"/>
          <w:sz w:val="26"/>
          <w:szCs w:val="26"/>
        </w:rPr>
        <w:t xml:space="preserve"> </w:t>
      </w:r>
      <w:r w:rsidRPr="000E595D">
        <w:rPr>
          <w:rStyle w:val="hps"/>
          <w:rFonts w:ascii="Times New Roman" w:hAnsi="Times New Roman"/>
          <w:sz w:val="26"/>
          <w:szCs w:val="26"/>
        </w:rPr>
        <w:t>Satisfaction</w:t>
      </w:r>
      <w:r w:rsidRPr="000E595D">
        <w:rPr>
          <w:rFonts w:ascii="Times New Roman" w:hAnsi="Times New Roman"/>
          <w:sz w:val="26"/>
          <w:szCs w:val="26"/>
        </w:rPr>
        <w:t xml:space="preserve"> </w:t>
      </w:r>
      <w:r w:rsidRPr="000E595D">
        <w:rPr>
          <w:rStyle w:val="hps"/>
          <w:rFonts w:ascii="Times New Roman" w:hAnsi="Times New Roman"/>
          <w:sz w:val="26"/>
          <w:szCs w:val="26"/>
        </w:rPr>
        <w:t>is</w:t>
      </w:r>
      <w:r w:rsidRPr="000E595D">
        <w:rPr>
          <w:rFonts w:ascii="Times New Roman" w:hAnsi="Times New Roman"/>
          <w:sz w:val="26"/>
          <w:szCs w:val="26"/>
        </w:rPr>
        <w:t xml:space="preserve"> </w:t>
      </w:r>
      <w:r w:rsidRPr="000E595D">
        <w:rPr>
          <w:rStyle w:val="hps"/>
          <w:rFonts w:ascii="Times New Roman" w:hAnsi="Times New Roman"/>
          <w:sz w:val="26"/>
          <w:szCs w:val="26"/>
        </w:rPr>
        <w:t>the basic</w:t>
      </w:r>
      <w:r w:rsidRPr="000E595D">
        <w:rPr>
          <w:rFonts w:ascii="Times New Roman" w:hAnsi="Times New Roman"/>
          <w:sz w:val="26"/>
          <w:szCs w:val="26"/>
        </w:rPr>
        <w:t xml:space="preserve"> </w:t>
      </w:r>
      <w:r w:rsidRPr="000E595D">
        <w:rPr>
          <w:rStyle w:val="hps"/>
          <w:rFonts w:ascii="Times New Roman" w:hAnsi="Times New Roman"/>
          <w:sz w:val="26"/>
          <w:szCs w:val="26"/>
        </w:rPr>
        <w:t>motivation</w:t>
      </w:r>
      <w:r w:rsidRPr="000E595D">
        <w:rPr>
          <w:rFonts w:ascii="Times New Roman" w:hAnsi="Times New Roman"/>
          <w:sz w:val="26"/>
          <w:szCs w:val="26"/>
        </w:rPr>
        <w:t xml:space="preserve"> </w:t>
      </w:r>
      <w:r w:rsidRPr="000E595D">
        <w:rPr>
          <w:rStyle w:val="hps"/>
          <w:rFonts w:ascii="Times New Roman" w:hAnsi="Times New Roman"/>
          <w:sz w:val="26"/>
          <w:szCs w:val="26"/>
        </w:rPr>
        <w:t>for</w:t>
      </w:r>
      <w:r w:rsidRPr="000E595D">
        <w:rPr>
          <w:rFonts w:ascii="Times New Roman" w:hAnsi="Times New Roman"/>
          <w:sz w:val="26"/>
          <w:szCs w:val="26"/>
        </w:rPr>
        <w:t xml:space="preserve"> </w:t>
      </w:r>
      <w:r w:rsidRPr="000E595D">
        <w:rPr>
          <w:rStyle w:val="hps"/>
          <w:rFonts w:ascii="Times New Roman" w:hAnsi="Times New Roman"/>
          <w:sz w:val="26"/>
          <w:szCs w:val="26"/>
        </w:rPr>
        <w:t>the</w:t>
      </w:r>
      <w:r w:rsidRPr="000E595D">
        <w:rPr>
          <w:rFonts w:ascii="Times New Roman" w:hAnsi="Times New Roman"/>
          <w:sz w:val="26"/>
          <w:szCs w:val="26"/>
        </w:rPr>
        <w:t xml:space="preserve"> </w:t>
      </w:r>
      <w:r w:rsidRPr="000E595D">
        <w:rPr>
          <w:rStyle w:val="hps"/>
          <w:rFonts w:ascii="Times New Roman" w:hAnsi="Times New Roman"/>
          <w:sz w:val="26"/>
          <w:szCs w:val="26"/>
        </w:rPr>
        <w:t>ongoing</w:t>
      </w:r>
      <w:r w:rsidRPr="000E595D">
        <w:rPr>
          <w:rFonts w:ascii="Times New Roman" w:hAnsi="Times New Roman"/>
          <w:sz w:val="26"/>
          <w:szCs w:val="26"/>
        </w:rPr>
        <w:t xml:space="preserve"> </w:t>
      </w:r>
      <w:r w:rsidRPr="000E595D">
        <w:rPr>
          <w:rStyle w:val="hps"/>
          <w:rFonts w:ascii="Times New Roman" w:hAnsi="Times New Roman"/>
          <w:sz w:val="26"/>
          <w:szCs w:val="26"/>
        </w:rPr>
        <w:t>purchase</w:t>
      </w:r>
      <w:r w:rsidRPr="000E595D">
        <w:rPr>
          <w:rFonts w:ascii="Times New Roman" w:hAnsi="Times New Roman"/>
          <w:sz w:val="26"/>
          <w:szCs w:val="26"/>
        </w:rPr>
        <w:t xml:space="preserve"> </w:t>
      </w:r>
      <w:r w:rsidRPr="000E595D">
        <w:rPr>
          <w:rStyle w:val="hps"/>
          <w:rFonts w:ascii="Times New Roman" w:hAnsi="Times New Roman"/>
          <w:sz w:val="26"/>
          <w:szCs w:val="26"/>
        </w:rPr>
        <w:t>of</w:t>
      </w:r>
      <w:r w:rsidRPr="000E595D">
        <w:rPr>
          <w:rFonts w:ascii="Times New Roman" w:hAnsi="Times New Roman"/>
          <w:sz w:val="26"/>
          <w:szCs w:val="26"/>
        </w:rPr>
        <w:t xml:space="preserve"> </w:t>
      </w:r>
      <w:r w:rsidRPr="000E595D">
        <w:rPr>
          <w:rStyle w:val="hps"/>
          <w:rFonts w:ascii="Times New Roman" w:hAnsi="Times New Roman"/>
          <w:sz w:val="26"/>
          <w:szCs w:val="26"/>
        </w:rPr>
        <w:t>goods</w:t>
      </w:r>
      <w:r w:rsidRPr="000E595D">
        <w:rPr>
          <w:rFonts w:ascii="Times New Roman" w:hAnsi="Times New Roman"/>
          <w:sz w:val="26"/>
          <w:szCs w:val="26"/>
        </w:rPr>
        <w:t xml:space="preserve"> </w:t>
      </w:r>
      <w:r w:rsidRPr="000E595D">
        <w:rPr>
          <w:rStyle w:val="hps"/>
          <w:rFonts w:ascii="Times New Roman" w:hAnsi="Times New Roman"/>
          <w:sz w:val="26"/>
          <w:szCs w:val="26"/>
        </w:rPr>
        <w:t xml:space="preserve">and services </w:t>
      </w:r>
      <w:r w:rsidRPr="000E595D">
        <w:rPr>
          <w:rFonts w:ascii="Times New Roman" w:hAnsi="Times New Roman"/>
          <w:noProof/>
          <w:sz w:val="26"/>
          <w:szCs w:val="26"/>
        </w:rPr>
        <w:t>(Kim et al., 2008)</w:t>
      </w:r>
      <w:r w:rsidRPr="000E595D">
        <w:rPr>
          <w:rFonts w:ascii="Times New Roman" w:hAnsi="Times New Roman"/>
          <w:sz w:val="26"/>
          <w:szCs w:val="26"/>
        </w:rPr>
        <w:t xml:space="preserve">. </w:t>
      </w:r>
      <w:r w:rsidRPr="000E595D">
        <w:rPr>
          <w:rStyle w:val="hps"/>
          <w:rFonts w:ascii="Times New Roman" w:hAnsi="Times New Roman"/>
          <w:sz w:val="26"/>
          <w:szCs w:val="26"/>
        </w:rPr>
        <w:t>Customer satisfaction</w:t>
      </w:r>
      <w:r w:rsidRPr="000E595D">
        <w:rPr>
          <w:rFonts w:ascii="Times New Roman" w:hAnsi="Times New Roman"/>
          <w:sz w:val="26"/>
          <w:szCs w:val="26"/>
        </w:rPr>
        <w:t xml:space="preserve"> </w:t>
      </w:r>
      <w:r w:rsidRPr="000E595D">
        <w:rPr>
          <w:rStyle w:val="hps"/>
          <w:rFonts w:ascii="Times New Roman" w:hAnsi="Times New Roman"/>
          <w:sz w:val="26"/>
          <w:szCs w:val="26"/>
        </w:rPr>
        <w:t>is a variable</w:t>
      </w:r>
      <w:r w:rsidRPr="000E595D">
        <w:rPr>
          <w:rFonts w:ascii="Times New Roman" w:hAnsi="Times New Roman"/>
          <w:sz w:val="26"/>
          <w:szCs w:val="26"/>
        </w:rPr>
        <w:t xml:space="preserve"> </w:t>
      </w:r>
      <w:r w:rsidRPr="000E595D">
        <w:rPr>
          <w:rStyle w:val="hps"/>
          <w:rFonts w:ascii="Times New Roman" w:hAnsi="Times New Roman"/>
          <w:sz w:val="26"/>
          <w:szCs w:val="26"/>
        </w:rPr>
        <w:t>that connects the</w:t>
      </w:r>
      <w:r w:rsidRPr="000E595D">
        <w:rPr>
          <w:rFonts w:ascii="Times New Roman" w:hAnsi="Times New Roman"/>
          <w:sz w:val="26"/>
          <w:szCs w:val="26"/>
        </w:rPr>
        <w:t xml:space="preserve"> </w:t>
      </w:r>
      <w:r w:rsidRPr="000E595D">
        <w:rPr>
          <w:rStyle w:val="hps"/>
          <w:rFonts w:ascii="Times New Roman" w:hAnsi="Times New Roman"/>
          <w:sz w:val="26"/>
          <w:szCs w:val="26"/>
        </w:rPr>
        <w:t>moderator</w:t>
      </w:r>
      <w:r w:rsidRPr="000E595D">
        <w:rPr>
          <w:rFonts w:ascii="Times New Roman" w:hAnsi="Times New Roman"/>
          <w:sz w:val="26"/>
          <w:szCs w:val="26"/>
        </w:rPr>
        <w:t xml:space="preserve"> </w:t>
      </w:r>
      <w:r w:rsidRPr="000E595D">
        <w:rPr>
          <w:rStyle w:val="hps"/>
          <w:rFonts w:ascii="Times New Roman" w:hAnsi="Times New Roman"/>
          <w:sz w:val="26"/>
          <w:szCs w:val="26"/>
        </w:rPr>
        <w:t>variable</w:t>
      </w:r>
      <w:r w:rsidRPr="000E595D">
        <w:rPr>
          <w:rFonts w:ascii="Times New Roman" w:hAnsi="Times New Roman"/>
          <w:sz w:val="26"/>
          <w:szCs w:val="26"/>
        </w:rPr>
        <w:t xml:space="preserve"> </w:t>
      </w:r>
      <w:r w:rsidR="00197AB8">
        <w:rPr>
          <w:rFonts w:ascii="Times New Roman" w:hAnsi="Times New Roman"/>
          <w:sz w:val="26"/>
          <w:szCs w:val="26"/>
        </w:rPr>
        <w:t xml:space="preserve">as </w:t>
      </w:r>
      <w:r w:rsidRPr="000E595D">
        <w:rPr>
          <w:rStyle w:val="hps"/>
          <w:rFonts w:ascii="Times New Roman" w:hAnsi="Times New Roman"/>
          <w:sz w:val="26"/>
          <w:szCs w:val="26"/>
        </w:rPr>
        <w:t>service</w:t>
      </w:r>
      <w:r w:rsidRPr="000E595D">
        <w:rPr>
          <w:rFonts w:ascii="Times New Roman" w:hAnsi="Times New Roman"/>
          <w:sz w:val="26"/>
          <w:szCs w:val="26"/>
        </w:rPr>
        <w:t xml:space="preserve"> </w:t>
      </w:r>
      <w:r w:rsidRPr="000E595D">
        <w:rPr>
          <w:rStyle w:val="hps"/>
          <w:rFonts w:ascii="Times New Roman" w:hAnsi="Times New Roman"/>
          <w:sz w:val="26"/>
          <w:szCs w:val="26"/>
        </w:rPr>
        <w:t>quality</w:t>
      </w:r>
      <w:r w:rsidRPr="000E595D">
        <w:rPr>
          <w:rFonts w:ascii="Times New Roman" w:hAnsi="Times New Roman"/>
          <w:sz w:val="26"/>
          <w:szCs w:val="26"/>
        </w:rPr>
        <w:t xml:space="preserve">, </w:t>
      </w:r>
      <w:r w:rsidRPr="000E595D">
        <w:rPr>
          <w:rStyle w:val="hps"/>
          <w:rFonts w:ascii="Times New Roman" w:hAnsi="Times New Roman"/>
          <w:sz w:val="26"/>
          <w:szCs w:val="26"/>
        </w:rPr>
        <w:t>trust</w:t>
      </w:r>
      <w:r w:rsidRPr="000E595D">
        <w:rPr>
          <w:rFonts w:ascii="Times New Roman" w:hAnsi="Times New Roman"/>
          <w:sz w:val="26"/>
          <w:szCs w:val="26"/>
        </w:rPr>
        <w:t xml:space="preserve">, </w:t>
      </w:r>
      <w:r w:rsidRPr="000E595D">
        <w:rPr>
          <w:rStyle w:val="hps"/>
          <w:rFonts w:ascii="Times New Roman" w:hAnsi="Times New Roman"/>
          <w:sz w:val="26"/>
          <w:szCs w:val="26"/>
        </w:rPr>
        <w:t>and</w:t>
      </w:r>
      <w:r w:rsidRPr="000E595D">
        <w:rPr>
          <w:rFonts w:ascii="Times New Roman" w:hAnsi="Times New Roman"/>
          <w:sz w:val="26"/>
          <w:szCs w:val="26"/>
        </w:rPr>
        <w:t xml:space="preserve"> </w:t>
      </w:r>
      <w:r w:rsidRPr="000E595D">
        <w:rPr>
          <w:rStyle w:val="hps"/>
          <w:rFonts w:ascii="Times New Roman" w:hAnsi="Times New Roman"/>
          <w:sz w:val="26"/>
          <w:szCs w:val="26"/>
        </w:rPr>
        <w:t>customer</w:t>
      </w:r>
      <w:r w:rsidRPr="000E595D">
        <w:rPr>
          <w:rFonts w:ascii="Times New Roman" w:hAnsi="Times New Roman"/>
          <w:sz w:val="26"/>
          <w:szCs w:val="26"/>
        </w:rPr>
        <w:t xml:space="preserve"> </w:t>
      </w:r>
      <w:r w:rsidRPr="000E595D">
        <w:rPr>
          <w:rStyle w:val="hps"/>
          <w:rFonts w:ascii="Times New Roman" w:hAnsi="Times New Roman"/>
          <w:sz w:val="26"/>
          <w:szCs w:val="26"/>
        </w:rPr>
        <w:t>loyalty</w:t>
      </w:r>
      <w:r w:rsidRPr="000E595D">
        <w:rPr>
          <w:rFonts w:ascii="Times New Roman" w:hAnsi="Times New Roman"/>
          <w:sz w:val="26"/>
          <w:szCs w:val="26"/>
        </w:rPr>
        <w:t xml:space="preserve"> </w:t>
      </w:r>
      <w:r w:rsidRPr="000E595D">
        <w:rPr>
          <w:rStyle w:val="hps"/>
          <w:rFonts w:ascii="Times New Roman" w:hAnsi="Times New Roman"/>
          <w:noProof/>
          <w:sz w:val="26"/>
          <w:szCs w:val="26"/>
        </w:rPr>
        <w:t xml:space="preserve">(Liao </w:t>
      </w:r>
      <w:r w:rsidR="00A07B3B" w:rsidRPr="000E595D">
        <w:rPr>
          <w:rStyle w:val="mceitemhidden"/>
          <w:rFonts w:ascii="Times New Roman" w:hAnsi="Times New Roman"/>
          <w:sz w:val="26"/>
          <w:szCs w:val="26"/>
        </w:rPr>
        <w:t>&amp;</w:t>
      </w:r>
      <w:r w:rsidRPr="000E595D">
        <w:rPr>
          <w:rStyle w:val="hps"/>
          <w:rFonts w:ascii="Times New Roman" w:hAnsi="Times New Roman"/>
          <w:noProof/>
          <w:sz w:val="26"/>
          <w:szCs w:val="26"/>
        </w:rPr>
        <w:t xml:space="preserve"> Wu, 2009)</w:t>
      </w:r>
      <w:r w:rsidRPr="000E595D">
        <w:rPr>
          <w:rFonts w:ascii="Times New Roman" w:hAnsi="Times New Roman"/>
          <w:sz w:val="26"/>
          <w:szCs w:val="26"/>
        </w:rPr>
        <w:t>.</w:t>
      </w:r>
      <w:r w:rsidR="00930E52" w:rsidRPr="000E595D">
        <w:rPr>
          <w:rFonts w:ascii="Times New Roman" w:hAnsi="Times New Roman"/>
          <w:sz w:val="26"/>
          <w:szCs w:val="26"/>
        </w:rPr>
        <w:t xml:space="preserve"> </w:t>
      </w:r>
      <w:r w:rsidRPr="000E595D">
        <w:rPr>
          <w:rStyle w:val="hps"/>
          <w:rFonts w:ascii="Times New Roman" w:hAnsi="Times New Roman"/>
          <w:sz w:val="26"/>
          <w:szCs w:val="26"/>
        </w:rPr>
        <w:t>Customer satisfaction</w:t>
      </w:r>
      <w:r w:rsidRPr="000E595D">
        <w:rPr>
          <w:rFonts w:ascii="Times New Roman" w:hAnsi="Times New Roman"/>
          <w:sz w:val="26"/>
          <w:szCs w:val="26"/>
        </w:rPr>
        <w:t xml:space="preserve"> </w:t>
      </w:r>
      <w:r w:rsidRPr="000E595D">
        <w:rPr>
          <w:rStyle w:val="hps"/>
          <w:rFonts w:ascii="Times New Roman" w:hAnsi="Times New Roman"/>
          <w:sz w:val="26"/>
          <w:szCs w:val="26"/>
        </w:rPr>
        <w:t>is a</w:t>
      </w:r>
      <w:r w:rsidRPr="000E595D">
        <w:rPr>
          <w:rFonts w:ascii="Times New Roman" w:hAnsi="Times New Roman"/>
          <w:sz w:val="26"/>
          <w:szCs w:val="26"/>
        </w:rPr>
        <w:t xml:space="preserve"> </w:t>
      </w:r>
      <w:r w:rsidRPr="000E595D">
        <w:rPr>
          <w:rStyle w:val="hps"/>
          <w:rFonts w:ascii="Times New Roman" w:hAnsi="Times New Roman"/>
          <w:sz w:val="26"/>
          <w:szCs w:val="26"/>
        </w:rPr>
        <w:t>valuable</w:t>
      </w:r>
      <w:r w:rsidRPr="000E595D">
        <w:rPr>
          <w:rFonts w:ascii="Times New Roman" w:hAnsi="Times New Roman"/>
          <w:sz w:val="26"/>
          <w:szCs w:val="26"/>
        </w:rPr>
        <w:t xml:space="preserve"> </w:t>
      </w:r>
      <w:r w:rsidRPr="000E595D">
        <w:rPr>
          <w:rStyle w:val="hps"/>
          <w:rFonts w:ascii="Times New Roman" w:hAnsi="Times New Roman"/>
          <w:sz w:val="26"/>
          <w:szCs w:val="26"/>
        </w:rPr>
        <w:t>thing</w:t>
      </w:r>
      <w:r w:rsidRPr="000E595D">
        <w:rPr>
          <w:rFonts w:ascii="Times New Roman" w:hAnsi="Times New Roman"/>
          <w:sz w:val="26"/>
          <w:szCs w:val="26"/>
        </w:rPr>
        <w:t xml:space="preserve"> </w:t>
      </w:r>
      <w:r w:rsidRPr="000E595D">
        <w:rPr>
          <w:rStyle w:val="hps"/>
          <w:rFonts w:ascii="Times New Roman" w:hAnsi="Times New Roman"/>
          <w:sz w:val="26"/>
          <w:szCs w:val="26"/>
        </w:rPr>
        <w:t>for the sake of</w:t>
      </w:r>
      <w:r w:rsidRPr="000E595D">
        <w:rPr>
          <w:rFonts w:ascii="Times New Roman" w:hAnsi="Times New Roman"/>
          <w:sz w:val="26"/>
          <w:szCs w:val="26"/>
        </w:rPr>
        <w:t xml:space="preserve"> </w:t>
      </w:r>
      <w:r w:rsidRPr="000E595D">
        <w:rPr>
          <w:rStyle w:val="hps"/>
          <w:rFonts w:ascii="Times New Roman" w:hAnsi="Times New Roman"/>
          <w:sz w:val="26"/>
          <w:szCs w:val="26"/>
        </w:rPr>
        <w:t>retaining customers.</w:t>
      </w:r>
      <w:r w:rsidRPr="000E595D">
        <w:rPr>
          <w:rFonts w:ascii="Times New Roman" w:hAnsi="Times New Roman"/>
          <w:sz w:val="26"/>
          <w:szCs w:val="26"/>
        </w:rPr>
        <w:t xml:space="preserve"> Whether the buyer is satisfied after purchase depends on the offer’s performance in relation to the buyer’s expectations. In general</w:t>
      </w:r>
      <w:r w:rsidR="00B61F97" w:rsidRPr="000E595D">
        <w:rPr>
          <w:rFonts w:ascii="Times New Roman" w:hAnsi="Times New Roman"/>
          <w:sz w:val="26"/>
          <w:szCs w:val="26"/>
        </w:rPr>
        <w:t>,</w:t>
      </w:r>
      <w:r w:rsidRPr="000E595D">
        <w:rPr>
          <w:rFonts w:ascii="Times New Roman" w:hAnsi="Times New Roman"/>
          <w:sz w:val="26"/>
          <w:szCs w:val="26"/>
        </w:rPr>
        <w:t xml:space="preserve"> </w:t>
      </w:r>
      <w:r w:rsidRPr="000E595D">
        <w:rPr>
          <w:rFonts w:ascii="Times New Roman" w:hAnsi="Times New Roman"/>
          <w:noProof/>
          <w:sz w:val="26"/>
          <w:szCs w:val="26"/>
        </w:rPr>
        <w:t xml:space="preserve">Kotler </w:t>
      </w:r>
      <w:r w:rsidR="00B61F97" w:rsidRPr="000E595D">
        <w:rPr>
          <w:rStyle w:val="mceitemhidden"/>
          <w:rFonts w:ascii="Times New Roman" w:hAnsi="Times New Roman"/>
          <w:sz w:val="26"/>
          <w:szCs w:val="26"/>
        </w:rPr>
        <w:t>and</w:t>
      </w:r>
      <w:r w:rsidR="00B61F97" w:rsidRPr="000E595D">
        <w:rPr>
          <w:rFonts w:ascii="Times New Roman" w:hAnsi="Times New Roman"/>
          <w:noProof/>
          <w:sz w:val="26"/>
          <w:szCs w:val="26"/>
        </w:rPr>
        <w:t xml:space="preserve"> </w:t>
      </w:r>
      <w:r w:rsidRPr="000E595D">
        <w:rPr>
          <w:rFonts w:ascii="Times New Roman" w:hAnsi="Times New Roman"/>
          <w:noProof/>
          <w:sz w:val="26"/>
          <w:szCs w:val="26"/>
        </w:rPr>
        <w:t>Keller (2012)</w:t>
      </w:r>
      <w:r w:rsidRPr="000E595D">
        <w:rPr>
          <w:rFonts w:ascii="Times New Roman" w:hAnsi="Times New Roman"/>
          <w:sz w:val="26"/>
          <w:szCs w:val="26"/>
        </w:rPr>
        <w:t xml:space="preserve"> define</w:t>
      </w:r>
      <w:r w:rsidR="00DF5753" w:rsidRPr="000E595D">
        <w:rPr>
          <w:rFonts w:ascii="Times New Roman" w:hAnsi="Times New Roman"/>
          <w:sz w:val="26"/>
          <w:szCs w:val="26"/>
        </w:rPr>
        <w:t>d</w:t>
      </w:r>
      <w:r w:rsidRPr="000E595D">
        <w:rPr>
          <w:rFonts w:ascii="Times New Roman" w:hAnsi="Times New Roman"/>
          <w:sz w:val="26"/>
          <w:szCs w:val="26"/>
        </w:rPr>
        <w:t xml:space="preserve"> satisfaction </w:t>
      </w:r>
      <w:r w:rsidR="00AC380D" w:rsidRPr="000E595D">
        <w:rPr>
          <w:rFonts w:ascii="Times New Roman" w:hAnsi="Times New Roman"/>
          <w:sz w:val="26"/>
          <w:szCs w:val="26"/>
        </w:rPr>
        <w:t xml:space="preserve">is </w:t>
      </w:r>
      <w:r w:rsidRPr="000E595D">
        <w:rPr>
          <w:rFonts w:ascii="Times New Roman" w:hAnsi="Times New Roman"/>
          <w:sz w:val="26"/>
          <w:szCs w:val="26"/>
        </w:rPr>
        <w:t xml:space="preserve">as a person’s feelings of </w:t>
      </w:r>
      <w:r w:rsidR="00AC380D" w:rsidRPr="000E595D">
        <w:rPr>
          <w:rFonts w:ascii="Times New Roman" w:hAnsi="Times New Roman"/>
          <w:sz w:val="26"/>
          <w:szCs w:val="26"/>
        </w:rPr>
        <w:t>happy</w:t>
      </w:r>
      <w:r w:rsidRPr="000E595D">
        <w:rPr>
          <w:rFonts w:ascii="Times New Roman" w:hAnsi="Times New Roman"/>
          <w:sz w:val="26"/>
          <w:szCs w:val="26"/>
        </w:rPr>
        <w:t xml:space="preserve"> or disappointment resulting from comparing a product’s perceived performance in relation to his or her expectations. If the performance fall</w:t>
      </w:r>
      <w:r w:rsidR="00C7102B" w:rsidRPr="000E595D">
        <w:rPr>
          <w:rFonts w:ascii="Times New Roman" w:hAnsi="Times New Roman"/>
          <w:sz w:val="26"/>
          <w:szCs w:val="26"/>
        </w:rPr>
        <w:t>s</w:t>
      </w:r>
      <w:r w:rsidRPr="000E595D">
        <w:rPr>
          <w:rFonts w:ascii="Times New Roman" w:hAnsi="Times New Roman"/>
          <w:sz w:val="26"/>
          <w:szCs w:val="26"/>
        </w:rPr>
        <w:t xml:space="preserve"> short of expectations, the customer is dissatisfied. </w:t>
      </w:r>
      <w:r w:rsidR="00DF5753" w:rsidRPr="000E595D">
        <w:rPr>
          <w:rFonts w:ascii="Times New Roman" w:hAnsi="Times New Roman"/>
          <w:sz w:val="26"/>
          <w:szCs w:val="26"/>
        </w:rPr>
        <w:t>However, i</w:t>
      </w:r>
      <w:r w:rsidRPr="000E595D">
        <w:rPr>
          <w:rFonts w:ascii="Times New Roman" w:hAnsi="Times New Roman"/>
          <w:sz w:val="26"/>
          <w:szCs w:val="26"/>
        </w:rPr>
        <w:t xml:space="preserve">f the performance matches the expectations, the customer is satisfied. </w:t>
      </w:r>
      <w:r w:rsidR="00DF5753" w:rsidRPr="000E595D">
        <w:rPr>
          <w:rFonts w:ascii="Times New Roman" w:hAnsi="Times New Roman"/>
          <w:sz w:val="26"/>
          <w:szCs w:val="26"/>
        </w:rPr>
        <w:t>Finally, i</w:t>
      </w:r>
      <w:r w:rsidRPr="000E595D">
        <w:rPr>
          <w:rFonts w:ascii="Times New Roman" w:hAnsi="Times New Roman"/>
          <w:sz w:val="26"/>
          <w:szCs w:val="26"/>
        </w:rPr>
        <w:t>f the performance exceeds expectations, the customer is highly satisfied or delighted.</w:t>
      </w:r>
    </w:p>
    <w:p w:rsidR="006230A5" w:rsidRDefault="0094622F" w:rsidP="004D3F73">
      <w:pPr>
        <w:pStyle w:val="ListParagraph"/>
        <w:spacing w:after="0" w:line="240" w:lineRule="auto"/>
        <w:ind w:left="0" w:firstLine="720"/>
        <w:contextualSpacing w:val="0"/>
        <w:jc w:val="both"/>
        <w:rPr>
          <w:rFonts w:ascii="Times New Roman" w:hAnsi="Times New Roman"/>
          <w:sz w:val="26"/>
          <w:szCs w:val="26"/>
        </w:rPr>
      </w:pPr>
      <w:r w:rsidRPr="000E595D">
        <w:rPr>
          <w:rFonts w:ascii="Times New Roman" w:hAnsi="Times New Roman"/>
          <w:noProof/>
          <w:sz w:val="26"/>
          <w:szCs w:val="26"/>
        </w:rPr>
        <w:t>Kim et al. (2008)</w:t>
      </w:r>
      <w:r w:rsidRPr="000E595D">
        <w:rPr>
          <w:rFonts w:ascii="Times New Roman" w:hAnsi="Times New Roman"/>
          <w:sz w:val="26"/>
          <w:szCs w:val="26"/>
        </w:rPr>
        <w:t xml:space="preserve"> </w:t>
      </w:r>
      <w:r w:rsidR="00DF5753" w:rsidRPr="000E595D">
        <w:rPr>
          <w:rFonts w:ascii="Times New Roman" w:hAnsi="Times New Roman"/>
          <w:sz w:val="26"/>
          <w:szCs w:val="26"/>
        </w:rPr>
        <w:t xml:space="preserve">further </w:t>
      </w:r>
      <w:r w:rsidRPr="000E595D">
        <w:rPr>
          <w:rFonts w:ascii="Times New Roman" w:hAnsi="Times New Roman"/>
          <w:sz w:val="26"/>
          <w:szCs w:val="26"/>
        </w:rPr>
        <w:t>define</w:t>
      </w:r>
      <w:r w:rsidR="00F44764" w:rsidRPr="000E595D">
        <w:rPr>
          <w:rFonts w:ascii="Times New Roman" w:hAnsi="Times New Roman"/>
          <w:sz w:val="26"/>
          <w:szCs w:val="26"/>
        </w:rPr>
        <w:t>d</w:t>
      </w:r>
      <w:r w:rsidRPr="000E595D">
        <w:rPr>
          <w:rFonts w:ascii="Times New Roman" w:hAnsi="Times New Roman"/>
          <w:sz w:val="26"/>
          <w:szCs w:val="26"/>
        </w:rPr>
        <w:t xml:space="preserve"> satisfaction as the consumer’s fulfillment </w:t>
      </w:r>
      <w:r w:rsidR="00F44764" w:rsidRPr="000E595D">
        <w:rPr>
          <w:rFonts w:ascii="Times New Roman" w:hAnsi="Times New Roman"/>
          <w:sz w:val="26"/>
          <w:szCs w:val="26"/>
        </w:rPr>
        <w:t>response</w:t>
      </w:r>
      <w:r w:rsidR="00AD5483" w:rsidRPr="000E595D">
        <w:rPr>
          <w:rFonts w:ascii="Times New Roman" w:hAnsi="Times New Roman"/>
          <w:sz w:val="26"/>
          <w:szCs w:val="26"/>
        </w:rPr>
        <w:t>s</w:t>
      </w:r>
      <w:r w:rsidR="00F44764" w:rsidRPr="000E595D">
        <w:rPr>
          <w:rFonts w:ascii="Times New Roman" w:hAnsi="Times New Roman"/>
          <w:sz w:val="26"/>
          <w:szCs w:val="26"/>
        </w:rPr>
        <w:t>;</w:t>
      </w:r>
      <w:r w:rsidRPr="000E595D">
        <w:rPr>
          <w:rFonts w:ascii="Times New Roman" w:hAnsi="Times New Roman"/>
          <w:sz w:val="26"/>
          <w:szCs w:val="26"/>
        </w:rPr>
        <w:t xml:space="preserve"> hence</w:t>
      </w:r>
      <w:r w:rsidR="00AD5483" w:rsidRPr="000E595D">
        <w:rPr>
          <w:rFonts w:ascii="Times New Roman" w:hAnsi="Times New Roman"/>
          <w:sz w:val="26"/>
          <w:szCs w:val="26"/>
        </w:rPr>
        <w:t>,</w:t>
      </w:r>
      <w:r w:rsidRPr="000E595D">
        <w:rPr>
          <w:rFonts w:ascii="Times New Roman" w:hAnsi="Times New Roman"/>
          <w:sz w:val="26"/>
          <w:szCs w:val="26"/>
        </w:rPr>
        <w:t xml:space="preserve"> satisfaction involves minimum two stimuli, an outcome and a comparison referent. Customer satisfaction is viewed as a complex determinant with both cognitive and affective component</w:t>
      </w:r>
      <w:r w:rsidR="00DF5753" w:rsidRPr="000E595D">
        <w:rPr>
          <w:rFonts w:ascii="Times New Roman" w:hAnsi="Times New Roman"/>
          <w:sz w:val="26"/>
          <w:szCs w:val="26"/>
        </w:rPr>
        <w:t>s</w:t>
      </w:r>
      <w:r w:rsidRPr="000E595D">
        <w:rPr>
          <w:rFonts w:ascii="Times New Roman" w:hAnsi="Times New Roman"/>
          <w:sz w:val="26"/>
          <w:szCs w:val="26"/>
        </w:rPr>
        <w:t xml:space="preserve">. </w:t>
      </w:r>
      <w:r w:rsidRPr="000E595D">
        <w:rPr>
          <w:rStyle w:val="hps"/>
          <w:rFonts w:ascii="Times New Roman" w:hAnsi="Times New Roman"/>
          <w:noProof/>
          <w:sz w:val="26"/>
          <w:szCs w:val="26"/>
        </w:rPr>
        <w:t xml:space="preserve">Liao </w:t>
      </w:r>
      <w:r w:rsidR="000256C1">
        <w:rPr>
          <w:rStyle w:val="mceitemhidden"/>
          <w:rFonts w:ascii="Times New Roman" w:hAnsi="Times New Roman"/>
          <w:sz w:val="26"/>
          <w:szCs w:val="26"/>
        </w:rPr>
        <w:t>and</w:t>
      </w:r>
      <w:r w:rsidRPr="000E595D">
        <w:rPr>
          <w:rStyle w:val="hps"/>
          <w:rFonts w:ascii="Times New Roman" w:hAnsi="Times New Roman"/>
          <w:noProof/>
          <w:sz w:val="26"/>
          <w:szCs w:val="26"/>
        </w:rPr>
        <w:t xml:space="preserve"> Wu (2009)</w:t>
      </w:r>
      <w:r w:rsidRPr="000E595D">
        <w:rPr>
          <w:rStyle w:val="hps"/>
          <w:rFonts w:ascii="Times New Roman" w:hAnsi="Times New Roman"/>
          <w:sz w:val="26"/>
          <w:szCs w:val="26"/>
        </w:rPr>
        <w:t xml:space="preserve"> state</w:t>
      </w:r>
      <w:r w:rsidR="00F44764" w:rsidRPr="000E595D">
        <w:rPr>
          <w:rStyle w:val="hps"/>
          <w:rFonts w:ascii="Times New Roman" w:hAnsi="Times New Roman"/>
          <w:sz w:val="26"/>
          <w:szCs w:val="26"/>
        </w:rPr>
        <w:t>d</w:t>
      </w:r>
      <w:r w:rsidRPr="000E595D">
        <w:rPr>
          <w:rStyle w:val="hps"/>
          <w:rFonts w:ascii="Times New Roman" w:hAnsi="Times New Roman"/>
          <w:sz w:val="26"/>
          <w:szCs w:val="26"/>
        </w:rPr>
        <w:t xml:space="preserve"> that satisfaction</w:t>
      </w:r>
      <w:r w:rsidRPr="000E595D">
        <w:rPr>
          <w:rFonts w:ascii="Times New Roman" w:hAnsi="Times New Roman"/>
          <w:sz w:val="26"/>
          <w:szCs w:val="26"/>
        </w:rPr>
        <w:t xml:space="preserve"> </w:t>
      </w:r>
      <w:r w:rsidRPr="000E595D">
        <w:rPr>
          <w:rStyle w:val="hps"/>
          <w:rFonts w:ascii="Times New Roman" w:hAnsi="Times New Roman"/>
          <w:sz w:val="26"/>
          <w:szCs w:val="26"/>
        </w:rPr>
        <w:t>can also be</w:t>
      </w:r>
      <w:r w:rsidRPr="000E595D">
        <w:rPr>
          <w:rFonts w:ascii="Times New Roman" w:hAnsi="Times New Roman"/>
          <w:sz w:val="26"/>
          <w:szCs w:val="26"/>
        </w:rPr>
        <w:t xml:space="preserve"> </w:t>
      </w:r>
      <w:r w:rsidRPr="000E595D">
        <w:rPr>
          <w:rStyle w:val="hps"/>
          <w:rFonts w:ascii="Times New Roman" w:hAnsi="Times New Roman"/>
          <w:sz w:val="26"/>
          <w:szCs w:val="26"/>
        </w:rPr>
        <w:t>described as</w:t>
      </w:r>
      <w:r w:rsidRPr="000E595D">
        <w:rPr>
          <w:rFonts w:ascii="Times New Roman" w:hAnsi="Times New Roman"/>
          <w:sz w:val="26"/>
          <w:szCs w:val="26"/>
        </w:rPr>
        <w:t xml:space="preserve"> </w:t>
      </w:r>
      <w:r w:rsidRPr="000E595D">
        <w:rPr>
          <w:rStyle w:val="hps"/>
          <w:rFonts w:ascii="Times New Roman" w:hAnsi="Times New Roman"/>
          <w:sz w:val="26"/>
          <w:szCs w:val="26"/>
        </w:rPr>
        <w:t>reflecting the</w:t>
      </w:r>
      <w:r w:rsidRPr="000E595D">
        <w:rPr>
          <w:rFonts w:ascii="Times New Roman" w:hAnsi="Times New Roman"/>
          <w:sz w:val="26"/>
          <w:szCs w:val="26"/>
        </w:rPr>
        <w:t xml:space="preserve"> </w:t>
      </w:r>
      <w:r w:rsidRPr="000E595D">
        <w:rPr>
          <w:rStyle w:val="hps"/>
          <w:rFonts w:ascii="Times New Roman" w:hAnsi="Times New Roman"/>
          <w:sz w:val="26"/>
          <w:szCs w:val="26"/>
        </w:rPr>
        <w:t>emotional</w:t>
      </w:r>
      <w:r w:rsidRPr="000E595D">
        <w:rPr>
          <w:rFonts w:ascii="Times New Roman" w:hAnsi="Times New Roman"/>
          <w:sz w:val="26"/>
          <w:szCs w:val="26"/>
        </w:rPr>
        <w:t xml:space="preserve"> </w:t>
      </w:r>
      <w:r w:rsidRPr="000E595D">
        <w:rPr>
          <w:rStyle w:val="hps"/>
          <w:rFonts w:ascii="Times New Roman" w:hAnsi="Times New Roman"/>
          <w:sz w:val="26"/>
          <w:szCs w:val="26"/>
        </w:rPr>
        <w:t>evaluation of</w:t>
      </w:r>
      <w:r w:rsidRPr="000E595D">
        <w:rPr>
          <w:rFonts w:ascii="Times New Roman" w:hAnsi="Times New Roman"/>
          <w:sz w:val="26"/>
          <w:szCs w:val="26"/>
        </w:rPr>
        <w:t xml:space="preserve"> </w:t>
      </w:r>
      <w:r w:rsidRPr="000E595D">
        <w:rPr>
          <w:rStyle w:val="hps"/>
          <w:rFonts w:ascii="Times New Roman" w:hAnsi="Times New Roman"/>
          <w:sz w:val="26"/>
          <w:szCs w:val="26"/>
        </w:rPr>
        <w:t>the extent to which</w:t>
      </w:r>
      <w:r w:rsidRPr="000E595D">
        <w:rPr>
          <w:rFonts w:ascii="Times New Roman" w:hAnsi="Times New Roman"/>
          <w:sz w:val="26"/>
          <w:szCs w:val="26"/>
        </w:rPr>
        <w:t xml:space="preserve"> </w:t>
      </w:r>
      <w:r w:rsidRPr="000E595D">
        <w:rPr>
          <w:rStyle w:val="hps"/>
          <w:rFonts w:ascii="Times New Roman" w:hAnsi="Times New Roman"/>
          <w:sz w:val="26"/>
          <w:szCs w:val="26"/>
        </w:rPr>
        <w:t>customers</w:t>
      </w:r>
      <w:r w:rsidRPr="000E595D">
        <w:rPr>
          <w:rFonts w:ascii="Times New Roman" w:hAnsi="Times New Roman"/>
          <w:sz w:val="26"/>
          <w:szCs w:val="26"/>
        </w:rPr>
        <w:t xml:space="preserve"> </w:t>
      </w:r>
      <w:r w:rsidRPr="000E595D">
        <w:rPr>
          <w:rStyle w:val="hps"/>
          <w:rFonts w:ascii="Times New Roman" w:hAnsi="Times New Roman"/>
          <w:sz w:val="26"/>
          <w:szCs w:val="26"/>
        </w:rPr>
        <w:t>found</w:t>
      </w:r>
      <w:r w:rsidRPr="000E595D">
        <w:rPr>
          <w:rFonts w:ascii="Times New Roman" w:hAnsi="Times New Roman"/>
          <w:sz w:val="26"/>
          <w:szCs w:val="26"/>
        </w:rPr>
        <w:t xml:space="preserve"> </w:t>
      </w:r>
      <w:r w:rsidRPr="000E595D">
        <w:rPr>
          <w:rStyle w:val="hps"/>
          <w:rFonts w:ascii="Times New Roman" w:hAnsi="Times New Roman"/>
          <w:sz w:val="26"/>
          <w:szCs w:val="26"/>
        </w:rPr>
        <w:t>owning and using</w:t>
      </w:r>
      <w:r w:rsidRPr="000E595D">
        <w:rPr>
          <w:rFonts w:ascii="Times New Roman" w:hAnsi="Times New Roman"/>
          <w:sz w:val="26"/>
          <w:szCs w:val="26"/>
        </w:rPr>
        <w:t xml:space="preserve"> </w:t>
      </w:r>
      <w:r w:rsidRPr="000E595D">
        <w:rPr>
          <w:rStyle w:val="hps"/>
          <w:rFonts w:ascii="Times New Roman" w:hAnsi="Times New Roman"/>
          <w:sz w:val="26"/>
          <w:szCs w:val="26"/>
        </w:rPr>
        <w:t>the product</w:t>
      </w:r>
      <w:r w:rsidRPr="000E595D">
        <w:rPr>
          <w:rFonts w:ascii="Times New Roman" w:hAnsi="Times New Roman"/>
          <w:sz w:val="26"/>
          <w:szCs w:val="26"/>
        </w:rPr>
        <w:t xml:space="preserve"> </w:t>
      </w:r>
      <w:r w:rsidRPr="000E595D">
        <w:rPr>
          <w:rStyle w:val="hps"/>
          <w:rFonts w:ascii="Times New Roman" w:hAnsi="Times New Roman"/>
          <w:sz w:val="26"/>
          <w:szCs w:val="26"/>
        </w:rPr>
        <w:t>or</w:t>
      </w:r>
      <w:r w:rsidRPr="000E595D">
        <w:rPr>
          <w:rFonts w:ascii="Times New Roman" w:hAnsi="Times New Roman"/>
          <w:sz w:val="26"/>
          <w:szCs w:val="26"/>
        </w:rPr>
        <w:t xml:space="preserve"> </w:t>
      </w:r>
      <w:r w:rsidRPr="000E595D">
        <w:rPr>
          <w:rStyle w:val="hps"/>
          <w:rFonts w:ascii="Times New Roman" w:hAnsi="Times New Roman"/>
          <w:sz w:val="26"/>
          <w:szCs w:val="26"/>
        </w:rPr>
        <w:t>service</w:t>
      </w:r>
      <w:r w:rsidRPr="000E595D">
        <w:rPr>
          <w:rFonts w:ascii="Times New Roman" w:hAnsi="Times New Roman"/>
          <w:sz w:val="26"/>
          <w:szCs w:val="26"/>
        </w:rPr>
        <w:t xml:space="preserve"> </w:t>
      </w:r>
      <w:r w:rsidRPr="000E595D">
        <w:rPr>
          <w:rStyle w:val="hps"/>
          <w:rFonts w:ascii="Times New Roman" w:hAnsi="Times New Roman"/>
          <w:sz w:val="26"/>
          <w:szCs w:val="26"/>
        </w:rPr>
        <w:t>the company will</w:t>
      </w:r>
      <w:r w:rsidRPr="000E595D">
        <w:rPr>
          <w:rFonts w:ascii="Times New Roman" w:hAnsi="Times New Roman"/>
          <w:sz w:val="26"/>
          <w:szCs w:val="26"/>
        </w:rPr>
        <w:t xml:space="preserve"> </w:t>
      </w:r>
      <w:r w:rsidRPr="000E595D">
        <w:rPr>
          <w:rStyle w:val="hps"/>
          <w:rFonts w:ascii="Times New Roman" w:hAnsi="Times New Roman"/>
          <w:sz w:val="26"/>
          <w:szCs w:val="26"/>
        </w:rPr>
        <w:t>generate</w:t>
      </w:r>
      <w:r w:rsidRPr="000E595D">
        <w:rPr>
          <w:rFonts w:ascii="Times New Roman" w:hAnsi="Times New Roman"/>
          <w:sz w:val="26"/>
          <w:szCs w:val="26"/>
        </w:rPr>
        <w:t xml:space="preserve"> </w:t>
      </w:r>
      <w:r w:rsidRPr="000E595D">
        <w:rPr>
          <w:rStyle w:val="hps"/>
          <w:rFonts w:ascii="Times New Roman" w:hAnsi="Times New Roman"/>
          <w:sz w:val="26"/>
          <w:szCs w:val="26"/>
        </w:rPr>
        <w:t>positive feelings</w:t>
      </w:r>
      <w:r w:rsidRPr="000E595D">
        <w:rPr>
          <w:rFonts w:ascii="Times New Roman" w:hAnsi="Times New Roman"/>
          <w:sz w:val="26"/>
          <w:szCs w:val="26"/>
        </w:rPr>
        <w:t xml:space="preserve">. </w:t>
      </w:r>
    </w:p>
    <w:p w:rsidR="007D6128" w:rsidRDefault="003C2032" w:rsidP="004D3F73">
      <w:pPr>
        <w:pStyle w:val="ListParagraph"/>
        <w:spacing w:after="0" w:line="240" w:lineRule="auto"/>
        <w:ind w:left="0" w:firstLine="720"/>
        <w:contextualSpacing w:val="0"/>
        <w:jc w:val="both"/>
        <w:rPr>
          <w:rStyle w:val="hps"/>
          <w:rFonts w:ascii="Times New Roman" w:hAnsi="Times New Roman"/>
          <w:sz w:val="26"/>
          <w:szCs w:val="26"/>
        </w:rPr>
      </w:pPr>
      <w:r w:rsidRPr="000E595D">
        <w:rPr>
          <w:rFonts w:ascii="Times New Roman" w:hAnsi="Times New Roman"/>
          <w:sz w:val="26"/>
          <w:szCs w:val="26"/>
        </w:rPr>
        <w:t xml:space="preserve">Many companies are aiming to bring high satisfaction for </w:t>
      </w:r>
      <w:r w:rsidR="00CC456E" w:rsidRPr="000E595D">
        <w:rPr>
          <w:rFonts w:ascii="Times New Roman" w:hAnsi="Times New Roman"/>
          <w:sz w:val="26"/>
          <w:szCs w:val="26"/>
        </w:rPr>
        <w:t xml:space="preserve">their </w:t>
      </w:r>
      <w:r w:rsidRPr="000E595D">
        <w:rPr>
          <w:rFonts w:ascii="Times New Roman" w:hAnsi="Times New Roman"/>
          <w:sz w:val="26"/>
          <w:szCs w:val="26"/>
        </w:rPr>
        <w:t xml:space="preserve">customers.  Customers who </w:t>
      </w:r>
      <w:r w:rsidR="0094622F" w:rsidRPr="000E595D">
        <w:rPr>
          <w:rFonts w:ascii="Times New Roman" w:hAnsi="Times New Roman"/>
          <w:sz w:val="26"/>
          <w:szCs w:val="26"/>
        </w:rPr>
        <w:t xml:space="preserve">are highly satisfied </w:t>
      </w:r>
      <w:r w:rsidRPr="000E595D">
        <w:rPr>
          <w:rFonts w:ascii="Times New Roman" w:hAnsi="Times New Roman"/>
          <w:sz w:val="26"/>
          <w:szCs w:val="26"/>
        </w:rPr>
        <w:t>will be</w:t>
      </w:r>
      <w:r w:rsidR="0094622F" w:rsidRPr="000E595D">
        <w:rPr>
          <w:rFonts w:ascii="Times New Roman" w:hAnsi="Times New Roman"/>
          <w:sz w:val="26"/>
          <w:szCs w:val="26"/>
        </w:rPr>
        <w:t xml:space="preserve"> less ready to switch</w:t>
      </w:r>
      <w:r w:rsidR="00CC456E" w:rsidRPr="000E595D">
        <w:rPr>
          <w:rFonts w:ascii="Times New Roman" w:hAnsi="Times New Roman"/>
          <w:sz w:val="26"/>
          <w:szCs w:val="26"/>
        </w:rPr>
        <w:t>, thus demonstrating</w:t>
      </w:r>
      <w:r w:rsidR="00367161" w:rsidRPr="000E595D">
        <w:rPr>
          <w:rFonts w:ascii="Times New Roman" w:hAnsi="Times New Roman"/>
          <w:sz w:val="26"/>
          <w:szCs w:val="26"/>
        </w:rPr>
        <w:t xml:space="preserve"> </w:t>
      </w:r>
      <w:r w:rsidR="0094622F" w:rsidRPr="000E595D">
        <w:rPr>
          <w:rFonts w:ascii="Times New Roman" w:hAnsi="Times New Roman"/>
          <w:sz w:val="26"/>
          <w:szCs w:val="26"/>
        </w:rPr>
        <w:t xml:space="preserve">high customer loyalty </w:t>
      </w:r>
      <w:r w:rsidR="0094622F" w:rsidRPr="000E595D">
        <w:rPr>
          <w:rFonts w:ascii="Times New Roman" w:hAnsi="Times New Roman"/>
          <w:noProof/>
          <w:sz w:val="26"/>
          <w:szCs w:val="26"/>
        </w:rPr>
        <w:t>(Kotler, 2000)</w:t>
      </w:r>
      <w:r w:rsidR="0094622F" w:rsidRPr="000E595D">
        <w:rPr>
          <w:rFonts w:ascii="Times New Roman" w:hAnsi="Times New Roman"/>
          <w:sz w:val="26"/>
          <w:szCs w:val="26"/>
        </w:rPr>
        <w:t>.</w:t>
      </w:r>
      <w:r w:rsidR="00367161" w:rsidRPr="000E595D">
        <w:rPr>
          <w:rFonts w:ascii="Times New Roman" w:hAnsi="Times New Roman"/>
          <w:sz w:val="26"/>
          <w:szCs w:val="26"/>
        </w:rPr>
        <w:t xml:space="preserve"> </w:t>
      </w:r>
      <w:r w:rsidR="00CC6DF1" w:rsidRPr="000E595D">
        <w:rPr>
          <w:rStyle w:val="hps"/>
          <w:rFonts w:ascii="Times New Roman" w:hAnsi="Times New Roman"/>
          <w:sz w:val="26"/>
          <w:szCs w:val="26"/>
        </w:rPr>
        <w:t>Retain</w:t>
      </w:r>
      <w:r w:rsidR="00CC456E" w:rsidRPr="000E595D">
        <w:rPr>
          <w:rStyle w:val="hps"/>
          <w:rFonts w:ascii="Times New Roman" w:hAnsi="Times New Roman"/>
          <w:sz w:val="26"/>
          <w:szCs w:val="26"/>
        </w:rPr>
        <w:t>ing</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existing customers</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and</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strengthen</w:t>
      </w:r>
      <w:r w:rsidR="00CC6DF1" w:rsidRPr="000E595D">
        <w:rPr>
          <w:rFonts w:ascii="Times New Roman" w:hAnsi="Times New Roman"/>
          <w:sz w:val="26"/>
          <w:szCs w:val="26"/>
        </w:rPr>
        <w:t xml:space="preserve"> </w:t>
      </w:r>
      <w:r w:rsidR="00197AB8">
        <w:rPr>
          <w:rStyle w:val="hps"/>
          <w:rFonts w:ascii="Times New Roman" w:hAnsi="Times New Roman"/>
          <w:sz w:val="26"/>
          <w:szCs w:val="26"/>
        </w:rPr>
        <w:t>loyal</w:t>
      </w:r>
      <w:r w:rsidR="00197AB8" w:rsidRPr="000E595D">
        <w:rPr>
          <w:rStyle w:val="hps"/>
          <w:rFonts w:ascii="Times New Roman" w:hAnsi="Times New Roman"/>
          <w:sz w:val="26"/>
          <w:szCs w:val="26"/>
        </w:rPr>
        <w:t xml:space="preserve"> </w:t>
      </w:r>
      <w:r w:rsidR="00D034FF" w:rsidRPr="000E595D">
        <w:rPr>
          <w:rStyle w:val="hps"/>
          <w:rFonts w:ascii="Times New Roman" w:hAnsi="Times New Roman"/>
          <w:sz w:val="26"/>
          <w:szCs w:val="26"/>
        </w:rPr>
        <w:t xml:space="preserve">customer </w:t>
      </w:r>
      <w:r w:rsidR="00CC6DF1" w:rsidRPr="000E595D">
        <w:rPr>
          <w:rStyle w:val="hps"/>
          <w:rFonts w:ascii="Times New Roman" w:hAnsi="Times New Roman"/>
          <w:sz w:val="26"/>
          <w:szCs w:val="26"/>
        </w:rPr>
        <w:t>is important</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for companies to</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gain</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competitive</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advantage</w:t>
      </w:r>
      <w:r w:rsidR="00CC6DF1" w:rsidRPr="000E595D">
        <w:rPr>
          <w:rFonts w:ascii="Times New Roman" w:hAnsi="Times New Roman"/>
          <w:sz w:val="26"/>
          <w:szCs w:val="26"/>
        </w:rPr>
        <w:t xml:space="preserve"> </w:t>
      </w:r>
      <w:r w:rsidR="00CC6DF1" w:rsidRPr="000E595D">
        <w:rPr>
          <w:rStyle w:val="hps"/>
          <w:rFonts w:ascii="Times New Roman" w:hAnsi="Times New Roman"/>
          <w:noProof/>
          <w:sz w:val="26"/>
          <w:szCs w:val="26"/>
        </w:rPr>
        <w:t>(Deng et al., 2010)</w:t>
      </w:r>
      <w:r w:rsidR="00CC6DF1" w:rsidRPr="000E595D">
        <w:rPr>
          <w:rFonts w:ascii="Times New Roman" w:hAnsi="Times New Roman"/>
          <w:sz w:val="26"/>
          <w:szCs w:val="26"/>
        </w:rPr>
        <w:t xml:space="preserve">. </w:t>
      </w:r>
      <w:r w:rsidR="00CC6DF1" w:rsidRPr="000E595D">
        <w:rPr>
          <w:rStyle w:val="hps"/>
          <w:rFonts w:ascii="Times New Roman" w:hAnsi="Times New Roman"/>
          <w:noProof/>
          <w:sz w:val="26"/>
          <w:szCs w:val="26"/>
        </w:rPr>
        <w:t>Liao and Wu (2009)</w:t>
      </w:r>
      <w:r w:rsidR="00CC6DF1" w:rsidRPr="000E595D">
        <w:rPr>
          <w:rStyle w:val="hps"/>
          <w:rFonts w:ascii="Times New Roman" w:hAnsi="Times New Roman"/>
          <w:sz w:val="26"/>
          <w:szCs w:val="26"/>
        </w:rPr>
        <w:t xml:space="preserve"> </w:t>
      </w:r>
      <w:r w:rsidR="00BE0634" w:rsidRPr="000E595D">
        <w:rPr>
          <w:rStyle w:val="hps"/>
          <w:rFonts w:ascii="Times New Roman" w:hAnsi="Times New Roman"/>
          <w:sz w:val="26"/>
          <w:szCs w:val="26"/>
        </w:rPr>
        <w:t>mention</w:t>
      </w:r>
      <w:r w:rsidR="00D75BF4" w:rsidRPr="000E595D">
        <w:rPr>
          <w:rStyle w:val="hps"/>
          <w:rFonts w:ascii="Times New Roman" w:hAnsi="Times New Roman"/>
          <w:sz w:val="26"/>
          <w:szCs w:val="26"/>
        </w:rPr>
        <w:t>ed</w:t>
      </w:r>
      <w:r w:rsidR="00BE0634" w:rsidRPr="000E595D">
        <w:rPr>
          <w:rStyle w:val="hps"/>
          <w:rFonts w:ascii="Times New Roman" w:hAnsi="Times New Roman"/>
          <w:sz w:val="26"/>
          <w:szCs w:val="26"/>
        </w:rPr>
        <w:t xml:space="preserve"> that customer satisfaction</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is</w:t>
      </w:r>
      <w:r w:rsidR="001F4D5A">
        <w:rPr>
          <w:rStyle w:val="hps"/>
          <w:rFonts w:ascii="Times New Roman" w:hAnsi="Times New Roman"/>
          <w:sz w:val="26"/>
          <w:szCs w:val="26"/>
        </w:rPr>
        <w:t xml:space="preserve"> a</w:t>
      </w:r>
      <w:r w:rsidR="00BE0634" w:rsidRPr="000E595D">
        <w:rPr>
          <w:rStyle w:val="hps"/>
          <w:rFonts w:ascii="Times New Roman" w:hAnsi="Times New Roman"/>
          <w:sz w:val="26"/>
          <w:szCs w:val="26"/>
        </w:rPr>
        <w:t xml:space="preserve"> key </w:t>
      </w:r>
      <w:r w:rsidR="00CC456E" w:rsidRPr="000E595D">
        <w:rPr>
          <w:rStyle w:val="hps"/>
          <w:rFonts w:ascii="Times New Roman" w:hAnsi="Times New Roman"/>
          <w:sz w:val="26"/>
          <w:szCs w:val="26"/>
        </w:rPr>
        <w:t>in</w:t>
      </w:r>
      <w:r w:rsidR="00BE0634" w:rsidRPr="000E595D">
        <w:rPr>
          <w:rStyle w:val="hps"/>
          <w:rFonts w:ascii="Times New Roman" w:hAnsi="Times New Roman"/>
          <w:sz w:val="26"/>
          <w:szCs w:val="26"/>
        </w:rPr>
        <w:t xml:space="preserve"> increasing</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customer loyalty</w:t>
      </w:r>
      <w:r w:rsidR="00BE0634" w:rsidRPr="000E595D">
        <w:rPr>
          <w:rFonts w:ascii="Times New Roman" w:hAnsi="Times New Roman"/>
          <w:sz w:val="26"/>
          <w:szCs w:val="26"/>
        </w:rPr>
        <w:t xml:space="preserve">. </w:t>
      </w:r>
      <w:r w:rsidR="00CC6DF1" w:rsidRPr="000E595D">
        <w:rPr>
          <w:rStyle w:val="hps"/>
          <w:rFonts w:ascii="Times New Roman" w:hAnsi="Times New Roman"/>
          <w:sz w:val="26"/>
          <w:szCs w:val="26"/>
        </w:rPr>
        <w:t>Therefore,</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many companies</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focus</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on achieving</w:t>
      </w:r>
      <w:r w:rsidR="00CC6DF1" w:rsidRPr="000E595D">
        <w:rPr>
          <w:rFonts w:ascii="Times New Roman" w:hAnsi="Times New Roman"/>
          <w:sz w:val="26"/>
          <w:szCs w:val="26"/>
        </w:rPr>
        <w:t xml:space="preserve"> </w:t>
      </w:r>
      <w:r w:rsidR="00CC6DF1" w:rsidRPr="000E595D">
        <w:rPr>
          <w:rStyle w:val="hps"/>
          <w:rFonts w:ascii="Times New Roman" w:hAnsi="Times New Roman"/>
          <w:sz w:val="26"/>
          <w:szCs w:val="26"/>
        </w:rPr>
        <w:t>customer satisfaction</w:t>
      </w:r>
      <w:r w:rsidR="00CC6DF1" w:rsidRPr="000E595D">
        <w:rPr>
          <w:rFonts w:ascii="Times New Roman" w:hAnsi="Times New Roman"/>
          <w:sz w:val="26"/>
          <w:szCs w:val="26"/>
        </w:rPr>
        <w:t xml:space="preserve">, </w:t>
      </w:r>
      <w:r w:rsidR="00881995" w:rsidRPr="000E595D">
        <w:rPr>
          <w:rFonts w:ascii="Times New Roman" w:hAnsi="Times New Roman"/>
          <w:sz w:val="26"/>
          <w:szCs w:val="26"/>
        </w:rPr>
        <w:t xml:space="preserve">thereby </w:t>
      </w:r>
      <w:r w:rsidR="002404B7" w:rsidRPr="000E595D">
        <w:rPr>
          <w:rFonts w:ascii="Times New Roman" w:hAnsi="Times New Roman"/>
          <w:sz w:val="26"/>
          <w:szCs w:val="26"/>
        </w:rPr>
        <w:t>improving customer</w:t>
      </w:r>
      <w:r w:rsidR="00D034FF" w:rsidRPr="000E595D">
        <w:rPr>
          <w:rStyle w:val="hps"/>
          <w:rFonts w:ascii="Times New Roman" w:hAnsi="Times New Roman"/>
          <w:sz w:val="26"/>
          <w:szCs w:val="26"/>
        </w:rPr>
        <w:t xml:space="preserve"> loyalty</w:t>
      </w:r>
      <w:r w:rsidR="00881995" w:rsidRPr="000E595D">
        <w:rPr>
          <w:rStyle w:val="hps"/>
          <w:rFonts w:ascii="Times New Roman" w:hAnsi="Times New Roman"/>
          <w:sz w:val="26"/>
          <w:szCs w:val="26"/>
        </w:rPr>
        <w:t>.</w:t>
      </w:r>
      <w:r w:rsidR="00CC6DF1" w:rsidRPr="000E595D">
        <w:rPr>
          <w:rFonts w:ascii="Times New Roman" w:hAnsi="Times New Roman"/>
          <w:sz w:val="26"/>
          <w:szCs w:val="26"/>
        </w:rPr>
        <w:t xml:space="preserve"> </w:t>
      </w:r>
      <w:r w:rsidR="00CC6DF1" w:rsidRPr="000E595D">
        <w:rPr>
          <w:rStyle w:val="hps"/>
          <w:rFonts w:ascii="Times New Roman" w:hAnsi="Times New Roman"/>
          <w:noProof/>
          <w:sz w:val="26"/>
          <w:szCs w:val="26"/>
        </w:rPr>
        <w:t>Liao</w:t>
      </w:r>
      <w:r w:rsidR="00A07B3B" w:rsidRPr="000E595D">
        <w:rPr>
          <w:rStyle w:val="hps"/>
          <w:rFonts w:ascii="Times New Roman" w:hAnsi="Times New Roman"/>
          <w:noProof/>
          <w:sz w:val="26"/>
          <w:szCs w:val="26"/>
        </w:rPr>
        <w:t xml:space="preserve"> </w:t>
      </w:r>
      <w:r w:rsidR="009073EE" w:rsidRPr="000E595D">
        <w:rPr>
          <w:rStyle w:val="mceitemhidden"/>
          <w:rFonts w:ascii="Times New Roman" w:hAnsi="Times New Roman"/>
          <w:sz w:val="26"/>
          <w:szCs w:val="26"/>
        </w:rPr>
        <w:t xml:space="preserve">and </w:t>
      </w:r>
      <w:r w:rsidR="00CC6DF1" w:rsidRPr="000E595D">
        <w:rPr>
          <w:rStyle w:val="hps"/>
          <w:rFonts w:ascii="Times New Roman" w:hAnsi="Times New Roman"/>
          <w:noProof/>
          <w:sz w:val="26"/>
          <w:szCs w:val="26"/>
        </w:rPr>
        <w:t>Wu</w:t>
      </w:r>
      <w:r w:rsidR="009073EE" w:rsidRPr="000E595D">
        <w:rPr>
          <w:rStyle w:val="hps"/>
          <w:rFonts w:ascii="Times New Roman" w:hAnsi="Times New Roman"/>
          <w:noProof/>
          <w:sz w:val="26"/>
          <w:szCs w:val="26"/>
        </w:rPr>
        <w:t xml:space="preserve"> (</w:t>
      </w:r>
      <w:r w:rsidR="00CC6DF1" w:rsidRPr="000E595D">
        <w:rPr>
          <w:rStyle w:val="hps"/>
          <w:rFonts w:ascii="Times New Roman" w:hAnsi="Times New Roman"/>
          <w:noProof/>
          <w:sz w:val="26"/>
          <w:szCs w:val="26"/>
        </w:rPr>
        <w:t>2009</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state</w:t>
      </w:r>
      <w:r w:rsidR="00881995" w:rsidRPr="000E595D">
        <w:rPr>
          <w:rStyle w:val="hps"/>
          <w:rFonts w:ascii="Times New Roman" w:hAnsi="Times New Roman"/>
          <w:sz w:val="26"/>
          <w:szCs w:val="26"/>
        </w:rPr>
        <w:t>d</w:t>
      </w:r>
      <w:r w:rsidR="00BE0634" w:rsidRPr="000E595D">
        <w:rPr>
          <w:rStyle w:val="hps"/>
          <w:rFonts w:ascii="Times New Roman" w:hAnsi="Times New Roman"/>
          <w:sz w:val="26"/>
          <w:szCs w:val="26"/>
        </w:rPr>
        <w:t xml:space="preserve"> that</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customer satisfaction</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has the potential</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to affect</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retention</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intentions</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and</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customer buying</w:t>
      </w:r>
      <w:r w:rsidR="00BE0634" w:rsidRPr="000E595D">
        <w:rPr>
          <w:rFonts w:ascii="Times New Roman" w:hAnsi="Times New Roman"/>
          <w:sz w:val="26"/>
          <w:szCs w:val="26"/>
        </w:rPr>
        <w:t xml:space="preserve"> </w:t>
      </w:r>
      <w:r w:rsidR="00BE0634" w:rsidRPr="000E595D">
        <w:rPr>
          <w:rStyle w:val="hps"/>
          <w:rFonts w:ascii="Times New Roman" w:hAnsi="Times New Roman"/>
          <w:sz w:val="26"/>
          <w:szCs w:val="26"/>
        </w:rPr>
        <w:t>behavior</w:t>
      </w:r>
      <w:r w:rsidR="00BE0634" w:rsidRPr="000E595D">
        <w:rPr>
          <w:rFonts w:ascii="Times New Roman" w:hAnsi="Times New Roman"/>
          <w:sz w:val="26"/>
          <w:szCs w:val="26"/>
        </w:rPr>
        <w:t xml:space="preserve">, </w:t>
      </w:r>
      <w:r w:rsidR="00881995" w:rsidRPr="000E595D">
        <w:rPr>
          <w:rFonts w:ascii="Times New Roman" w:hAnsi="Times New Roman"/>
          <w:sz w:val="26"/>
          <w:szCs w:val="26"/>
        </w:rPr>
        <w:t xml:space="preserve">which eventually </w:t>
      </w:r>
      <w:r w:rsidR="00BE0634" w:rsidRPr="000E595D">
        <w:rPr>
          <w:rStyle w:val="hps"/>
          <w:rFonts w:ascii="Times New Roman" w:hAnsi="Times New Roman"/>
          <w:sz w:val="26"/>
          <w:szCs w:val="26"/>
        </w:rPr>
        <w:t>impact</w:t>
      </w:r>
      <w:r w:rsidR="00881995" w:rsidRPr="000E595D">
        <w:rPr>
          <w:rStyle w:val="hps"/>
          <w:rFonts w:ascii="Times New Roman" w:hAnsi="Times New Roman"/>
          <w:sz w:val="26"/>
          <w:szCs w:val="26"/>
        </w:rPr>
        <w:t>s</w:t>
      </w:r>
      <w:r w:rsidR="00BE0634" w:rsidRPr="000E595D">
        <w:rPr>
          <w:rFonts w:ascii="Times New Roman" w:hAnsi="Times New Roman"/>
          <w:sz w:val="26"/>
          <w:szCs w:val="26"/>
        </w:rPr>
        <w:t xml:space="preserve"> customer </w:t>
      </w:r>
      <w:r w:rsidR="00BE0634" w:rsidRPr="000E595D">
        <w:rPr>
          <w:rStyle w:val="hps"/>
          <w:rFonts w:ascii="Times New Roman" w:hAnsi="Times New Roman"/>
          <w:sz w:val="26"/>
          <w:szCs w:val="26"/>
        </w:rPr>
        <w:t>loyalty</w:t>
      </w:r>
      <w:r w:rsidR="00BE0634" w:rsidRPr="000E595D">
        <w:rPr>
          <w:rFonts w:ascii="Times New Roman" w:hAnsi="Times New Roman"/>
          <w:sz w:val="26"/>
          <w:szCs w:val="26"/>
        </w:rPr>
        <w:t xml:space="preserve">. </w:t>
      </w:r>
      <w:r w:rsidR="00755449" w:rsidRPr="000E595D">
        <w:rPr>
          <w:rFonts w:ascii="Times New Roman" w:hAnsi="Times New Roman"/>
          <w:sz w:val="26"/>
          <w:szCs w:val="26"/>
        </w:rPr>
        <w:t>In their study</w:t>
      </w:r>
      <w:r w:rsidR="00755449" w:rsidRPr="000E595D">
        <w:rPr>
          <w:rStyle w:val="hps"/>
          <w:rFonts w:ascii="Times New Roman" w:hAnsi="Times New Roman"/>
          <w:sz w:val="26"/>
          <w:szCs w:val="26"/>
        </w:rPr>
        <w:t>,</w:t>
      </w:r>
      <w:r w:rsidR="00CC6DF1" w:rsidRPr="000E595D">
        <w:rPr>
          <w:rStyle w:val="hps"/>
          <w:rFonts w:ascii="Times New Roman" w:hAnsi="Times New Roman"/>
          <w:sz w:val="26"/>
          <w:szCs w:val="26"/>
        </w:rPr>
        <w:t xml:space="preserve"> </w:t>
      </w:r>
      <w:proofErr w:type="spellStart"/>
      <w:r w:rsidR="00CC6DF1" w:rsidRPr="000E595D">
        <w:rPr>
          <w:rStyle w:val="hps"/>
          <w:rFonts w:ascii="Times New Roman" w:hAnsi="Times New Roman"/>
          <w:sz w:val="26"/>
          <w:szCs w:val="26"/>
        </w:rPr>
        <w:t>Kassim</w:t>
      </w:r>
      <w:proofErr w:type="spellEnd"/>
      <w:r w:rsidR="00CC6DF1" w:rsidRPr="000E595D">
        <w:rPr>
          <w:rStyle w:val="hps"/>
          <w:rFonts w:ascii="Times New Roman" w:hAnsi="Times New Roman"/>
          <w:sz w:val="26"/>
          <w:szCs w:val="26"/>
        </w:rPr>
        <w:t xml:space="preserve"> </w:t>
      </w:r>
      <w:r w:rsidR="009073EE" w:rsidRPr="000E595D">
        <w:rPr>
          <w:rStyle w:val="mceitemhidden"/>
          <w:rFonts w:ascii="Times New Roman" w:hAnsi="Times New Roman"/>
          <w:sz w:val="26"/>
          <w:szCs w:val="26"/>
        </w:rPr>
        <w:t>and</w:t>
      </w:r>
      <w:r w:rsidR="009073EE" w:rsidRPr="000E595D">
        <w:rPr>
          <w:rStyle w:val="hps"/>
          <w:rFonts w:ascii="Times New Roman" w:hAnsi="Times New Roman"/>
          <w:sz w:val="26"/>
          <w:szCs w:val="26"/>
        </w:rPr>
        <w:t xml:space="preserve"> </w:t>
      </w:r>
      <w:r w:rsidR="00CC6DF1" w:rsidRPr="000E595D">
        <w:rPr>
          <w:rStyle w:val="hps"/>
          <w:rFonts w:ascii="Times New Roman" w:hAnsi="Times New Roman"/>
          <w:sz w:val="26"/>
          <w:szCs w:val="26"/>
        </w:rPr>
        <w:t>Abdullah (2010)</w:t>
      </w:r>
      <w:r w:rsidR="007D6128">
        <w:rPr>
          <w:rStyle w:val="hps"/>
          <w:rFonts w:ascii="Times New Roman" w:hAnsi="Times New Roman"/>
          <w:sz w:val="26"/>
          <w:szCs w:val="26"/>
        </w:rPr>
        <w:t xml:space="preserve"> </w:t>
      </w:r>
      <w:r w:rsidR="00755449" w:rsidRPr="000E595D">
        <w:rPr>
          <w:rStyle w:val="hps"/>
          <w:rFonts w:ascii="Times New Roman" w:hAnsi="Times New Roman"/>
          <w:sz w:val="26"/>
          <w:szCs w:val="26"/>
        </w:rPr>
        <w:t>reported</w:t>
      </w:r>
      <w:r w:rsidR="00CC6DF1" w:rsidRPr="000E595D">
        <w:rPr>
          <w:rStyle w:val="hps"/>
          <w:rFonts w:ascii="Times New Roman" w:hAnsi="Times New Roman"/>
          <w:sz w:val="26"/>
          <w:szCs w:val="26"/>
        </w:rPr>
        <w:t xml:space="preserve"> </w:t>
      </w:r>
      <w:r w:rsidR="0011620E" w:rsidRPr="000E595D">
        <w:rPr>
          <w:rStyle w:val="hps"/>
          <w:rFonts w:ascii="Times New Roman" w:hAnsi="Times New Roman"/>
          <w:sz w:val="26"/>
          <w:szCs w:val="26"/>
        </w:rPr>
        <w:t>that customer satisfaction is antecedents and positively related to customer loyalty</w:t>
      </w:r>
      <w:r w:rsidR="00CC6DF1" w:rsidRPr="000E595D">
        <w:rPr>
          <w:rStyle w:val="hps"/>
          <w:rFonts w:ascii="Times New Roman" w:hAnsi="Times New Roman"/>
          <w:sz w:val="26"/>
          <w:szCs w:val="26"/>
        </w:rPr>
        <w:t xml:space="preserve">. </w:t>
      </w:r>
      <w:r w:rsidR="0011620E" w:rsidRPr="000E595D">
        <w:rPr>
          <w:rStyle w:val="hps"/>
          <w:rFonts w:ascii="Times New Roman" w:hAnsi="Times New Roman"/>
          <w:sz w:val="26"/>
          <w:szCs w:val="26"/>
        </w:rPr>
        <w:t>In services, the relationship between satisfaction and loyalty were done by several researchers (</w:t>
      </w:r>
      <w:r w:rsidR="006745C8" w:rsidRPr="000E595D">
        <w:rPr>
          <w:rStyle w:val="hps"/>
          <w:rFonts w:ascii="Times New Roman" w:hAnsi="Times New Roman"/>
          <w:sz w:val="26"/>
          <w:szCs w:val="26"/>
        </w:rPr>
        <w:t xml:space="preserve">Akbar </w:t>
      </w:r>
      <w:r w:rsidR="00A07B3B" w:rsidRPr="000E595D">
        <w:rPr>
          <w:rStyle w:val="mceitemhidden"/>
          <w:rFonts w:ascii="Times New Roman" w:hAnsi="Times New Roman"/>
          <w:sz w:val="26"/>
          <w:szCs w:val="26"/>
        </w:rPr>
        <w:t>&amp;</w:t>
      </w:r>
      <w:r w:rsidR="006745C8" w:rsidRPr="000E595D">
        <w:rPr>
          <w:rStyle w:val="hps"/>
          <w:rFonts w:ascii="Times New Roman" w:hAnsi="Times New Roman"/>
          <w:sz w:val="26"/>
          <w:szCs w:val="26"/>
        </w:rPr>
        <w:t xml:space="preserve"> </w:t>
      </w:r>
      <w:proofErr w:type="spellStart"/>
      <w:r w:rsidR="006745C8" w:rsidRPr="000E595D">
        <w:rPr>
          <w:rStyle w:val="hps"/>
          <w:rFonts w:ascii="Times New Roman" w:hAnsi="Times New Roman"/>
          <w:sz w:val="26"/>
          <w:szCs w:val="26"/>
        </w:rPr>
        <w:t>Parvez</w:t>
      </w:r>
      <w:proofErr w:type="spellEnd"/>
      <w:r w:rsidR="0011620E" w:rsidRPr="000E595D">
        <w:rPr>
          <w:rStyle w:val="hps"/>
          <w:rFonts w:ascii="Times New Roman" w:hAnsi="Times New Roman"/>
          <w:sz w:val="26"/>
          <w:szCs w:val="26"/>
        </w:rPr>
        <w:t xml:space="preserve">, 2009; Chen et al., 2013; </w:t>
      </w:r>
      <w:proofErr w:type="spellStart"/>
      <w:r w:rsidR="0011620E" w:rsidRPr="000E595D">
        <w:rPr>
          <w:rStyle w:val="hps"/>
          <w:rFonts w:ascii="Times New Roman" w:hAnsi="Times New Roman"/>
          <w:sz w:val="26"/>
          <w:szCs w:val="26"/>
        </w:rPr>
        <w:t>Prougestaporn</w:t>
      </w:r>
      <w:proofErr w:type="spellEnd"/>
      <w:r w:rsidR="0011620E" w:rsidRPr="000E595D">
        <w:rPr>
          <w:rStyle w:val="hps"/>
          <w:rFonts w:ascii="Times New Roman" w:hAnsi="Times New Roman"/>
          <w:sz w:val="26"/>
          <w:szCs w:val="26"/>
        </w:rPr>
        <w:t xml:space="preserve">, </w:t>
      </w:r>
      <w:proofErr w:type="spellStart"/>
      <w:r w:rsidR="0011620E" w:rsidRPr="000E595D">
        <w:rPr>
          <w:rStyle w:val="hps"/>
          <w:rFonts w:ascii="Times New Roman" w:hAnsi="Times New Roman"/>
          <w:sz w:val="26"/>
          <w:szCs w:val="26"/>
        </w:rPr>
        <w:t>Visansakon</w:t>
      </w:r>
      <w:proofErr w:type="spellEnd"/>
      <w:r w:rsidR="0011620E" w:rsidRPr="000E595D">
        <w:rPr>
          <w:rStyle w:val="hps"/>
          <w:rFonts w:ascii="Times New Roman" w:hAnsi="Times New Roman"/>
          <w:sz w:val="26"/>
          <w:szCs w:val="26"/>
        </w:rPr>
        <w:t xml:space="preserve">, </w:t>
      </w:r>
      <w:r w:rsidR="00A07B3B" w:rsidRPr="000E595D">
        <w:rPr>
          <w:rStyle w:val="mceitemhidden"/>
          <w:rFonts w:ascii="Times New Roman" w:hAnsi="Times New Roman"/>
          <w:sz w:val="26"/>
          <w:szCs w:val="26"/>
        </w:rPr>
        <w:t>&amp;</w:t>
      </w:r>
      <w:r w:rsidR="009073EE" w:rsidRPr="000E595D">
        <w:rPr>
          <w:rStyle w:val="mceitemhidden"/>
          <w:rFonts w:ascii="Times New Roman" w:hAnsi="Times New Roman"/>
          <w:sz w:val="26"/>
          <w:szCs w:val="26"/>
        </w:rPr>
        <w:t xml:space="preserve"> </w:t>
      </w:r>
      <w:proofErr w:type="spellStart"/>
      <w:r w:rsidR="0011620E" w:rsidRPr="000E595D">
        <w:rPr>
          <w:rStyle w:val="hps"/>
          <w:rFonts w:ascii="Times New Roman" w:hAnsi="Times New Roman"/>
          <w:sz w:val="26"/>
          <w:szCs w:val="26"/>
        </w:rPr>
        <w:t>Saowapakpongchai</w:t>
      </w:r>
      <w:proofErr w:type="spellEnd"/>
      <w:r w:rsidR="0011620E" w:rsidRPr="000E595D">
        <w:rPr>
          <w:rStyle w:val="hps"/>
          <w:rFonts w:ascii="Times New Roman" w:hAnsi="Times New Roman"/>
          <w:sz w:val="26"/>
          <w:szCs w:val="26"/>
        </w:rPr>
        <w:t>, 2015</w:t>
      </w:r>
      <w:r w:rsidR="0015606A">
        <w:rPr>
          <w:rStyle w:val="hps"/>
          <w:rFonts w:ascii="Times New Roman" w:hAnsi="Times New Roman"/>
          <w:sz w:val="26"/>
          <w:szCs w:val="26"/>
        </w:rPr>
        <w:t xml:space="preserve">; </w:t>
      </w:r>
      <w:proofErr w:type="spellStart"/>
      <w:r w:rsidR="0015606A">
        <w:rPr>
          <w:rStyle w:val="hps"/>
          <w:rFonts w:ascii="Times New Roman" w:hAnsi="Times New Roman"/>
          <w:sz w:val="26"/>
          <w:szCs w:val="26"/>
        </w:rPr>
        <w:t>Bricci</w:t>
      </w:r>
      <w:proofErr w:type="spellEnd"/>
      <w:r w:rsidR="0015606A">
        <w:rPr>
          <w:rStyle w:val="hps"/>
          <w:rFonts w:ascii="Times New Roman" w:hAnsi="Times New Roman"/>
          <w:sz w:val="26"/>
          <w:szCs w:val="26"/>
        </w:rPr>
        <w:t>,</w:t>
      </w:r>
      <w:r w:rsidR="0015606A" w:rsidRPr="0015606A">
        <w:rPr>
          <w:rStyle w:val="hps"/>
          <w:rFonts w:ascii="Times New Roman" w:hAnsi="Times New Roman"/>
          <w:sz w:val="26"/>
          <w:szCs w:val="26"/>
        </w:rPr>
        <w:t xml:space="preserve"> </w:t>
      </w:r>
      <w:proofErr w:type="spellStart"/>
      <w:r w:rsidR="0015606A" w:rsidRPr="0015606A">
        <w:rPr>
          <w:rStyle w:val="hps"/>
          <w:rFonts w:ascii="Times New Roman" w:hAnsi="Times New Roman"/>
          <w:sz w:val="26"/>
          <w:szCs w:val="26"/>
        </w:rPr>
        <w:t>Fragata</w:t>
      </w:r>
      <w:proofErr w:type="spellEnd"/>
      <w:r w:rsidR="0015606A" w:rsidRPr="0015606A">
        <w:rPr>
          <w:rStyle w:val="hps"/>
          <w:rFonts w:ascii="Times New Roman" w:hAnsi="Times New Roman"/>
          <w:sz w:val="26"/>
          <w:szCs w:val="26"/>
        </w:rPr>
        <w:t xml:space="preserve">, &amp; </w:t>
      </w:r>
      <w:proofErr w:type="spellStart"/>
      <w:r w:rsidR="0015606A" w:rsidRPr="0015606A">
        <w:rPr>
          <w:rStyle w:val="hps"/>
          <w:rFonts w:ascii="Times New Roman" w:hAnsi="Times New Roman"/>
          <w:sz w:val="26"/>
          <w:szCs w:val="26"/>
        </w:rPr>
        <w:t>Antunes</w:t>
      </w:r>
      <w:proofErr w:type="spellEnd"/>
      <w:r w:rsidR="0015606A" w:rsidRPr="0015606A">
        <w:rPr>
          <w:rStyle w:val="hps"/>
          <w:rFonts w:ascii="Times New Roman" w:hAnsi="Times New Roman"/>
          <w:sz w:val="26"/>
          <w:szCs w:val="26"/>
        </w:rPr>
        <w:t>, 2016)</w:t>
      </w:r>
      <w:r w:rsidR="0011620E" w:rsidRPr="000E595D">
        <w:rPr>
          <w:rStyle w:val="hps"/>
          <w:rFonts w:ascii="Times New Roman" w:hAnsi="Times New Roman"/>
          <w:sz w:val="26"/>
          <w:szCs w:val="26"/>
        </w:rPr>
        <w:t>.</w:t>
      </w:r>
      <w:r w:rsidR="007D6128">
        <w:rPr>
          <w:rStyle w:val="hps"/>
          <w:rFonts w:ascii="Times New Roman" w:hAnsi="Times New Roman"/>
          <w:sz w:val="26"/>
          <w:szCs w:val="26"/>
        </w:rPr>
        <w:t xml:space="preserve"> C</w:t>
      </w:r>
      <w:r w:rsidR="007D6128" w:rsidRPr="007D6128">
        <w:rPr>
          <w:rStyle w:val="hps"/>
          <w:rFonts w:ascii="Times New Roman" w:hAnsi="Times New Roman"/>
          <w:sz w:val="26"/>
          <w:szCs w:val="26"/>
        </w:rPr>
        <w:t>ustomer satisfaction is one of the main antecedents of customer loyalty</w:t>
      </w:r>
      <w:r w:rsidR="007D6128">
        <w:rPr>
          <w:rStyle w:val="hps"/>
          <w:rFonts w:ascii="Times New Roman" w:hAnsi="Times New Roman"/>
          <w:sz w:val="26"/>
          <w:szCs w:val="26"/>
        </w:rPr>
        <w:t xml:space="preserve"> (</w:t>
      </w:r>
      <w:proofErr w:type="spellStart"/>
      <w:r w:rsidR="00CD0383" w:rsidRPr="00CD0383">
        <w:rPr>
          <w:rFonts w:ascii="Times New Roman" w:hAnsi="Times New Roman"/>
          <w:color w:val="222222"/>
          <w:sz w:val="26"/>
          <w:szCs w:val="26"/>
          <w:shd w:val="clear" w:color="auto" w:fill="FFFFFF"/>
        </w:rPr>
        <w:t>Setó-Pamies</w:t>
      </w:r>
      <w:proofErr w:type="spellEnd"/>
      <w:r w:rsidR="00D31234">
        <w:rPr>
          <w:rStyle w:val="hps"/>
          <w:rFonts w:ascii="Times New Roman" w:hAnsi="Times New Roman"/>
          <w:sz w:val="26"/>
          <w:szCs w:val="26"/>
        </w:rPr>
        <w:t xml:space="preserve">, 2012). </w:t>
      </w:r>
      <w:r w:rsidR="008E4E49">
        <w:rPr>
          <w:rStyle w:val="hps"/>
          <w:rFonts w:ascii="Times New Roman" w:hAnsi="Times New Roman"/>
          <w:sz w:val="26"/>
          <w:szCs w:val="26"/>
        </w:rPr>
        <w:t>This</w:t>
      </w:r>
      <w:r w:rsidR="007D6128" w:rsidRPr="007D6128">
        <w:rPr>
          <w:rStyle w:val="hps"/>
          <w:rFonts w:ascii="Times New Roman" w:hAnsi="Times New Roman"/>
          <w:sz w:val="26"/>
          <w:szCs w:val="26"/>
        </w:rPr>
        <w:t xml:space="preserve"> lead</w:t>
      </w:r>
      <w:r w:rsidR="008E4E49">
        <w:rPr>
          <w:rStyle w:val="hps"/>
          <w:rFonts w:ascii="Times New Roman" w:hAnsi="Times New Roman"/>
          <w:sz w:val="26"/>
          <w:szCs w:val="26"/>
        </w:rPr>
        <w:t>s</w:t>
      </w:r>
      <w:r w:rsidR="007D6128" w:rsidRPr="007D6128">
        <w:rPr>
          <w:rStyle w:val="hps"/>
          <w:rFonts w:ascii="Times New Roman" w:hAnsi="Times New Roman"/>
          <w:sz w:val="26"/>
          <w:szCs w:val="26"/>
        </w:rPr>
        <w:t xml:space="preserve"> us to propose the </w:t>
      </w:r>
      <w:r w:rsidR="007D6128">
        <w:rPr>
          <w:rStyle w:val="hps"/>
          <w:rFonts w:ascii="Times New Roman" w:hAnsi="Times New Roman"/>
          <w:sz w:val="26"/>
          <w:szCs w:val="26"/>
        </w:rPr>
        <w:t>first</w:t>
      </w:r>
      <w:r w:rsidR="007D6128" w:rsidRPr="007D6128">
        <w:rPr>
          <w:rStyle w:val="hps"/>
          <w:rFonts w:ascii="Times New Roman" w:hAnsi="Times New Roman"/>
          <w:sz w:val="26"/>
          <w:szCs w:val="26"/>
        </w:rPr>
        <w:t xml:space="preserve"> hypothesis of the model</w:t>
      </w:r>
      <w:r w:rsidR="007D6128">
        <w:rPr>
          <w:rStyle w:val="hps"/>
          <w:rFonts w:ascii="Times New Roman" w:hAnsi="Times New Roman"/>
          <w:sz w:val="26"/>
          <w:szCs w:val="26"/>
        </w:rPr>
        <w:t xml:space="preserve">. </w:t>
      </w:r>
    </w:p>
    <w:p w:rsidR="00CC6DF1" w:rsidRPr="000E595D" w:rsidRDefault="001421F4" w:rsidP="004D3F73">
      <w:pPr>
        <w:pStyle w:val="ListParagraph"/>
        <w:spacing w:after="0" w:line="240" w:lineRule="auto"/>
        <w:ind w:left="0" w:firstLine="720"/>
        <w:contextualSpacing w:val="0"/>
        <w:jc w:val="both"/>
        <w:rPr>
          <w:rStyle w:val="hps"/>
          <w:rFonts w:ascii="Times New Roman" w:hAnsi="Times New Roman"/>
          <w:i/>
          <w:sz w:val="26"/>
          <w:szCs w:val="26"/>
        </w:rPr>
      </w:pPr>
      <w:r w:rsidRPr="000E595D">
        <w:rPr>
          <w:rStyle w:val="hps"/>
          <w:rFonts w:ascii="Times New Roman" w:hAnsi="Times New Roman"/>
          <w:i/>
          <w:sz w:val="26"/>
          <w:szCs w:val="26"/>
        </w:rPr>
        <w:t>Hypothesis (</w:t>
      </w:r>
      <w:r w:rsidR="00CC6DF1" w:rsidRPr="000E595D">
        <w:rPr>
          <w:rStyle w:val="hps"/>
          <w:rFonts w:ascii="Times New Roman" w:hAnsi="Times New Roman"/>
          <w:i/>
          <w:sz w:val="26"/>
          <w:szCs w:val="26"/>
        </w:rPr>
        <w:t>H</w:t>
      </w:r>
      <w:r w:rsidR="00951588" w:rsidRPr="000E595D">
        <w:rPr>
          <w:rStyle w:val="hps"/>
          <w:rFonts w:ascii="Times New Roman" w:hAnsi="Times New Roman"/>
          <w:i/>
          <w:sz w:val="26"/>
          <w:szCs w:val="26"/>
          <w:vertAlign w:val="subscript"/>
        </w:rPr>
        <w:t>1</w:t>
      </w:r>
      <w:r w:rsidRPr="000E595D">
        <w:rPr>
          <w:rStyle w:val="hps"/>
          <w:rFonts w:ascii="Times New Roman" w:hAnsi="Times New Roman"/>
          <w:i/>
          <w:sz w:val="26"/>
          <w:szCs w:val="26"/>
        </w:rPr>
        <w:t>):</w:t>
      </w:r>
      <w:r w:rsidR="00CC6DF1" w:rsidRPr="000E595D">
        <w:rPr>
          <w:rStyle w:val="hps"/>
          <w:rFonts w:ascii="Times New Roman" w:hAnsi="Times New Roman"/>
          <w:i/>
          <w:sz w:val="26"/>
          <w:szCs w:val="26"/>
        </w:rPr>
        <w:t xml:space="preserve"> Customer </w:t>
      </w:r>
      <w:r w:rsidR="00F10874" w:rsidRPr="000E595D">
        <w:rPr>
          <w:rStyle w:val="hps"/>
          <w:rFonts w:ascii="Times New Roman" w:hAnsi="Times New Roman"/>
          <w:i/>
          <w:sz w:val="26"/>
          <w:szCs w:val="26"/>
        </w:rPr>
        <w:t>satisfaction has a positive direct effect on customer loyalty</w:t>
      </w:r>
      <w:r w:rsidR="00CC6DF1" w:rsidRPr="000E595D">
        <w:rPr>
          <w:rStyle w:val="hps"/>
          <w:rFonts w:ascii="Times New Roman" w:hAnsi="Times New Roman"/>
          <w:i/>
          <w:sz w:val="26"/>
          <w:szCs w:val="26"/>
        </w:rPr>
        <w:t>.</w:t>
      </w:r>
    </w:p>
    <w:p w:rsidR="00057011" w:rsidRPr="000E595D" w:rsidRDefault="00057011" w:rsidP="004D3F73">
      <w:pPr>
        <w:pStyle w:val="ListParagraph"/>
        <w:spacing w:after="0" w:line="240" w:lineRule="auto"/>
        <w:ind w:left="0"/>
        <w:contextualSpacing w:val="0"/>
        <w:outlineLvl w:val="1"/>
        <w:rPr>
          <w:rFonts w:ascii="Times New Roman" w:hAnsi="Times New Roman"/>
          <w:b/>
          <w:i/>
          <w:sz w:val="26"/>
          <w:szCs w:val="26"/>
        </w:rPr>
      </w:pPr>
    </w:p>
    <w:p w:rsidR="0094622F" w:rsidRPr="000E595D" w:rsidRDefault="00151054" w:rsidP="004D3F73">
      <w:pPr>
        <w:pStyle w:val="ListParagraph"/>
        <w:spacing w:after="0" w:line="240" w:lineRule="auto"/>
        <w:ind w:left="0"/>
        <w:contextualSpacing w:val="0"/>
        <w:outlineLvl w:val="1"/>
        <w:rPr>
          <w:rFonts w:ascii="Times New Roman" w:hAnsi="Times New Roman"/>
          <w:b/>
          <w:sz w:val="26"/>
          <w:szCs w:val="26"/>
        </w:rPr>
      </w:pPr>
      <w:r w:rsidRPr="000E595D">
        <w:rPr>
          <w:rFonts w:ascii="Times New Roman" w:hAnsi="Times New Roman"/>
          <w:b/>
          <w:sz w:val="26"/>
          <w:szCs w:val="26"/>
        </w:rPr>
        <w:lastRenderedPageBreak/>
        <w:t>The mediating role of dimensions of trust</w:t>
      </w:r>
    </w:p>
    <w:p w:rsidR="0094622F" w:rsidRPr="000E595D" w:rsidRDefault="0094622F" w:rsidP="004D3F73">
      <w:pPr>
        <w:pStyle w:val="ListParagraph"/>
        <w:spacing w:after="0" w:line="240" w:lineRule="auto"/>
        <w:ind w:left="0" w:firstLine="720"/>
        <w:contextualSpacing w:val="0"/>
        <w:jc w:val="both"/>
        <w:rPr>
          <w:rFonts w:ascii="Times New Roman" w:hAnsi="Times New Roman"/>
          <w:sz w:val="26"/>
          <w:szCs w:val="26"/>
        </w:rPr>
      </w:pPr>
      <w:r w:rsidRPr="000E595D">
        <w:rPr>
          <w:rFonts w:ascii="Times New Roman" w:hAnsi="Times New Roman"/>
          <w:noProof/>
          <w:sz w:val="26"/>
          <w:szCs w:val="26"/>
        </w:rPr>
        <w:t>Kim et al. (2008)</w:t>
      </w:r>
      <w:r w:rsidRPr="000E595D">
        <w:rPr>
          <w:rFonts w:ascii="Times New Roman" w:hAnsi="Times New Roman"/>
          <w:sz w:val="26"/>
          <w:szCs w:val="26"/>
        </w:rPr>
        <w:t xml:space="preserve"> define</w:t>
      </w:r>
      <w:r w:rsidR="00D30C78" w:rsidRPr="000E595D">
        <w:rPr>
          <w:rFonts w:ascii="Times New Roman" w:hAnsi="Times New Roman"/>
          <w:sz w:val="26"/>
          <w:szCs w:val="26"/>
        </w:rPr>
        <w:t>d</w:t>
      </w:r>
      <w:r w:rsidRPr="000E595D">
        <w:rPr>
          <w:rFonts w:ascii="Times New Roman" w:hAnsi="Times New Roman"/>
          <w:sz w:val="26"/>
          <w:szCs w:val="26"/>
        </w:rPr>
        <w:t xml:space="preserve"> trust as </w:t>
      </w:r>
      <w:r w:rsidR="00CF4450">
        <w:rPr>
          <w:rFonts w:ascii="Times New Roman" w:hAnsi="Times New Roman"/>
          <w:sz w:val="26"/>
          <w:szCs w:val="26"/>
        </w:rPr>
        <w:t xml:space="preserve">a </w:t>
      </w:r>
      <w:r w:rsidRPr="000E595D">
        <w:rPr>
          <w:rFonts w:ascii="Times New Roman" w:hAnsi="Times New Roman"/>
          <w:sz w:val="26"/>
          <w:szCs w:val="26"/>
        </w:rPr>
        <w:t xml:space="preserve">set of specific relationship intentions dealing primarily with integrity, benevolence, competence, and predictability. It </w:t>
      </w:r>
      <w:r w:rsidR="001A156A" w:rsidRPr="000E595D">
        <w:rPr>
          <w:rFonts w:ascii="Times New Roman" w:hAnsi="Times New Roman"/>
          <w:sz w:val="26"/>
          <w:szCs w:val="26"/>
        </w:rPr>
        <w:t xml:space="preserve">illustrated </w:t>
      </w:r>
      <w:r w:rsidRPr="000E595D">
        <w:rPr>
          <w:rFonts w:ascii="Times New Roman" w:hAnsi="Times New Roman"/>
          <w:sz w:val="26"/>
          <w:szCs w:val="26"/>
        </w:rPr>
        <w:t xml:space="preserve">the role of trust as being </w:t>
      </w:r>
      <w:r w:rsidR="00C01883" w:rsidRPr="000E595D">
        <w:rPr>
          <w:rFonts w:ascii="Times New Roman" w:hAnsi="Times New Roman"/>
          <w:sz w:val="26"/>
          <w:szCs w:val="26"/>
        </w:rPr>
        <w:t>v</w:t>
      </w:r>
      <w:r w:rsidR="00CE50B5" w:rsidRPr="000E595D">
        <w:rPr>
          <w:rFonts w:ascii="Times New Roman" w:hAnsi="Times New Roman"/>
          <w:sz w:val="26"/>
          <w:szCs w:val="26"/>
        </w:rPr>
        <w:t xml:space="preserve">ital </w:t>
      </w:r>
      <w:r w:rsidRPr="000E595D">
        <w:rPr>
          <w:rFonts w:ascii="Times New Roman" w:hAnsi="Times New Roman"/>
          <w:sz w:val="26"/>
          <w:szCs w:val="26"/>
        </w:rPr>
        <w:t xml:space="preserve">success of building customer relationship. </w:t>
      </w:r>
      <w:r w:rsidRPr="000E595D">
        <w:rPr>
          <w:rFonts w:ascii="Times New Roman" w:hAnsi="Times New Roman"/>
          <w:noProof/>
          <w:sz w:val="26"/>
          <w:szCs w:val="26"/>
        </w:rPr>
        <w:t xml:space="preserve">Dwyer </w:t>
      </w:r>
      <w:r w:rsidR="009F2A2B" w:rsidRPr="000E595D">
        <w:rPr>
          <w:rStyle w:val="mceitemhidden"/>
          <w:rFonts w:ascii="Times New Roman" w:hAnsi="Times New Roman"/>
          <w:sz w:val="26"/>
          <w:szCs w:val="26"/>
        </w:rPr>
        <w:t xml:space="preserve">and </w:t>
      </w:r>
      <w:r w:rsidRPr="000E595D">
        <w:rPr>
          <w:rFonts w:ascii="Times New Roman" w:hAnsi="Times New Roman"/>
          <w:noProof/>
          <w:sz w:val="26"/>
          <w:szCs w:val="26"/>
        </w:rPr>
        <w:t>Tanner (2002)</w:t>
      </w:r>
      <w:r w:rsidRPr="000E595D">
        <w:rPr>
          <w:rFonts w:ascii="Times New Roman" w:hAnsi="Times New Roman"/>
          <w:sz w:val="26"/>
          <w:szCs w:val="26"/>
        </w:rPr>
        <w:t xml:space="preserve"> </w:t>
      </w:r>
      <w:r w:rsidR="00C64073" w:rsidRPr="000E595D">
        <w:rPr>
          <w:rFonts w:ascii="Times New Roman" w:hAnsi="Times New Roman"/>
          <w:sz w:val="26"/>
          <w:szCs w:val="26"/>
        </w:rPr>
        <w:t>stated that t</w:t>
      </w:r>
      <w:r w:rsidRPr="000E595D">
        <w:rPr>
          <w:rFonts w:ascii="Times New Roman" w:hAnsi="Times New Roman"/>
          <w:sz w:val="26"/>
          <w:szCs w:val="26"/>
        </w:rPr>
        <w:t>rust as the belief that a party’s word or promise is reliable and a party will fulfill his or her obligations in an exchange relationship. The trusting party derives co</w:t>
      </w:r>
      <w:r w:rsidR="003108B0">
        <w:rPr>
          <w:rFonts w:ascii="Times New Roman" w:hAnsi="Times New Roman"/>
          <w:sz w:val="26"/>
          <w:szCs w:val="26"/>
        </w:rPr>
        <w:t xml:space="preserve">nfidence from a belief that </w:t>
      </w:r>
      <w:r w:rsidRPr="000E595D">
        <w:rPr>
          <w:rFonts w:ascii="Times New Roman" w:hAnsi="Times New Roman"/>
          <w:sz w:val="26"/>
          <w:szCs w:val="26"/>
        </w:rPr>
        <w:t>other party is consistent, honest,</w:t>
      </w:r>
      <w:r w:rsidR="00C64073" w:rsidRPr="000E595D">
        <w:rPr>
          <w:rFonts w:ascii="Times New Roman" w:hAnsi="Times New Roman"/>
          <w:sz w:val="26"/>
          <w:szCs w:val="26"/>
        </w:rPr>
        <w:t xml:space="preserve"> fair</w:t>
      </w:r>
      <w:r w:rsidR="00CE50B5" w:rsidRPr="000E595D">
        <w:rPr>
          <w:rFonts w:ascii="Times New Roman" w:hAnsi="Times New Roman"/>
          <w:sz w:val="26"/>
          <w:szCs w:val="26"/>
        </w:rPr>
        <w:t xml:space="preserve">, responsible, and helpful. </w:t>
      </w:r>
      <w:proofErr w:type="spellStart"/>
      <w:r w:rsidR="006603E9" w:rsidRPr="006603E9">
        <w:rPr>
          <w:rFonts w:ascii="Times New Roman" w:hAnsi="Times New Roman"/>
          <w:sz w:val="26"/>
          <w:szCs w:val="26"/>
        </w:rPr>
        <w:t>Usman</w:t>
      </w:r>
      <w:proofErr w:type="spellEnd"/>
      <w:r w:rsidR="006603E9" w:rsidRPr="006603E9">
        <w:rPr>
          <w:rFonts w:ascii="Times New Roman" w:hAnsi="Times New Roman"/>
          <w:sz w:val="26"/>
          <w:szCs w:val="26"/>
        </w:rPr>
        <w:t xml:space="preserve"> (2015) </w:t>
      </w:r>
      <w:r w:rsidR="006603E9" w:rsidRPr="006603E9">
        <w:rPr>
          <w:rFonts w:ascii="Times New Roman" w:hAnsi="Times New Roman" w:hint="eastAsia"/>
          <w:sz w:val="26"/>
          <w:szCs w:val="26"/>
        </w:rPr>
        <w:t>provide</w:t>
      </w:r>
      <w:r w:rsidR="006603E9" w:rsidRPr="006603E9">
        <w:rPr>
          <w:rFonts w:ascii="Times New Roman" w:hAnsi="Times New Roman"/>
          <w:sz w:val="26"/>
          <w:szCs w:val="26"/>
        </w:rPr>
        <w:t>d</w:t>
      </w:r>
      <w:r w:rsidR="006603E9" w:rsidRPr="006603E9">
        <w:rPr>
          <w:rFonts w:ascii="Times New Roman" w:hAnsi="Times New Roman" w:hint="eastAsia"/>
          <w:sz w:val="26"/>
          <w:szCs w:val="26"/>
        </w:rPr>
        <w:t xml:space="preserve"> that trust is an important element for the performance of </w:t>
      </w:r>
      <w:r w:rsidR="003108B0">
        <w:rPr>
          <w:rFonts w:ascii="Times New Roman" w:hAnsi="Times New Roman"/>
          <w:sz w:val="26"/>
          <w:szCs w:val="26"/>
        </w:rPr>
        <w:t>customer relationship management (</w:t>
      </w:r>
      <w:r w:rsidR="006603E9" w:rsidRPr="006603E9">
        <w:rPr>
          <w:rFonts w:ascii="Times New Roman" w:hAnsi="Times New Roman" w:hint="eastAsia"/>
          <w:sz w:val="26"/>
          <w:szCs w:val="26"/>
        </w:rPr>
        <w:t>CRM</w:t>
      </w:r>
      <w:r w:rsidR="003108B0">
        <w:rPr>
          <w:rFonts w:ascii="Times New Roman" w:hAnsi="Times New Roman"/>
          <w:sz w:val="26"/>
          <w:szCs w:val="26"/>
        </w:rPr>
        <w:t>)</w:t>
      </w:r>
      <w:r w:rsidR="006603E9" w:rsidRPr="006603E9">
        <w:rPr>
          <w:rFonts w:ascii="Times New Roman" w:hAnsi="Times New Roman" w:hint="eastAsia"/>
          <w:sz w:val="26"/>
          <w:szCs w:val="26"/>
        </w:rPr>
        <w:t xml:space="preserve"> and e-banking adoption</w:t>
      </w:r>
      <w:r w:rsidR="006603E9" w:rsidRPr="006603E9">
        <w:rPr>
          <w:rFonts w:ascii="Times New Roman" w:hAnsi="Times New Roman"/>
          <w:sz w:val="26"/>
          <w:szCs w:val="26"/>
        </w:rPr>
        <w:t xml:space="preserve">. </w:t>
      </w:r>
      <w:r w:rsidR="00CE50B5" w:rsidRPr="000E595D">
        <w:rPr>
          <w:rFonts w:ascii="Times New Roman" w:hAnsi="Times New Roman"/>
          <w:sz w:val="26"/>
          <w:szCs w:val="26"/>
        </w:rPr>
        <w:t>An</w:t>
      </w:r>
      <w:r w:rsidR="00C64073" w:rsidRPr="000E595D">
        <w:rPr>
          <w:rFonts w:ascii="Times New Roman" w:hAnsi="Times New Roman"/>
          <w:sz w:val="26"/>
          <w:szCs w:val="26"/>
        </w:rPr>
        <w:t xml:space="preserve">other </w:t>
      </w:r>
      <w:r w:rsidR="00CE50B5" w:rsidRPr="000E595D">
        <w:rPr>
          <w:rFonts w:ascii="Times New Roman" w:hAnsi="Times New Roman"/>
          <w:sz w:val="26"/>
          <w:szCs w:val="26"/>
        </w:rPr>
        <w:t>research</w:t>
      </w:r>
      <w:r w:rsidR="00BC6162" w:rsidRPr="000E595D">
        <w:rPr>
          <w:rFonts w:ascii="Times New Roman" w:hAnsi="Times New Roman"/>
          <w:sz w:val="26"/>
          <w:szCs w:val="26"/>
        </w:rPr>
        <w:t>es</w:t>
      </w:r>
      <w:r w:rsidR="00CE50B5" w:rsidRPr="000E595D">
        <w:rPr>
          <w:rFonts w:ascii="Times New Roman" w:hAnsi="Times New Roman"/>
          <w:sz w:val="26"/>
          <w:szCs w:val="26"/>
        </w:rPr>
        <w:t xml:space="preserve"> ha</w:t>
      </w:r>
      <w:r w:rsidR="00BC6162" w:rsidRPr="000E595D">
        <w:rPr>
          <w:rFonts w:ascii="Times New Roman" w:hAnsi="Times New Roman"/>
          <w:sz w:val="26"/>
          <w:szCs w:val="26"/>
        </w:rPr>
        <w:t>ve</w:t>
      </w:r>
      <w:r w:rsidR="00C64073" w:rsidRPr="000E595D">
        <w:rPr>
          <w:rFonts w:ascii="Times New Roman" w:hAnsi="Times New Roman"/>
          <w:sz w:val="26"/>
          <w:szCs w:val="26"/>
        </w:rPr>
        <w:t xml:space="preserve"> mention</w:t>
      </w:r>
      <w:r w:rsidR="00BC6162" w:rsidRPr="000E595D">
        <w:rPr>
          <w:rFonts w:ascii="Times New Roman" w:hAnsi="Times New Roman"/>
          <w:sz w:val="26"/>
          <w:szCs w:val="26"/>
        </w:rPr>
        <w:t>ed</w:t>
      </w:r>
      <w:r w:rsidR="00C64073" w:rsidRPr="000E595D">
        <w:rPr>
          <w:rFonts w:ascii="Times New Roman" w:hAnsi="Times New Roman"/>
          <w:sz w:val="26"/>
          <w:szCs w:val="26"/>
        </w:rPr>
        <w:t xml:space="preserve"> about trust and its dimension</w:t>
      </w:r>
      <w:r w:rsidR="00D30C78" w:rsidRPr="000E595D">
        <w:rPr>
          <w:rFonts w:ascii="Times New Roman" w:hAnsi="Times New Roman"/>
          <w:sz w:val="26"/>
          <w:szCs w:val="26"/>
        </w:rPr>
        <w:t>s</w:t>
      </w:r>
      <w:r w:rsidR="00C64073" w:rsidRPr="000E595D">
        <w:rPr>
          <w:rFonts w:ascii="Times New Roman" w:hAnsi="Times New Roman"/>
          <w:sz w:val="26"/>
          <w:szCs w:val="26"/>
        </w:rPr>
        <w:t xml:space="preserve"> like </w:t>
      </w:r>
      <w:r w:rsidR="00563ADC">
        <w:rPr>
          <w:rFonts w:ascii="Times New Roman" w:hAnsi="Times New Roman"/>
          <w:sz w:val="26"/>
          <w:szCs w:val="26"/>
        </w:rPr>
        <w:t xml:space="preserve">as </w:t>
      </w:r>
      <w:r w:rsidR="00563ADC" w:rsidRPr="00563ADC">
        <w:rPr>
          <w:rFonts w:ascii="Times New Roman" w:hAnsi="Times New Roman"/>
          <w:sz w:val="26"/>
          <w:szCs w:val="26"/>
        </w:rPr>
        <w:t xml:space="preserve">van </w:t>
      </w:r>
      <w:proofErr w:type="spellStart"/>
      <w:r w:rsidR="00563ADC" w:rsidRPr="00563ADC">
        <w:rPr>
          <w:rFonts w:ascii="Times New Roman" w:hAnsi="Times New Roman"/>
          <w:sz w:val="26"/>
          <w:szCs w:val="26"/>
        </w:rPr>
        <w:t>Esterik-Plasmeijer</w:t>
      </w:r>
      <w:proofErr w:type="spellEnd"/>
      <w:r w:rsidR="00563ADC" w:rsidRPr="00563ADC">
        <w:rPr>
          <w:rFonts w:ascii="Times New Roman" w:hAnsi="Times New Roman"/>
          <w:sz w:val="26"/>
          <w:szCs w:val="26"/>
        </w:rPr>
        <w:t xml:space="preserve">, van </w:t>
      </w:r>
      <w:proofErr w:type="spellStart"/>
      <w:r w:rsidR="00563ADC" w:rsidRPr="00563ADC">
        <w:rPr>
          <w:rFonts w:ascii="Times New Roman" w:hAnsi="Times New Roman"/>
          <w:sz w:val="26"/>
          <w:szCs w:val="26"/>
        </w:rPr>
        <w:t>Esterik-Pla</w:t>
      </w:r>
      <w:r w:rsidR="00563ADC">
        <w:rPr>
          <w:rFonts w:ascii="Times New Roman" w:hAnsi="Times New Roman"/>
          <w:sz w:val="26"/>
          <w:szCs w:val="26"/>
        </w:rPr>
        <w:t>smeijer</w:t>
      </w:r>
      <w:proofErr w:type="spellEnd"/>
      <w:r w:rsidR="00563ADC">
        <w:rPr>
          <w:rFonts w:ascii="Times New Roman" w:hAnsi="Times New Roman"/>
          <w:sz w:val="26"/>
          <w:szCs w:val="26"/>
        </w:rPr>
        <w:t xml:space="preserve">, van </w:t>
      </w:r>
      <w:proofErr w:type="spellStart"/>
      <w:r w:rsidR="00563ADC">
        <w:rPr>
          <w:rFonts w:ascii="Times New Roman" w:hAnsi="Times New Roman"/>
          <w:sz w:val="26"/>
          <w:szCs w:val="26"/>
        </w:rPr>
        <w:t>Raaij</w:t>
      </w:r>
      <w:proofErr w:type="spellEnd"/>
      <w:r w:rsidR="00563ADC">
        <w:rPr>
          <w:rFonts w:ascii="Times New Roman" w:hAnsi="Times New Roman"/>
          <w:sz w:val="26"/>
          <w:szCs w:val="26"/>
        </w:rPr>
        <w:t xml:space="preserve">, &amp; van </w:t>
      </w:r>
      <w:proofErr w:type="spellStart"/>
      <w:r w:rsidR="00563ADC">
        <w:rPr>
          <w:rFonts w:ascii="Times New Roman" w:hAnsi="Times New Roman"/>
          <w:sz w:val="26"/>
          <w:szCs w:val="26"/>
        </w:rPr>
        <w:t>Raaij</w:t>
      </w:r>
      <w:proofErr w:type="spellEnd"/>
      <w:r w:rsidR="00563ADC">
        <w:rPr>
          <w:rFonts w:ascii="Times New Roman" w:hAnsi="Times New Roman"/>
          <w:sz w:val="26"/>
          <w:szCs w:val="26"/>
        </w:rPr>
        <w:t xml:space="preserve"> (</w:t>
      </w:r>
      <w:r w:rsidR="00563ADC" w:rsidRPr="00563ADC">
        <w:rPr>
          <w:rFonts w:ascii="Times New Roman" w:hAnsi="Times New Roman"/>
          <w:sz w:val="26"/>
          <w:szCs w:val="26"/>
        </w:rPr>
        <w:t xml:space="preserve">2017); </w:t>
      </w:r>
      <w:proofErr w:type="spellStart"/>
      <w:r w:rsidR="00C64073" w:rsidRPr="000E595D">
        <w:rPr>
          <w:rFonts w:ascii="Times New Roman" w:hAnsi="Times New Roman"/>
          <w:sz w:val="26"/>
          <w:szCs w:val="26"/>
        </w:rPr>
        <w:t>H</w:t>
      </w:r>
      <w:r w:rsidRPr="006603E9">
        <w:rPr>
          <w:rFonts w:ascii="Times New Roman" w:hAnsi="Times New Roman"/>
          <w:sz w:val="26"/>
          <w:szCs w:val="26"/>
        </w:rPr>
        <w:t>ollensen</w:t>
      </w:r>
      <w:proofErr w:type="spellEnd"/>
      <w:r w:rsidRPr="006603E9">
        <w:rPr>
          <w:rFonts w:ascii="Times New Roman" w:hAnsi="Times New Roman"/>
          <w:sz w:val="26"/>
          <w:szCs w:val="26"/>
        </w:rPr>
        <w:t xml:space="preserve"> (2010)</w:t>
      </w:r>
      <w:r w:rsidR="00C64073" w:rsidRPr="006603E9">
        <w:rPr>
          <w:rFonts w:ascii="Times New Roman" w:hAnsi="Times New Roman"/>
          <w:sz w:val="26"/>
          <w:szCs w:val="26"/>
        </w:rPr>
        <w:t xml:space="preserve">, </w:t>
      </w:r>
      <w:proofErr w:type="spellStart"/>
      <w:r w:rsidRPr="000E595D">
        <w:rPr>
          <w:rFonts w:ascii="Times New Roman" w:hAnsi="Times New Roman"/>
          <w:sz w:val="26"/>
          <w:szCs w:val="26"/>
        </w:rPr>
        <w:t>Kotler</w:t>
      </w:r>
      <w:proofErr w:type="spellEnd"/>
      <w:r w:rsidRPr="000E595D">
        <w:rPr>
          <w:rFonts w:ascii="Times New Roman" w:hAnsi="Times New Roman"/>
          <w:noProof/>
          <w:sz w:val="26"/>
          <w:szCs w:val="26"/>
        </w:rPr>
        <w:t xml:space="preserve"> </w:t>
      </w:r>
      <w:r w:rsidR="00F12AAF" w:rsidRPr="000E595D">
        <w:rPr>
          <w:rStyle w:val="mceitemhidden"/>
          <w:rFonts w:ascii="Times New Roman" w:hAnsi="Times New Roman"/>
          <w:sz w:val="26"/>
          <w:szCs w:val="26"/>
        </w:rPr>
        <w:t xml:space="preserve">and </w:t>
      </w:r>
      <w:r w:rsidRPr="000E595D">
        <w:rPr>
          <w:rFonts w:ascii="Times New Roman" w:hAnsi="Times New Roman"/>
          <w:noProof/>
          <w:sz w:val="26"/>
          <w:szCs w:val="26"/>
        </w:rPr>
        <w:t>Keller (2012)</w:t>
      </w:r>
      <w:r w:rsidR="00C64073" w:rsidRPr="000E595D">
        <w:rPr>
          <w:rFonts w:ascii="Times New Roman" w:hAnsi="Times New Roman"/>
          <w:sz w:val="26"/>
          <w:szCs w:val="26"/>
        </w:rPr>
        <w:t>,</w:t>
      </w:r>
      <w:r w:rsidR="000572DE" w:rsidRPr="000E595D">
        <w:rPr>
          <w:rFonts w:ascii="Times New Roman" w:hAnsi="Times New Roman"/>
          <w:sz w:val="26"/>
          <w:szCs w:val="26"/>
        </w:rPr>
        <w:t xml:space="preserve"> </w:t>
      </w:r>
      <w:r w:rsidRPr="000E595D">
        <w:rPr>
          <w:rFonts w:ascii="Times New Roman" w:hAnsi="Times New Roman"/>
          <w:noProof/>
          <w:sz w:val="26"/>
          <w:szCs w:val="26"/>
        </w:rPr>
        <w:t>Chu et al. (2012)</w:t>
      </w:r>
      <w:r w:rsidR="000572DE" w:rsidRPr="000E595D">
        <w:rPr>
          <w:rFonts w:ascii="Times New Roman" w:hAnsi="Times New Roman"/>
          <w:noProof/>
          <w:sz w:val="26"/>
          <w:szCs w:val="26"/>
        </w:rPr>
        <w:t xml:space="preserve">. </w:t>
      </w:r>
      <w:r w:rsidR="00D30C78" w:rsidRPr="000E595D">
        <w:rPr>
          <w:rFonts w:ascii="Times New Roman" w:hAnsi="Times New Roman"/>
          <w:noProof/>
          <w:sz w:val="26"/>
          <w:szCs w:val="26"/>
        </w:rPr>
        <w:t xml:space="preserve"> </w:t>
      </w:r>
      <w:r w:rsidRPr="000E595D">
        <w:rPr>
          <w:rFonts w:ascii="Times New Roman" w:hAnsi="Times New Roman"/>
          <w:noProof/>
          <w:sz w:val="26"/>
          <w:szCs w:val="26"/>
        </w:rPr>
        <w:t>Slenders (2011)</w:t>
      </w:r>
      <w:r w:rsidRPr="000E595D">
        <w:rPr>
          <w:rFonts w:ascii="Times New Roman" w:hAnsi="Times New Roman"/>
          <w:sz w:val="26"/>
          <w:szCs w:val="26"/>
        </w:rPr>
        <w:t xml:space="preserve"> found that there are three elements</w:t>
      </w:r>
      <w:r w:rsidR="004D5903" w:rsidRPr="000E595D">
        <w:rPr>
          <w:rFonts w:ascii="Times New Roman" w:hAnsi="Times New Roman"/>
          <w:sz w:val="26"/>
          <w:szCs w:val="26"/>
        </w:rPr>
        <w:t xml:space="preserve"> of trust</w:t>
      </w:r>
      <w:r w:rsidRPr="000E595D">
        <w:rPr>
          <w:rFonts w:ascii="Times New Roman" w:hAnsi="Times New Roman"/>
          <w:sz w:val="26"/>
          <w:szCs w:val="26"/>
        </w:rPr>
        <w:t>. They are benevolence, integrity, and ability. If one is missing, trust does not exist.</w:t>
      </w:r>
      <w:r w:rsidR="006603E9">
        <w:rPr>
          <w:rFonts w:ascii="Times New Roman" w:hAnsi="Times New Roman"/>
          <w:sz w:val="26"/>
          <w:szCs w:val="26"/>
        </w:rPr>
        <w:t xml:space="preserve"> </w:t>
      </w:r>
    </w:p>
    <w:p w:rsidR="006F5A45" w:rsidRPr="000E595D" w:rsidRDefault="006F5A45" w:rsidP="004D3F73">
      <w:pPr>
        <w:autoSpaceDE w:val="0"/>
        <w:autoSpaceDN w:val="0"/>
        <w:spacing w:after="0" w:line="240" w:lineRule="auto"/>
        <w:jc w:val="both"/>
        <w:rPr>
          <w:rFonts w:ascii="Times New Roman" w:hAnsi="Times New Roman"/>
          <w:b/>
          <w:bCs/>
          <w:i/>
          <w:sz w:val="26"/>
          <w:szCs w:val="26"/>
        </w:rPr>
      </w:pPr>
      <w:r w:rsidRPr="000E595D">
        <w:rPr>
          <w:rFonts w:ascii="Times New Roman" w:hAnsi="Times New Roman"/>
          <w:b/>
          <w:bCs/>
          <w:i/>
          <w:sz w:val="26"/>
          <w:szCs w:val="26"/>
        </w:rPr>
        <w:t>Benevolence</w:t>
      </w:r>
    </w:p>
    <w:p w:rsidR="006F5A45" w:rsidRPr="000E595D" w:rsidRDefault="006F5A45" w:rsidP="004D3F73">
      <w:pPr>
        <w:autoSpaceDE w:val="0"/>
        <w:autoSpaceDN w:val="0"/>
        <w:spacing w:after="0" w:line="240" w:lineRule="auto"/>
        <w:ind w:firstLine="720"/>
        <w:jc w:val="both"/>
        <w:rPr>
          <w:rFonts w:ascii="Times New Roman" w:hAnsi="Times New Roman"/>
          <w:sz w:val="26"/>
          <w:szCs w:val="26"/>
        </w:rPr>
      </w:pPr>
      <w:r w:rsidRPr="000E595D">
        <w:rPr>
          <w:rFonts w:ascii="Times New Roman" w:hAnsi="Times New Roman"/>
          <w:noProof/>
          <w:sz w:val="26"/>
          <w:szCs w:val="26"/>
        </w:rPr>
        <w:t>Slenders (2011)</w:t>
      </w:r>
      <w:r w:rsidRPr="000E595D">
        <w:rPr>
          <w:rFonts w:ascii="Times New Roman" w:hAnsi="Times New Roman"/>
          <w:sz w:val="26"/>
          <w:szCs w:val="26"/>
        </w:rPr>
        <w:t xml:space="preserve"> describe</w:t>
      </w:r>
      <w:r w:rsidR="001A156A" w:rsidRPr="000E595D">
        <w:rPr>
          <w:rFonts w:ascii="Times New Roman" w:hAnsi="Times New Roman"/>
          <w:sz w:val="26"/>
          <w:szCs w:val="26"/>
        </w:rPr>
        <w:t>d</w:t>
      </w:r>
      <w:r w:rsidRPr="000E595D">
        <w:rPr>
          <w:rFonts w:ascii="Times New Roman" w:hAnsi="Times New Roman"/>
          <w:sz w:val="26"/>
          <w:szCs w:val="26"/>
        </w:rPr>
        <w:t xml:space="preserve"> benevolence </w:t>
      </w:r>
      <w:r w:rsidR="00755449" w:rsidRPr="000E595D">
        <w:rPr>
          <w:rFonts w:ascii="Times New Roman" w:hAnsi="Times New Roman"/>
          <w:sz w:val="26"/>
          <w:szCs w:val="26"/>
        </w:rPr>
        <w:t xml:space="preserve">as </w:t>
      </w:r>
      <w:r w:rsidRPr="000E595D">
        <w:rPr>
          <w:rFonts w:ascii="Times New Roman" w:hAnsi="Times New Roman"/>
          <w:sz w:val="26"/>
          <w:szCs w:val="26"/>
        </w:rPr>
        <w:t xml:space="preserve">“the extent to which a trustee is believed to want to do good to the </w:t>
      </w:r>
      <w:proofErr w:type="spellStart"/>
      <w:r w:rsidRPr="000E595D">
        <w:rPr>
          <w:rFonts w:ascii="Times New Roman" w:hAnsi="Times New Roman"/>
          <w:sz w:val="26"/>
          <w:szCs w:val="26"/>
        </w:rPr>
        <w:t>trustor</w:t>
      </w:r>
      <w:proofErr w:type="spellEnd"/>
      <w:r w:rsidRPr="000E595D">
        <w:rPr>
          <w:rFonts w:ascii="Times New Roman" w:hAnsi="Times New Roman"/>
          <w:sz w:val="26"/>
          <w:szCs w:val="26"/>
        </w:rPr>
        <w:t>, aside from an egocentr</w:t>
      </w:r>
      <w:r w:rsidR="00A4392F">
        <w:rPr>
          <w:rFonts w:ascii="Times New Roman" w:hAnsi="Times New Roman"/>
          <w:sz w:val="26"/>
          <w:szCs w:val="26"/>
        </w:rPr>
        <w:t xml:space="preserve">ic profit motive”. Benevolence </w:t>
      </w:r>
      <w:r w:rsidR="005928B8">
        <w:rPr>
          <w:rFonts w:ascii="Times New Roman" w:hAnsi="Times New Roman"/>
          <w:sz w:val="26"/>
          <w:szCs w:val="26"/>
        </w:rPr>
        <w:t>acts</w:t>
      </w:r>
      <w:r w:rsidRPr="000E595D">
        <w:rPr>
          <w:rFonts w:ascii="Times New Roman" w:hAnsi="Times New Roman"/>
          <w:sz w:val="26"/>
          <w:szCs w:val="26"/>
        </w:rPr>
        <w:t xml:space="preserve"> with caring about the other person, not having interest, and not benefiting from the relationship. The trustee is genuinely interested in the </w:t>
      </w:r>
      <w:proofErr w:type="spellStart"/>
      <w:r w:rsidRPr="000E595D">
        <w:rPr>
          <w:rFonts w:ascii="Times New Roman" w:hAnsi="Times New Roman"/>
          <w:sz w:val="26"/>
          <w:szCs w:val="26"/>
        </w:rPr>
        <w:t>trustor’s</w:t>
      </w:r>
      <w:proofErr w:type="spellEnd"/>
      <w:r w:rsidRPr="000E595D">
        <w:rPr>
          <w:rFonts w:ascii="Times New Roman" w:hAnsi="Times New Roman"/>
          <w:sz w:val="26"/>
          <w:szCs w:val="26"/>
        </w:rPr>
        <w:t xml:space="preserve"> welfare and motivated to seek joi</w:t>
      </w:r>
      <w:r w:rsidR="00D103DC">
        <w:rPr>
          <w:rFonts w:ascii="Times New Roman" w:hAnsi="Times New Roman"/>
          <w:sz w:val="26"/>
          <w:szCs w:val="26"/>
        </w:rPr>
        <w:t>nt gain, the trustee has motived</w:t>
      </w:r>
      <w:r w:rsidRPr="000E595D">
        <w:rPr>
          <w:rFonts w:ascii="Times New Roman" w:hAnsi="Times New Roman"/>
          <w:sz w:val="26"/>
          <w:szCs w:val="26"/>
        </w:rPr>
        <w:t xml:space="preserve"> beneficial to the </w:t>
      </w:r>
      <w:proofErr w:type="spellStart"/>
      <w:r w:rsidRPr="000E595D">
        <w:rPr>
          <w:rFonts w:ascii="Times New Roman" w:hAnsi="Times New Roman"/>
          <w:sz w:val="26"/>
          <w:szCs w:val="26"/>
        </w:rPr>
        <w:t>trustor</w:t>
      </w:r>
      <w:proofErr w:type="spellEnd"/>
      <w:r w:rsidRPr="000E595D">
        <w:rPr>
          <w:rFonts w:ascii="Times New Roman" w:hAnsi="Times New Roman"/>
          <w:sz w:val="26"/>
          <w:szCs w:val="26"/>
        </w:rPr>
        <w:t xml:space="preserve"> when new conditions arise for which a commitment was not made.</w:t>
      </w:r>
    </w:p>
    <w:p w:rsidR="0094622F" w:rsidRPr="000E595D" w:rsidRDefault="0094622F" w:rsidP="004D3F73">
      <w:pPr>
        <w:pStyle w:val="ListParagraph"/>
        <w:tabs>
          <w:tab w:val="left" w:pos="567"/>
        </w:tabs>
        <w:autoSpaceDE w:val="0"/>
        <w:autoSpaceDN w:val="0"/>
        <w:spacing w:after="0" w:line="240" w:lineRule="auto"/>
        <w:ind w:left="0"/>
        <w:contextualSpacing w:val="0"/>
        <w:jc w:val="both"/>
        <w:rPr>
          <w:rFonts w:ascii="Times New Roman" w:hAnsi="Times New Roman"/>
          <w:b/>
          <w:bCs/>
          <w:i/>
          <w:sz w:val="26"/>
          <w:szCs w:val="26"/>
        </w:rPr>
      </w:pPr>
      <w:r w:rsidRPr="000E595D">
        <w:rPr>
          <w:rFonts w:ascii="Times New Roman" w:hAnsi="Times New Roman"/>
          <w:b/>
          <w:bCs/>
          <w:i/>
          <w:sz w:val="26"/>
          <w:szCs w:val="26"/>
        </w:rPr>
        <w:t>Ability</w:t>
      </w:r>
    </w:p>
    <w:p w:rsidR="0094622F" w:rsidRPr="000E595D" w:rsidRDefault="00057011" w:rsidP="004D3F73">
      <w:pPr>
        <w:tabs>
          <w:tab w:val="left" w:pos="567"/>
        </w:tabs>
        <w:autoSpaceDE w:val="0"/>
        <w:autoSpaceDN w:val="0"/>
        <w:spacing w:after="0" w:line="240" w:lineRule="auto"/>
        <w:jc w:val="both"/>
        <w:rPr>
          <w:rFonts w:ascii="Times New Roman" w:hAnsi="Times New Roman"/>
          <w:sz w:val="26"/>
          <w:szCs w:val="26"/>
        </w:rPr>
      </w:pPr>
      <w:r w:rsidRPr="000E595D">
        <w:rPr>
          <w:rFonts w:ascii="Times New Roman" w:hAnsi="Times New Roman"/>
          <w:bCs/>
          <w:sz w:val="26"/>
          <w:szCs w:val="26"/>
        </w:rPr>
        <w:tab/>
      </w:r>
      <w:r w:rsidR="00331EC6" w:rsidRPr="000E595D">
        <w:rPr>
          <w:rFonts w:ascii="Times New Roman" w:hAnsi="Times New Roman"/>
          <w:bCs/>
          <w:sz w:val="26"/>
          <w:szCs w:val="26"/>
        </w:rPr>
        <w:t>A</w:t>
      </w:r>
      <w:r w:rsidR="0094622F" w:rsidRPr="000E595D">
        <w:rPr>
          <w:rFonts w:ascii="Times New Roman" w:hAnsi="Times New Roman"/>
          <w:sz w:val="26"/>
          <w:szCs w:val="26"/>
        </w:rPr>
        <w:t xml:space="preserve">bility is having knowledge, skills, or competencies that allow an individual to have influence in a specific area </w:t>
      </w:r>
      <w:r w:rsidR="0094622F" w:rsidRPr="000E595D">
        <w:rPr>
          <w:rFonts w:ascii="Times New Roman" w:hAnsi="Times New Roman"/>
          <w:noProof/>
          <w:sz w:val="26"/>
          <w:szCs w:val="26"/>
        </w:rPr>
        <w:t>(Slenders, 2011)</w:t>
      </w:r>
      <w:r w:rsidR="0094622F" w:rsidRPr="000E595D">
        <w:rPr>
          <w:rFonts w:ascii="Times New Roman" w:hAnsi="Times New Roman"/>
          <w:sz w:val="26"/>
          <w:szCs w:val="26"/>
        </w:rPr>
        <w:t xml:space="preserve">. </w:t>
      </w:r>
      <w:r w:rsidR="007F093B" w:rsidRPr="000E595D">
        <w:rPr>
          <w:rFonts w:ascii="Times New Roman" w:hAnsi="Times New Roman"/>
          <w:sz w:val="26"/>
          <w:szCs w:val="26"/>
        </w:rPr>
        <w:t>It</w:t>
      </w:r>
      <w:r w:rsidR="0094622F" w:rsidRPr="000E595D">
        <w:rPr>
          <w:rFonts w:ascii="Times New Roman" w:hAnsi="Times New Roman"/>
          <w:sz w:val="26"/>
          <w:szCs w:val="26"/>
        </w:rPr>
        <w:t xml:space="preserve"> means that individual must be knowledgeable or skil</w:t>
      </w:r>
      <w:r w:rsidR="00BD7614" w:rsidRPr="000E595D">
        <w:rPr>
          <w:rFonts w:ascii="Times New Roman" w:hAnsi="Times New Roman"/>
          <w:sz w:val="26"/>
          <w:szCs w:val="26"/>
        </w:rPr>
        <w:t>l</w:t>
      </w:r>
      <w:r w:rsidR="0094622F" w:rsidRPr="000E595D">
        <w:rPr>
          <w:rFonts w:ascii="Times New Roman" w:hAnsi="Times New Roman"/>
          <w:sz w:val="26"/>
          <w:szCs w:val="26"/>
        </w:rPr>
        <w:t xml:space="preserve">ful in the area that is important to </w:t>
      </w:r>
      <w:proofErr w:type="spellStart"/>
      <w:r w:rsidR="0094622F" w:rsidRPr="000E595D">
        <w:rPr>
          <w:rFonts w:ascii="Times New Roman" w:hAnsi="Times New Roman"/>
          <w:sz w:val="26"/>
          <w:szCs w:val="26"/>
        </w:rPr>
        <w:t>trust</w:t>
      </w:r>
      <w:r w:rsidR="00947644" w:rsidRPr="000E595D">
        <w:rPr>
          <w:rFonts w:ascii="Times New Roman" w:hAnsi="Times New Roman"/>
          <w:sz w:val="26"/>
          <w:szCs w:val="26"/>
        </w:rPr>
        <w:t>o</w:t>
      </w:r>
      <w:r w:rsidR="0094622F" w:rsidRPr="000E595D">
        <w:rPr>
          <w:rFonts w:ascii="Times New Roman" w:hAnsi="Times New Roman"/>
          <w:sz w:val="26"/>
          <w:szCs w:val="26"/>
        </w:rPr>
        <w:t>r</w:t>
      </w:r>
      <w:proofErr w:type="spellEnd"/>
      <w:r w:rsidR="0094622F" w:rsidRPr="000E595D">
        <w:rPr>
          <w:rFonts w:ascii="Times New Roman" w:hAnsi="Times New Roman"/>
          <w:sz w:val="26"/>
          <w:szCs w:val="26"/>
        </w:rPr>
        <w:t xml:space="preserve">. </w:t>
      </w:r>
      <w:r w:rsidR="00BD7614" w:rsidRPr="000E595D">
        <w:rPr>
          <w:rFonts w:ascii="Times New Roman" w:hAnsi="Times New Roman"/>
          <w:sz w:val="26"/>
          <w:szCs w:val="26"/>
        </w:rPr>
        <w:t>This premise</w:t>
      </w:r>
      <w:r w:rsidR="0094622F" w:rsidRPr="000E595D">
        <w:rPr>
          <w:rFonts w:ascii="Times New Roman" w:hAnsi="Times New Roman"/>
          <w:sz w:val="26"/>
          <w:szCs w:val="26"/>
        </w:rPr>
        <w:t xml:space="preserve"> was supported by </w:t>
      </w:r>
      <w:r w:rsidR="0094622F" w:rsidRPr="000E595D">
        <w:rPr>
          <w:rFonts w:ascii="Times New Roman" w:hAnsi="Times New Roman"/>
          <w:noProof/>
          <w:sz w:val="26"/>
          <w:szCs w:val="26"/>
        </w:rPr>
        <w:t>Komiak and Benbasat (2004)</w:t>
      </w:r>
      <w:r w:rsidR="0094622F" w:rsidRPr="000E595D">
        <w:rPr>
          <w:rFonts w:ascii="Times New Roman" w:hAnsi="Times New Roman"/>
          <w:sz w:val="26"/>
          <w:szCs w:val="26"/>
        </w:rPr>
        <w:t xml:space="preserve">, who defined ability in various ways: the belief that a trustee has the ability or power to do for a </w:t>
      </w:r>
      <w:proofErr w:type="spellStart"/>
      <w:r w:rsidR="0094622F" w:rsidRPr="000E595D">
        <w:rPr>
          <w:rFonts w:ascii="Times New Roman" w:hAnsi="Times New Roman"/>
          <w:sz w:val="26"/>
          <w:szCs w:val="26"/>
        </w:rPr>
        <w:t>trustor</w:t>
      </w:r>
      <w:proofErr w:type="spellEnd"/>
      <w:r w:rsidR="0094622F" w:rsidRPr="000E595D">
        <w:rPr>
          <w:rFonts w:ascii="Times New Roman" w:hAnsi="Times New Roman"/>
          <w:sz w:val="26"/>
          <w:szCs w:val="26"/>
        </w:rPr>
        <w:t xml:space="preserve"> what the </w:t>
      </w:r>
      <w:proofErr w:type="spellStart"/>
      <w:r w:rsidR="0094622F" w:rsidRPr="000E595D">
        <w:rPr>
          <w:rFonts w:ascii="Times New Roman" w:hAnsi="Times New Roman"/>
          <w:sz w:val="26"/>
          <w:szCs w:val="26"/>
        </w:rPr>
        <w:t>trustor</w:t>
      </w:r>
      <w:proofErr w:type="spellEnd"/>
      <w:r w:rsidR="0094622F" w:rsidRPr="000E595D">
        <w:rPr>
          <w:rFonts w:ascii="Times New Roman" w:hAnsi="Times New Roman"/>
          <w:sz w:val="26"/>
          <w:szCs w:val="26"/>
        </w:rPr>
        <w:t xml:space="preserve"> needs to be done; trust in trustee’s technical capabilities, skills; trust in technically competent performance to be counted on; the belief that a trustee is capable of fulfilling the contract; or trust in the skills, competencies and perceived expertise that enable a trustee to perform effectively in some specific domain.</w:t>
      </w:r>
    </w:p>
    <w:p w:rsidR="0094622F" w:rsidRPr="000E595D" w:rsidRDefault="0094622F" w:rsidP="004D3F73">
      <w:pPr>
        <w:tabs>
          <w:tab w:val="left" w:pos="567"/>
        </w:tabs>
        <w:autoSpaceDE w:val="0"/>
        <w:autoSpaceDN w:val="0"/>
        <w:spacing w:after="0" w:line="240" w:lineRule="auto"/>
        <w:jc w:val="both"/>
        <w:rPr>
          <w:rFonts w:ascii="Times New Roman" w:hAnsi="Times New Roman"/>
          <w:b/>
          <w:bCs/>
          <w:i/>
          <w:sz w:val="26"/>
          <w:szCs w:val="26"/>
        </w:rPr>
      </w:pPr>
      <w:r w:rsidRPr="000E595D">
        <w:rPr>
          <w:rFonts w:ascii="Times New Roman" w:hAnsi="Times New Roman"/>
          <w:b/>
          <w:bCs/>
          <w:i/>
          <w:sz w:val="26"/>
          <w:szCs w:val="26"/>
        </w:rPr>
        <w:t>Integrity</w:t>
      </w:r>
    </w:p>
    <w:p w:rsidR="008F5EDC" w:rsidRDefault="00057011" w:rsidP="004D3F73">
      <w:pPr>
        <w:tabs>
          <w:tab w:val="left" w:pos="567"/>
        </w:tabs>
        <w:autoSpaceDE w:val="0"/>
        <w:autoSpaceDN w:val="0"/>
        <w:spacing w:after="0" w:line="240" w:lineRule="auto"/>
        <w:jc w:val="both"/>
        <w:rPr>
          <w:rFonts w:ascii="Times New Roman" w:hAnsi="Times New Roman"/>
          <w:sz w:val="26"/>
          <w:szCs w:val="26"/>
        </w:rPr>
      </w:pPr>
      <w:r w:rsidRPr="000E595D">
        <w:rPr>
          <w:rFonts w:ascii="Times New Roman" w:hAnsi="Times New Roman"/>
          <w:sz w:val="26"/>
          <w:szCs w:val="26"/>
        </w:rPr>
        <w:tab/>
      </w:r>
      <w:r w:rsidR="0094622F" w:rsidRPr="000E595D">
        <w:rPr>
          <w:rFonts w:ascii="Times New Roman" w:hAnsi="Times New Roman"/>
          <w:sz w:val="26"/>
          <w:szCs w:val="26"/>
        </w:rPr>
        <w:t>Integrity</w:t>
      </w:r>
      <w:r w:rsidR="00897CEA" w:rsidRPr="000E595D">
        <w:rPr>
          <w:rFonts w:ascii="Times New Roman" w:hAnsi="Times New Roman"/>
          <w:sz w:val="26"/>
          <w:szCs w:val="26"/>
        </w:rPr>
        <w:t xml:space="preserve"> </w:t>
      </w:r>
      <w:r w:rsidR="0094622F" w:rsidRPr="000E595D">
        <w:rPr>
          <w:rFonts w:ascii="Times New Roman" w:hAnsi="Times New Roman"/>
          <w:sz w:val="26"/>
          <w:szCs w:val="26"/>
        </w:rPr>
        <w:t xml:space="preserve">involves the </w:t>
      </w:r>
      <w:proofErr w:type="spellStart"/>
      <w:r w:rsidR="0094622F" w:rsidRPr="000E595D">
        <w:rPr>
          <w:rFonts w:ascii="Times New Roman" w:hAnsi="Times New Roman"/>
          <w:sz w:val="26"/>
          <w:szCs w:val="26"/>
        </w:rPr>
        <w:t>trustor’s</w:t>
      </w:r>
      <w:proofErr w:type="spellEnd"/>
      <w:r w:rsidR="0094622F" w:rsidRPr="000E595D">
        <w:rPr>
          <w:rFonts w:ascii="Times New Roman" w:hAnsi="Times New Roman"/>
          <w:sz w:val="26"/>
          <w:szCs w:val="26"/>
        </w:rPr>
        <w:t xml:space="preserve"> perception that the trustee adheres to a set of principles that the </w:t>
      </w:r>
      <w:proofErr w:type="spellStart"/>
      <w:r w:rsidR="0094622F" w:rsidRPr="000E595D">
        <w:rPr>
          <w:rFonts w:ascii="Times New Roman" w:hAnsi="Times New Roman"/>
          <w:sz w:val="26"/>
          <w:szCs w:val="26"/>
        </w:rPr>
        <w:t>trustor</w:t>
      </w:r>
      <w:proofErr w:type="spellEnd"/>
      <w:r w:rsidR="0094622F" w:rsidRPr="000E595D">
        <w:rPr>
          <w:rFonts w:ascii="Times New Roman" w:hAnsi="Times New Roman"/>
          <w:sz w:val="26"/>
          <w:szCs w:val="26"/>
        </w:rPr>
        <w:t xml:space="preserve"> finds acceptable </w:t>
      </w:r>
      <w:r w:rsidR="0094622F" w:rsidRPr="000E595D">
        <w:rPr>
          <w:rFonts w:ascii="Times New Roman" w:hAnsi="Times New Roman"/>
          <w:noProof/>
          <w:sz w:val="26"/>
          <w:szCs w:val="26"/>
        </w:rPr>
        <w:t>(Slenders, 2011)</w:t>
      </w:r>
      <w:r w:rsidR="0094622F" w:rsidRPr="000E595D">
        <w:rPr>
          <w:rFonts w:ascii="Times New Roman" w:hAnsi="Times New Roman"/>
          <w:sz w:val="26"/>
          <w:szCs w:val="26"/>
        </w:rPr>
        <w:t xml:space="preserve">. This means that each individual in the relationship must be on the same </w:t>
      </w:r>
      <w:r w:rsidR="00755BFC">
        <w:rPr>
          <w:rFonts w:ascii="Times New Roman" w:hAnsi="Times New Roman"/>
          <w:sz w:val="26"/>
          <w:szCs w:val="26"/>
        </w:rPr>
        <w:t>direction with others</w:t>
      </w:r>
      <w:r w:rsidR="002330C2">
        <w:rPr>
          <w:rFonts w:ascii="Times New Roman" w:hAnsi="Times New Roman"/>
          <w:sz w:val="26"/>
          <w:szCs w:val="26"/>
        </w:rPr>
        <w:t xml:space="preserve"> based on their </w:t>
      </w:r>
      <w:r w:rsidR="009A6810">
        <w:rPr>
          <w:rFonts w:ascii="Times New Roman" w:hAnsi="Times New Roman"/>
          <w:sz w:val="26"/>
          <w:szCs w:val="26"/>
        </w:rPr>
        <w:t>principle</w:t>
      </w:r>
      <w:r w:rsidR="0094622F" w:rsidRPr="000E595D">
        <w:rPr>
          <w:rFonts w:ascii="Times New Roman" w:hAnsi="Times New Roman"/>
          <w:sz w:val="26"/>
          <w:szCs w:val="26"/>
        </w:rPr>
        <w:t xml:space="preserve">. </w:t>
      </w:r>
      <w:r w:rsidR="0094622F" w:rsidRPr="000E595D">
        <w:rPr>
          <w:rFonts w:ascii="Times New Roman" w:hAnsi="Times New Roman"/>
          <w:noProof/>
          <w:sz w:val="26"/>
          <w:szCs w:val="26"/>
        </w:rPr>
        <w:t xml:space="preserve">Komiak </w:t>
      </w:r>
      <w:r w:rsidR="00897CEA" w:rsidRPr="000E595D">
        <w:rPr>
          <w:rStyle w:val="mceitemhidden"/>
          <w:rFonts w:ascii="Times New Roman" w:hAnsi="Times New Roman"/>
          <w:sz w:val="26"/>
          <w:szCs w:val="26"/>
        </w:rPr>
        <w:t>and</w:t>
      </w:r>
      <w:r w:rsidR="00897CEA" w:rsidRPr="000E595D">
        <w:rPr>
          <w:rFonts w:ascii="Times New Roman" w:hAnsi="Times New Roman"/>
          <w:noProof/>
          <w:sz w:val="26"/>
          <w:szCs w:val="26"/>
        </w:rPr>
        <w:t xml:space="preserve"> </w:t>
      </w:r>
      <w:r w:rsidR="0094622F" w:rsidRPr="000E595D">
        <w:rPr>
          <w:rFonts w:ascii="Times New Roman" w:hAnsi="Times New Roman"/>
          <w:noProof/>
          <w:sz w:val="26"/>
          <w:szCs w:val="26"/>
        </w:rPr>
        <w:t>Benbasat (2004)</w:t>
      </w:r>
      <w:r w:rsidR="0094622F" w:rsidRPr="000E595D">
        <w:rPr>
          <w:rFonts w:ascii="Times New Roman" w:hAnsi="Times New Roman"/>
          <w:sz w:val="26"/>
          <w:szCs w:val="26"/>
        </w:rPr>
        <w:t xml:space="preserve"> defined </w:t>
      </w:r>
      <w:r w:rsidR="00897CEA" w:rsidRPr="000E595D">
        <w:rPr>
          <w:rFonts w:ascii="Times New Roman" w:hAnsi="Times New Roman"/>
          <w:sz w:val="26"/>
          <w:szCs w:val="26"/>
        </w:rPr>
        <w:t>i</w:t>
      </w:r>
      <w:r w:rsidR="0094622F" w:rsidRPr="000E595D">
        <w:rPr>
          <w:rFonts w:ascii="Times New Roman" w:hAnsi="Times New Roman"/>
          <w:sz w:val="26"/>
          <w:szCs w:val="26"/>
        </w:rPr>
        <w:t xml:space="preserve">ntegrity as the belief that a trustee makes good faith agreements, tell the truth, and fulfill promises; or the </w:t>
      </w:r>
      <w:proofErr w:type="spellStart"/>
      <w:r w:rsidR="0094622F" w:rsidRPr="000E595D">
        <w:rPr>
          <w:rFonts w:ascii="Times New Roman" w:hAnsi="Times New Roman"/>
          <w:sz w:val="26"/>
          <w:szCs w:val="26"/>
        </w:rPr>
        <w:t>trustor’s</w:t>
      </w:r>
      <w:proofErr w:type="spellEnd"/>
      <w:r w:rsidR="0094622F" w:rsidRPr="000E595D">
        <w:rPr>
          <w:rFonts w:ascii="Times New Roman" w:hAnsi="Times New Roman"/>
          <w:sz w:val="26"/>
          <w:szCs w:val="26"/>
        </w:rPr>
        <w:t xml:space="preserve"> perception that the trustee </w:t>
      </w:r>
      <w:r w:rsidR="00B45470">
        <w:rPr>
          <w:rFonts w:ascii="Times New Roman" w:hAnsi="Times New Roman"/>
          <w:sz w:val="26"/>
          <w:szCs w:val="26"/>
        </w:rPr>
        <w:t>will follow</w:t>
      </w:r>
      <w:r w:rsidR="008626CC">
        <w:rPr>
          <w:rFonts w:ascii="Times New Roman" w:hAnsi="Times New Roman"/>
          <w:sz w:val="26"/>
          <w:szCs w:val="26"/>
        </w:rPr>
        <w:t xml:space="preserve"> the</w:t>
      </w:r>
      <w:r w:rsidR="0094622F" w:rsidRPr="000E595D">
        <w:rPr>
          <w:rFonts w:ascii="Times New Roman" w:hAnsi="Times New Roman"/>
          <w:sz w:val="26"/>
          <w:szCs w:val="26"/>
        </w:rPr>
        <w:t xml:space="preserve"> </w:t>
      </w:r>
      <w:r w:rsidR="008626CC">
        <w:rPr>
          <w:rFonts w:ascii="Times New Roman" w:hAnsi="Times New Roman"/>
          <w:sz w:val="26"/>
          <w:szCs w:val="26"/>
        </w:rPr>
        <w:t xml:space="preserve">initial agreement. </w:t>
      </w:r>
    </w:p>
    <w:p w:rsidR="00CC6DF1" w:rsidRPr="000E595D" w:rsidRDefault="008F5EDC" w:rsidP="004D3F73">
      <w:pPr>
        <w:tabs>
          <w:tab w:val="left" w:pos="567"/>
        </w:tabs>
        <w:autoSpaceDE w:val="0"/>
        <w:autoSpaceDN w:val="0"/>
        <w:spacing w:after="0" w:line="240" w:lineRule="auto"/>
        <w:jc w:val="both"/>
        <w:rPr>
          <w:rFonts w:ascii="Times New Roman" w:hAnsi="Times New Roman"/>
          <w:sz w:val="26"/>
          <w:szCs w:val="26"/>
        </w:rPr>
      </w:pPr>
      <w:r>
        <w:rPr>
          <w:rFonts w:ascii="Times New Roman" w:hAnsi="Times New Roman"/>
          <w:sz w:val="26"/>
          <w:szCs w:val="26"/>
        </w:rPr>
        <w:tab/>
      </w:r>
      <w:r w:rsidR="00CC6DF1" w:rsidRPr="008F5EDC">
        <w:rPr>
          <w:rFonts w:ascii="Times New Roman" w:hAnsi="Times New Roman"/>
          <w:noProof/>
          <w:sz w:val="26"/>
          <w:szCs w:val="26"/>
        </w:rPr>
        <w:t>Madjid et al. (2013)</w:t>
      </w:r>
      <w:r w:rsidR="00CC6DF1" w:rsidRPr="008F5EDC">
        <w:rPr>
          <w:rFonts w:ascii="Times New Roman" w:hAnsi="Times New Roman"/>
          <w:sz w:val="26"/>
          <w:szCs w:val="26"/>
        </w:rPr>
        <w:t xml:space="preserve"> found that </w:t>
      </w:r>
      <w:r w:rsidR="00952E46" w:rsidRPr="008F5EDC">
        <w:rPr>
          <w:rFonts w:ascii="Times New Roman" w:hAnsi="Times New Roman"/>
          <w:sz w:val="26"/>
          <w:szCs w:val="26"/>
        </w:rPr>
        <w:t>customer</w:t>
      </w:r>
      <w:r w:rsidR="00897CEA" w:rsidRPr="008F5EDC">
        <w:rPr>
          <w:rFonts w:ascii="Times New Roman" w:hAnsi="Times New Roman"/>
          <w:sz w:val="26"/>
          <w:szCs w:val="26"/>
        </w:rPr>
        <w:t>’</w:t>
      </w:r>
      <w:r w:rsidR="00952E46" w:rsidRPr="008F5EDC">
        <w:rPr>
          <w:rFonts w:ascii="Times New Roman" w:hAnsi="Times New Roman"/>
          <w:sz w:val="26"/>
          <w:szCs w:val="26"/>
        </w:rPr>
        <w:t xml:space="preserve"> trust </w:t>
      </w:r>
      <w:r w:rsidR="00CC6DF1" w:rsidRPr="008F5EDC">
        <w:rPr>
          <w:rFonts w:ascii="Times New Roman" w:hAnsi="Times New Roman"/>
          <w:sz w:val="26"/>
          <w:szCs w:val="26"/>
        </w:rPr>
        <w:t>mediates the influence of customer satisfaction on customer loyalty.</w:t>
      </w:r>
      <w:r w:rsidR="00BD7614" w:rsidRPr="008F5EDC">
        <w:rPr>
          <w:rFonts w:ascii="Times New Roman" w:hAnsi="Times New Roman"/>
          <w:sz w:val="26"/>
          <w:szCs w:val="26"/>
        </w:rPr>
        <w:t xml:space="preserve"> These findings were</w:t>
      </w:r>
      <w:r w:rsidR="00CC6DF1" w:rsidRPr="008F5EDC">
        <w:rPr>
          <w:rFonts w:ascii="Times New Roman" w:hAnsi="Times New Roman"/>
          <w:sz w:val="26"/>
          <w:szCs w:val="26"/>
        </w:rPr>
        <w:t xml:space="preserve"> supported by </w:t>
      </w:r>
      <w:r w:rsidR="00CC6DF1" w:rsidRPr="008F5EDC">
        <w:rPr>
          <w:rStyle w:val="hps"/>
          <w:rFonts w:ascii="Times New Roman" w:hAnsi="Times New Roman"/>
          <w:noProof/>
          <w:sz w:val="26"/>
          <w:szCs w:val="26"/>
        </w:rPr>
        <w:t>Horppu et al. (2008)</w:t>
      </w:r>
      <w:r w:rsidR="00CC6DF1" w:rsidRPr="008F5EDC">
        <w:rPr>
          <w:rStyle w:val="hps"/>
          <w:rFonts w:ascii="Times New Roman" w:hAnsi="Times New Roman"/>
          <w:sz w:val="26"/>
          <w:szCs w:val="26"/>
        </w:rPr>
        <w:t>, wh</w:t>
      </w:r>
      <w:r w:rsidR="00897CEA" w:rsidRPr="008F5EDC">
        <w:rPr>
          <w:rStyle w:val="hps"/>
          <w:rFonts w:ascii="Times New Roman" w:hAnsi="Times New Roman"/>
          <w:sz w:val="26"/>
          <w:szCs w:val="26"/>
        </w:rPr>
        <w:t>o</w:t>
      </w:r>
      <w:r w:rsidR="00CC6DF1" w:rsidRPr="008F5EDC">
        <w:rPr>
          <w:rStyle w:val="hps"/>
          <w:rFonts w:ascii="Times New Roman" w:hAnsi="Times New Roman"/>
          <w:sz w:val="26"/>
          <w:szCs w:val="26"/>
        </w:rPr>
        <w:t xml:space="preserve"> found </w:t>
      </w:r>
      <w:r w:rsidR="00BD7614" w:rsidRPr="008F5EDC">
        <w:rPr>
          <w:rStyle w:val="hps"/>
          <w:rFonts w:ascii="Times New Roman" w:hAnsi="Times New Roman"/>
          <w:sz w:val="26"/>
          <w:szCs w:val="26"/>
        </w:rPr>
        <w:t xml:space="preserve">a </w:t>
      </w:r>
      <w:r w:rsidR="00CC6DF1" w:rsidRPr="008F5EDC">
        <w:rPr>
          <w:rStyle w:val="hps"/>
          <w:rFonts w:ascii="Times New Roman" w:hAnsi="Times New Roman"/>
          <w:sz w:val="26"/>
          <w:szCs w:val="26"/>
        </w:rPr>
        <w:t xml:space="preserve">positive linkage between website </w:t>
      </w:r>
      <w:r w:rsidR="00B70F01" w:rsidRPr="008F5EDC">
        <w:rPr>
          <w:rStyle w:val="hps"/>
          <w:rFonts w:ascii="Times New Roman" w:hAnsi="Times New Roman"/>
          <w:sz w:val="26"/>
          <w:szCs w:val="26"/>
        </w:rPr>
        <w:t>satisfactions</w:t>
      </w:r>
      <w:r w:rsidR="00CC6DF1" w:rsidRPr="008F5EDC">
        <w:rPr>
          <w:rStyle w:val="hps"/>
          <w:rFonts w:ascii="Times New Roman" w:hAnsi="Times New Roman"/>
          <w:sz w:val="26"/>
          <w:szCs w:val="26"/>
        </w:rPr>
        <w:t xml:space="preserve">, website trust, and website loyalty in the development of the online </w:t>
      </w:r>
      <w:r w:rsidR="00CC6DF1" w:rsidRPr="008F5EDC">
        <w:rPr>
          <w:rStyle w:val="hps"/>
          <w:rFonts w:ascii="Times New Roman" w:hAnsi="Times New Roman"/>
          <w:sz w:val="26"/>
          <w:szCs w:val="26"/>
        </w:rPr>
        <w:lastRenderedPageBreak/>
        <w:t xml:space="preserve">brand relationship was substantiated. </w:t>
      </w:r>
      <w:r w:rsidR="00CC6DF1" w:rsidRPr="008F5EDC">
        <w:rPr>
          <w:rStyle w:val="hps"/>
          <w:rFonts w:ascii="Times New Roman" w:hAnsi="Times New Roman"/>
          <w:noProof/>
          <w:sz w:val="26"/>
          <w:szCs w:val="26"/>
        </w:rPr>
        <w:t>Kim et al. (2008)</w:t>
      </w:r>
      <w:r w:rsidR="00CC6DF1" w:rsidRPr="008F5EDC">
        <w:rPr>
          <w:rStyle w:val="hps"/>
          <w:rFonts w:ascii="Times New Roman" w:hAnsi="Times New Roman"/>
          <w:sz w:val="26"/>
          <w:szCs w:val="26"/>
        </w:rPr>
        <w:t xml:space="preserve"> </w:t>
      </w:r>
      <w:r w:rsidR="00BD7614" w:rsidRPr="008F5EDC">
        <w:rPr>
          <w:rStyle w:val="hps"/>
          <w:rFonts w:ascii="Times New Roman" w:hAnsi="Times New Roman"/>
          <w:sz w:val="26"/>
          <w:szCs w:val="26"/>
        </w:rPr>
        <w:t xml:space="preserve">further </w:t>
      </w:r>
      <w:r w:rsidR="00CC6DF1" w:rsidRPr="008F5EDC">
        <w:rPr>
          <w:rStyle w:val="hps"/>
          <w:rFonts w:ascii="Times New Roman" w:hAnsi="Times New Roman"/>
          <w:sz w:val="26"/>
          <w:szCs w:val="26"/>
        </w:rPr>
        <w:t xml:space="preserve">speculated that a </w:t>
      </w:r>
      <w:r w:rsidR="00CC6DF1" w:rsidRPr="003A4FBC">
        <w:rPr>
          <w:rStyle w:val="hps"/>
          <w:rFonts w:ascii="Times New Roman" w:hAnsi="Times New Roman"/>
          <w:sz w:val="26"/>
          <w:szCs w:val="26"/>
        </w:rPr>
        <w:t xml:space="preserve">customer’s satisfaction from experience with a specific online retailer leads to trust and commitment (loyalty) to a relationship. </w:t>
      </w:r>
      <w:r w:rsidR="003A4FBC">
        <w:rPr>
          <w:rStyle w:val="hps"/>
          <w:rFonts w:ascii="Times New Roman" w:hAnsi="Times New Roman"/>
          <w:sz w:val="26"/>
          <w:szCs w:val="26"/>
        </w:rPr>
        <w:t xml:space="preserve">Mentioned in report </w:t>
      </w:r>
      <w:r w:rsidR="00184E45">
        <w:rPr>
          <w:rStyle w:val="hps"/>
          <w:rFonts w:ascii="Times New Roman" w:hAnsi="Times New Roman"/>
          <w:sz w:val="26"/>
          <w:szCs w:val="26"/>
        </w:rPr>
        <w:t xml:space="preserve">of </w:t>
      </w:r>
      <w:proofErr w:type="spellStart"/>
      <w:r w:rsidR="00184E45">
        <w:rPr>
          <w:rStyle w:val="hps"/>
          <w:rFonts w:ascii="Times New Roman" w:hAnsi="Times New Roman"/>
          <w:sz w:val="26"/>
          <w:szCs w:val="26"/>
        </w:rPr>
        <w:t>Capgemini</w:t>
      </w:r>
      <w:proofErr w:type="spellEnd"/>
      <w:r w:rsidR="003A4FBC" w:rsidRPr="00476998">
        <w:rPr>
          <w:rStyle w:val="hps"/>
          <w:rFonts w:ascii="Times New Roman" w:hAnsi="Times New Roman"/>
          <w:sz w:val="26"/>
          <w:szCs w:val="26"/>
        </w:rPr>
        <w:t xml:space="preserve"> (2012)</w:t>
      </w:r>
      <w:r w:rsidR="003A4FBC">
        <w:rPr>
          <w:rStyle w:val="hps"/>
          <w:rFonts w:ascii="Times New Roman" w:hAnsi="Times New Roman"/>
          <w:sz w:val="26"/>
          <w:szCs w:val="26"/>
        </w:rPr>
        <w:t xml:space="preserve"> that a</w:t>
      </w:r>
      <w:r w:rsidRPr="003A4FBC">
        <w:rPr>
          <w:rStyle w:val="hps"/>
          <w:rFonts w:ascii="Times New Roman" w:hAnsi="Times New Roman"/>
          <w:sz w:val="26"/>
          <w:szCs w:val="26"/>
        </w:rPr>
        <w:t>lthough having high satisfaction, 40 percent of customers are not sure whether they will stay with the primary bank</w:t>
      </w:r>
      <w:r w:rsidR="008D415D">
        <w:rPr>
          <w:rStyle w:val="hps"/>
          <w:rFonts w:ascii="Times New Roman" w:hAnsi="Times New Roman"/>
          <w:sz w:val="26"/>
          <w:szCs w:val="26"/>
        </w:rPr>
        <w:t>.</w:t>
      </w:r>
      <w:r w:rsidRPr="003A4FBC">
        <w:rPr>
          <w:rStyle w:val="hps"/>
          <w:rFonts w:ascii="Times New Roman" w:hAnsi="Times New Roman"/>
          <w:sz w:val="26"/>
          <w:szCs w:val="26"/>
        </w:rPr>
        <w:t xml:space="preserve"> </w:t>
      </w:r>
      <w:r w:rsidR="0044002A" w:rsidRPr="000E595D">
        <w:rPr>
          <w:rFonts w:ascii="Times New Roman" w:hAnsi="Times New Roman"/>
          <w:noProof/>
          <w:sz w:val="26"/>
          <w:szCs w:val="26"/>
        </w:rPr>
        <w:t>Chu et al. (2012),</w:t>
      </w:r>
      <w:r w:rsidR="00CC6DF1" w:rsidRPr="000E595D">
        <w:rPr>
          <w:rFonts w:ascii="Times New Roman" w:hAnsi="Times New Roman"/>
          <w:noProof/>
          <w:sz w:val="26"/>
          <w:szCs w:val="26"/>
        </w:rPr>
        <w:t xml:space="preserve"> Kassim </w:t>
      </w:r>
      <w:r w:rsidR="000D6776" w:rsidRPr="000E595D">
        <w:rPr>
          <w:rStyle w:val="mceitemhidden"/>
          <w:rFonts w:ascii="Times New Roman" w:hAnsi="Times New Roman"/>
          <w:sz w:val="26"/>
          <w:szCs w:val="26"/>
        </w:rPr>
        <w:t>and</w:t>
      </w:r>
      <w:r w:rsidR="000D6776" w:rsidRPr="000E595D">
        <w:rPr>
          <w:rFonts w:ascii="Times New Roman" w:hAnsi="Times New Roman"/>
          <w:noProof/>
          <w:sz w:val="26"/>
          <w:szCs w:val="26"/>
        </w:rPr>
        <w:t xml:space="preserve"> </w:t>
      </w:r>
      <w:r w:rsidR="00CC6DF1" w:rsidRPr="000E595D">
        <w:rPr>
          <w:rFonts w:ascii="Times New Roman" w:hAnsi="Times New Roman"/>
          <w:noProof/>
          <w:sz w:val="26"/>
          <w:szCs w:val="26"/>
        </w:rPr>
        <w:t>Abdullah (2010)</w:t>
      </w:r>
      <w:r w:rsidR="0044002A" w:rsidRPr="000E595D">
        <w:rPr>
          <w:rFonts w:ascii="Times New Roman" w:hAnsi="Times New Roman"/>
          <w:noProof/>
          <w:sz w:val="26"/>
          <w:szCs w:val="26"/>
        </w:rPr>
        <w:t>,</w:t>
      </w:r>
      <w:r w:rsidR="0044002A" w:rsidRPr="000E595D">
        <w:rPr>
          <w:rFonts w:ascii="Times New Roman" w:hAnsi="Times New Roman"/>
          <w:sz w:val="26"/>
          <w:szCs w:val="26"/>
        </w:rPr>
        <w:t xml:space="preserve"> and</w:t>
      </w:r>
      <w:r w:rsidR="006C6FEA" w:rsidRPr="000E595D">
        <w:rPr>
          <w:rFonts w:ascii="Times New Roman" w:hAnsi="Times New Roman"/>
          <w:sz w:val="26"/>
          <w:szCs w:val="26"/>
        </w:rPr>
        <w:t xml:space="preserve"> </w:t>
      </w:r>
      <w:r w:rsidR="006C6FEA" w:rsidRPr="000E595D">
        <w:rPr>
          <w:rFonts w:ascii="Times New Roman" w:hAnsi="Times New Roman"/>
          <w:noProof/>
          <w:sz w:val="26"/>
          <w:szCs w:val="26"/>
        </w:rPr>
        <w:t>Al-dweeri et al. (2017)</w:t>
      </w:r>
      <w:r w:rsidR="00CC6DF1" w:rsidRPr="000E595D">
        <w:rPr>
          <w:rStyle w:val="hps"/>
          <w:rFonts w:ascii="Times New Roman" w:hAnsi="Times New Roman"/>
          <w:sz w:val="26"/>
          <w:szCs w:val="26"/>
        </w:rPr>
        <w:t xml:space="preserve"> </w:t>
      </w:r>
      <w:r w:rsidR="00BD7614" w:rsidRPr="000E595D">
        <w:rPr>
          <w:rStyle w:val="hps"/>
          <w:rFonts w:ascii="Times New Roman" w:hAnsi="Times New Roman"/>
          <w:sz w:val="26"/>
          <w:szCs w:val="26"/>
        </w:rPr>
        <w:t>mentioned</w:t>
      </w:r>
      <w:r w:rsidR="00CC6DF1" w:rsidRPr="000E595D">
        <w:rPr>
          <w:rStyle w:val="hps"/>
          <w:rFonts w:ascii="Times New Roman" w:hAnsi="Times New Roman"/>
          <w:sz w:val="26"/>
          <w:szCs w:val="26"/>
        </w:rPr>
        <w:t xml:space="preserve"> that trust have </w:t>
      </w:r>
      <w:r w:rsidR="00BD7614" w:rsidRPr="000E595D">
        <w:rPr>
          <w:rStyle w:val="hps"/>
          <w:rFonts w:ascii="Times New Roman" w:hAnsi="Times New Roman"/>
          <w:sz w:val="26"/>
          <w:szCs w:val="26"/>
        </w:rPr>
        <w:t xml:space="preserve">a </w:t>
      </w:r>
      <w:r w:rsidR="00CC6DF1" w:rsidRPr="000E595D">
        <w:rPr>
          <w:rStyle w:val="hps"/>
          <w:rFonts w:ascii="Times New Roman" w:hAnsi="Times New Roman"/>
          <w:sz w:val="26"/>
          <w:szCs w:val="26"/>
        </w:rPr>
        <w:t>positive impact on e-loyalty</w:t>
      </w:r>
      <w:r w:rsidR="00BD7614" w:rsidRPr="000E595D">
        <w:rPr>
          <w:rStyle w:val="hps"/>
          <w:rFonts w:ascii="Times New Roman" w:hAnsi="Times New Roman"/>
          <w:sz w:val="26"/>
          <w:szCs w:val="26"/>
        </w:rPr>
        <w:t>,</w:t>
      </w:r>
      <w:r w:rsidR="00CC6DF1" w:rsidRPr="000E595D">
        <w:rPr>
          <w:rStyle w:val="hps"/>
          <w:rFonts w:ascii="Times New Roman" w:hAnsi="Times New Roman"/>
          <w:sz w:val="26"/>
          <w:szCs w:val="26"/>
        </w:rPr>
        <w:t xml:space="preserve"> a</w:t>
      </w:r>
      <w:r w:rsidR="0044002A" w:rsidRPr="000E595D">
        <w:rPr>
          <w:rStyle w:val="hps"/>
          <w:rFonts w:ascii="Times New Roman" w:hAnsi="Times New Roman"/>
          <w:sz w:val="26"/>
          <w:szCs w:val="26"/>
        </w:rPr>
        <w:t>long with customer satisfaction. They</w:t>
      </w:r>
      <w:r w:rsidR="00CC6DF1" w:rsidRPr="000E595D">
        <w:rPr>
          <w:rStyle w:val="hps"/>
          <w:rFonts w:ascii="Times New Roman" w:hAnsi="Times New Roman"/>
          <w:sz w:val="26"/>
          <w:szCs w:val="26"/>
        </w:rPr>
        <w:t xml:space="preserve"> also provide</w:t>
      </w:r>
      <w:r w:rsidR="004C0F02" w:rsidRPr="000E595D">
        <w:rPr>
          <w:rStyle w:val="hps"/>
          <w:rFonts w:ascii="Times New Roman" w:hAnsi="Times New Roman"/>
          <w:sz w:val="26"/>
          <w:szCs w:val="26"/>
        </w:rPr>
        <w:t>d</w:t>
      </w:r>
      <w:r w:rsidR="00CC6DF1" w:rsidRPr="000E595D">
        <w:rPr>
          <w:rStyle w:val="hps"/>
          <w:rFonts w:ascii="Times New Roman" w:hAnsi="Times New Roman"/>
          <w:sz w:val="26"/>
          <w:szCs w:val="26"/>
        </w:rPr>
        <w:t xml:space="preserve"> </w:t>
      </w:r>
      <w:r w:rsidR="00BD7614" w:rsidRPr="000E595D">
        <w:rPr>
          <w:rStyle w:val="hps"/>
          <w:rFonts w:ascii="Times New Roman" w:hAnsi="Times New Roman"/>
          <w:sz w:val="26"/>
          <w:szCs w:val="26"/>
        </w:rPr>
        <w:t xml:space="preserve">an </w:t>
      </w:r>
      <w:r w:rsidR="00CC6DF1" w:rsidRPr="000E595D">
        <w:rPr>
          <w:rStyle w:val="hps"/>
          <w:rFonts w:ascii="Times New Roman" w:hAnsi="Times New Roman"/>
          <w:sz w:val="26"/>
          <w:szCs w:val="26"/>
        </w:rPr>
        <w:t xml:space="preserve">insight into the role trust in internet banking, especially when online users confront the unfamiliar, uncertain, and unsafe virtual transaction environment, e-banking providers must gain trust from users. </w:t>
      </w:r>
      <w:r w:rsidR="004C0F02" w:rsidRPr="000E595D">
        <w:rPr>
          <w:rStyle w:val="hps"/>
          <w:rFonts w:ascii="Times New Roman" w:hAnsi="Times New Roman"/>
          <w:sz w:val="26"/>
          <w:szCs w:val="26"/>
        </w:rPr>
        <w:t>In their study</w:t>
      </w:r>
      <w:r w:rsidR="007163B4" w:rsidRPr="000E595D">
        <w:rPr>
          <w:rStyle w:val="hps"/>
          <w:rFonts w:ascii="Times New Roman" w:hAnsi="Times New Roman"/>
          <w:sz w:val="26"/>
          <w:szCs w:val="26"/>
        </w:rPr>
        <w:t>, Chen</w:t>
      </w:r>
      <w:r w:rsidR="00CC6DF1" w:rsidRPr="000E595D">
        <w:rPr>
          <w:rStyle w:val="hps"/>
          <w:rFonts w:ascii="Times New Roman" w:hAnsi="Times New Roman"/>
          <w:noProof/>
          <w:sz w:val="26"/>
          <w:szCs w:val="26"/>
        </w:rPr>
        <w:t xml:space="preserve"> </w:t>
      </w:r>
      <w:r w:rsidR="003225B2" w:rsidRPr="000E595D">
        <w:rPr>
          <w:rStyle w:val="mceitemhidden"/>
          <w:rFonts w:ascii="Times New Roman" w:hAnsi="Times New Roman"/>
          <w:sz w:val="26"/>
          <w:szCs w:val="26"/>
        </w:rPr>
        <w:t>and</w:t>
      </w:r>
      <w:r w:rsidR="003225B2" w:rsidRPr="000E595D">
        <w:rPr>
          <w:rStyle w:val="hps"/>
          <w:rFonts w:ascii="Times New Roman" w:hAnsi="Times New Roman"/>
          <w:noProof/>
          <w:sz w:val="26"/>
          <w:szCs w:val="26"/>
        </w:rPr>
        <w:t xml:space="preserve"> </w:t>
      </w:r>
      <w:r w:rsidR="00CC6DF1" w:rsidRPr="000E595D">
        <w:rPr>
          <w:rStyle w:val="hps"/>
          <w:rFonts w:ascii="Times New Roman" w:hAnsi="Times New Roman"/>
          <w:noProof/>
          <w:sz w:val="26"/>
          <w:szCs w:val="26"/>
        </w:rPr>
        <w:t>Dhillon (2003</w:t>
      </w:r>
      <w:r w:rsidR="00BC6162" w:rsidRPr="000E595D">
        <w:rPr>
          <w:rStyle w:val="hps"/>
          <w:rFonts w:ascii="Times New Roman" w:hAnsi="Times New Roman"/>
          <w:noProof/>
          <w:sz w:val="26"/>
          <w:szCs w:val="26"/>
        </w:rPr>
        <w:t>)</w:t>
      </w:r>
      <w:r w:rsidR="00CC6DF1" w:rsidRPr="000E595D">
        <w:rPr>
          <w:rStyle w:val="hps"/>
          <w:rFonts w:ascii="Times New Roman" w:hAnsi="Times New Roman"/>
          <w:sz w:val="26"/>
          <w:szCs w:val="26"/>
        </w:rPr>
        <w:t xml:space="preserve"> determined overall </w:t>
      </w:r>
      <w:r w:rsidR="00424C62" w:rsidRPr="000E595D">
        <w:rPr>
          <w:rStyle w:val="hps"/>
          <w:rFonts w:ascii="Times New Roman" w:hAnsi="Times New Roman"/>
          <w:sz w:val="26"/>
          <w:szCs w:val="26"/>
        </w:rPr>
        <w:t xml:space="preserve">customer’s </w:t>
      </w:r>
      <w:r w:rsidR="00CC6DF1" w:rsidRPr="000E595D">
        <w:rPr>
          <w:rStyle w:val="hps"/>
          <w:rFonts w:ascii="Times New Roman" w:hAnsi="Times New Roman"/>
          <w:sz w:val="26"/>
          <w:szCs w:val="26"/>
        </w:rPr>
        <w:t xml:space="preserve">trust in an internet vendor with three dimensions, competence (ability), integrity, and benevolence. </w:t>
      </w:r>
      <w:r w:rsidR="004C0F02" w:rsidRPr="000E595D">
        <w:rPr>
          <w:rStyle w:val="hps"/>
          <w:rFonts w:ascii="Times New Roman" w:hAnsi="Times New Roman"/>
          <w:sz w:val="26"/>
          <w:szCs w:val="26"/>
        </w:rPr>
        <w:t>This claim was further</w:t>
      </w:r>
      <w:r w:rsidR="00CC6DF1" w:rsidRPr="000E595D">
        <w:rPr>
          <w:rStyle w:val="hps"/>
          <w:rFonts w:ascii="Times New Roman" w:hAnsi="Times New Roman"/>
          <w:sz w:val="26"/>
          <w:szCs w:val="26"/>
        </w:rPr>
        <w:t xml:space="preserve"> supported by </w:t>
      </w:r>
      <w:r w:rsidR="00CC6DF1" w:rsidRPr="000E595D">
        <w:rPr>
          <w:rStyle w:val="hps"/>
          <w:rFonts w:ascii="Times New Roman" w:hAnsi="Times New Roman"/>
          <w:noProof/>
          <w:sz w:val="26"/>
          <w:szCs w:val="26"/>
        </w:rPr>
        <w:t>Slenders (2011)</w:t>
      </w:r>
      <w:r w:rsidR="00CC6DF1" w:rsidRPr="000E595D">
        <w:rPr>
          <w:rStyle w:val="hps"/>
          <w:rFonts w:ascii="Times New Roman" w:hAnsi="Times New Roman"/>
          <w:sz w:val="26"/>
          <w:szCs w:val="26"/>
        </w:rPr>
        <w:t xml:space="preserve">, </w:t>
      </w:r>
      <w:r w:rsidR="00CC6DF1" w:rsidRPr="000E595D">
        <w:rPr>
          <w:rFonts w:ascii="Times New Roman" w:hAnsi="Times New Roman"/>
          <w:sz w:val="26"/>
          <w:szCs w:val="26"/>
        </w:rPr>
        <w:t>who stated that three elements, ability, integrity, and benevolence must be in place. If one is missing, trust does not exist.</w:t>
      </w:r>
      <w:r w:rsidR="007B0351" w:rsidRPr="000E595D">
        <w:rPr>
          <w:rFonts w:ascii="Times New Roman" w:hAnsi="Times New Roman"/>
          <w:sz w:val="26"/>
          <w:szCs w:val="26"/>
        </w:rPr>
        <w:t xml:space="preserve"> Therefore</w:t>
      </w:r>
      <w:r w:rsidR="00097E1A">
        <w:rPr>
          <w:rFonts w:ascii="Times New Roman" w:hAnsi="Times New Roman"/>
          <w:sz w:val="26"/>
          <w:szCs w:val="26"/>
        </w:rPr>
        <w:t>,</w:t>
      </w:r>
    </w:p>
    <w:p w:rsidR="00CC6DF1" w:rsidRPr="000E595D" w:rsidRDefault="00CC6DF1" w:rsidP="004D3F73">
      <w:pPr>
        <w:spacing w:after="0" w:line="240" w:lineRule="auto"/>
        <w:jc w:val="both"/>
        <w:rPr>
          <w:rFonts w:ascii="Times New Roman" w:hAnsi="Times New Roman"/>
          <w:i/>
          <w:sz w:val="26"/>
          <w:szCs w:val="26"/>
        </w:rPr>
      </w:pPr>
      <w:r w:rsidRPr="000E595D">
        <w:rPr>
          <w:rFonts w:ascii="Times New Roman" w:hAnsi="Times New Roman"/>
          <w:i/>
          <w:sz w:val="26"/>
          <w:szCs w:val="26"/>
        </w:rPr>
        <w:t>Hypothesis</w:t>
      </w:r>
      <w:r w:rsidR="001A156A" w:rsidRPr="000E595D">
        <w:rPr>
          <w:rFonts w:ascii="Times New Roman" w:hAnsi="Times New Roman"/>
          <w:i/>
          <w:sz w:val="26"/>
          <w:szCs w:val="26"/>
        </w:rPr>
        <w:t xml:space="preserve"> (H</w:t>
      </w:r>
      <w:r w:rsidR="001A156A" w:rsidRPr="000E595D">
        <w:rPr>
          <w:rFonts w:ascii="Times New Roman" w:hAnsi="Times New Roman"/>
          <w:i/>
          <w:sz w:val="26"/>
          <w:szCs w:val="26"/>
          <w:vertAlign w:val="subscript"/>
        </w:rPr>
        <w:t>2</w:t>
      </w:r>
      <w:r w:rsidR="001A156A" w:rsidRPr="000E595D">
        <w:rPr>
          <w:rFonts w:ascii="Times New Roman" w:hAnsi="Times New Roman"/>
          <w:i/>
          <w:sz w:val="26"/>
          <w:szCs w:val="26"/>
        </w:rPr>
        <w:t>)</w:t>
      </w:r>
      <w:r w:rsidRPr="000E595D">
        <w:rPr>
          <w:rFonts w:ascii="Times New Roman" w:hAnsi="Times New Roman"/>
          <w:i/>
          <w:sz w:val="26"/>
          <w:szCs w:val="26"/>
        </w:rPr>
        <w:t>: Benevolence is a mediator of the relationship between customer satisfaction and customer loyalty</w:t>
      </w:r>
    </w:p>
    <w:p w:rsidR="00CC6DF1" w:rsidRPr="000E595D" w:rsidRDefault="00CC6DF1" w:rsidP="004D3F73">
      <w:pPr>
        <w:spacing w:after="0" w:line="240" w:lineRule="auto"/>
        <w:jc w:val="both"/>
        <w:rPr>
          <w:rFonts w:ascii="Times New Roman" w:hAnsi="Times New Roman"/>
          <w:i/>
          <w:sz w:val="26"/>
          <w:szCs w:val="26"/>
        </w:rPr>
      </w:pPr>
      <w:r w:rsidRPr="000E595D">
        <w:rPr>
          <w:rFonts w:ascii="Times New Roman" w:hAnsi="Times New Roman"/>
          <w:i/>
          <w:sz w:val="26"/>
          <w:szCs w:val="26"/>
        </w:rPr>
        <w:t xml:space="preserve">Hypothesis </w:t>
      </w:r>
      <w:r w:rsidR="001A156A" w:rsidRPr="000E595D">
        <w:rPr>
          <w:rFonts w:ascii="Times New Roman" w:hAnsi="Times New Roman"/>
          <w:i/>
          <w:sz w:val="26"/>
          <w:szCs w:val="26"/>
        </w:rPr>
        <w:t>(H</w:t>
      </w:r>
      <w:r w:rsidR="001A156A" w:rsidRPr="000E595D">
        <w:rPr>
          <w:rFonts w:ascii="Times New Roman" w:hAnsi="Times New Roman"/>
          <w:i/>
          <w:sz w:val="26"/>
          <w:szCs w:val="26"/>
          <w:vertAlign w:val="subscript"/>
        </w:rPr>
        <w:t>3</w:t>
      </w:r>
      <w:r w:rsidR="001A156A" w:rsidRPr="000E595D">
        <w:rPr>
          <w:rFonts w:ascii="Times New Roman" w:hAnsi="Times New Roman"/>
          <w:i/>
          <w:sz w:val="26"/>
          <w:szCs w:val="26"/>
        </w:rPr>
        <w:t>)</w:t>
      </w:r>
      <w:r w:rsidRPr="000E595D">
        <w:rPr>
          <w:rFonts w:ascii="Times New Roman" w:hAnsi="Times New Roman"/>
          <w:i/>
          <w:sz w:val="26"/>
          <w:szCs w:val="26"/>
        </w:rPr>
        <w:t>: Ability is a mediator of the relationship between customer satisfaction and customer loyalty</w:t>
      </w:r>
    </w:p>
    <w:p w:rsidR="00CC6DF1" w:rsidRPr="000E595D" w:rsidRDefault="00CC6DF1" w:rsidP="004D3F73">
      <w:pPr>
        <w:spacing w:after="0" w:line="240" w:lineRule="auto"/>
        <w:jc w:val="both"/>
        <w:rPr>
          <w:rFonts w:ascii="Times New Roman" w:hAnsi="Times New Roman"/>
          <w:i/>
          <w:sz w:val="26"/>
          <w:szCs w:val="26"/>
        </w:rPr>
      </w:pPr>
      <w:r w:rsidRPr="000E595D">
        <w:rPr>
          <w:rFonts w:ascii="Times New Roman" w:hAnsi="Times New Roman"/>
          <w:i/>
          <w:sz w:val="26"/>
          <w:szCs w:val="26"/>
        </w:rPr>
        <w:t xml:space="preserve">Hypothesis </w:t>
      </w:r>
      <w:r w:rsidR="001A156A" w:rsidRPr="000E595D">
        <w:rPr>
          <w:rFonts w:ascii="Times New Roman" w:hAnsi="Times New Roman"/>
          <w:i/>
          <w:sz w:val="26"/>
          <w:szCs w:val="26"/>
        </w:rPr>
        <w:t>(H</w:t>
      </w:r>
      <w:r w:rsidRPr="000E595D">
        <w:rPr>
          <w:rFonts w:ascii="Times New Roman" w:hAnsi="Times New Roman"/>
          <w:i/>
          <w:sz w:val="26"/>
          <w:szCs w:val="26"/>
          <w:vertAlign w:val="subscript"/>
        </w:rPr>
        <w:t>4</w:t>
      </w:r>
      <w:r w:rsidR="001A156A" w:rsidRPr="000E595D">
        <w:rPr>
          <w:rFonts w:ascii="Times New Roman" w:hAnsi="Times New Roman"/>
          <w:i/>
          <w:sz w:val="26"/>
          <w:szCs w:val="26"/>
        </w:rPr>
        <w:t>)</w:t>
      </w:r>
      <w:r w:rsidRPr="000E595D">
        <w:rPr>
          <w:rFonts w:ascii="Times New Roman" w:hAnsi="Times New Roman"/>
          <w:i/>
          <w:sz w:val="26"/>
          <w:szCs w:val="26"/>
        </w:rPr>
        <w:t>: Integrity is a mediator of the relationship between customer satisfaction and customer loyalty</w:t>
      </w:r>
    </w:p>
    <w:p w:rsidR="00057011" w:rsidRPr="000E595D" w:rsidRDefault="00057011" w:rsidP="004D3F73">
      <w:pPr>
        <w:pStyle w:val="ListParagraph"/>
        <w:tabs>
          <w:tab w:val="left" w:pos="284"/>
        </w:tabs>
        <w:spacing w:after="0" w:line="240" w:lineRule="auto"/>
        <w:ind w:left="0"/>
        <w:contextualSpacing w:val="0"/>
        <w:rPr>
          <w:rFonts w:ascii="Times New Roman" w:hAnsi="Times New Roman"/>
          <w:b/>
          <w:sz w:val="26"/>
          <w:szCs w:val="26"/>
        </w:rPr>
      </w:pPr>
    </w:p>
    <w:p w:rsidR="0094622F" w:rsidRDefault="00057011" w:rsidP="004D3F73">
      <w:pPr>
        <w:pStyle w:val="ListParagraph"/>
        <w:tabs>
          <w:tab w:val="left" w:pos="284"/>
        </w:tabs>
        <w:spacing w:after="0" w:line="240" w:lineRule="auto"/>
        <w:ind w:left="0"/>
        <w:contextualSpacing w:val="0"/>
        <w:jc w:val="center"/>
        <w:rPr>
          <w:rFonts w:ascii="Times New Roman" w:hAnsi="Times New Roman"/>
          <w:b/>
          <w:sz w:val="26"/>
          <w:szCs w:val="26"/>
        </w:rPr>
      </w:pPr>
      <w:r w:rsidRPr="000E595D">
        <w:rPr>
          <w:rFonts w:ascii="Times New Roman" w:hAnsi="Times New Roman"/>
          <w:b/>
          <w:sz w:val="26"/>
          <w:szCs w:val="26"/>
        </w:rPr>
        <w:t>METHODOLOGY</w:t>
      </w:r>
    </w:p>
    <w:p w:rsidR="00812AB4" w:rsidRDefault="00424C62"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 xml:space="preserve">This study </w:t>
      </w:r>
      <w:r w:rsidR="0094622F" w:rsidRPr="000E595D">
        <w:rPr>
          <w:rFonts w:ascii="Times New Roman" w:hAnsi="Times New Roman"/>
          <w:sz w:val="26"/>
          <w:szCs w:val="26"/>
        </w:rPr>
        <w:t>examine</w:t>
      </w:r>
      <w:r w:rsidR="00BB7686">
        <w:rPr>
          <w:rFonts w:ascii="Times New Roman" w:hAnsi="Times New Roman"/>
          <w:sz w:val="26"/>
          <w:szCs w:val="26"/>
        </w:rPr>
        <w:t>s</w:t>
      </w:r>
      <w:r w:rsidR="00B26412" w:rsidRPr="000E595D">
        <w:rPr>
          <w:rFonts w:ascii="Times New Roman" w:hAnsi="Times New Roman"/>
          <w:sz w:val="26"/>
          <w:szCs w:val="26"/>
        </w:rPr>
        <w:t xml:space="preserve"> </w:t>
      </w:r>
      <w:r w:rsidR="0094622F" w:rsidRPr="000E595D">
        <w:rPr>
          <w:rFonts w:ascii="Times New Roman" w:hAnsi="Times New Roman"/>
          <w:sz w:val="26"/>
          <w:szCs w:val="26"/>
        </w:rPr>
        <w:t xml:space="preserve">the multiple mediation of </w:t>
      </w:r>
      <w:r w:rsidR="00B70F01" w:rsidRPr="000E595D">
        <w:rPr>
          <w:rFonts w:ascii="Times New Roman" w:hAnsi="Times New Roman"/>
          <w:sz w:val="26"/>
          <w:szCs w:val="26"/>
        </w:rPr>
        <w:t xml:space="preserve">trust in the relationship between customer satisfaction and customer loyalty </w:t>
      </w:r>
      <w:r w:rsidR="00B26412" w:rsidRPr="000E595D">
        <w:rPr>
          <w:rFonts w:ascii="Times New Roman" w:hAnsi="Times New Roman"/>
          <w:sz w:val="26"/>
          <w:szCs w:val="26"/>
        </w:rPr>
        <w:t xml:space="preserve">on internet banking user. </w:t>
      </w:r>
      <w:r w:rsidR="005E49B2" w:rsidRPr="000E595D">
        <w:rPr>
          <w:rFonts w:ascii="Times New Roman" w:hAnsi="Times New Roman"/>
          <w:sz w:val="26"/>
          <w:szCs w:val="26"/>
        </w:rPr>
        <w:t>The research model for our study</w:t>
      </w:r>
      <w:r w:rsidR="009F7BEC" w:rsidRPr="000E595D">
        <w:rPr>
          <w:rFonts w:ascii="Times New Roman" w:hAnsi="Times New Roman"/>
          <w:sz w:val="26"/>
          <w:szCs w:val="26"/>
        </w:rPr>
        <w:t xml:space="preserve"> is</w:t>
      </w:r>
      <w:r w:rsidR="0082315C" w:rsidRPr="000E595D">
        <w:rPr>
          <w:rFonts w:ascii="Times New Roman" w:hAnsi="Times New Roman"/>
          <w:sz w:val="26"/>
          <w:szCs w:val="26"/>
        </w:rPr>
        <w:t xml:space="preserve"> shown in figure </w:t>
      </w:r>
      <w:r w:rsidR="00CC0460" w:rsidRPr="000E595D">
        <w:rPr>
          <w:rFonts w:ascii="Times New Roman" w:hAnsi="Times New Roman"/>
          <w:sz w:val="26"/>
          <w:szCs w:val="26"/>
        </w:rPr>
        <w:t>1</w:t>
      </w:r>
      <w:r w:rsidR="0082315C" w:rsidRPr="000E595D">
        <w:rPr>
          <w:rFonts w:ascii="Times New Roman" w:hAnsi="Times New Roman"/>
          <w:sz w:val="26"/>
          <w:szCs w:val="26"/>
        </w:rPr>
        <w:t xml:space="preserve">. </w:t>
      </w:r>
      <w:r w:rsidR="0094622F" w:rsidRPr="000E595D">
        <w:rPr>
          <w:rFonts w:ascii="Times New Roman" w:hAnsi="Times New Roman"/>
          <w:sz w:val="26"/>
          <w:szCs w:val="26"/>
        </w:rPr>
        <w:t>Th</w:t>
      </w:r>
      <w:r w:rsidR="009F7BEC" w:rsidRPr="000E595D">
        <w:rPr>
          <w:rFonts w:ascii="Times New Roman" w:hAnsi="Times New Roman"/>
          <w:sz w:val="26"/>
          <w:szCs w:val="26"/>
        </w:rPr>
        <w:t>e</w:t>
      </w:r>
      <w:r w:rsidR="00126ED4" w:rsidRPr="000E595D">
        <w:rPr>
          <w:rFonts w:ascii="Times New Roman" w:hAnsi="Times New Roman"/>
          <w:sz w:val="26"/>
          <w:szCs w:val="26"/>
        </w:rPr>
        <w:t xml:space="preserve"> study </w:t>
      </w:r>
      <w:r w:rsidR="0043170D" w:rsidRPr="000E595D">
        <w:rPr>
          <w:rFonts w:ascii="Times New Roman" w:hAnsi="Times New Roman"/>
          <w:sz w:val="26"/>
          <w:szCs w:val="26"/>
        </w:rPr>
        <w:t>is based</w:t>
      </w:r>
      <w:r w:rsidR="0094622F" w:rsidRPr="000E595D">
        <w:rPr>
          <w:rFonts w:ascii="Times New Roman" w:hAnsi="Times New Roman"/>
          <w:sz w:val="26"/>
          <w:szCs w:val="26"/>
        </w:rPr>
        <w:t xml:space="preserve"> on the previous research </w:t>
      </w:r>
      <w:r w:rsidR="00760830">
        <w:rPr>
          <w:rFonts w:ascii="Times New Roman" w:hAnsi="Times New Roman"/>
          <w:sz w:val="26"/>
          <w:szCs w:val="26"/>
        </w:rPr>
        <w:t xml:space="preserve">which </w:t>
      </w:r>
      <w:r w:rsidR="0094622F" w:rsidRPr="000E595D">
        <w:rPr>
          <w:rFonts w:ascii="Times New Roman" w:hAnsi="Times New Roman"/>
          <w:sz w:val="26"/>
          <w:szCs w:val="26"/>
        </w:rPr>
        <w:t xml:space="preserve">conducted by </w:t>
      </w:r>
      <w:r w:rsidR="0094622F" w:rsidRPr="000E595D">
        <w:rPr>
          <w:rStyle w:val="hps"/>
          <w:rFonts w:ascii="Times New Roman" w:hAnsi="Times New Roman"/>
          <w:noProof/>
          <w:sz w:val="26"/>
          <w:szCs w:val="26"/>
        </w:rPr>
        <w:t>Deng et al. (2010)</w:t>
      </w:r>
      <w:r w:rsidR="0094622F" w:rsidRPr="000E595D">
        <w:rPr>
          <w:rFonts w:ascii="Times New Roman" w:hAnsi="Times New Roman"/>
          <w:sz w:val="26"/>
          <w:szCs w:val="26"/>
        </w:rPr>
        <w:t xml:space="preserve">; </w:t>
      </w:r>
      <w:r w:rsidR="0094622F" w:rsidRPr="000E595D">
        <w:rPr>
          <w:rStyle w:val="hps"/>
          <w:rFonts w:ascii="Times New Roman" w:hAnsi="Times New Roman"/>
          <w:noProof/>
          <w:sz w:val="26"/>
          <w:szCs w:val="26"/>
        </w:rPr>
        <w:t xml:space="preserve">Liao </w:t>
      </w:r>
      <w:r w:rsidRPr="000E595D">
        <w:rPr>
          <w:rStyle w:val="mceitemhidden"/>
          <w:rFonts w:ascii="Times New Roman" w:hAnsi="Times New Roman"/>
          <w:sz w:val="26"/>
          <w:szCs w:val="26"/>
        </w:rPr>
        <w:t>and</w:t>
      </w:r>
      <w:r w:rsidRPr="000E595D">
        <w:rPr>
          <w:rStyle w:val="hps"/>
          <w:rFonts w:ascii="Times New Roman" w:hAnsi="Times New Roman"/>
          <w:noProof/>
          <w:sz w:val="26"/>
          <w:szCs w:val="26"/>
        </w:rPr>
        <w:t xml:space="preserve"> </w:t>
      </w:r>
      <w:r w:rsidR="0094622F" w:rsidRPr="000E595D">
        <w:rPr>
          <w:rStyle w:val="hps"/>
          <w:rFonts w:ascii="Times New Roman" w:hAnsi="Times New Roman"/>
          <w:noProof/>
          <w:sz w:val="26"/>
          <w:szCs w:val="26"/>
        </w:rPr>
        <w:t>Wu (2009)</w:t>
      </w:r>
      <w:r w:rsidR="0094622F" w:rsidRPr="000E595D">
        <w:rPr>
          <w:rStyle w:val="hps"/>
          <w:rFonts w:ascii="Times New Roman" w:hAnsi="Times New Roman"/>
          <w:sz w:val="26"/>
          <w:szCs w:val="26"/>
        </w:rPr>
        <w:t xml:space="preserve">; </w:t>
      </w:r>
      <w:r w:rsidR="0094622F" w:rsidRPr="000E595D">
        <w:rPr>
          <w:rStyle w:val="hps"/>
          <w:rFonts w:ascii="Times New Roman" w:hAnsi="Times New Roman"/>
          <w:noProof/>
          <w:sz w:val="26"/>
          <w:szCs w:val="26"/>
        </w:rPr>
        <w:t>Yang et al. (2009)</w:t>
      </w:r>
      <w:r w:rsidR="0094622F" w:rsidRPr="000E595D">
        <w:rPr>
          <w:rFonts w:ascii="Times New Roman" w:hAnsi="Times New Roman"/>
          <w:sz w:val="26"/>
          <w:szCs w:val="26"/>
        </w:rPr>
        <w:t xml:space="preserve">; </w:t>
      </w:r>
      <w:r w:rsidR="0094622F" w:rsidRPr="000E595D">
        <w:rPr>
          <w:rStyle w:val="hps"/>
          <w:rFonts w:ascii="Times New Roman" w:hAnsi="Times New Roman"/>
          <w:noProof/>
          <w:sz w:val="26"/>
          <w:szCs w:val="26"/>
        </w:rPr>
        <w:t xml:space="preserve">Kuo, Wu, </w:t>
      </w:r>
      <w:r w:rsidRPr="000E595D">
        <w:rPr>
          <w:rStyle w:val="mceitemhidden"/>
          <w:rFonts w:ascii="Times New Roman" w:hAnsi="Times New Roman"/>
          <w:sz w:val="26"/>
          <w:szCs w:val="26"/>
        </w:rPr>
        <w:t>and</w:t>
      </w:r>
      <w:r w:rsidRPr="000E595D">
        <w:rPr>
          <w:rStyle w:val="hps"/>
          <w:rFonts w:ascii="Times New Roman" w:hAnsi="Times New Roman"/>
          <w:noProof/>
          <w:sz w:val="26"/>
          <w:szCs w:val="26"/>
        </w:rPr>
        <w:t xml:space="preserve"> </w:t>
      </w:r>
      <w:r w:rsidR="0094622F" w:rsidRPr="000E595D">
        <w:rPr>
          <w:rStyle w:val="hps"/>
          <w:rFonts w:ascii="Times New Roman" w:hAnsi="Times New Roman"/>
          <w:noProof/>
          <w:sz w:val="26"/>
          <w:szCs w:val="26"/>
        </w:rPr>
        <w:t>Deng (2009)</w:t>
      </w:r>
      <w:r w:rsidR="0094622F" w:rsidRPr="000E595D">
        <w:rPr>
          <w:rFonts w:ascii="Times New Roman" w:hAnsi="Times New Roman"/>
          <w:sz w:val="26"/>
          <w:szCs w:val="26"/>
        </w:rPr>
        <w:t xml:space="preserve">; </w:t>
      </w:r>
      <w:r w:rsidR="0094622F" w:rsidRPr="000E595D">
        <w:rPr>
          <w:rStyle w:val="hps"/>
          <w:rFonts w:ascii="Times New Roman" w:hAnsi="Times New Roman"/>
          <w:noProof/>
          <w:sz w:val="26"/>
          <w:szCs w:val="26"/>
        </w:rPr>
        <w:t>Chu et al. (2012)</w:t>
      </w:r>
      <w:r w:rsidR="0094622F" w:rsidRPr="000E595D">
        <w:rPr>
          <w:rStyle w:val="hps"/>
          <w:rFonts w:ascii="Times New Roman" w:hAnsi="Times New Roman"/>
          <w:sz w:val="26"/>
          <w:szCs w:val="26"/>
        </w:rPr>
        <w:t xml:space="preserve">; </w:t>
      </w:r>
      <w:r w:rsidR="0094622F" w:rsidRPr="000E595D">
        <w:rPr>
          <w:rStyle w:val="hps"/>
          <w:rFonts w:ascii="Times New Roman" w:hAnsi="Times New Roman"/>
          <w:noProof/>
          <w:sz w:val="26"/>
          <w:szCs w:val="26"/>
        </w:rPr>
        <w:t xml:space="preserve">Sheng </w:t>
      </w:r>
      <w:r w:rsidRPr="000E595D">
        <w:rPr>
          <w:rStyle w:val="mceitemhidden"/>
          <w:rFonts w:ascii="Times New Roman" w:hAnsi="Times New Roman"/>
          <w:sz w:val="26"/>
          <w:szCs w:val="26"/>
        </w:rPr>
        <w:t>and</w:t>
      </w:r>
      <w:r w:rsidRPr="000E595D">
        <w:rPr>
          <w:rStyle w:val="hps"/>
          <w:rFonts w:ascii="Times New Roman" w:hAnsi="Times New Roman"/>
          <w:noProof/>
          <w:sz w:val="26"/>
          <w:szCs w:val="26"/>
        </w:rPr>
        <w:t xml:space="preserve"> </w:t>
      </w:r>
      <w:r w:rsidR="0094622F" w:rsidRPr="000E595D">
        <w:rPr>
          <w:rStyle w:val="hps"/>
          <w:rFonts w:ascii="Times New Roman" w:hAnsi="Times New Roman"/>
          <w:noProof/>
          <w:sz w:val="26"/>
          <w:szCs w:val="26"/>
        </w:rPr>
        <w:t>Liu (2010)</w:t>
      </w:r>
      <w:r w:rsidR="0094622F" w:rsidRPr="000E595D">
        <w:rPr>
          <w:rStyle w:val="hps"/>
          <w:rFonts w:ascii="Times New Roman" w:hAnsi="Times New Roman"/>
          <w:sz w:val="26"/>
          <w:szCs w:val="26"/>
        </w:rPr>
        <w:t xml:space="preserve">; </w:t>
      </w:r>
      <w:r w:rsidR="0094622F" w:rsidRPr="000E595D">
        <w:rPr>
          <w:rStyle w:val="hps"/>
          <w:rFonts w:ascii="Times New Roman" w:hAnsi="Times New Roman"/>
          <w:noProof/>
          <w:sz w:val="26"/>
          <w:szCs w:val="26"/>
        </w:rPr>
        <w:t xml:space="preserve">Kassim </w:t>
      </w:r>
      <w:r w:rsidRPr="000E595D">
        <w:rPr>
          <w:rStyle w:val="mceitemhidden"/>
          <w:rFonts w:ascii="Times New Roman" w:hAnsi="Times New Roman"/>
          <w:sz w:val="26"/>
          <w:szCs w:val="26"/>
        </w:rPr>
        <w:t>and</w:t>
      </w:r>
      <w:r w:rsidRPr="000E595D">
        <w:rPr>
          <w:rStyle w:val="hps"/>
          <w:rFonts w:ascii="Times New Roman" w:hAnsi="Times New Roman"/>
          <w:noProof/>
          <w:sz w:val="26"/>
          <w:szCs w:val="26"/>
        </w:rPr>
        <w:t xml:space="preserve"> </w:t>
      </w:r>
      <w:r w:rsidR="0094622F" w:rsidRPr="000E595D">
        <w:rPr>
          <w:rStyle w:val="hps"/>
          <w:rFonts w:ascii="Times New Roman" w:hAnsi="Times New Roman"/>
          <w:noProof/>
          <w:sz w:val="26"/>
          <w:szCs w:val="26"/>
        </w:rPr>
        <w:t>Abdullah (2010)</w:t>
      </w:r>
      <w:r w:rsidR="0043170D">
        <w:rPr>
          <w:rStyle w:val="hps"/>
          <w:rFonts w:ascii="Times New Roman" w:hAnsi="Times New Roman"/>
          <w:sz w:val="26"/>
          <w:szCs w:val="26"/>
        </w:rPr>
        <w:t>;</w:t>
      </w:r>
      <w:r w:rsidR="009D696D" w:rsidRPr="000E595D">
        <w:rPr>
          <w:rStyle w:val="hps"/>
          <w:rFonts w:ascii="Times New Roman" w:hAnsi="Times New Roman"/>
          <w:sz w:val="26"/>
          <w:szCs w:val="26"/>
        </w:rPr>
        <w:t xml:space="preserve"> </w:t>
      </w:r>
      <w:r w:rsidR="0043170D" w:rsidRPr="000E595D">
        <w:rPr>
          <w:rFonts w:ascii="Times New Roman" w:hAnsi="Times New Roman"/>
          <w:noProof/>
          <w:sz w:val="26"/>
          <w:szCs w:val="26"/>
        </w:rPr>
        <w:t xml:space="preserve">Ladhari </w:t>
      </w:r>
      <w:r w:rsidR="0043170D" w:rsidRPr="000E595D">
        <w:rPr>
          <w:rStyle w:val="mceitemhidden"/>
          <w:rFonts w:ascii="Times New Roman" w:hAnsi="Times New Roman"/>
          <w:sz w:val="26"/>
          <w:szCs w:val="26"/>
        </w:rPr>
        <w:t>and</w:t>
      </w:r>
      <w:r w:rsidR="0043170D" w:rsidRPr="000E595D">
        <w:rPr>
          <w:rFonts w:ascii="Times New Roman" w:hAnsi="Times New Roman"/>
          <w:noProof/>
          <w:sz w:val="26"/>
          <w:szCs w:val="26"/>
        </w:rPr>
        <w:t xml:space="preserve"> Leclerc (2013)</w:t>
      </w:r>
      <w:r w:rsidR="0043170D">
        <w:rPr>
          <w:rFonts w:ascii="Times New Roman" w:hAnsi="Times New Roman"/>
          <w:noProof/>
          <w:sz w:val="26"/>
          <w:szCs w:val="26"/>
        </w:rPr>
        <w:t xml:space="preserve">; and </w:t>
      </w:r>
      <w:r w:rsidR="009D696D" w:rsidRPr="000E595D">
        <w:rPr>
          <w:rStyle w:val="hps"/>
          <w:rFonts w:ascii="Times New Roman" w:hAnsi="Times New Roman"/>
          <w:sz w:val="26"/>
          <w:szCs w:val="26"/>
        </w:rPr>
        <w:t>Chen (2012)</w:t>
      </w:r>
      <w:r w:rsidR="00812AB4" w:rsidRPr="000E595D">
        <w:rPr>
          <w:rFonts w:ascii="Times New Roman" w:hAnsi="Times New Roman"/>
          <w:sz w:val="26"/>
          <w:szCs w:val="26"/>
        </w:rPr>
        <w:t xml:space="preserve">. </w:t>
      </w:r>
      <w:r w:rsidR="00142A8C">
        <w:rPr>
          <w:rFonts w:ascii="Times New Roman" w:hAnsi="Times New Roman"/>
          <w:sz w:val="26"/>
          <w:szCs w:val="26"/>
        </w:rPr>
        <w:t>T</w:t>
      </w:r>
      <w:r w:rsidR="00142A8C" w:rsidRPr="000E595D">
        <w:rPr>
          <w:rFonts w:ascii="Times New Roman" w:hAnsi="Times New Roman"/>
          <w:sz w:val="26"/>
          <w:szCs w:val="26"/>
        </w:rPr>
        <w:t>herefore</w:t>
      </w:r>
      <w:r w:rsidR="00142A8C">
        <w:rPr>
          <w:rFonts w:ascii="Times New Roman" w:hAnsi="Times New Roman"/>
          <w:sz w:val="26"/>
          <w:szCs w:val="26"/>
        </w:rPr>
        <w:t>, t</w:t>
      </w:r>
      <w:r w:rsidR="0096151C" w:rsidRPr="000E595D">
        <w:rPr>
          <w:rFonts w:ascii="Times New Roman" w:hAnsi="Times New Roman"/>
          <w:sz w:val="26"/>
          <w:szCs w:val="26"/>
        </w:rPr>
        <w:t xml:space="preserve">his study aims to test the importance of </w:t>
      </w:r>
      <w:r w:rsidR="00AD15EA" w:rsidRPr="000E595D">
        <w:rPr>
          <w:rFonts w:ascii="Times New Roman" w:hAnsi="Times New Roman"/>
          <w:sz w:val="26"/>
          <w:szCs w:val="26"/>
        </w:rPr>
        <w:t xml:space="preserve">the three dimensions of </w:t>
      </w:r>
      <w:r w:rsidR="0096151C" w:rsidRPr="000E595D">
        <w:rPr>
          <w:rFonts w:ascii="Times New Roman" w:hAnsi="Times New Roman"/>
          <w:sz w:val="26"/>
          <w:szCs w:val="26"/>
        </w:rPr>
        <w:t xml:space="preserve">trust, </w:t>
      </w:r>
      <w:r w:rsidR="00AD15EA" w:rsidRPr="000E595D">
        <w:rPr>
          <w:rFonts w:ascii="Times New Roman" w:hAnsi="Times New Roman"/>
          <w:sz w:val="26"/>
          <w:szCs w:val="26"/>
        </w:rPr>
        <w:t>which are:</w:t>
      </w:r>
      <w:r w:rsidR="0096151C" w:rsidRPr="000E595D">
        <w:rPr>
          <w:rFonts w:ascii="Times New Roman" w:hAnsi="Times New Roman"/>
          <w:sz w:val="26"/>
          <w:szCs w:val="26"/>
        </w:rPr>
        <w:t xml:space="preserve"> benevolence, ability, and integrity as the mediator of the relationship between customer satisfaction and customer loyalty. </w:t>
      </w:r>
    </w:p>
    <w:p w:rsidR="00302A70" w:rsidRPr="000E595D" w:rsidRDefault="00302A70" w:rsidP="004D3F73">
      <w:pPr>
        <w:spacing w:after="0" w:line="240" w:lineRule="auto"/>
        <w:ind w:firstLine="720"/>
        <w:jc w:val="both"/>
        <w:rPr>
          <w:rFonts w:ascii="Times New Roman" w:hAnsi="Times New Roman"/>
          <w:sz w:val="26"/>
          <w:szCs w:val="26"/>
        </w:rPr>
      </w:pPr>
    </w:p>
    <w:p w:rsidR="0094622F" w:rsidRPr="000E595D" w:rsidRDefault="0023311F" w:rsidP="004D3F73">
      <w:pPr>
        <w:spacing w:after="0" w:line="240" w:lineRule="auto"/>
        <w:rPr>
          <w:rFonts w:ascii="Times New Roman" w:hAnsi="Times New Roman"/>
          <w:b/>
          <w:sz w:val="26"/>
          <w:szCs w:val="26"/>
        </w:rPr>
      </w:pPr>
      <w:r>
        <w:rPr>
          <w:rFonts w:ascii="Times New Roman" w:hAnsi="Times New Roman"/>
          <w:b/>
          <w:noProof/>
          <w:sz w:val="26"/>
          <w:szCs w:val="26"/>
          <w:lang w:eastAsia="zh-TW"/>
        </w:rPr>
        <w:lastRenderedPageBreak/>
        <w:pict>
          <v:shapetype id="_x0000_t202" coordsize="21600,21600" o:spt="202" path="m,l,21600r21600,l21600,xe">
            <v:stroke joinstyle="miter"/>
            <v:path gradientshapeok="t" o:connecttype="rect"/>
          </v:shapetype>
          <v:shape id="_x0000_s1041" type="#_x0000_t202" style="position:absolute;margin-left:150.9pt;margin-top:-5.65pt;width:102.6pt;height:33.75pt;z-index:251657216" stroked="f">
            <v:fill opacity="0"/>
            <v:textbox style="mso-next-textbox:#_x0000_s1041">
              <w:txbxContent>
                <w:p w:rsidR="0023311F" w:rsidRPr="00812D9E" w:rsidRDefault="0023311F" w:rsidP="00027C0C">
                  <w:pPr>
                    <w:jc w:val="center"/>
                    <w:rPr>
                      <w:rFonts w:ascii="Times New Roman" w:hAnsi="Times New Roman"/>
                      <w:b/>
                    </w:rPr>
                  </w:pPr>
                  <w:r w:rsidRPr="00812D9E">
                    <w:rPr>
                      <w:rFonts w:ascii="Times New Roman" w:hAnsi="Times New Roman"/>
                      <w:b/>
                    </w:rPr>
                    <w:t>Dimension of Trust</w:t>
                  </w:r>
                </w:p>
              </w:txbxContent>
            </v:textbox>
          </v:shape>
        </w:pict>
      </w:r>
      <w:r>
        <w:rPr>
          <w:rFonts w:ascii="Times New Roman" w:hAnsi="Times New Roman"/>
          <w:b/>
          <w:sz w:val="26"/>
          <w:szCs w:val="26"/>
        </w:rPr>
      </w:r>
      <w:r>
        <w:rPr>
          <w:rFonts w:ascii="Times New Roman" w:hAnsi="Times New Roman"/>
          <w:b/>
          <w:sz w:val="26"/>
          <w:szCs w:val="26"/>
        </w:rPr>
        <w:pict>
          <v:group id="_x0000_s1026" editas="canvas" style="width:418.75pt;height:261.7pt;mso-position-horizontal-relative:char;mso-position-vertical-relative:line" coordorigin="2268,1265" coordsize="8375,523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68;top:1265;width:8375;height:5234" o:preferrelative="f">
              <v:fill o:detectmouseclick="t"/>
              <v:path o:extrusionok="t" o:connecttype="none"/>
              <o:lock v:ext="edit" text="t"/>
            </v:shape>
            <v:oval id="_x0000_s1028" style="position:absolute;left:8590;top:3142;width:1821;height:1138">
              <v:textbox style="mso-next-textbox:#_x0000_s1028">
                <w:txbxContent>
                  <w:p w:rsidR="0023311F" w:rsidRPr="00812D9E" w:rsidRDefault="0023311F" w:rsidP="00027C0C">
                    <w:pPr>
                      <w:jc w:val="center"/>
                      <w:rPr>
                        <w:rFonts w:ascii="Times New Roman" w:hAnsi="Times New Roman"/>
                        <w:b/>
                        <w:sz w:val="20"/>
                      </w:rPr>
                    </w:pPr>
                    <w:r w:rsidRPr="00812D9E">
                      <w:rPr>
                        <w:rFonts w:ascii="Times New Roman" w:hAnsi="Times New Roman"/>
                        <w:b/>
                        <w:sz w:val="20"/>
                      </w:rPr>
                      <w:t>Customer Loyalty</w:t>
                    </w:r>
                  </w:p>
                </w:txbxContent>
              </v:textbox>
            </v:oval>
            <v:oval id="_x0000_s1029" style="position:absolute;left:2507;top:3193;width:1994;height:1028">
              <v:textbox style="mso-next-textbox:#_x0000_s1029">
                <w:txbxContent>
                  <w:p w:rsidR="0023311F" w:rsidRPr="00812D9E" w:rsidRDefault="0023311F" w:rsidP="00027C0C">
                    <w:pPr>
                      <w:jc w:val="center"/>
                      <w:rPr>
                        <w:rFonts w:ascii="Times New Roman" w:hAnsi="Times New Roman"/>
                        <w:b/>
                        <w:sz w:val="20"/>
                      </w:rPr>
                    </w:pPr>
                    <w:r w:rsidRPr="00812D9E">
                      <w:rPr>
                        <w:rFonts w:ascii="Times New Roman" w:hAnsi="Times New Roman"/>
                        <w:b/>
                        <w:sz w:val="20"/>
                      </w:rPr>
                      <w:t>Customer Satisfaction</w:t>
                    </w:r>
                  </w:p>
                </w:txbxContent>
              </v:textbox>
            </v:oval>
            <v:shapetype id="_x0000_t32" coordsize="21600,21600" o:spt="32" o:oned="t" path="m,l21600,21600e" filled="f">
              <v:path arrowok="t" fillok="f" o:connecttype="none"/>
              <o:lock v:ext="edit" shapetype="t"/>
            </v:shapetype>
            <v:shape id="_x0000_s1031" type="#_x0000_t32" style="position:absolute;left:4501;top:3707;width:4089;height:4" o:connectortype="straight">
              <v:stroke endarrow="block"/>
            </v:shape>
            <v:rect id="_x0000_s1032" style="position:absolute;left:5577;top:4685;width:1672;height:579">
              <v:textbox style="mso-next-textbox:#_x0000_s1032">
                <w:txbxContent>
                  <w:p w:rsidR="0023311F" w:rsidRPr="00812D9E" w:rsidRDefault="0023311F" w:rsidP="00027C0C">
                    <w:pPr>
                      <w:jc w:val="center"/>
                      <w:rPr>
                        <w:rFonts w:ascii="Times New Roman" w:hAnsi="Times New Roman"/>
                        <w:b/>
                        <w:sz w:val="20"/>
                      </w:rPr>
                    </w:pPr>
                    <w:r w:rsidRPr="00812D9E">
                      <w:rPr>
                        <w:rFonts w:ascii="Times New Roman" w:hAnsi="Times New Roman"/>
                        <w:b/>
                        <w:sz w:val="20"/>
                      </w:rPr>
                      <w:t>Ability</w:t>
                    </w:r>
                  </w:p>
                  <w:p w:rsidR="0023311F" w:rsidRPr="00027C0C" w:rsidRDefault="0023311F" w:rsidP="00027C0C"/>
                </w:txbxContent>
              </v:textbox>
            </v:rect>
            <v:rect id="_x0000_s1033" style="position:absolute;left:5575;top:5622;width:1672;height:579">
              <v:textbox style="mso-next-textbox:#_x0000_s1033">
                <w:txbxContent>
                  <w:p w:rsidR="0023311F" w:rsidRPr="00812D9E" w:rsidRDefault="0023311F" w:rsidP="00027C0C">
                    <w:pPr>
                      <w:jc w:val="center"/>
                      <w:rPr>
                        <w:rFonts w:ascii="Times New Roman" w:hAnsi="Times New Roman"/>
                        <w:b/>
                        <w:sz w:val="20"/>
                      </w:rPr>
                    </w:pPr>
                    <w:r w:rsidRPr="00812D9E">
                      <w:rPr>
                        <w:rFonts w:ascii="Times New Roman" w:hAnsi="Times New Roman"/>
                        <w:b/>
                        <w:sz w:val="20"/>
                      </w:rPr>
                      <w:t>Integrity</w:t>
                    </w:r>
                  </w:p>
                  <w:p w:rsidR="0023311F" w:rsidRDefault="0023311F"/>
                </w:txbxContent>
              </v:textbox>
            </v:rect>
            <v:shape id="_x0000_s1035" type="#_x0000_t32" style="position:absolute;left:3502;top:4221;width:2073;height:754" o:connectortype="straight">
              <v:stroke endarrow="block"/>
            </v:shape>
            <v:shape id="_x0000_s1036" type="#_x0000_t32" style="position:absolute;left:3504;top:4221;width:2071;height:1691" o:connectortype="straight">
              <v:stroke endarrow="block"/>
            </v:shape>
            <v:shape id="_x0000_s1038" type="#_x0000_t32" style="position:absolute;left:7249;top:4280;width:2252;height:695;flip:y" o:connectortype="straight">
              <v:stroke endarrow="block"/>
            </v:shape>
            <v:shape id="_x0000_s1039" type="#_x0000_t32" style="position:absolute;left:7247;top:4280;width:2254;height:1632;flip:y" o:connectortype="straight">
              <v:stroke endarrow="block"/>
            </v:shape>
            <v:rect id="_x0000_s1042" style="position:absolute;left:5181;top:1904;width:2251;height:4445" filled="f">
              <v:stroke dashstyle="dashDot"/>
            </v:rect>
            <v:shape id="_x0000_s1043" type="#_x0000_t202" style="position:absolute;left:6040;top:3312;width:725;height:463" stroked="f">
              <v:fill opacity="0"/>
              <v:textbox style="mso-next-textbox:#_x0000_s1043">
                <w:txbxContent>
                  <w:p w:rsidR="0023311F" w:rsidRPr="00812D9E" w:rsidRDefault="0023311F" w:rsidP="00027C0C">
                    <w:pPr>
                      <w:rPr>
                        <w:rFonts w:ascii="Times New Roman" w:hAnsi="Times New Roman"/>
                        <w:b/>
                        <w:sz w:val="20"/>
                      </w:rPr>
                    </w:pPr>
                    <w:r w:rsidRPr="00812D9E">
                      <w:rPr>
                        <w:rFonts w:ascii="Times New Roman" w:hAnsi="Times New Roman"/>
                        <w:b/>
                        <w:sz w:val="20"/>
                      </w:rPr>
                      <w:t>H</w:t>
                    </w:r>
                    <w:r w:rsidRPr="00812D9E">
                      <w:rPr>
                        <w:rFonts w:ascii="Times New Roman" w:hAnsi="Times New Roman"/>
                        <w:b/>
                        <w:sz w:val="20"/>
                        <w:vertAlign w:val="subscript"/>
                      </w:rPr>
                      <w:t>1</w:t>
                    </w:r>
                  </w:p>
                </w:txbxContent>
              </v:textbox>
            </v:shape>
            <v:shape id="_x0000_s1049" type="#_x0000_t202" style="position:absolute;left:5912;top:2083;width:665;height:463" stroked="f">
              <v:fill opacity="0"/>
              <v:textbox style="mso-next-textbox:#_x0000_s1049">
                <w:txbxContent>
                  <w:p w:rsidR="0023311F" w:rsidRPr="00812D9E" w:rsidRDefault="0023311F" w:rsidP="00027C0C">
                    <w:pPr>
                      <w:rPr>
                        <w:rFonts w:ascii="Times New Roman" w:hAnsi="Times New Roman"/>
                        <w:b/>
                        <w:sz w:val="20"/>
                      </w:rPr>
                    </w:pPr>
                    <w:r w:rsidRPr="00812D9E">
                      <w:rPr>
                        <w:rFonts w:ascii="Times New Roman" w:hAnsi="Times New Roman"/>
                        <w:b/>
                        <w:sz w:val="20"/>
                      </w:rPr>
                      <w:t>H</w:t>
                    </w:r>
                    <w:r>
                      <w:rPr>
                        <w:rFonts w:ascii="Times New Roman" w:hAnsi="Times New Roman"/>
                        <w:b/>
                        <w:sz w:val="20"/>
                        <w:vertAlign w:val="subscript"/>
                      </w:rPr>
                      <w:t>2</w:t>
                    </w:r>
                  </w:p>
                </w:txbxContent>
              </v:textbox>
            </v:shape>
            <v:shape id="_x0000_s1050" type="#_x0000_t202" style="position:absolute;left:6040;top:4280;width:749;height:463" stroked="f">
              <v:fill opacity="0"/>
              <v:textbox style="mso-next-textbox:#_x0000_s1050">
                <w:txbxContent>
                  <w:p w:rsidR="0023311F" w:rsidRPr="00812D9E" w:rsidRDefault="0023311F" w:rsidP="00027C0C">
                    <w:pPr>
                      <w:rPr>
                        <w:rFonts w:ascii="Times New Roman" w:hAnsi="Times New Roman"/>
                        <w:b/>
                        <w:sz w:val="20"/>
                      </w:rPr>
                    </w:pPr>
                    <w:r w:rsidRPr="00812D9E">
                      <w:rPr>
                        <w:rFonts w:ascii="Times New Roman" w:hAnsi="Times New Roman"/>
                        <w:b/>
                        <w:sz w:val="20"/>
                      </w:rPr>
                      <w:t>H</w:t>
                    </w:r>
                    <w:r>
                      <w:rPr>
                        <w:rFonts w:ascii="Times New Roman" w:hAnsi="Times New Roman"/>
                        <w:b/>
                        <w:sz w:val="20"/>
                        <w:vertAlign w:val="subscript"/>
                      </w:rPr>
                      <w:t>3</w:t>
                    </w:r>
                  </w:p>
                </w:txbxContent>
              </v:textbox>
            </v:shape>
            <v:shape id="_x0000_s1051" type="#_x0000_t202" style="position:absolute;left:6040;top:5264;width:665;height:463" stroked="f">
              <v:fill opacity="0"/>
              <v:textbox style="mso-next-textbox:#_x0000_s1051">
                <w:txbxContent>
                  <w:p w:rsidR="0023311F" w:rsidRPr="00812D9E" w:rsidRDefault="0023311F" w:rsidP="00027C0C">
                    <w:pPr>
                      <w:rPr>
                        <w:rFonts w:ascii="Times New Roman" w:hAnsi="Times New Roman"/>
                        <w:b/>
                        <w:sz w:val="20"/>
                      </w:rPr>
                    </w:pPr>
                    <w:r w:rsidRPr="00812D9E">
                      <w:rPr>
                        <w:rFonts w:ascii="Times New Roman" w:hAnsi="Times New Roman"/>
                        <w:b/>
                        <w:sz w:val="20"/>
                      </w:rPr>
                      <w:t>H</w:t>
                    </w:r>
                    <w:r>
                      <w:rPr>
                        <w:rFonts w:ascii="Times New Roman" w:hAnsi="Times New Roman"/>
                        <w:b/>
                        <w:sz w:val="20"/>
                        <w:vertAlign w:val="subscript"/>
                      </w:rPr>
                      <w:t>4</w:t>
                    </w:r>
                  </w:p>
                </w:txbxContent>
              </v:textbox>
            </v:shape>
            <v:rect id="_x0000_s1060" style="position:absolute;left:5452;top:2442;width:1672;height:579">
              <v:textbox style="mso-next-textbox:#_x0000_s1060">
                <w:txbxContent>
                  <w:p w:rsidR="0023311F" w:rsidRPr="00812D9E" w:rsidRDefault="0023311F" w:rsidP="00027C0C">
                    <w:pPr>
                      <w:jc w:val="center"/>
                      <w:rPr>
                        <w:rFonts w:ascii="Times New Roman" w:hAnsi="Times New Roman"/>
                        <w:b/>
                        <w:sz w:val="20"/>
                      </w:rPr>
                    </w:pPr>
                    <w:r w:rsidRPr="00812D9E">
                      <w:rPr>
                        <w:rFonts w:ascii="Times New Roman" w:hAnsi="Times New Roman"/>
                        <w:b/>
                        <w:sz w:val="20"/>
                      </w:rPr>
                      <w:t>Benevolence</w:t>
                    </w:r>
                  </w:p>
                  <w:p w:rsidR="0023311F" w:rsidRDefault="0023311F"/>
                </w:txbxContent>
              </v:textbox>
            </v:rect>
            <v:shape id="_x0000_s1061" type="#_x0000_t32" style="position:absolute;left:3504;top:2732;width:1948;height:461;flip:y" o:connectortype="straight">
              <v:stroke endarrow="block"/>
            </v:shape>
            <v:shape id="_x0000_s1062" type="#_x0000_t32" style="position:absolute;left:7124;top:2732;width:2377;height:410" o:connectortype="straight">
              <v:stroke endarrow="block"/>
            </v:shape>
            <w10:wrap type="none"/>
            <w10:anchorlock/>
          </v:group>
        </w:pict>
      </w:r>
    </w:p>
    <w:p w:rsidR="0094622F" w:rsidRPr="000E595D" w:rsidRDefault="0094622F" w:rsidP="004D3F73">
      <w:pPr>
        <w:spacing w:after="0" w:line="240" w:lineRule="auto"/>
        <w:jc w:val="center"/>
        <w:rPr>
          <w:rFonts w:ascii="Times New Roman" w:hAnsi="Times New Roman"/>
          <w:b/>
          <w:sz w:val="26"/>
          <w:szCs w:val="26"/>
        </w:rPr>
      </w:pPr>
      <w:proofErr w:type="gramStart"/>
      <w:r w:rsidRPr="000E595D">
        <w:rPr>
          <w:rFonts w:ascii="Times New Roman" w:hAnsi="Times New Roman"/>
          <w:b/>
          <w:sz w:val="26"/>
          <w:szCs w:val="26"/>
        </w:rPr>
        <w:t xml:space="preserve">Figure </w:t>
      </w:r>
      <w:r w:rsidR="00CC0460" w:rsidRPr="000E595D">
        <w:rPr>
          <w:rFonts w:ascii="Times New Roman" w:hAnsi="Times New Roman"/>
          <w:b/>
          <w:sz w:val="26"/>
          <w:szCs w:val="26"/>
        </w:rPr>
        <w:t>1</w:t>
      </w:r>
      <w:r w:rsidR="00812D9E" w:rsidRPr="000E595D">
        <w:rPr>
          <w:rFonts w:ascii="Times New Roman" w:hAnsi="Times New Roman"/>
          <w:b/>
          <w:sz w:val="26"/>
          <w:szCs w:val="26"/>
        </w:rPr>
        <w:t>.</w:t>
      </w:r>
      <w:proofErr w:type="gramEnd"/>
      <w:r w:rsidRPr="000E595D">
        <w:rPr>
          <w:rFonts w:ascii="Times New Roman" w:hAnsi="Times New Roman"/>
          <w:b/>
          <w:sz w:val="26"/>
          <w:szCs w:val="26"/>
        </w:rPr>
        <w:t xml:space="preserve"> </w:t>
      </w:r>
      <w:r w:rsidR="00826A33" w:rsidRPr="000E595D">
        <w:rPr>
          <w:rFonts w:ascii="Times New Roman" w:hAnsi="Times New Roman"/>
          <w:b/>
          <w:sz w:val="26"/>
          <w:szCs w:val="26"/>
        </w:rPr>
        <w:t>Research model</w:t>
      </w:r>
    </w:p>
    <w:p w:rsidR="00057011" w:rsidRPr="000E595D" w:rsidRDefault="00057011" w:rsidP="004D3F73">
      <w:pPr>
        <w:spacing w:after="0" w:line="240" w:lineRule="auto"/>
        <w:jc w:val="both"/>
        <w:outlineLvl w:val="1"/>
        <w:rPr>
          <w:rFonts w:ascii="Times New Roman" w:hAnsi="Times New Roman"/>
          <w:sz w:val="26"/>
          <w:szCs w:val="26"/>
        </w:rPr>
      </w:pPr>
    </w:p>
    <w:p w:rsidR="00702616" w:rsidRDefault="004E5E3A" w:rsidP="004D3F73">
      <w:pPr>
        <w:spacing w:after="0" w:line="240" w:lineRule="auto"/>
        <w:jc w:val="both"/>
        <w:outlineLvl w:val="1"/>
        <w:rPr>
          <w:rFonts w:ascii="Times New Roman" w:hAnsi="Times New Roman"/>
          <w:sz w:val="26"/>
          <w:szCs w:val="26"/>
        </w:rPr>
      </w:pPr>
      <w:r w:rsidRPr="000E595D">
        <w:rPr>
          <w:rFonts w:ascii="Times New Roman" w:hAnsi="Times New Roman"/>
          <w:sz w:val="26"/>
          <w:szCs w:val="26"/>
        </w:rPr>
        <w:t xml:space="preserve">The questionnaire was adopted from the previous </w:t>
      </w:r>
      <w:r w:rsidR="0060453C" w:rsidRPr="000E595D">
        <w:rPr>
          <w:rFonts w:ascii="Times New Roman" w:hAnsi="Times New Roman"/>
          <w:sz w:val="26"/>
          <w:szCs w:val="26"/>
        </w:rPr>
        <w:t xml:space="preserve">studies </w:t>
      </w:r>
      <w:r w:rsidRPr="000E595D">
        <w:rPr>
          <w:rFonts w:ascii="Times New Roman" w:hAnsi="Times New Roman"/>
          <w:sz w:val="26"/>
          <w:szCs w:val="26"/>
        </w:rPr>
        <w:t>and validated with a pilot test</w:t>
      </w:r>
      <w:r w:rsidR="00475A3E" w:rsidRPr="000E595D">
        <w:rPr>
          <w:rFonts w:ascii="Times New Roman" w:hAnsi="Times New Roman"/>
          <w:sz w:val="26"/>
          <w:szCs w:val="26"/>
        </w:rPr>
        <w:t>.</w:t>
      </w:r>
      <w:r w:rsidRPr="000E595D">
        <w:rPr>
          <w:rFonts w:ascii="Times New Roman" w:hAnsi="Times New Roman"/>
          <w:sz w:val="26"/>
          <w:szCs w:val="26"/>
        </w:rPr>
        <w:t xml:space="preserve"> All responses were made using a five-point </w:t>
      </w:r>
      <w:proofErr w:type="spellStart"/>
      <w:r w:rsidRPr="000E595D">
        <w:rPr>
          <w:rFonts w:ascii="Times New Roman" w:hAnsi="Times New Roman"/>
          <w:sz w:val="26"/>
          <w:szCs w:val="26"/>
        </w:rPr>
        <w:t>Likert</w:t>
      </w:r>
      <w:proofErr w:type="spellEnd"/>
      <w:r w:rsidRPr="000E595D">
        <w:rPr>
          <w:rFonts w:ascii="Times New Roman" w:hAnsi="Times New Roman"/>
          <w:sz w:val="26"/>
          <w:szCs w:val="26"/>
        </w:rPr>
        <w:t xml:space="preserve"> scale (1-Strongly disagree to 5</w:t>
      </w:r>
      <w:r w:rsidR="004D1D64">
        <w:rPr>
          <w:rFonts w:ascii="Times New Roman" w:hAnsi="Times New Roman"/>
          <w:sz w:val="26"/>
          <w:szCs w:val="26"/>
        </w:rPr>
        <w:t>-</w:t>
      </w:r>
      <w:r w:rsidR="00E673C8">
        <w:rPr>
          <w:rFonts w:ascii="Times New Roman" w:hAnsi="Times New Roman"/>
          <w:sz w:val="26"/>
          <w:szCs w:val="26"/>
        </w:rPr>
        <w:t>S</w:t>
      </w:r>
      <w:r w:rsidR="00560B62">
        <w:rPr>
          <w:rFonts w:ascii="Times New Roman" w:hAnsi="Times New Roman"/>
          <w:sz w:val="26"/>
          <w:szCs w:val="26"/>
        </w:rPr>
        <w:t>trongly agree). The variable</w:t>
      </w:r>
      <w:r w:rsidRPr="000E595D">
        <w:rPr>
          <w:rFonts w:ascii="Times New Roman" w:hAnsi="Times New Roman"/>
          <w:sz w:val="26"/>
          <w:szCs w:val="26"/>
        </w:rPr>
        <w:t xml:space="preserve"> constructs, items </w:t>
      </w:r>
      <w:r w:rsidR="00EA0683" w:rsidRPr="000E595D">
        <w:rPr>
          <w:rFonts w:ascii="Times New Roman" w:hAnsi="Times New Roman"/>
          <w:sz w:val="26"/>
          <w:szCs w:val="26"/>
        </w:rPr>
        <w:t xml:space="preserve">are </w:t>
      </w:r>
      <w:r w:rsidR="00702616" w:rsidRPr="000E595D">
        <w:rPr>
          <w:rFonts w:ascii="Times New Roman" w:hAnsi="Times New Roman"/>
          <w:sz w:val="26"/>
          <w:szCs w:val="26"/>
        </w:rPr>
        <w:t xml:space="preserve">as </w:t>
      </w:r>
      <w:r w:rsidR="00AD15EA" w:rsidRPr="000E595D">
        <w:rPr>
          <w:rFonts w:ascii="Times New Roman" w:hAnsi="Times New Roman"/>
          <w:sz w:val="26"/>
          <w:szCs w:val="26"/>
        </w:rPr>
        <w:t>shown in T</w:t>
      </w:r>
      <w:r w:rsidR="00ED7AC4" w:rsidRPr="000E595D">
        <w:rPr>
          <w:rFonts w:ascii="Times New Roman" w:hAnsi="Times New Roman"/>
          <w:sz w:val="26"/>
          <w:szCs w:val="26"/>
        </w:rPr>
        <w:t xml:space="preserve">able 1. </w:t>
      </w:r>
    </w:p>
    <w:p w:rsidR="0076265B" w:rsidRDefault="0076265B" w:rsidP="00C96E72">
      <w:pPr>
        <w:spacing w:after="0" w:line="240" w:lineRule="auto"/>
        <w:jc w:val="center"/>
        <w:outlineLvl w:val="1"/>
        <w:rPr>
          <w:rFonts w:ascii="Times New Roman" w:hAnsi="Times New Roman"/>
          <w:sz w:val="26"/>
          <w:szCs w:val="26"/>
        </w:rPr>
      </w:pPr>
    </w:p>
    <w:p w:rsidR="00702616" w:rsidRPr="000E595D" w:rsidRDefault="00ED7AC4" w:rsidP="00C96E72">
      <w:pPr>
        <w:spacing w:line="240" w:lineRule="auto"/>
        <w:jc w:val="center"/>
        <w:outlineLvl w:val="1"/>
        <w:rPr>
          <w:rFonts w:ascii="Times New Roman" w:hAnsi="Times New Roman"/>
          <w:sz w:val="26"/>
          <w:szCs w:val="26"/>
        </w:rPr>
      </w:pPr>
      <w:r w:rsidRPr="000E595D">
        <w:rPr>
          <w:rFonts w:ascii="Times New Roman" w:hAnsi="Times New Roman"/>
          <w:sz w:val="26"/>
          <w:szCs w:val="26"/>
        </w:rPr>
        <w:t>Table 1</w:t>
      </w:r>
      <w:r w:rsidR="00702616" w:rsidRPr="000E595D">
        <w:rPr>
          <w:rFonts w:ascii="Times New Roman" w:hAnsi="Times New Roman"/>
          <w:sz w:val="26"/>
          <w:szCs w:val="26"/>
        </w:rPr>
        <w:t xml:space="preserve"> </w:t>
      </w:r>
      <w:r w:rsidR="00145857" w:rsidRPr="00123E22">
        <w:rPr>
          <w:rFonts w:ascii="Times New Roman" w:hAnsi="Times New Roman"/>
          <w:color w:val="FF0000"/>
          <w:sz w:val="26"/>
          <w:szCs w:val="26"/>
        </w:rPr>
        <w:t>Variable Constructs Definition</w:t>
      </w:r>
    </w:p>
    <w:tbl>
      <w:tblPr>
        <w:tblW w:w="5000" w:type="pct"/>
        <w:tblLook w:val="04A0" w:firstRow="1" w:lastRow="0" w:firstColumn="1" w:lastColumn="0" w:noHBand="0" w:noVBand="1"/>
      </w:tblPr>
      <w:tblGrid>
        <w:gridCol w:w="1470"/>
        <w:gridCol w:w="4605"/>
        <w:gridCol w:w="2532"/>
      </w:tblGrid>
      <w:tr w:rsidR="00702616" w:rsidRPr="005C6475" w:rsidTr="0039090A">
        <w:tc>
          <w:tcPr>
            <w:tcW w:w="854" w:type="pct"/>
            <w:tcBorders>
              <w:top w:val="single" w:sz="12" w:space="0" w:color="auto"/>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r w:rsidRPr="005C6475">
              <w:rPr>
                <w:rFonts w:ascii="Times New Roman" w:hAnsi="Times New Roman"/>
                <w:b/>
                <w:sz w:val="24"/>
                <w:szCs w:val="24"/>
              </w:rPr>
              <w:t>Construct</w:t>
            </w:r>
          </w:p>
        </w:tc>
        <w:tc>
          <w:tcPr>
            <w:tcW w:w="2675" w:type="pct"/>
            <w:tcBorders>
              <w:top w:val="single" w:sz="12" w:space="0" w:color="auto"/>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r w:rsidRPr="005C6475">
              <w:rPr>
                <w:rFonts w:ascii="Times New Roman" w:hAnsi="Times New Roman"/>
                <w:b/>
                <w:sz w:val="24"/>
                <w:szCs w:val="24"/>
              </w:rPr>
              <w:t>Items</w:t>
            </w:r>
          </w:p>
        </w:tc>
        <w:tc>
          <w:tcPr>
            <w:tcW w:w="1471" w:type="pct"/>
            <w:tcBorders>
              <w:top w:val="single" w:sz="12" w:space="0" w:color="auto"/>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r w:rsidRPr="005C6475">
              <w:rPr>
                <w:rFonts w:ascii="Times New Roman" w:hAnsi="Times New Roman"/>
                <w:b/>
                <w:sz w:val="24"/>
                <w:szCs w:val="24"/>
              </w:rPr>
              <w:t>Sources</w:t>
            </w:r>
          </w:p>
        </w:tc>
      </w:tr>
      <w:tr w:rsidR="00702616" w:rsidRPr="005C6475" w:rsidTr="0039090A">
        <w:tc>
          <w:tcPr>
            <w:tcW w:w="854" w:type="pct"/>
            <w:vMerge w:val="restart"/>
            <w:tcBorders>
              <w:top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r w:rsidRPr="005C6475">
              <w:rPr>
                <w:rFonts w:ascii="Times New Roman" w:hAnsi="Times New Roman"/>
                <w:sz w:val="24"/>
                <w:szCs w:val="24"/>
              </w:rPr>
              <w:t>Satisfaction</w:t>
            </w:r>
          </w:p>
        </w:tc>
        <w:tc>
          <w:tcPr>
            <w:tcW w:w="2675" w:type="pct"/>
            <w:tcBorders>
              <w:top w:val="single" w:sz="12"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Feeling wise to choose the internet banking</w:t>
            </w:r>
          </w:p>
        </w:tc>
        <w:tc>
          <w:tcPr>
            <w:tcW w:w="1471" w:type="pct"/>
            <w:vMerge w:val="restart"/>
            <w:tcBorders>
              <w:top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r w:rsidRPr="005C6475">
              <w:rPr>
                <w:rFonts w:ascii="Times New Roman" w:hAnsi="Times New Roman"/>
                <w:noProof/>
                <w:sz w:val="24"/>
                <w:szCs w:val="24"/>
              </w:rPr>
              <w:t xml:space="preserve">Kassim </w:t>
            </w:r>
            <w:r w:rsidR="00EA0683" w:rsidRPr="005C6475">
              <w:rPr>
                <w:rStyle w:val="mceitemhidden"/>
                <w:rFonts w:ascii="Times New Roman" w:hAnsi="Times New Roman"/>
                <w:sz w:val="24"/>
                <w:szCs w:val="24"/>
              </w:rPr>
              <w:t xml:space="preserve">and </w:t>
            </w:r>
            <w:r w:rsidRPr="005C6475">
              <w:rPr>
                <w:rFonts w:ascii="Times New Roman" w:hAnsi="Times New Roman"/>
                <w:noProof/>
                <w:sz w:val="24"/>
                <w:szCs w:val="24"/>
              </w:rPr>
              <w:t>Abdullah (2010)</w:t>
            </w:r>
            <w:r w:rsidRPr="005C6475">
              <w:rPr>
                <w:rFonts w:ascii="Times New Roman" w:hAnsi="Times New Roman"/>
                <w:sz w:val="24"/>
                <w:szCs w:val="24"/>
              </w:rPr>
              <w:t xml:space="preserve">; </w:t>
            </w:r>
            <w:r w:rsidRPr="005C6475">
              <w:rPr>
                <w:rStyle w:val="hps"/>
                <w:rFonts w:ascii="Times New Roman" w:hAnsi="Times New Roman"/>
                <w:noProof/>
                <w:sz w:val="24"/>
                <w:szCs w:val="24"/>
              </w:rPr>
              <w:t>Chu et al. (2012)</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Kim et al. (2008)</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 xml:space="preserve">Sheng </w:t>
            </w:r>
            <w:r w:rsidR="00EA0683" w:rsidRPr="005C6475">
              <w:rPr>
                <w:rStyle w:val="mceitemhidden"/>
                <w:rFonts w:ascii="Times New Roman" w:hAnsi="Times New Roman"/>
                <w:sz w:val="24"/>
                <w:szCs w:val="24"/>
              </w:rPr>
              <w:t>and</w:t>
            </w:r>
            <w:r w:rsidRPr="005C6475">
              <w:rPr>
                <w:rStyle w:val="hps"/>
                <w:rFonts w:ascii="Times New Roman" w:hAnsi="Times New Roman"/>
                <w:noProof/>
                <w:sz w:val="24"/>
                <w:szCs w:val="24"/>
              </w:rPr>
              <w:t xml:space="preserve"> Liu (2010)</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 xml:space="preserve">Liao </w:t>
            </w:r>
            <w:r w:rsidR="00EA0683" w:rsidRPr="005C6475">
              <w:rPr>
                <w:rStyle w:val="mceitemhidden"/>
                <w:rFonts w:ascii="Times New Roman" w:hAnsi="Times New Roman"/>
                <w:sz w:val="24"/>
                <w:szCs w:val="24"/>
              </w:rPr>
              <w:t>and</w:t>
            </w:r>
            <w:r w:rsidR="00CF3713" w:rsidRPr="005C6475">
              <w:rPr>
                <w:rStyle w:val="mceitemhidden"/>
                <w:rFonts w:ascii="Times New Roman" w:hAnsi="Times New Roman"/>
                <w:sz w:val="24"/>
                <w:szCs w:val="24"/>
              </w:rPr>
              <w:t xml:space="preserve"> </w:t>
            </w:r>
            <w:r w:rsidRPr="005C6475">
              <w:rPr>
                <w:rStyle w:val="hps"/>
                <w:rFonts w:ascii="Times New Roman" w:hAnsi="Times New Roman"/>
                <w:noProof/>
                <w:sz w:val="24"/>
                <w:szCs w:val="24"/>
              </w:rPr>
              <w:t>Wu (2009)</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Deng et al. (2010)</w:t>
            </w:r>
          </w:p>
        </w:tc>
      </w:tr>
      <w:tr w:rsidR="00702616" w:rsidRPr="005C6475" w:rsidTr="0039090A">
        <w:tc>
          <w:tcPr>
            <w:tcW w:w="854"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Internet banking capability of providing the total solution</w:t>
            </w:r>
          </w:p>
        </w:tc>
        <w:tc>
          <w:tcPr>
            <w:tcW w:w="1471"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p>
        </w:tc>
      </w:tr>
      <w:tr w:rsidR="00702616" w:rsidRPr="005C6475" w:rsidTr="0039090A">
        <w:tc>
          <w:tcPr>
            <w:tcW w:w="854"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E-service always conforms to the requirement of customer</w:t>
            </w:r>
          </w:p>
        </w:tc>
        <w:tc>
          <w:tcPr>
            <w:tcW w:w="1471"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p>
        </w:tc>
      </w:tr>
      <w:tr w:rsidR="00702616" w:rsidRPr="005C6475" w:rsidTr="0039090A">
        <w:tc>
          <w:tcPr>
            <w:tcW w:w="854"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p>
        </w:tc>
        <w:tc>
          <w:tcPr>
            <w:tcW w:w="2675" w:type="pct"/>
            <w:tcBorders>
              <w:bottom w:val="single" w:sz="4" w:space="0" w:color="auto"/>
            </w:tcBorders>
            <w:vAlign w:val="center"/>
          </w:tcPr>
          <w:p w:rsidR="00702616" w:rsidRPr="005C6475" w:rsidRDefault="00702616" w:rsidP="004D3F73">
            <w:pPr>
              <w:pStyle w:val="ListParagraph"/>
              <w:spacing w:after="0" w:line="240" w:lineRule="auto"/>
              <w:ind w:left="0"/>
              <w:contextualSpacing w:val="0"/>
              <w:outlineLvl w:val="1"/>
              <w:rPr>
                <w:rFonts w:ascii="Times New Roman" w:hAnsi="Times New Roman"/>
                <w:b/>
                <w:sz w:val="24"/>
                <w:szCs w:val="24"/>
              </w:rPr>
            </w:pPr>
            <w:r w:rsidRPr="005C6475">
              <w:rPr>
                <w:rFonts w:ascii="Times New Roman" w:hAnsi="Times New Roman"/>
                <w:sz w:val="24"/>
                <w:szCs w:val="24"/>
              </w:rPr>
              <w:t>Customer satisfied with the e-service internet banking provide</w:t>
            </w:r>
          </w:p>
        </w:tc>
        <w:tc>
          <w:tcPr>
            <w:tcW w:w="1471"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b/>
                <w:sz w:val="24"/>
                <w:szCs w:val="24"/>
              </w:rPr>
            </w:pPr>
          </w:p>
        </w:tc>
      </w:tr>
      <w:tr w:rsidR="00702616" w:rsidRPr="005C6475" w:rsidTr="0039090A">
        <w:tc>
          <w:tcPr>
            <w:tcW w:w="854" w:type="pct"/>
            <w:vMerge w:val="restart"/>
            <w:tcBorders>
              <w:top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r w:rsidRPr="005C6475">
              <w:rPr>
                <w:rFonts w:ascii="Times New Roman" w:hAnsi="Times New Roman"/>
                <w:sz w:val="24"/>
                <w:szCs w:val="24"/>
              </w:rPr>
              <w:t>Benevolence</w:t>
            </w:r>
          </w:p>
        </w:tc>
        <w:tc>
          <w:tcPr>
            <w:tcW w:w="2675" w:type="pct"/>
            <w:tcBorders>
              <w:top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Believe e-banking site would act in best interest.</w:t>
            </w:r>
          </w:p>
        </w:tc>
        <w:tc>
          <w:tcPr>
            <w:tcW w:w="1471" w:type="pct"/>
            <w:vMerge w:val="restart"/>
            <w:tcBorders>
              <w:top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r w:rsidRPr="005C6475">
              <w:rPr>
                <w:rFonts w:ascii="Times New Roman" w:hAnsi="Times New Roman"/>
                <w:noProof/>
                <w:sz w:val="24"/>
                <w:szCs w:val="24"/>
              </w:rPr>
              <w:t xml:space="preserve">Kassim </w:t>
            </w:r>
            <w:r w:rsidR="00CF3713" w:rsidRPr="005C6475">
              <w:rPr>
                <w:rStyle w:val="mceitemhidden"/>
                <w:rFonts w:ascii="Times New Roman" w:hAnsi="Times New Roman"/>
                <w:sz w:val="24"/>
                <w:szCs w:val="24"/>
              </w:rPr>
              <w:t>and</w:t>
            </w:r>
            <w:r w:rsidR="00CF3713" w:rsidRPr="005C6475">
              <w:rPr>
                <w:rFonts w:ascii="Times New Roman" w:hAnsi="Times New Roman"/>
                <w:noProof/>
                <w:sz w:val="24"/>
                <w:szCs w:val="24"/>
              </w:rPr>
              <w:t xml:space="preserve"> </w:t>
            </w:r>
            <w:r w:rsidRPr="005C6475">
              <w:rPr>
                <w:rFonts w:ascii="Times New Roman" w:hAnsi="Times New Roman"/>
                <w:noProof/>
                <w:sz w:val="24"/>
                <w:szCs w:val="24"/>
              </w:rPr>
              <w:t>Abdullah (2010)</w:t>
            </w:r>
            <w:r w:rsidRPr="005C6475">
              <w:rPr>
                <w:rFonts w:ascii="Times New Roman" w:hAnsi="Times New Roman"/>
                <w:sz w:val="24"/>
                <w:szCs w:val="24"/>
              </w:rPr>
              <w:t xml:space="preserve">; </w:t>
            </w:r>
            <w:r w:rsidRPr="005C6475">
              <w:rPr>
                <w:rStyle w:val="hps"/>
                <w:rFonts w:ascii="Times New Roman" w:hAnsi="Times New Roman"/>
                <w:noProof/>
                <w:sz w:val="24"/>
                <w:szCs w:val="24"/>
              </w:rPr>
              <w:t xml:space="preserve">Liao </w:t>
            </w:r>
            <w:r w:rsidR="00CF3713" w:rsidRPr="005C6475">
              <w:rPr>
                <w:rStyle w:val="mceitemhidden"/>
                <w:rFonts w:ascii="Times New Roman" w:hAnsi="Times New Roman"/>
                <w:sz w:val="24"/>
                <w:szCs w:val="24"/>
              </w:rPr>
              <w:t>and</w:t>
            </w:r>
            <w:r w:rsidR="00CF3713" w:rsidRPr="005C6475">
              <w:rPr>
                <w:rStyle w:val="hps"/>
                <w:rFonts w:ascii="Times New Roman" w:hAnsi="Times New Roman"/>
                <w:noProof/>
                <w:sz w:val="24"/>
                <w:szCs w:val="24"/>
              </w:rPr>
              <w:t xml:space="preserve"> </w:t>
            </w:r>
            <w:r w:rsidRPr="005C6475">
              <w:rPr>
                <w:rStyle w:val="hps"/>
                <w:rFonts w:ascii="Times New Roman" w:hAnsi="Times New Roman"/>
                <w:noProof/>
                <w:sz w:val="24"/>
                <w:szCs w:val="24"/>
              </w:rPr>
              <w:t>Wu (2009)</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Kim et al. (2008)</w:t>
            </w:r>
            <w:r w:rsidRPr="005C6475">
              <w:rPr>
                <w:rStyle w:val="hps"/>
                <w:rFonts w:ascii="Times New Roman" w:hAnsi="Times New Roman"/>
                <w:sz w:val="24"/>
                <w:szCs w:val="24"/>
              </w:rPr>
              <w:t>;</w:t>
            </w:r>
            <w:r w:rsidRPr="005C6475">
              <w:rPr>
                <w:rStyle w:val="hps"/>
                <w:rFonts w:ascii="Times New Roman" w:hAnsi="Times New Roman"/>
                <w:noProof/>
                <w:sz w:val="24"/>
                <w:szCs w:val="24"/>
              </w:rPr>
              <w:t>McKnight, Choudhury, and Kacmar (2002)</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Chu et al. (2012)</w:t>
            </w:r>
            <w:r w:rsidRPr="005C6475">
              <w:rPr>
                <w:rStyle w:val="hps"/>
                <w:rFonts w:ascii="Times New Roman" w:hAnsi="Times New Roman"/>
                <w:sz w:val="24"/>
                <w:szCs w:val="24"/>
              </w:rPr>
              <w:t xml:space="preserve">; </w:t>
            </w:r>
            <w:r w:rsidRPr="005C6475">
              <w:rPr>
                <w:rStyle w:val="hps"/>
                <w:rFonts w:ascii="Times New Roman" w:hAnsi="Times New Roman"/>
                <w:noProof/>
                <w:sz w:val="24"/>
                <w:szCs w:val="24"/>
              </w:rPr>
              <w:t xml:space="preserve">Komiak </w:t>
            </w:r>
            <w:r w:rsidR="00CF3713" w:rsidRPr="005C6475">
              <w:rPr>
                <w:rStyle w:val="mceitemhidden"/>
                <w:rFonts w:ascii="Times New Roman" w:hAnsi="Times New Roman"/>
                <w:sz w:val="24"/>
                <w:szCs w:val="24"/>
              </w:rPr>
              <w:t>and</w:t>
            </w:r>
            <w:r w:rsidR="00CF3713" w:rsidRPr="005C6475">
              <w:rPr>
                <w:rStyle w:val="hps"/>
                <w:rFonts w:ascii="Times New Roman" w:hAnsi="Times New Roman"/>
                <w:noProof/>
                <w:sz w:val="24"/>
                <w:szCs w:val="24"/>
              </w:rPr>
              <w:t xml:space="preserve"> </w:t>
            </w:r>
            <w:r w:rsidRPr="005C6475">
              <w:rPr>
                <w:rStyle w:val="hps"/>
                <w:rFonts w:ascii="Times New Roman" w:hAnsi="Times New Roman"/>
                <w:noProof/>
                <w:sz w:val="24"/>
                <w:szCs w:val="24"/>
              </w:rPr>
              <w:t>Benbasat (2004)</w:t>
            </w:r>
          </w:p>
        </w:tc>
      </w:tr>
      <w:tr w:rsidR="00702616" w:rsidRPr="005C6475" w:rsidTr="0039090A">
        <w:tc>
          <w:tcPr>
            <w:tcW w:w="854"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Believe this e-banking site would do its best to help.</w:t>
            </w:r>
          </w:p>
        </w:tc>
        <w:tc>
          <w:tcPr>
            <w:tcW w:w="1471"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c>
          <w:tcPr>
            <w:tcW w:w="2675" w:type="pct"/>
            <w:tcBorders>
              <w:bottom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E-banking site is interested in customer well-being.</w:t>
            </w:r>
          </w:p>
        </w:tc>
        <w:tc>
          <w:tcPr>
            <w:tcW w:w="1471"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val="restart"/>
            <w:tcBorders>
              <w:top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r w:rsidRPr="005C6475">
              <w:rPr>
                <w:rFonts w:ascii="Times New Roman" w:hAnsi="Times New Roman"/>
                <w:sz w:val="24"/>
                <w:szCs w:val="24"/>
              </w:rPr>
              <w:t>Ability</w:t>
            </w:r>
          </w:p>
        </w:tc>
        <w:tc>
          <w:tcPr>
            <w:tcW w:w="2675" w:type="pct"/>
            <w:tcBorders>
              <w:top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The competency and effectiveness of e-banking site in providing banking service</w:t>
            </w:r>
          </w:p>
        </w:tc>
        <w:tc>
          <w:tcPr>
            <w:tcW w:w="1471" w:type="pct"/>
            <w:vMerge/>
            <w:tcBorders>
              <w:top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The banking site performs the role of giving banking service very well.</w:t>
            </w:r>
          </w:p>
        </w:tc>
        <w:tc>
          <w:tcPr>
            <w:tcW w:w="1471"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c>
          <w:tcPr>
            <w:tcW w:w="2675" w:type="pct"/>
            <w:tcBorders>
              <w:bottom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The capability and the proficiently of e-banking site as internet banking service provider</w:t>
            </w:r>
          </w:p>
        </w:tc>
        <w:tc>
          <w:tcPr>
            <w:tcW w:w="1471"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val="restart"/>
            <w:tcBorders>
              <w:top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r w:rsidRPr="005C6475">
              <w:rPr>
                <w:rFonts w:ascii="Times New Roman" w:hAnsi="Times New Roman"/>
                <w:sz w:val="24"/>
                <w:szCs w:val="24"/>
              </w:rPr>
              <w:lastRenderedPageBreak/>
              <w:t>Integrity</w:t>
            </w:r>
          </w:p>
        </w:tc>
        <w:tc>
          <w:tcPr>
            <w:tcW w:w="2675" w:type="pct"/>
            <w:tcBorders>
              <w:top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Trust to dealing with e-banking site</w:t>
            </w:r>
          </w:p>
        </w:tc>
        <w:tc>
          <w:tcPr>
            <w:tcW w:w="1471" w:type="pct"/>
            <w:vMerge/>
            <w:tcBorders>
              <w:top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Characterize the e-banking site as honest.</w:t>
            </w:r>
          </w:p>
        </w:tc>
        <w:tc>
          <w:tcPr>
            <w:tcW w:w="1471" w:type="pct"/>
            <w:vMerge/>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noProof/>
                <w:sz w:val="24"/>
                <w:szCs w:val="24"/>
              </w:rPr>
            </w:pPr>
          </w:p>
        </w:tc>
      </w:tr>
      <w:tr w:rsidR="00702616" w:rsidRPr="005C6475" w:rsidTr="0039090A">
        <w:tc>
          <w:tcPr>
            <w:tcW w:w="854"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rPr>
                <w:rFonts w:ascii="Times New Roman" w:hAnsi="Times New Roman"/>
                <w:sz w:val="24"/>
                <w:szCs w:val="24"/>
              </w:rPr>
            </w:pPr>
          </w:p>
        </w:tc>
        <w:tc>
          <w:tcPr>
            <w:tcW w:w="2675" w:type="pct"/>
            <w:tcBorders>
              <w:bottom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Sincerity and genuinely of e-banking site</w:t>
            </w:r>
          </w:p>
        </w:tc>
        <w:tc>
          <w:tcPr>
            <w:tcW w:w="1471" w:type="pct"/>
            <w:vMerge/>
            <w:tcBorders>
              <w:bottom w:val="single" w:sz="4"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val="restart"/>
            <w:tcBorders>
              <w:top w:val="single" w:sz="4" w:space="0" w:color="auto"/>
              <w:bottom w:val="single" w:sz="12" w:space="0" w:color="auto"/>
            </w:tcBorders>
            <w:vAlign w:val="center"/>
          </w:tcPr>
          <w:p w:rsidR="00702616" w:rsidRPr="005C6475" w:rsidRDefault="00702616" w:rsidP="004D3F73">
            <w:pPr>
              <w:pStyle w:val="ListParagraph"/>
              <w:spacing w:after="0" w:line="240" w:lineRule="auto"/>
              <w:ind w:left="0"/>
              <w:contextualSpacing w:val="0"/>
              <w:jc w:val="center"/>
              <w:rPr>
                <w:rFonts w:ascii="Times New Roman" w:hAnsi="Times New Roman"/>
                <w:sz w:val="24"/>
                <w:szCs w:val="24"/>
              </w:rPr>
            </w:pPr>
            <w:r w:rsidRPr="005C6475">
              <w:rPr>
                <w:rFonts w:ascii="Times New Roman" w:hAnsi="Times New Roman"/>
                <w:sz w:val="24"/>
                <w:szCs w:val="24"/>
              </w:rPr>
              <w:t>Loyalty</w:t>
            </w:r>
          </w:p>
        </w:tc>
        <w:tc>
          <w:tcPr>
            <w:tcW w:w="2675" w:type="pct"/>
            <w:tcBorders>
              <w:top w:val="single" w:sz="4"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Intend to continue doing business with this e-banking</w:t>
            </w:r>
          </w:p>
        </w:tc>
        <w:tc>
          <w:tcPr>
            <w:tcW w:w="1471" w:type="pct"/>
            <w:vMerge w:val="restart"/>
            <w:tcBorders>
              <w:top w:val="single" w:sz="4" w:space="0" w:color="auto"/>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r w:rsidRPr="005C6475">
              <w:rPr>
                <w:rFonts w:ascii="Times New Roman" w:hAnsi="Times New Roman"/>
                <w:noProof/>
                <w:sz w:val="24"/>
                <w:szCs w:val="24"/>
              </w:rPr>
              <w:t xml:space="preserve">Kassim </w:t>
            </w:r>
            <w:r w:rsidR="00CF3713" w:rsidRPr="005C6475">
              <w:rPr>
                <w:rStyle w:val="mceitemhidden"/>
                <w:rFonts w:ascii="Times New Roman" w:hAnsi="Times New Roman"/>
                <w:sz w:val="24"/>
                <w:szCs w:val="24"/>
              </w:rPr>
              <w:t>and</w:t>
            </w:r>
            <w:r w:rsidR="00CF3713" w:rsidRPr="005C6475">
              <w:rPr>
                <w:rFonts w:ascii="Times New Roman" w:hAnsi="Times New Roman"/>
                <w:noProof/>
                <w:sz w:val="24"/>
                <w:szCs w:val="24"/>
              </w:rPr>
              <w:t xml:space="preserve"> </w:t>
            </w:r>
            <w:r w:rsidRPr="005C6475">
              <w:rPr>
                <w:rFonts w:ascii="Times New Roman" w:hAnsi="Times New Roman"/>
                <w:noProof/>
                <w:sz w:val="24"/>
                <w:szCs w:val="24"/>
              </w:rPr>
              <w:t>Abdullah (2010)</w:t>
            </w:r>
            <w:r w:rsidRPr="005C6475">
              <w:rPr>
                <w:rFonts w:ascii="Times New Roman" w:hAnsi="Times New Roman"/>
                <w:sz w:val="24"/>
                <w:szCs w:val="24"/>
              </w:rPr>
              <w:t xml:space="preserve">; </w:t>
            </w:r>
            <w:r w:rsidRPr="005C6475">
              <w:rPr>
                <w:rFonts w:ascii="Times New Roman" w:hAnsi="Times New Roman"/>
                <w:noProof/>
                <w:sz w:val="24"/>
                <w:szCs w:val="24"/>
              </w:rPr>
              <w:t>Roostika (2011)</w:t>
            </w:r>
            <w:r w:rsidRPr="005C6475">
              <w:rPr>
                <w:rFonts w:ascii="Times New Roman" w:hAnsi="Times New Roman"/>
                <w:sz w:val="24"/>
                <w:szCs w:val="24"/>
              </w:rPr>
              <w:t>;</w:t>
            </w:r>
            <w:r w:rsidR="00D75BF4" w:rsidRPr="005C6475">
              <w:rPr>
                <w:rFonts w:ascii="Times New Roman" w:hAnsi="Times New Roman"/>
                <w:sz w:val="24"/>
                <w:szCs w:val="24"/>
              </w:rPr>
              <w:t xml:space="preserve"> </w:t>
            </w:r>
            <w:r w:rsidRPr="005C6475">
              <w:rPr>
                <w:rFonts w:ascii="Times New Roman" w:hAnsi="Times New Roman"/>
                <w:noProof/>
                <w:sz w:val="24"/>
                <w:szCs w:val="24"/>
              </w:rPr>
              <w:t>Chu et al. (2012)</w:t>
            </w:r>
            <w:r w:rsidRPr="005C6475">
              <w:rPr>
                <w:rFonts w:ascii="Times New Roman" w:hAnsi="Times New Roman"/>
                <w:sz w:val="24"/>
                <w:szCs w:val="24"/>
              </w:rPr>
              <w:t>;</w:t>
            </w:r>
            <w:r w:rsidR="00D75BF4" w:rsidRPr="005C6475">
              <w:rPr>
                <w:rFonts w:ascii="Times New Roman" w:hAnsi="Times New Roman"/>
                <w:sz w:val="24"/>
                <w:szCs w:val="24"/>
              </w:rPr>
              <w:t xml:space="preserve"> </w:t>
            </w:r>
            <w:r w:rsidRPr="005C6475">
              <w:rPr>
                <w:rFonts w:ascii="Times New Roman" w:hAnsi="Times New Roman"/>
                <w:noProof/>
                <w:sz w:val="24"/>
                <w:szCs w:val="24"/>
              </w:rPr>
              <w:t xml:space="preserve">Liao </w:t>
            </w:r>
            <w:r w:rsidR="00CF3713" w:rsidRPr="005C6475">
              <w:rPr>
                <w:rStyle w:val="mceitemhidden"/>
                <w:rFonts w:ascii="Times New Roman" w:hAnsi="Times New Roman"/>
                <w:sz w:val="24"/>
                <w:szCs w:val="24"/>
              </w:rPr>
              <w:t>and</w:t>
            </w:r>
            <w:r w:rsidR="00CF3713" w:rsidRPr="005C6475">
              <w:rPr>
                <w:rFonts w:ascii="Times New Roman" w:hAnsi="Times New Roman"/>
                <w:noProof/>
                <w:sz w:val="24"/>
                <w:szCs w:val="24"/>
              </w:rPr>
              <w:t xml:space="preserve"> </w:t>
            </w:r>
            <w:r w:rsidRPr="005C6475">
              <w:rPr>
                <w:rFonts w:ascii="Times New Roman" w:hAnsi="Times New Roman"/>
                <w:noProof/>
                <w:sz w:val="24"/>
                <w:szCs w:val="24"/>
              </w:rPr>
              <w:t>Wu (2009)</w:t>
            </w:r>
            <w:r w:rsidRPr="005C6475">
              <w:rPr>
                <w:rFonts w:ascii="Times New Roman" w:hAnsi="Times New Roman"/>
                <w:sz w:val="24"/>
                <w:szCs w:val="24"/>
              </w:rPr>
              <w:t xml:space="preserve">; </w:t>
            </w:r>
            <w:r w:rsidRPr="005C6475">
              <w:rPr>
                <w:rFonts w:ascii="Times New Roman" w:hAnsi="Times New Roman"/>
                <w:noProof/>
                <w:sz w:val="24"/>
                <w:szCs w:val="24"/>
              </w:rPr>
              <w:t>Yang et al. (2009)</w:t>
            </w:r>
            <w:r w:rsidRPr="005C6475">
              <w:rPr>
                <w:rFonts w:ascii="Times New Roman" w:hAnsi="Times New Roman"/>
                <w:sz w:val="24"/>
                <w:szCs w:val="24"/>
              </w:rPr>
              <w:t>;</w:t>
            </w:r>
          </w:p>
        </w:tc>
      </w:tr>
      <w:tr w:rsidR="00702616" w:rsidRPr="005C6475" w:rsidTr="0039090A">
        <w:tc>
          <w:tcPr>
            <w:tcW w:w="854" w:type="pct"/>
            <w:vMerge/>
            <w:tcBorders>
              <w:bottom w:val="single" w:sz="12" w:space="0" w:color="auto"/>
            </w:tcBorders>
            <w:vAlign w:val="center"/>
          </w:tcPr>
          <w:p w:rsidR="00702616" w:rsidRPr="005C6475" w:rsidRDefault="00702616" w:rsidP="004D3F73">
            <w:pPr>
              <w:pStyle w:val="ListParagraph"/>
              <w:spacing w:after="0" w:line="240" w:lineRule="auto"/>
              <w:ind w:left="0"/>
              <w:contextualSpacing w:val="0"/>
              <w:jc w:val="center"/>
              <w:rPr>
                <w:rFonts w:ascii="Times New Roman" w:hAnsi="Times New Roman"/>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Customer don’t think of changing this e-banking easily</w:t>
            </w:r>
          </w:p>
        </w:tc>
        <w:tc>
          <w:tcPr>
            <w:tcW w:w="1471" w:type="pct"/>
            <w:vMerge/>
            <w:tcBorders>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tcBorders>
              <w:bottom w:val="single" w:sz="12" w:space="0" w:color="auto"/>
            </w:tcBorders>
            <w:vAlign w:val="center"/>
          </w:tcPr>
          <w:p w:rsidR="00702616" w:rsidRPr="005C6475" w:rsidRDefault="00702616" w:rsidP="004D3F73">
            <w:pPr>
              <w:pStyle w:val="ListParagraph"/>
              <w:spacing w:after="0" w:line="240" w:lineRule="auto"/>
              <w:ind w:left="0"/>
              <w:contextualSpacing w:val="0"/>
              <w:jc w:val="center"/>
              <w:rPr>
                <w:rFonts w:ascii="Times New Roman" w:hAnsi="Times New Roman"/>
                <w:sz w:val="24"/>
                <w:szCs w:val="24"/>
              </w:rPr>
            </w:pPr>
          </w:p>
        </w:tc>
        <w:tc>
          <w:tcPr>
            <w:tcW w:w="2675" w:type="pct"/>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Recommend the e-banking service to other people</w:t>
            </w:r>
          </w:p>
        </w:tc>
        <w:tc>
          <w:tcPr>
            <w:tcW w:w="1471" w:type="pct"/>
            <w:vMerge/>
            <w:tcBorders>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r w:rsidR="00702616" w:rsidRPr="005C6475" w:rsidTr="0039090A">
        <w:tc>
          <w:tcPr>
            <w:tcW w:w="854" w:type="pct"/>
            <w:vMerge/>
            <w:tcBorders>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c>
          <w:tcPr>
            <w:tcW w:w="2675" w:type="pct"/>
            <w:tcBorders>
              <w:bottom w:val="single" w:sz="12" w:space="0" w:color="auto"/>
            </w:tcBorders>
            <w:vAlign w:val="center"/>
          </w:tcPr>
          <w:p w:rsidR="00702616" w:rsidRPr="005C6475" w:rsidRDefault="00702616" w:rsidP="004D3F73">
            <w:pPr>
              <w:spacing w:after="0" w:line="240" w:lineRule="auto"/>
              <w:rPr>
                <w:rFonts w:ascii="Times New Roman" w:hAnsi="Times New Roman"/>
                <w:sz w:val="24"/>
                <w:szCs w:val="24"/>
              </w:rPr>
            </w:pPr>
            <w:r w:rsidRPr="005C6475">
              <w:rPr>
                <w:rFonts w:ascii="Times New Roman" w:hAnsi="Times New Roman"/>
                <w:sz w:val="24"/>
                <w:szCs w:val="24"/>
              </w:rPr>
              <w:t>Recommend this e-banking site to others</w:t>
            </w:r>
          </w:p>
        </w:tc>
        <w:tc>
          <w:tcPr>
            <w:tcW w:w="1471" w:type="pct"/>
            <w:vMerge/>
            <w:tcBorders>
              <w:bottom w:val="single" w:sz="12" w:space="0" w:color="auto"/>
            </w:tcBorders>
            <w:vAlign w:val="center"/>
          </w:tcPr>
          <w:p w:rsidR="00702616" w:rsidRPr="005C6475" w:rsidRDefault="00702616" w:rsidP="004D3F73">
            <w:pPr>
              <w:pStyle w:val="ListParagraph"/>
              <w:spacing w:after="0" w:line="240" w:lineRule="auto"/>
              <w:ind w:left="0"/>
              <w:contextualSpacing w:val="0"/>
              <w:jc w:val="center"/>
              <w:outlineLvl w:val="1"/>
              <w:rPr>
                <w:rFonts w:ascii="Times New Roman" w:hAnsi="Times New Roman"/>
                <w:sz w:val="24"/>
                <w:szCs w:val="24"/>
              </w:rPr>
            </w:pPr>
          </w:p>
        </w:tc>
      </w:tr>
    </w:tbl>
    <w:p w:rsidR="0060453C" w:rsidRPr="000E595D" w:rsidRDefault="0060453C" w:rsidP="004D3F73">
      <w:pPr>
        <w:tabs>
          <w:tab w:val="left" w:pos="-851"/>
        </w:tabs>
        <w:spacing w:after="0" w:line="240" w:lineRule="auto"/>
        <w:jc w:val="both"/>
        <w:rPr>
          <w:rFonts w:ascii="Times New Roman" w:hAnsi="Times New Roman"/>
          <w:sz w:val="26"/>
          <w:szCs w:val="26"/>
        </w:rPr>
      </w:pPr>
    </w:p>
    <w:p w:rsidR="0094622F" w:rsidRPr="000E595D" w:rsidRDefault="00057011" w:rsidP="004D3F73">
      <w:pPr>
        <w:tabs>
          <w:tab w:val="left" w:pos="-851"/>
        </w:tabs>
        <w:spacing w:after="0" w:line="240" w:lineRule="auto"/>
        <w:jc w:val="both"/>
        <w:rPr>
          <w:rFonts w:ascii="Times New Roman" w:hAnsi="Times New Roman"/>
          <w:sz w:val="26"/>
          <w:szCs w:val="26"/>
        </w:rPr>
      </w:pPr>
      <w:r w:rsidRPr="000E595D">
        <w:rPr>
          <w:rFonts w:ascii="Times New Roman" w:hAnsi="Times New Roman"/>
          <w:sz w:val="26"/>
          <w:szCs w:val="26"/>
        </w:rPr>
        <w:tab/>
      </w:r>
      <w:r w:rsidR="00AD15EA" w:rsidRPr="000E595D">
        <w:rPr>
          <w:rFonts w:ascii="Times New Roman" w:hAnsi="Times New Roman"/>
          <w:sz w:val="26"/>
          <w:szCs w:val="26"/>
        </w:rPr>
        <w:t>T</w:t>
      </w:r>
      <w:r w:rsidR="0094622F" w:rsidRPr="000E595D">
        <w:rPr>
          <w:rFonts w:ascii="Times New Roman" w:hAnsi="Times New Roman"/>
          <w:sz w:val="26"/>
          <w:szCs w:val="26"/>
        </w:rPr>
        <w:t>h</w:t>
      </w:r>
      <w:r w:rsidR="00AD15EA" w:rsidRPr="000E595D">
        <w:rPr>
          <w:rFonts w:ascii="Times New Roman" w:hAnsi="Times New Roman"/>
          <w:sz w:val="26"/>
          <w:szCs w:val="26"/>
        </w:rPr>
        <w:t>is</w:t>
      </w:r>
      <w:r w:rsidR="0094622F" w:rsidRPr="000E595D">
        <w:rPr>
          <w:rFonts w:ascii="Times New Roman" w:hAnsi="Times New Roman"/>
          <w:sz w:val="26"/>
          <w:szCs w:val="26"/>
        </w:rPr>
        <w:t xml:space="preserve"> research </w:t>
      </w:r>
      <w:r w:rsidR="00AD15EA" w:rsidRPr="000E595D">
        <w:rPr>
          <w:rFonts w:ascii="Times New Roman" w:hAnsi="Times New Roman"/>
          <w:sz w:val="26"/>
          <w:szCs w:val="26"/>
        </w:rPr>
        <w:t xml:space="preserve">study was </w:t>
      </w:r>
      <w:r w:rsidR="0094622F" w:rsidRPr="000E595D">
        <w:rPr>
          <w:rFonts w:ascii="Times New Roman" w:hAnsi="Times New Roman"/>
          <w:sz w:val="26"/>
          <w:szCs w:val="26"/>
        </w:rPr>
        <w:t xml:space="preserve">conducted in </w:t>
      </w:r>
      <w:r w:rsidR="00A21B31" w:rsidRPr="000E595D">
        <w:rPr>
          <w:rFonts w:ascii="Times New Roman" w:hAnsi="Times New Roman"/>
          <w:sz w:val="26"/>
          <w:szCs w:val="26"/>
        </w:rPr>
        <w:t>two</w:t>
      </w:r>
      <w:r w:rsidR="0094622F" w:rsidRPr="000E595D">
        <w:rPr>
          <w:rFonts w:ascii="Times New Roman" w:hAnsi="Times New Roman"/>
          <w:sz w:val="26"/>
          <w:szCs w:val="26"/>
        </w:rPr>
        <w:t xml:space="preserve"> co</w:t>
      </w:r>
      <w:r w:rsidR="006255D3" w:rsidRPr="000E595D">
        <w:rPr>
          <w:rFonts w:ascii="Times New Roman" w:hAnsi="Times New Roman"/>
          <w:sz w:val="26"/>
          <w:szCs w:val="26"/>
        </w:rPr>
        <w:t xml:space="preserve">untries, Indonesia and Taiwan. </w:t>
      </w:r>
      <w:r w:rsidR="00AD15EA" w:rsidRPr="000E595D">
        <w:rPr>
          <w:rFonts w:ascii="Times New Roman" w:hAnsi="Times New Roman"/>
          <w:sz w:val="26"/>
          <w:szCs w:val="26"/>
        </w:rPr>
        <w:t xml:space="preserve">The choice of the </w:t>
      </w:r>
      <w:r w:rsidR="0094622F" w:rsidRPr="000E595D">
        <w:rPr>
          <w:rFonts w:ascii="Times New Roman" w:hAnsi="Times New Roman"/>
          <w:sz w:val="26"/>
          <w:szCs w:val="26"/>
        </w:rPr>
        <w:t xml:space="preserve"> location </w:t>
      </w:r>
      <w:r w:rsidR="00AD15EA" w:rsidRPr="000E595D">
        <w:rPr>
          <w:rFonts w:ascii="Times New Roman" w:hAnsi="Times New Roman"/>
          <w:sz w:val="26"/>
          <w:szCs w:val="26"/>
        </w:rPr>
        <w:t xml:space="preserve">study was </w:t>
      </w:r>
      <w:r w:rsidR="0094622F" w:rsidRPr="000E595D">
        <w:rPr>
          <w:rFonts w:ascii="Times New Roman" w:hAnsi="Times New Roman"/>
          <w:sz w:val="26"/>
          <w:szCs w:val="26"/>
        </w:rPr>
        <w:t>based on the consideration that: 1) Indonesia and Taiwan a</w:t>
      </w:r>
      <w:r w:rsidR="00EE5D6B">
        <w:rPr>
          <w:rFonts w:ascii="Times New Roman" w:hAnsi="Times New Roman"/>
          <w:sz w:val="26"/>
          <w:szCs w:val="26"/>
        </w:rPr>
        <w:t>re developing countries in Asia</w:t>
      </w:r>
      <w:r w:rsidR="0094622F" w:rsidRPr="000E595D">
        <w:rPr>
          <w:rFonts w:ascii="Times New Roman" w:hAnsi="Times New Roman"/>
          <w:sz w:val="26"/>
          <w:szCs w:val="26"/>
        </w:rPr>
        <w:t xml:space="preserve">; 2) The difference culture that they have; 3) Both of this country, have </w:t>
      </w:r>
      <w:r w:rsidR="00AD15EA" w:rsidRPr="000E595D">
        <w:rPr>
          <w:rFonts w:ascii="Times New Roman" w:hAnsi="Times New Roman"/>
          <w:sz w:val="26"/>
          <w:szCs w:val="26"/>
        </w:rPr>
        <w:t xml:space="preserve">large number </w:t>
      </w:r>
      <w:r w:rsidR="0094622F" w:rsidRPr="000E595D">
        <w:rPr>
          <w:rFonts w:ascii="Times New Roman" w:hAnsi="Times New Roman"/>
          <w:sz w:val="26"/>
          <w:szCs w:val="26"/>
        </w:rPr>
        <w:t xml:space="preserve"> of banks which provide e-banking services; 4) The people in both countr</w:t>
      </w:r>
      <w:r w:rsidR="00BC39B2" w:rsidRPr="000E595D">
        <w:rPr>
          <w:rFonts w:ascii="Times New Roman" w:hAnsi="Times New Roman"/>
          <w:sz w:val="26"/>
          <w:szCs w:val="26"/>
        </w:rPr>
        <w:t xml:space="preserve">ies are well informed </w:t>
      </w:r>
      <w:r w:rsidR="0094622F" w:rsidRPr="000E595D">
        <w:rPr>
          <w:rFonts w:ascii="Times New Roman" w:hAnsi="Times New Roman"/>
          <w:sz w:val="26"/>
          <w:szCs w:val="26"/>
        </w:rPr>
        <w:t xml:space="preserve">with banking </w:t>
      </w:r>
      <w:r w:rsidR="00BC39B2" w:rsidRPr="000E595D">
        <w:rPr>
          <w:rFonts w:ascii="Times New Roman" w:hAnsi="Times New Roman"/>
          <w:sz w:val="26"/>
          <w:szCs w:val="26"/>
        </w:rPr>
        <w:t>and other</w:t>
      </w:r>
      <w:r w:rsidR="0094622F" w:rsidRPr="000E595D">
        <w:rPr>
          <w:rFonts w:ascii="Times New Roman" w:hAnsi="Times New Roman"/>
          <w:sz w:val="26"/>
          <w:szCs w:val="26"/>
        </w:rPr>
        <w:t xml:space="preserve"> financial activities.</w:t>
      </w:r>
      <w:r w:rsidR="00C4163E" w:rsidRPr="000E595D">
        <w:rPr>
          <w:rFonts w:ascii="Times New Roman" w:hAnsi="Times New Roman"/>
          <w:sz w:val="26"/>
          <w:szCs w:val="26"/>
        </w:rPr>
        <w:t xml:space="preserve"> The </w:t>
      </w:r>
      <w:r w:rsidR="00BC39B2" w:rsidRPr="000E595D">
        <w:rPr>
          <w:rFonts w:ascii="Times New Roman" w:hAnsi="Times New Roman"/>
          <w:sz w:val="26"/>
          <w:szCs w:val="26"/>
        </w:rPr>
        <w:t xml:space="preserve">target </w:t>
      </w:r>
      <w:r w:rsidR="00C4163E" w:rsidRPr="000E595D">
        <w:rPr>
          <w:rFonts w:ascii="Times New Roman" w:hAnsi="Times New Roman"/>
          <w:sz w:val="26"/>
          <w:szCs w:val="26"/>
        </w:rPr>
        <w:t xml:space="preserve">population </w:t>
      </w:r>
      <w:r w:rsidR="00BC39B2" w:rsidRPr="000E595D">
        <w:rPr>
          <w:rFonts w:ascii="Times New Roman" w:hAnsi="Times New Roman"/>
          <w:sz w:val="26"/>
          <w:szCs w:val="26"/>
        </w:rPr>
        <w:t>of the study were four biggest banks that provides internet banking facilities in both</w:t>
      </w:r>
      <w:r w:rsidR="00C4163E" w:rsidRPr="000E595D">
        <w:rPr>
          <w:rFonts w:ascii="Times New Roman" w:hAnsi="Times New Roman"/>
          <w:sz w:val="26"/>
          <w:szCs w:val="26"/>
        </w:rPr>
        <w:t xml:space="preserve"> </w:t>
      </w:r>
      <w:r w:rsidR="00BC39B2" w:rsidRPr="000E595D">
        <w:rPr>
          <w:rFonts w:ascii="Times New Roman" w:hAnsi="Times New Roman"/>
          <w:sz w:val="26"/>
          <w:szCs w:val="26"/>
        </w:rPr>
        <w:t xml:space="preserve">countries: </w:t>
      </w:r>
      <w:r w:rsidR="00C4163E" w:rsidRPr="000E595D">
        <w:rPr>
          <w:rFonts w:ascii="Times New Roman" w:hAnsi="Times New Roman"/>
          <w:sz w:val="26"/>
          <w:szCs w:val="26"/>
        </w:rPr>
        <w:t xml:space="preserve">Indonesia </w:t>
      </w:r>
      <w:r w:rsidR="00BC39B2" w:rsidRPr="000E595D">
        <w:rPr>
          <w:rFonts w:ascii="Times New Roman" w:hAnsi="Times New Roman"/>
          <w:sz w:val="26"/>
          <w:szCs w:val="26"/>
        </w:rPr>
        <w:t>(</w:t>
      </w:r>
      <w:r w:rsidR="00C4163E" w:rsidRPr="000E595D">
        <w:rPr>
          <w:rFonts w:ascii="Times New Roman" w:hAnsi="Times New Roman"/>
          <w:sz w:val="26"/>
          <w:szCs w:val="26"/>
        </w:rPr>
        <w:t xml:space="preserve">Bank </w:t>
      </w:r>
      <w:proofErr w:type="spellStart"/>
      <w:r w:rsidR="00C4163E" w:rsidRPr="000E595D">
        <w:rPr>
          <w:rFonts w:ascii="Times New Roman" w:hAnsi="Times New Roman"/>
          <w:sz w:val="26"/>
          <w:szCs w:val="26"/>
        </w:rPr>
        <w:t>Mandiri</w:t>
      </w:r>
      <w:proofErr w:type="spellEnd"/>
      <w:r w:rsidR="00C4163E" w:rsidRPr="000E595D">
        <w:rPr>
          <w:rFonts w:ascii="Times New Roman" w:hAnsi="Times New Roman"/>
          <w:sz w:val="26"/>
          <w:szCs w:val="26"/>
        </w:rPr>
        <w:t xml:space="preserve">, Bank Negara Indonesia, Bank Central Asia, and Bank Rakyat Indonesia) and Taiwan </w:t>
      </w:r>
      <w:r w:rsidR="00BC39B2" w:rsidRPr="000E595D">
        <w:rPr>
          <w:rFonts w:ascii="Times New Roman" w:hAnsi="Times New Roman"/>
          <w:sz w:val="26"/>
          <w:szCs w:val="26"/>
        </w:rPr>
        <w:t xml:space="preserve">respectively </w:t>
      </w:r>
      <w:r w:rsidR="00C4163E" w:rsidRPr="000E595D">
        <w:rPr>
          <w:rFonts w:ascii="Times New Roman" w:hAnsi="Times New Roman"/>
          <w:sz w:val="26"/>
          <w:szCs w:val="26"/>
        </w:rPr>
        <w:t xml:space="preserve">(Taiwan Cooperative Bank, </w:t>
      </w:r>
      <w:proofErr w:type="spellStart"/>
      <w:r w:rsidR="00C4163E" w:rsidRPr="000E595D">
        <w:rPr>
          <w:rFonts w:ascii="Times New Roman" w:hAnsi="Times New Roman"/>
          <w:sz w:val="26"/>
          <w:szCs w:val="26"/>
        </w:rPr>
        <w:t>Taishin</w:t>
      </w:r>
      <w:proofErr w:type="spellEnd"/>
      <w:r w:rsidR="00C4163E" w:rsidRPr="000E595D">
        <w:rPr>
          <w:rFonts w:ascii="Times New Roman" w:hAnsi="Times New Roman"/>
          <w:sz w:val="26"/>
          <w:szCs w:val="26"/>
        </w:rPr>
        <w:t xml:space="preserve"> Financial Holding, First Financial Holding, and </w:t>
      </w:r>
      <w:proofErr w:type="spellStart"/>
      <w:r w:rsidR="00C4163E" w:rsidRPr="000E595D">
        <w:rPr>
          <w:rFonts w:ascii="Times New Roman" w:hAnsi="Times New Roman"/>
          <w:sz w:val="26"/>
          <w:szCs w:val="26"/>
        </w:rPr>
        <w:t>Chinatrust</w:t>
      </w:r>
      <w:proofErr w:type="spellEnd"/>
      <w:r w:rsidR="00C4163E" w:rsidRPr="000E595D">
        <w:rPr>
          <w:rFonts w:ascii="Times New Roman" w:hAnsi="Times New Roman"/>
          <w:sz w:val="26"/>
          <w:szCs w:val="26"/>
        </w:rPr>
        <w:t xml:space="preserve"> Financial Holding).</w:t>
      </w:r>
    </w:p>
    <w:p w:rsidR="00A5385B" w:rsidRPr="000E595D" w:rsidRDefault="00FD4136" w:rsidP="004D3F73">
      <w:pPr>
        <w:pStyle w:val="ListParagraph"/>
        <w:spacing w:after="0" w:line="240" w:lineRule="auto"/>
        <w:ind w:left="0" w:firstLine="720"/>
        <w:contextualSpacing w:val="0"/>
        <w:jc w:val="both"/>
        <w:rPr>
          <w:rFonts w:ascii="Times New Roman" w:hAnsi="Times New Roman"/>
          <w:sz w:val="26"/>
          <w:szCs w:val="26"/>
        </w:rPr>
      </w:pPr>
      <w:r>
        <w:rPr>
          <w:rFonts w:ascii="Times New Roman" w:hAnsi="Times New Roman"/>
          <w:sz w:val="26"/>
          <w:szCs w:val="26"/>
        </w:rPr>
        <w:t xml:space="preserve">In determination </w:t>
      </w:r>
      <w:r w:rsidR="00191E04" w:rsidRPr="000E595D">
        <w:rPr>
          <w:rFonts w:ascii="Times New Roman" w:hAnsi="Times New Roman"/>
          <w:sz w:val="26"/>
          <w:szCs w:val="26"/>
        </w:rPr>
        <w:t xml:space="preserve">of the sample size, the study followed the recommendations by </w:t>
      </w:r>
      <w:r w:rsidR="0094622F" w:rsidRPr="000E595D">
        <w:rPr>
          <w:rFonts w:ascii="Times New Roman" w:hAnsi="Times New Roman"/>
          <w:noProof/>
          <w:sz w:val="26"/>
          <w:szCs w:val="26"/>
        </w:rPr>
        <w:t>Kline (2005)</w:t>
      </w:r>
      <w:r w:rsidR="00191E04" w:rsidRPr="000E595D">
        <w:rPr>
          <w:rFonts w:ascii="Times New Roman" w:hAnsi="Times New Roman"/>
          <w:sz w:val="26"/>
          <w:szCs w:val="26"/>
        </w:rPr>
        <w:t>.</w:t>
      </w:r>
      <w:r w:rsidR="0094622F" w:rsidRPr="000E595D">
        <w:rPr>
          <w:rFonts w:ascii="Times New Roman" w:hAnsi="Times New Roman"/>
          <w:sz w:val="26"/>
          <w:szCs w:val="26"/>
        </w:rPr>
        <w:t xml:space="preserve"> </w:t>
      </w:r>
      <w:r w:rsidR="00273A9C">
        <w:rPr>
          <w:rFonts w:ascii="Times New Roman" w:hAnsi="Times New Roman"/>
          <w:sz w:val="26"/>
          <w:szCs w:val="26"/>
        </w:rPr>
        <w:t>A</w:t>
      </w:r>
      <w:r w:rsidR="0094622F" w:rsidRPr="000E595D">
        <w:rPr>
          <w:rFonts w:ascii="Times New Roman" w:hAnsi="Times New Roman"/>
          <w:sz w:val="26"/>
          <w:szCs w:val="26"/>
        </w:rPr>
        <w:t xml:space="preserve"> desirable goal </w:t>
      </w:r>
      <w:r w:rsidR="00191E04" w:rsidRPr="000E595D">
        <w:rPr>
          <w:rFonts w:ascii="Times New Roman" w:hAnsi="Times New Roman"/>
          <w:sz w:val="26"/>
          <w:szCs w:val="26"/>
        </w:rPr>
        <w:t>was</w:t>
      </w:r>
      <w:r w:rsidR="0094622F" w:rsidRPr="000E595D">
        <w:rPr>
          <w:rFonts w:ascii="Times New Roman" w:hAnsi="Times New Roman"/>
          <w:sz w:val="26"/>
          <w:szCs w:val="26"/>
        </w:rPr>
        <w:t xml:space="preserve"> to have the ratio of the number of cases to the nu</w:t>
      </w:r>
      <w:r w:rsidR="002A49AB" w:rsidRPr="000E595D">
        <w:rPr>
          <w:rFonts w:ascii="Times New Roman" w:hAnsi="Times New Roman"/>
          <w:sz w:val="26"/>
          <w:szCs w:val="26"/>
        </w:rPr>
        <w:t>mber of free parameters be 20:1 or</w:t>
      </w:r>
      <w:r w:rsidR="004755DF">
        <w:rPr>
          <w:rFonts w:ascii="Times New Roman" w:hAnsi="Times New Roman"/>
          <w:sz w:val="26"/>
          <w:szCs w:val="26"/>
        </w:rPr>
        <w:t xml:space="preserve"> a 10:1 ratio. </w:t>
      </w:r>
      <w:r w:rsidR="00191E04" w:rsidRPr="000E595D">
        <w:rPr>
          <w:rFonts w:ascii="Times New Roman" w:hAnsi="Times New Roman"/>
          <w:sz w:val="26"/>
          <w:szCs w:val="26"/>
        </w:rPr>
        <w:t>B</w:t>
      </w:r>
      <w:r w:rsidR="0094622F" w:rsidRPr="000E595D">
        <w:rPr>
          <w:rFonts w:ascii="Times New Roman" w:hAnsi="Times New Roman"/>
          <w:sz w:val="26"/>
          <w:szCs w:val="26"/>
        </w:rPr>
        <w:t xml:space="preserve">ased on this research path model, this study </w:t>
      </w:r>
      <w:r w:rsidR="00191E04" w:rsidRPr="000E595D">
        <w:rPr>
          <w:rFonts w:ascii="Times New Roman" w:hAnsi="Times New Roman"/>
          <w:sz w:val="26"/>
          <w:szCs w:val="26"/>
        </w:rPr>
        <w:t xml:space="preserve">had </w:t>
      </w:r>
      <w:r w:rsidR="0094622F" w:rsidRPr="000E595D">
        <w:rPr>
          <w:rFonts w:ascii="Times New Roman" w:hAnsi="Times New Roman"/>
          <w:sz w:val="26"/>
          <w:szCs w:val="26"/>
        </w:rPr>
        <w:t>a minimum sample size of 300</w:t>
      </w:r>
      <w:r w:rsidR="008F5E90" w:rsidRPr="000E595D">
        <w:rPr>
          <w:rFonts w:ascii="Times New Roman" w:hAnsi="Times New Roman"/>
          <w:sz w:val="26"/>
          <w:szCs w:val="26"/>
        </w:rPr>
        <w:t xml:space="preserve"> cases for each country. </w:t>
      </w:r>
      <w:r w:rsidR="00DD322C" w:rsidRPr="000E595D">
        <w:rPr>
          <w:rFonts w:ascii="Times New Roman" w:hAnsi="Times New Roman"/>
          <w:sz w:val="26"/>
          <w:szCs w:val="26"/>
        </w:rPr>
        <w:t>Therefore</w:t>
      </w:r>
      <w:r w:rsidR="00DD322C">
        <w:rPr>
          <w:rFonts w:ascii="Times New Roman" w:hAnsi="Times New Roman"/>
          <w:sz w:val="26"/>
          <w:szCs w:val="26"/>
        </w:rPr>
        <w:t>, t</w:t>
      </w:r>
      <w:r w:rsidR="00191E04" w:rsidRPr="000E595D">
        <w:rPr>
          <w:rFonts w:ascii="Times New Roman" w:hAnsi="Times New Roman"/>
          <w:sz w:val="26"/>
          <w:szCs w:val="26"/>
        </w:rPr>
        <w:t xml:space="preserve">his means the total </w:t>
      </w:r>
      <w:r w:rsidR="00EF3CB5" w:rsidRPr="000E595D">
        <w:rPr>
          <w:rFonts w:ascii="Times New Roman" w:hAnsi="Times New Roman"/>
          <w:sz w:val="26"/>
          <w:szCs w:val="26"/>
        </w:rPr>
        <w:t>population was</w:t>
      </w:r>
      <w:r w:rsidR="00191E04" w:rsidRPr="000E595D">
        <w:rPr>
          <w:rFonts w:ascii="Times New Roman" w:hAnsi="Times New Roman"/>
          <w:sz w:val="26"/>
          <w:szCs w:val="26"/>
        </w:rPr>
        <w:t xml:space="preserve"> </w:t>
      </w:r>
      <w:r w:rsidR="008F5E90" w:rsidRPr="000E595D">
        <w:rPr>
          <w:rFonts w:ascii="Times New Roman" w:hAnsi="Times New Roman"/>
          <w:sz w:val="26"/>
          <w:szCs w:val="26"/>
        </w:rPr>
        <w:t>6</w:t>
      </w:r>
      <w:r w:rsidR="0094622F" w:rsidRPr="000E595D">
        <w:rPr>
          <w:rFonts w:ascii="Times New Roman" w:hAnsi="Times New Roman"/>
          <w:sz w:val="26"/>
          <w:szCs w:val="26"/>
        </w:rPr>
        <w:t xml:space="preserve">00 </w:t>
      </w:r>
      <w:r w:rsidR="00B777AD" w:rsidRPr="000E595D">
        <w:rPr>
          <w:rFonts w:ascii="Times New Roman" w:hAnsi="Times New Roman"/>
          <w:sz w:val="26"/>
          <w:szCs w:val="26"/>
        </w:rPr>
        <w:t xml:space="preserve">valid </w:t>
      </w:r>
      <w:r w:rsidR="00826A66" w:rsidRPr="000E595D">
        <w:rPr>
          <w:rFonts w:ascii="Times New Roman" w:hAnsi="Times New Roman"/>
          <w:sz w:val="26"/>
          <w:szCs w:val="26"/>
        </w:rPr>
        <w:t>sample</w:t>
      </w:r>
      <w:r w:rsidR="0094622F" w:rsidRPr="000E595D">
        <w:rPr>
          <w:rFonts w:ascii="Times New Roman" w:hAnsi="Times New Roman"/>
          <w:sz w:val="26"/>
          <w:szCs w:val="26"/>
        </w:rPr>
        <w:t>s, which consist</w:t>
      </w:r>
      <w:r w:rsidR="00191E04" w:rsidRPr="000E595D">
        <w:rPr>
          <w:rFonts w:ascii="Times New Roman" w:hAnsi="Times New Roman"/>
          <w:sz w:val="26"/>
          <w:szCs w:val="26"/>
        </w:rPr>
        <w:t>ed</w:t>
      </w:r>
      <w:r w:rsidR="0094622F" w:rsidRPr="000E595D">
        <w:rPr>
          <w:rFonts w:ascii="Times New Roman" w:hAnsi="Times New Roman"/>
          <w:sz w:val="26"/>
          <w:szCs w:val="26"/>
        </w:rPr>
        <w:t xml:space="preserve"> of </w:t>
      </w:r>
      <w:r w:rsidR="008F5E90" w:rsidRPr="000E595D">
        <w:rPr>
          <w:rFonts w:ascii="Times New Roman" w:hAnsi="Times New Roman"/>
          <w:sz w:val="26"/>
          <w:szCs w:val="26"/>
        </w:rPr>
        <w:t>300</w:t>
      </w:r>
      <w:r w:rsidR="0094622F" w:rsidRPr="000E595D">
        <w:rPr>
          <w:rFonts w:ascii="Times New Roman" w:hAnsi="Times New Roman"/>
          <w:sz w:val="26"/>
          <w:szCs w:val="26"/>
        </w:rPr>
        <w:t xml:space="preserve"> internet banking users in Indonesia, and</w:t>
      </w:r>
      <w:r w:rsidR="008F5E90" w:rsidRPr="000E595D">
        <w:rPr>
          <w:rFonts w:ascii="Times New Roman" w:hAnsi="Times New Roman"/>
          <w:sz w:val="26"/>
          <w:szCs w:val="26"/>
        </w:rPr>
        <w:t xml:space="preserve"> 300</w:t>
      </w:r>
      <w:r w:rsidR="0094622F" w:rsidRPr="000E595D">
        <w:rPr>
          <w:rFonts w:ascii="Times New Roman" w:hAnsi="Times New Roman"/>
          <w:sz w:val="26"/>
          <w:szCs w:val="26"/>
        </w:rPr>
        <w:t xml:space="preserve"> internet banking users in Taiwan.</w:t>
      </w:r>
      <w:r w:rsidR="00B37846" w:rsidRPr="000E595D">
        <w:rPr>
          <w:rFonts w:ascii="Times New Roman" w:hAnsi="Times New Roman"/>
          <w:sz w:val="26"/>
          <w:szCs w:val="26"/>
        </w:rPr>
        <w:t xml:space="preserve"> </w:t>
      </w:r>
    </w:p>
    <w:p w:rsidR="00057011" w:rsidRPr="00141CC1" w:rsidRDefault="00B70F01" w:rsidP="004D3F73">
      <w:pPr>
        <w:pStyle w:val="ListParagraph"/>
        <w:spacing w:after="0" w:line="240" w:lineRule="auto"/>
        <w:ind w:left="0" w:firstLine="720"/>
        <w:contextualSpacing w:val="0"/>
        <w:jc w:val="both"/>
        <w:rPr>
          <w:rFonts w:ascii="Times New Roman" w:hAnsi="Times New Roman"/>
          <w:color w:val="FF0000"/>
          <w:sz w:val="26"/>
          <w:szCs w:val="26"/>
        </w:rPr>
      </w:pPr>
      <w:r w:rsidRPr="000E595D">
        <w:rPr>
          <w:rFonts w:ascii="Times New Roman" w:hAnsi="Times New Roman"/>
          <w:sz w:val="26"/>
          <w:szCs w:val="26"/>
        </w:rPr>
        <w:t>D</w:t>
      </w:r>
      <w:r w:rsidR="00D16075" w:rsidRPr="000E595D">
        <w:rPr>
          <w:rFonts w:ascii="Times New Roman" w:hAnsi="Times New Roman"/>
          <w:sz w:val="26"/>
          <w:szCs w:val="26"/>
        </w:rPr>
        <w:t>emographics of the respondents</w:t>
      </w:r>
      <w:r w:rsidRPr="000E595D">
        <w:rPr>
          <w:rFonts w:ascii="Times New Roman" w:hAnsi="Times New Roman"/>
          <w:sz w:val="26"/>
          <w:szCs w:val="26"/>
        </w:rPr>
        <w:t xml:space="preserve"> consist</w:t>
      </w:r>
      <w:r w:rsidR="00191E04" w:rsidRPr="000E595D">
        <w:rPr>
          <w:rFonts w:ascii="Times New Roman" w:hAnsi="Times New Roman"/>
          <w:sz w:val="26"/>
          <w:szCs w:val="26"/>
        </w:rPr>
        <w:t>ed</w:t>
      </w:r>
      <w:r w:rsidR="0094622F" w:rsidRPr="000E595D">
        <w:rPr>
          <w:rFonts w:ascii="Times New Roman" w:hAnsi="Times New Roman"/>
          <w:sz w:val="26"/>
          <w:szCs w:val="26"/>
        </w:rPr>
        <w:t xml:space="preserve"> of </w:t>
      </w:r>
      <w:r w:rsidR="00E6361E" w:rsidRPr="000E595D">
        <w:rPr>
          <w:rFonts w:ascii="Times New Roman" w:hAnsi="Times New Roman"/>
          <w:sz w:val="26"/>
          <w:szCs w:val="26"/>
        </w:rPr>
        <w:t xml:space="preserve">bank, usage duration, </w:t>
      </w:r>
      <w:r w:rsidR="00222DB4" w:rsidRPr="000E595D">
        <w:rPr>
          <w:rFonts w:ascii="Times New Roman" w:hAnsi="Times New Roman"/>
          <w:sz w:val="26"/>
          <w:szCs w:val="26"/>
        </w:rPr>
        <w:t>and usage</w:t>
      </w:r>
      <w:r w:rsidR="0094622F" w:rsidRPr="000E595D">
        <w:rPr>
          <w:rFonts w:ascii="Times New Roman" w:hAnsi="Times New Roman"/>
          <w:sz w:val="26"/>
          <w:szCs w:val="26"/>
        </w:rPr>
        <w:t xml:space="preserve"> </w:t>
      </w:r>
      <w:r w:rsidR="00E6361E" w:rsidRPr="000E595D">
        <w:rPr>
          <w:rFonts w:ascii="Times New Roman" w:hAnsi="Times New Roman"/>
          <w:sz w:val="26"/>
          <w:szCs w:val="26"/>
        </w:rPr>
        <w:t>frequency, types of service, gender, age, occupation, and e</w:t>
      </w:r>
      <w:r w:rsidR="005B6841" w:rsidRPr="000E595D">
        <w:rPr>
          <w:rFonts w:ascii="Times New Roman" w:hAnsi="Times New Roman"/>
          <w:sz w:val="26"/>
          <w:szCs w:val="26"/>
        </w:rPr>
        <w:t>ducation.</w:t>
      </w:r>
      <w:r w:rsidR="00A5385B" w:rsidRPr="000E595D">
        <w:rPr>
          <w:rFonts w:ascii="Times New Roman" w:hAnsi="Times New Roman"/>
          <w:sz w:val="26"/>
          <w:szCs w:val="26"/>
        </w:rPr>
        <w:t xml:space="preserve"> </w:t>
      </w:r>
      <w:proofErr w:type="gramStart"/>
      <w:r w:rsidR="00A5385B" w:rsidRPr="000E595D">
        <w:rPr>
          <w:rFonts w:ascii="Times New Roman" w:hAnsi="Times New Roman"/>
          <w:sz w:val="26"/>
          <w:szCs w:val="26"/>
        </w:rPr>
        <w:t xml:space="preserve">In Indonesia, the major respondents from Bank </w:t>
      </w:r>
      <w:proofErr w:type="spellStart"/>
      <w:r w:rsidR="00A5385B" w:rsidRPr="000E595D">
        <w:rPr>
          <w:rFonts w:ascii="Times New Roman" w:hAnsi="Times New Roman"/>
          <w:sz w:val="26"/>
          <w:szCs w:val="26"/>
        </w:rPr>
        <w:t>Mandiri</w:t>
      </w:r>
      <w:proofErr w:type="spellEnd"/>
      <w:r w:rsidR="00A5385B" w:rsidRPr="000E595D">
        <w:rPr>
          <w:rFonts w:ascii="Times New Roman" w:hAnsi="Times New Roman"/>
          <w:sz w:val="26"/>
          <w:szCs w:val="26"/>
        </w:rPr>
        <w:t xml:space="preserve">, Bank Negara Indonesia and Bank Central Asia (almost 30% for each bank), and 13% </w:t>
      </w:r>
      <w:r w:rsidR="00D20930">
        <w:rPr>
          <w:rFonts w:ascii="Times New Roman" w:hAnsi="Times New Roman"/>
          <w:sz w:val="26"/>
          <w:szCs w:val="26"/>
        </w:rPr>
        <w:t xml:space="preserve">in </w:t>
      </w:r>
      <w:r w:rsidR="00A5385B" w:rsidRPr="000E595D">
        <w:rPr>
          <w:rFonts w:ascii="Times New Roman" w:hAnsi="Times New Roman"/>
          <w:sz w:val="26"/>
          <w:szCs w:val="26"/>
        </w:rPr>
        <w:t>Bank Rakyat Indonesia.</w:t>
      </w:r>
      <w:proofErr w:type="gramEnd"/>
      <w:r w:rsidR="00A5385B" w:rsidRPr="000E595D">
        <w:rPr>
          <w:rFonts w:ascii="Times New Roman" w:hAnsi="Times New Roman"/>
          <w:sz w:val="26"/>
          <w:szCs w:val="26"/>
        </w:rPr>
        <w:t xml:space="preserve"> Meanwhile, in Taiwan, the major respondents </w:t>
      </w:r>
      <w:r w:rsidR="00191E04" w:rsidRPr="000E595D">
        <w:rPr>
          <w:rFonts w:ascii="Times New Roman" w:hAnsi="Times New Roman"/>
          <w:sz w:val="26"/>
          <w:szCs w:val="26"/>
        </w:rPr>
        <w:t>were</w:t>
      </w:r>
      <w:r w:rsidR="00A5385B" w:rsidRPr="000E595D">
        <w:rPr>
          <w:rFonts w:ascii="Times New Roman" w:hAnsi="Times New Roman"/>
          <w:sz w:val="26"/>
          <w:szCs w:val="26"/>
        </w:rPr>
        <w:t xml:space="preserve"> from First Financial Holding, Taiwan Cooperative Bank, </w:t>
      </w:r>
      <w:proofErr w:type="spellStart"/>
      <w:r w:rsidR="00A5385B" w:rsidRPr="000E595D">
        <w:rPr>
          <w:rFonts w:ascii="Times New Roman" w:hAnsi="Times New Roman"/>
          <w:sz w:val="26"/>
          <w:szCs w:val="26"/>
        </w:rPr>
        <w:t>Chinatrust</w:t>
      </w:r>
      <w:proofErr w:type="spellEnd"/>
      <w:r w:rsidR="00A5385B" w:rsidRPr="000E595D">
        <w:rPr>
          <w:rFonts w:ascii="Times New Roman" w:hAnsi="Times New Roman"/>
          <w:sz w:val="26"/>
          <w:szCs w:val="26"/>
        </w:rPr>
        <w:t xml:space="preserve"> Financial Holding and </w:t>
      </w:r>
      <w:proofErr w:type="spellStart"/>
      <w:r w:rsidR="00A5385B" w:rsidRPr="000E595D">
        <w:rPr>
          <w:rFonts w:ascii="Times New Roman" w:hAnsi="Times New Roman"/>
          <w:sz w:val="26"/>
          <w:szCs w:val="26"/>
        </w:rPr>
        <w:t>Taishin</w:t>
      </w:r>
      <w:proofErr w:type="spellEnd"/>
      <w:r w:rsidR="00A5385B" w:rsidRPr="000E595D">
        <w:rPr>
          <w:rFonts w:ascii="Times New Roman" w:hAnsi="Times New Roman"/>
          <w:sz w:val="26"/>
          <w:szCs w:val="26"/>
        </w:rPr>
        <w:t xml:space="preserve"> Financial Holding with </w:t>
      </w:r>
      <w:r w:rsidR="00BC3A34" w:rsidRPr="000E595D">
        <w:rPr>
          <w:rFonts w:ascii="Times New Roman" w:hAnsi="Times New Roman"/>
          <w:sz w:val="26"/>
          <w:szCs w:val="26"/>
        </w:rPr>
        <w:t>39.8%, 22</w:t>
      </w:r>
      <w:r w:rsidR="008819F7">
        <w:rPr>
          <w:rFonts w:ascii="Times New Roman" w:hAnsi="Times New Roman"/>
          <w:sz w:val="26"/>
          <w:szCs w:val="26"/>
        </w:rPr>
        <w:t>.</w:t>
      </w:r>
      <w:r w:rsidR="008819F7" w:rsidRPr="000E595D">
        <w:rPr>
          <w:rFonts w:ascii="Times New Roman" w:hAnsi="Times New Roman"/>
          <w:sz w:val="26"/>
          <w:szCs w:val="26"/>
        </w:rPr>
        <w:t>7</w:t>
      </w:r>
      <w:r w:rsidR="00BC3A34" w:rsidRPr="000E595D">
        <w:rPr>
          <w:rFonts w:ascii="Times New Roman" w:hAnsi="Times New Roman"/>
          <w:sz w:val="26"/>
          <w:szCs w:val="26"/>
        </w:rPr>
        <w:t xml:space="preserve">%, 18.8% and 18.8% respectively. </w:t>
      </w:r>
      <w:r w:rsidR="005941AB" w:rsidRPr="000E595D">
        <w:rPr>
          <w:rFonts w:ascii="Times New Roman" w:hAnsi="Times New Roman"/>
          <w:sz w:val="26"/>
          <w:szCs w:val="26"/>
        </w:rPr>
        <w:t xml:space="preserve">The most customers’ usage duration </w:t>
      </w:r>
      <w:r w:rsidR="00191E04" w:rsidRPr="000E595D">
        <w:rPr>
          <w:rFonts w:ascii="Times New Roman" w:hAnsi="Times New Roman"/>
          <w:sz w:val="26"/>
          <w:szCs w:val="26"/>
        </w:rPr>
        <w:t>was</w:t>
      </w:r>
      <w:r w:rsidR="005941AB" w:rsidRPr="000E595D">
        <w:rPr>
          <w:rFonts w:ascii="Times New Roman" w:hAnsi="Times New Roman"/>
          <w:sz w:val="26"/>
          <w:szCs w:val="26"/>
        </w:rPr>
        <w:t xml:space="preserve"> from 3 months to 3 years in Taiwan and Indonesia (72.7% and 55.5%). The largest respondents in Indonesia have 1-3 times per week</w:t>
      </w:r>
      <w:r w:rsidR="00621317" w:rsidRPr="000E595D">
        <w:rPr>
          <w:rFonts w:ascii="Times New Roman" w:hAnsi="Times New Roman"/>
          <w:sz w:val="26"/>
          <w:szCs w:val="26"/>
        </w:rPr>
        <w:t xml:space="preserve"> (43.2%)</w:t>
      </w:r>
      <w:r w:rsidR="005941AB" w:rsidRPr="000E595D">
        <w:rPr>
          <w:rFonts w:ascii="Times New Roman" w:hAnsi="Times New Roman"/>
          <w:sz w:val="26"/>
          <w:szCs w:val="26"/>
        </w:rPr>
        <w:t xml:space="preserve"> to use e-bank service, but less than once per week</w:t>
      </w:r>
      <w:r w:rsidR="0017227C" w:rsidRPr="000E595D">
        <w:rPr>
          <w:rFonts w:ascii="Times New Roman" w:hAnsi="Times New Roman"/>
          <w:sz w:val="26"/>
          <w:szCs w:val="26"/>
        </w:rPr>
        <w:t xml:space="preserve"> in Taiwan</w:t>
      </w:r>
      <w:r w:rsidR="00621317" w:rsidRPr="000E595D">
        <w:rPr>
          <w:rFonts w:ascii="Times New Roman" w:hAnsi="Times New Roman"/>
          <w:sz w:val="26"/>
          <w:szCs w:val="26"/>
        </w:rPr>
        <w:t xml:space="preserve"> (59.4%)</w:t>
      </w:r>
      <w:r w:rsidR="0017227C" w:rsidRPr="000E595D">
        <w:rPr>
          <w:rFonts w:ascii="Times New Roman" w:hAnsi="Times New Roman"/>
          <w:sz w:val="26"/>
          <w:szCs w:val="26"/>
        </w:rPr>
        <w:t xml:space="preserve">. The majority </w:t>
      </w:r>
      <w:r w:rsidR="00191E04" w:rsidRPr="000E595D">
        <w:rPr>
          <w:rFonts w:ascii="Times New Roman" w:hAnsi="Times New Roman"/>
          <w:sz w:val="26"/>
          <w:szCs w:val="26"/>
        </w:rPr>
        <w:t xml:space="preserve">of the </w:t>
      </w:r>
      <w:r w:rsidR="0017227C" w:rsidRPr="000E595D">
        <w:rPr>
          <w:rFonts w:ascii="Times New Roman" w:hAnsi="Times New Roman"/>
          <w:sz w:val="26"/>
          <w:szCs w:val="26"/>
        </w:rPr>
        <w:t>respondents use</w:t>
      </w:r>
      <w:r w:rsidR="00BA2E6A" w:rsidRPr="000E595D">
        <w:rPr>
          <w:rFonts w:ascii="Times New Roman" w:hAnsi="Times New Roman"/>
          <w:sz w:val="26"/>
          <w:szCs w:val="26"/>
        </w:rPr>
        <w:t>d</w:t>
      </w:r>
      <w:r w:rsidR="0017227C" w:rsidRPr="000E595D">
        <w:rPr>
          <w:rFonts w:ascii="Times New Roman" w:hAnsi="Times New Roman"/>
          <w:sz w:val="26"/>
          <w:szCs w:val="26"/>
        </w:rPr>
        <w:t xml:space="preserve"> e-service types </w:t>
      </w:r>
      <w:r w:rsidR="00191E04" w:rsidRPr="000E595D">
        <w:rPr>
          <w:rFonts w:ascii="Times New Roman" w:hAnsi="Times New Roman"/>
          <w:sz w:val="26"/>
          <w:szCs w:val="26"/>
        </w:rPr>
        <w:t xml:space="preserve">which </w:t>
      </w:r>
      <w:r w:rsidR="0017227C" w:rsidRPr="000E595D">
        <w:rPr>
          <w:rFonts w:ascii="Times New Roman" w:hAnsi="Times New Roman"/>
          <w:sz w:val="26"/>
          <w:szCs w:val="26"/>
        </w:rPr>
        <w:t>include</w:t>
      </w:r>
      <w:r w:rsidR="00191E04" w:rsidRPr="000E595D">
        <w:rPr>
          <w:rFonts w:ascii="Times New Roman" w:hAnsi="Times New Roman"/>
          <w:sz w:val="26"/>
          <w:szCs w:val="26"/>
        </w:rPr>
        <w:t>d:</w:t>
      </w:r>
      <w:r w:rsidR="0017227C" w:rsidRPr="000E595D">
        <w:rPr>
          <w:rFonts w:ascii="Times New Roman" w:hAnsi="Times New Roman"/>
          <w:sz w:val="26"/>
          <w:szCs w:val="26"/>
        </w:rPr>
        <w:t xml:space="preserve"> check the balance, money transfer, e-payment and e-purchase in both countries. </w:t>
      </w:r>
      <w:r w:rsidR="00A61681" w:rsidRPr="00141CC1">
        <w:rPr>
          <w:rFonts w:ascii="Times New Roman" w:hAnsi="Times New Roman"/>
          <w:color w:val="FF0000"/>
          <w:sz w:val="26"/>
          <w:szCs w:val="26"/>
        </w:rPr>
        <w:t xml:space="preserve">For Indonesian respondents, there are </w:t>
      </w:r>
      <w:r w:rsidR="00141CC1" w:rsidRPr="00141CC1">
        <w:rPr>
          <w:rFonts w:ascii="Times New Roman" w:hAnsi="Times New Roman"/>
          <w:color w:val="FF0000"/>
          <w:sz w:val="26"/>
          <w:szCs w:val="26"/>
        </w:rPr>
        <w:t>31.8%</w:t>
      </w:r>
      <w:r w:rsidR="00A61681" w:rsidRPr="00141CC1">
        <w:rPr>
          <w:rFonts w:ascii="Times New Roman" w:hAnsi="Times New Roman"/>
          <w:color w:val="FF0000"/>
          <w:sz w:val="26"/>
          <w:szCs w:val="26"/>
        </w:rPr>
        <w:t xml:space="preserve"> respondents are 17 – 23 years old, </w:t>
      </w:r>
      <w:r w:rsidR="00141CC1" w:rsidRPr="00141CC1">
        <w:rPr>
          <w:rFonts w:ascii="Times New Roman" w:hAnsi="Times New Roman"/>
          <w:color w:val="FF0000"/>
          <w:sz w:val="26"/>
          <w:szCs w:val="26"/>
        </w:rPr>
        <w:t xml:space="preserve">40.9% </w:t>
      </w:r>
      <w:r w:rsidR="00A61681" w:rsidRPr="00141CC1">
        <w:rPr>
          <w:rFonts w:ascii="Times New Roman" w:hAnsi="Times New Roman"/>
          <w:color w:val="FF0000"/>
          <w:sz w:val="26"/>
          <w:szCs w:val="26"/>
        </w:rPr>
        <w:t xml:space="preserve">respondents are 24 – 30 years old, 18.9% respondents are 31 – 37 years old, and 8.3% of respondents are 38 – 44 years old. Whereas, for Taiwanese respondents, there are </w:t>
      </w:r>
      <w:r w:rsidR="00141CC1" w:rsidRPr="00141CC1">
        <w:rPr>
          <w:rFonts w:ascii="Times New Roman" w:hAnsi="Times New Roman"/>
          <w:color w:val="FF0000"/>
          <w:sz w:val="26"/>
          <w:szCs w:val="26"/>
        </w:rPr>
        <w:t xml:space="preserve">32% </w:t>
      </w:r>
      <w:r w:rsidR="00A61681" w:rsidRPr="00141CC1">
        <w:rPr>
          <w:rFonts w:ascii="Times New Roman" w:hAnsi="Times New Roman"/>
          <w:color w:val="FF0000"/>
          <w:sz w:val="26"/>
          <w:szCs w:val="26"/>
        </w:rPr>
        <w:t>respondents are 17 – 23 years old, 37.5% respon</w:t>
      </w:r>
      <w:r w:rsidR="00141CC1" w:rsidRPr="00141CC1">
        <w:rPr>
          <w:rFonts w:ascii="Times New Roman" w:hAnsi="Times New Roman"/>
          <w:color w:val="FF0000"/>
          <w:sz w:val="26"/>
          <w:szCs w:val="26"/>
        </w:rPr>
        <w:t xml:space="preserve">dents are 24 – 30 years old, </w:t>
      </w:r>
      <w:r w:rsidR="00A61681" w:rsidRPr="00141CC1">
        <w:rPr>
          <w:rFonts w:ascii="Times New Roman" w:hAnsi="Times New Roman"/>
          <w:color w:val="FF0000"/>
          <w:sz w:val="26"/>
          <w:szCs w:val="26"/>
        </w:rPr>
        <w:t xml:space="preserve">11.7% respondents are 31 – 37 years old, </w:t>
      </w:r>
      <w:r w:rsidR="00A61681" w:rsidRPr="00141CC1">
        <w:rPr>
          <w:rFonts w:ascii="Times New Roman" w:hAnsi="Times New Roman"/>
          <w:color w:val="FF0000"/>
          <w:sz w:val="26"/>
          <w:szCs w:val="26"/>
        </w:rPr>
        <w:lastRenderedPageBreak/>
        <w:t xml:space="preserve">8.6% of respondents are 38 – 44 years old, and 10.2% respondents are 45 – 51 years old. </w:t>
      </w:r>
      <w:r w:rsidR="00141CC1" w:rsidRPr="00141CC1">
        <w:rPr>
          <w:rFonts w:ascii="Times New Roman" w:hAnsi="Times New Roman"/>
          <w:color w:val="FF0000"/>
          <w:sz w:val="26"/>
          <w:szCs w:val="26"/>
        </w:rPr>
        <w:t xml:space="preserve">About education level, in Indonesia, </w:t>
      </w:r>
      <w:r w:rsidR="00A009A6" w:rsidRPr="00141CC1">
        <w:rPr>
          <w:rFonts w:ascii="Times New Roman" w:hAnsi="Times New Roman"/>
          <w:color w:val="FF0000"/>
          <w:sz w:val="26"/>
          <w:szCs w:val="26"/>
        </w:rPr>
        <w:t xml:space="preserve">respondents with senior high school education level </w:t>
      </w:r>
      <w:r w:rsidR="00A009A6">
        <w:rPr>
          <w:rFonts w:ascii="Times New Roman" w:hAnsi="Times New Roman"/>
          <w:color w:val="FF0000"/>
          <w:sz w:val="26"/>
          <w:szCs w:val="26"/>
        </w:rPr>
        <w:t>are</w:t>
      </w:r>
      <w:r w:rsidR="00141CC1" w:rsidRPr="00141CC1">
        <w:rPr>
          <w:rFonts w:ascii="Times New Roman" w:hAnsi="Times New Roman"/>
          <w:color w:val="FF0000"/>
          <w:sz w:val="26"/>
          <w:szCs w:val="26"/>
        </w:rPr>
        <w:t xml:space="preserve"> 24.2% of respondents, </w:t>
      </w:r>
      <w:r w:rsidR="00A009A6" w:rsidRPr="00141CC1">
        <w:rPr>
          <w:rFonts w:ascii="Times New Roman" w:hAnsi="Times New Roman"/>
          <w:color w:val="FF0000"/>
          <w:sz w:val="26"/>
          <w:szCs w:val="26"/>
        </w:rPr>
        <w:t>bachelor’s degree is</w:t>
      </w:r>
      <w:r w:rsidR="00A009A6">
        <w:rPr>
          <w:rFonts w:ascii="Times New Roman" w:hAnsi="Times New Roman"/>
          <w:color w:val="FF0000"/>
          <w:sz w:val="26"/>
          <w:szCs w:val="26"/>
        </w:rPr>
        <w:t xml:space="preserve"> 53.8%</w:t>
      </w:r>
      <w:r w:rsidR="00141CC1" w:rsidRPr="00141CC1">
        <w:rPr>
          <w:rFonts w:ascii="Times New Roman" w:hAnsi="Times New Roman"/>
          <w:color w:val="FF0000"/>
          <w:sz w:val="26"/>
          <w:szCs w:val="26"/>
        </w:rPr>
        <w:t xml:space="preserve"> respondents, and for </w:t>
      </w:r>
      <w:r w:rsidR="00A009A6" w:rsidRPr="00141CC1">
        <w:rPr>
          <w:rFonts w:ascii="Times New Roman" w:hAnsi="Times New Roman"/>
          <w:color w:val="FF0000"/>
          <w:sz w:val="26"/>
          <w:szCs w:val="26"/>
        </w:rPr>
        <w:t xml:space="preserve">master’s degree </w:t>
      </w:r>
      <w:r w:rsidR="00141CC1" w:rsidRPr="00141CC1">
        <w:rPr>
          <w:rFonts w:ascii="Times New Roman" w:hAnsi="Times New Roman"/>
          <w:color w:val="FF0000"/>
          <w:sz w:val="26"/>
          <w:szCs w:val="26"/>
        </w:rPr>
        <w:t xml:space="preserve">are 22% of respondents. Meanwhile in Taiwan, respondents with Bachelor’s Degree education level are 39.8% of respondents and for Master’s Degree are 60.2% of respondents. </w:t>
      </w:r>
      <w:r w:rsidR="00442873" w:rsidRPr="00141CC1">
        <w:rPr>
          <w:rFonts w:ascii="Times New Roman" w:hAnsi="Times New Roman"/>
          <w:color w:val="FF0000"/>
          <w:sz w:val="26"/>
          <w:szCs w:val="26"/>
        </w:rPr>
        <w:t>Because none of the other individual characteristics of demographic like as gender, age, occupation and education in both countries have significant effect, so they do not be further considered.</w:t>
      </w:r>
    </w:p>
    <w:p w:rsidR="00A5385B" w:rsidRPr="000E595D" w:rsidRDefault="0020361D" w:rsidP="004D3F73">
      <w:pPr>
        <w:pStyle w:val="ListParagraph"/>
        <w:spacing w:after="0" w:line="240" w:lineRule="auto"/>
        <w:ind w:left="0" w:firstLine="720"/>
        <w:contextualSpacing w:val="0"/>
        <w:jc w:val="both"/>
        <w:rPr>
          <w:rFonts w:ascii="Times New Roman" w:hAnsi="Times New Roman"/>
          <w:sz w:val="26"/>
          <w:szCs w:val="26"/>
        </w:rPr>
      </w:pPr>
      <w:r w:rsidRPr="000E595D">
        <w:rPr>
          <w:rFonts w:ascii="Times New Roman" w:hAnsi="Times New Roman"/>
          <w:sz w:val="26"/>
          <w:szCs w:val="26"/>
        </w:rPr>
        <w:t xml:space="preserve"> </w:t>
      </w:r>
    </w:p>
    <w:p w:rsidR="00393AF1" w:rsidRPr="000E595D" w:rsidRDefault="00057011" w:rsidP="004D3F73">
      <w:pPr>
        <w:pStyle w:val="ListParagraph"/>
        <w:spacing w:after="0" w:line="240" w:lineRule="auto"/>
        <w:ind w:left="0"/>
        <w:contextualSpacing w:val="0"/>
        <w:jc w:val="center"/>
        <w:rPr>
          <w:rFonts w:ascii="Times New Roman" w:hAnsi="Times New Roman"/>
          <w:sz w:val="26"/>
          <w:szCs w:val="26"/>
        </w:rPr>
      </w:pPr>
      <w:r w:rsidRPr="000E595D">
        <w:rPr>
          <w:rFonts w:ascii="Times New Roman" w:hAnsi="Times New Roman"/>
          <w:b/>
          <w:sz w:val="26"/>
          <w:szCs w:val="26"/>
        </w:rPr>
        <w:t>RESULTS AND DISCUSSION</w:t>
      </w:r>
    </w:p>
    <w:p w:rsidR="002A49AB" w:rsidRPr="000E595D" w:rsidRDefault="001A1F3E" w:rsidP="004D3F73">
      <w:pPr>
        <w:pStyle w:val="ListParagraph"/>
        <w:spacing w:after="0" w:line="240" w:lineRule="auto"/>
        <w:ind w:left="0" w:firstLine="720"/>
        <w:contextualSpacing w:val="0"/>
        <w:jc w:val="both"/>
        <w:rPr>
          <w:rFonts w:ascii="Times New Roman" w:hAnsi="Times New Roman"/>
          <w:sz w:val="26"/>
          <w:szCs w:val="26"/>
        </w:rPr>
      </w:pPr>
      <w:r w:rsidRPr="000E595D">
        <w:rPr>
          <w:rFonts w:ascii="Times New Roman" w:hAnsi="Times New Roman"/>
          <w:sz w:val="26"/>
          <w:szCs w:val="26"/>
        </w:rPr>
        <w:t>Two-</w:t>
      </w:r>
      <w:r w:rsidR="008560FB" w:rsidRPr="000E595D">
        <w:rPr>
          <w:rFonts w:ascii="Times New Roman" w:hAnsi="Times New Roman"/>
          <w:sz w:val="26"/>
          <w:szCs w:val="26"/>
        </w:rPr>
        <w:t xml:space="preserve">stage analytical procedure </w:t>
      </w:r>
      <w:r w:rsidR="0093538F" w:rsidRPr="000E595D">
        <w:rPr>
          <w:rFonts w:ascii="Times New Roman" w:hAnsi="Times New Roman"/>
          <w:sz w:val="26"/>
          <w:szCs w:val="26"/>
        </w:rPr>
        <w:t xml:space="preserve">was used </w:t>
      </w:r>
      <w:r w:rsidR="008560FB" w:rsidRPr="000E595D">
        <w:rPr>
          <w:rFonts w:ascii="Times New Roman" w:hAnsi="Times New Roman"/>
          <w:sz w:val="26"/>
          <w:szCs w:val="26"/>
        </w:rPr>
        <w:t>to analyze the data. First</w:t>
      </w:r>
      <w:r w:rsidR="00DD2A8F" w:rsidRPr="000E595D">
        <w:rPr>
          <w:rFonts w:ascii="Times New Roman" w:hAnsi="Times New Roman"/>
          <w:sz w:val="26"/>
          <w:szCs w:val="26"/>
        </w:rPr>
        <w:t>ly</w:t>
      </w:r>
      <w:r w:rsidR="008560FB" w:rsidRPr="000E595D">
        <w:rPr>
          <w:rFonts w:ascii="Times New Roman" w:hAnsi="Times New Roman"/>
          <w:sz w:val="26"/>
          <w:szCs w:val="26"/>
        </w:rPr>
        <w:t>, a confi</w:t>
      </w:r>
      <w:r w:rsidR="00CC714B" w:rsidRPr="000E595D">
        <w:rPr>
          <w:rFonts w:ascii="Times New Roman" w:hAnsi="Times New Roman"/>
          <w:sz w:val="26"/>
          <w:szCs w:val="26"/>
        </w:rPr>
        <w:t>rmatory factor analytics was done</w:t>
      </w:r>
      <w:r w:rsidR="008560FB" w:rsidRPr="000E595D">
        <w:rPr>
          <w:rFonts w:ascii="Times New Roman" w:hAnsi="Times New Roman"/>
          <w:sz w:val="26"/>
          <w:szCs w:val="26"/>
        </w:rPr>
        <w:t xml:space="preserve"> to assess the measurement model. </w:t>
      </w:r>
      <w:r w:rsidR="00D65536" w:rsidRPr="000E595D">
        <w:rPr>
          <w:rFonts w:ascii="Times New Roman" w:hAnsi="Times New Roman"/>
          <w:sz w:val="26"/>
          <w:szCs w:val="26"/>
        </w:rPr>
        <w:t>Second</w:t>
      </w:r>
      <w:r w:rsidR="00A160BE" w:rsidRPr="000E595D">
        <w:rPr>
          <w:rFonts w:ascii="Times New Roman" w:hAnsi="Times New Roman"/>
          <w:sz w:val="26"/>
          <w:szCs w:val="26"/>
        </w:rPr>
        <w:t>ly</w:t>
      </w:r>
      <w:r w:rsidR="00D65536" w:rsidRPr="000E595D">
        <w:rPr>
          <w:rFonts w:ascii="Times New Roman" w:hAnsi="Times New Roman"/>
          <w:sz w:val="26"/>
          <w:szCs w:val="26"/>
        </w:rPr>
        <w:t>, the structural model was examined. We used</w:t>
      </w:r>
      <w:r w:rsidR="00087B75" w:rsidRPr="000E595D">
        <w:rPr>
          <w:rFonts w:ascii="Times New Roman" w:hAnsi="Times New Roman"/>
          <w:sz w:val="26"/>
          <w:szCs w:val="26"/>
        </w:rPr>
        <w:t xml:space="preserve"> SPSS and </w:t>
      </w:r>
      <w:r w:rsidR="00D65536" w:rsidRPr="000E595D">
        <w:rPr>
          <w:rFonts w:ascii="Times New Roman" w:hAnsi="Times New Roman"/>
          <w:sz w:val="26"/>
          <w:szCs w:val="26"/>
        </w:rPr>
        <w:t xml:space="preserve">Smart PLS 2.0 to conduct the </w:t>
      </w:r>
      <w:r w:rsidR="00A160BE" w:rsidRPr="000E595D">
        <w:rPr>
          <w:rFonts w:ascii="Times New Roman" w:hAnsi="Times New Roman"/>
          <w:sz w:val="26"/>
          <w:szCs w:val="26"/>
        </w:rPr>
        <w:t xml:space="preserve">data </w:t>
      </w:r>
      <w:r w:rsidR="00D65536" w:rsidRPr="000E595D">
        <w:rPr>
          <w:rFonts w:ascii="Times New Roman" w:hAnsi="Times New Roman"/>
          <w:sz w:val="26"/>
          <w:szCs w:val="26"/>
        </w:rPr>
        <w:t>analysis.</w:t>
      </w:r>
      <w:r w:rsidR="006F3467" w:rsidRPr="000E595D">
        <w:rPr>
          <w:rFonts w:ascii="Times New Roman" w:hAnsi="Times New Roman"/>
          <w:sz w:val="26"/>
          <w:szCs w:val="26"/>
        </w:rPr>
        <w:t xml:space="preserve"> </w:t>
      </w:r>
      <w:r w:rsidR="00E44CF0" w:rsidRPr="000E595D">
        <w:rPr>
          <w:rFonts w:ascii="Times New Roman" w:hAnsi="Times New Roman"/>
          <w:sz w:val="26"/>
          <w:szCs w:val="26"/>
        </w:rPr>
        <w:t>R</w:t>
      </w:r>
      <w:r w:rsidR="0094622F" w:rsidRPr="000E595D">
        <w:rPr>
          <w:rFonts w:ascii="Times New Roman" w:hAnsi="Times New Roman"/>
          <w:sz w:val="26"/>
          <w:szCs w:val="26"/>
        </w:rPr>
        <w:t xml:space="preserve">eliability analysis </w:t>
      </w:r>
      <w:r w:rsidR="00E44CF0" w:rsidRPr="000E595D">
        <w:rPr>
          <w:rFonts w:ascii="Times New Roman" w:hAnsi="Times New Roman"/>
          <w:sz w:val="26"/>
          <w:szCs w:val="26"/>
        </w:rPr>
        <w:t xml:space="preserve">was tested by </w:t>
      </w:r>
      <w:proofErr w:type="spellStart"/>
      <w:r w:rsidR="0094622F" w:rsidRPr="000E595D">
        <w:rPr>
          <w:rFonts w:ascii="Times New Roman" w:hAnsi="Times New Roman"/>
          <w:sz w:val="26"/>
          <w:szCs w:val="26"/>
        </w:rPr>
        <w:t>Cronbach’s</w:t>
      </w:r>
      <w:proofErr w:type="spellEnd"/>
      <w:r w:rsidR="0094622F" w:rsidRPr="000E595D">
        <w:rPr>
          <w:rFonts w:ascii="Times New Roman" w:hAnsi="Times New Roman"/>
          <w:sz w:val="26"/>
          <w:szCs w:val="26"/>
        </w:rPr>
        <w:t xml:space="preserve"> α coefficient as </w:t>
      </w:r>
      <w:r w:rsidR="00A160BE" w:rsidRPr="000E595D">
        <w:rPr>
          <w:rFonts w:ascii="Times New Roman" w:hAnsi="Times New Roman"/>
          <w:sz w:val="26"/>
          <w:szCs w:val="26"/>
        </w:rPr>
        <w:t xml:space="preserve">shown in </w:t>
      </w:r>
      <w:r w:rsidR="002738C3" w:rsidRPr="000E595D">
        <w:rPr>
          <w:rFonts w:ascii="Times New Roman" w:hAnsi="Times New Roman"/>
          <w:sz w:val="26"/>
          <w:szCs w:val="26"/>
        </w:rPr>
        <w:t xml:space="preserve">table 2. The </w:t>
      </w:r>
      <w:proofErr w:type="spellStart"/>
      <w:r w:rsidR="002738C3" w:rsidRPr="000E595D">
        <w:rPr>
          <w:rFonts w:ascii="Times New Roman" w:hAnsi="Times New Roman"/>
          <w:sz w:val="26"/>
          <w:szCs w:val="26"/>
        </w:rPr>
        <w:t>cronbach’s</w:t>
      </w:r>
      <w:proofErr w:type="spellEnd"/>
      <w:r w:rsidR="002738C3" w:rsidRPr="000E595D">
        <w:rPr>
          <w:rFonts w:ascii="Times New Roman" w:hAnsi="Times New Roman"/>
          <w:sz w:val="26"/>
          <w:szCs w:val="26"/>
        </w:rPr>
        <w:t xml:space="preserve"> α</w:t>
      </w:r>
      <w:r w:rsidR="00BD5EEB" w:rsidRPr="000E595D">
        <w:rPr>
          <w:rFonts w:ascii="Times New Roman" w:hAnsi="Times New Roman"/>
          <w:sz w:val="26"/>
          <w:szCs w:val="26"/>
        </w:rPr>
        <w:t xml:space="preserve"> is range from 0.65</w:t>
      </w:r>
      <w:r w:rsidR="00103357">
        <w:rPr>
          <w:rFonts w:ascii="Times New Roman" w:hAnsi="Times New Roman"/>
          <w:sz w:val="26"/>
          <w:szCs w:val="26"/>
        </w:rPr>
        <w:t>0</w:t>
      </w:r>
      <w:r w:rsidR="00BD5EEB" w:rsidRPr="000E595D">
        <w:rPr>
          <w:rFonts w:ascii="Times New Roman" w:hAnsi="Times New Roman"/>
          <w:sz w:val="26"/>
          <w:szCs w:val="26"/>
        </w:rPr>
        <w:t xml:space="preserve"> to </w:t>
      </w:r>
      <w:r w:rsidR="00103357" w:rsidRPr="000E595D">
        <w:rPr>
          <w:rFonts w:ascii="Times New Roman" w:hAnsi="Times New Roman"/>
          <w:sz w:val="24"/>
          <w:szCs w:val="24"/>
        </w:rPr>
        <w:t>0.853</w:t>
      </w:r>
      <w:r w:rsidR="006F3467" w:rsidRPr="000E595D">
        <w:rPr>
          <w:rFonts w:ascii="Times New Roman" w:hAnsi="Times New Roman"/>
          <w:sz w:val="26"/>
          <w:szCs w:val="26"/>
        </w:rPr>
        <w:t xml:space="preserve">. All factors with a reliability coefficient above 0.6 recommended value 0.5 </w:t>
      </w:r>
      <w:r w:rsidR="006F3467" w:rsidRPr="000E595D">
        <w:rPr>
          <w:rFonts w:ascii="Times New Roman" w:hAnsi="Times New Roman"/>
          <w:noProof/>
          <w:sz w:val="26"/>
          <w:szCs w:val="26"/>
        </w:rPr>
        <w:t>(Hair et al., 2010</w:t>
      </w:r>
      <w:r w:rsidR="00664BA7" w:rsidRPr="000E595D">
        <w:rPr>
          <w:rFonts w:ascii="Times New Roman" w:hAnsi="Times New Roman"/>
          <w:sz w:val="26"/>
          <w:szCs w:val="26"/>
        </w:rPr>
        <w:t xml:space="preserve">) </w:t>
      </w:r>
      <w:r w:rsidR="006F3467" w:rsidRPr="000E595D">
        <w:rPr>
          <w:rFonts w:ascii="Times New Roman" w:hAnsi="Times New Roman"/>
          <w:sz w:val="26"/>
          <w:szCs w:val="26"/>
        </w:rPr>
        <w:t xml:space="preserve">were considered to be acceptable in this study. </w:t>
      </w:r>
    </w:p>
    <w:p w:rsidR="00DC0B52" w:rsidRPr="000E595D" w:rsidRDefault="00DC0B52" w:rsidP="004D3F73">
      <w:pPr>
        <w:pStyle w:val="ListParagraph"/>
        <w:spacing w:after="0" w:line="240" w:lineRule="auto"/>
        <w:ind w:left="0"/>
        <w:contextualSpacing w:val="0"/>
        <w:jc w:val="center"/>
        <w:rPr>
          <w:rFonts w:ascii="Times New Roman" w:hAnsi="Times New Roman"/>
          <w:sz w:val="26"/>
          <w:szCs w:val="26"/>
        </w:rPr>
      </w:pPr>
    </w:p>
    <w:p w:rsidR="0094622F" w:rsidRPr="00123E22" w:rsidRDefault="00222DB4" w:rsidP="004D3F73">
      <w:pPr>
        <w:pStyle w:val="ListParagraph"/>
        <w:spacing w:line="240" w:lineRule="auto"/>
        <w:ind w:left="0"/>
        <w:contextualSpacing w:val="0"/>
        <w:jc w:val="center"/>
        <w:rPr>
          <w:rFonts w:ascii="Times New Roman" w:hAnsi="Times New Roman"/>
          <w:color w:val="FF0000"/>
          <w:sz w:val="26"/>
          <w:szCs w:val="26"/>
        </w:rPr>
      </w:pPr>
      <w:r w:rsidRPr="00123E22">
        <w:rPr>
          <w:rFonts w:ascii="Times New Roman" w:hAnsi="Times New Roman"/>
          <w:color w:val="FF0000"/>
          <w:sz w:val="26"/>
          <w:szCs w:val="26"/>
        </w:rPr>
        <w:t xml:space="preserve">Table </w:t>
      </w:r>
      <w:r w:rsidR="00ED7AC4" w:rsidRPr="00123E22">
        <w:rPr>
          <w:rFonts w:ascii="Times New Roman" w:hAnsi="Times New Roman"/>
          <w:color w:val="FF0000"/>
          <w:sz w:val="26"/>
          <w:szCs w:val="26"/>
        </w:rPr>
        <w:t>2</w:t>
      </w:r>
      <w:r w:rsidR="008A09F4" w:rsidRPr="00123E22">
        <w:rPr>
          <w:rFonts w:ascii="Times New Roman" w:hAnsi="Times New Roman"/>
          <w:color w:val="FF0000"/>
          <w:sz w:val="26"/>
          <w:szCs w:val="26"/>
        </w:rPr>
        <w:t xml:space="preserve"> </w:t>
      </w:r>
      <w:r w:rsidR="00C3676B" w:rsidRPr="00123E22">
        <w:rPr>
          <w:rFonts w:ascii="Times New Roman" w:hAnsi="Times New Roman"/>
          <w:color w:val="FF0000"/>
          <w:sz w:val="26"/>
          <w:szCs w:val="26"/>
        </w:rPr>
        <w:t>Reliabilities among the Variables</w:t>
      </w:r>
    </w:p>
    <w:tbl>
      <w:tblPr>
        <w:tblW w:w="0" w:type="auto"/>
        <w:tblBorders>
          <w:top w:val="single" w:sz="18" w:space="0" w:color="auto"/>
          <w:bottom w:val="single" w:sz="18" w:space="0" w:color="auto"/>
          <w:insideH w:val="single" w:sz="2" w:space="0" w:color="auto"/>
        </w:tblBorders>
        <w:tblLook w:val="04A0" w:firstRow="1" w:lastRow="0" w:firstColumn="1" w:lastColumn="0" w:noHBand="0" w:noVBand="1"/>
      </w:tblPr>
      <w:tblGrid>
        <w:gridCol w:w="1791"/>
        <w:gridCol w:w="790"/>
        <w:gridCol w:w="756"/>
        <w:gridCol w:w="756"/>
        <w:gridCol w:w="1501"/>
        <w:gridCol w:w="756"/>
        <w:gridCol w:w="756"/>
        <w:gridCol w:w="1501"/>
      </w:tblGrid>
      <w:tr w:rsidR="0094622F" w:rsidRPr="000E595D" w:rsidTr="00CF1A6C">
        <w:trPr>
          <w:trHeight w:val="70"/>
        </w:trPr>
        <w:tc>
          <w:tcPr>
            <w:tcW w:w="0" w:type="auto"/>
            <w:vMerge w:val="restart"/>
            <w:tcBorders>
              <w:top w:val="single" w:sz="18" w:space="0" w:color="auto"/>
              <w:bottom w:val="single" w:sz="2" w:space="0" w:color="auto"/>
            </w:tcBorders>
            <w:vAlign w:val="center"/>
          </w:tcPr>
          <w:p w:rsidR="0094622F" w:rsidRPr="000E595D" w:rsidRDefault="0094622F"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Variable</w:t>
            </w:r>
          </w:p>
        </w:tc>
        <w:tc>
          <w:tcPr>
            <w:tcW w:w="0" w:type="auto"/>
            <w:vMerge w:val="restart"/>
            <w:tcBorders>
              <w:top w:val="single" w:sz="18" w:space="0" w:color="auto"/>
              <w:bottom w:val="single" w:sz="2" w:space="0" w:color="auto"/>
            </w:tcBorders>
            <w:vAlign w:val="center"/>
          </w:tcPr>
          <w:p w:rsidR="0094622F" w:rsidRPr="000E595D" w:rsidRDefault="0094622F"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Item</w:t>
            </w:r>
            <w:r w:rsidR="000E2BE8" w:rsidRPr="000E595D">
              <w:rPr>
                <w:rFonts w:ascii="Times New Roman" w:hAnsi="Times New Roman"/>
                <w:b/>
                <w:sz w:val="24"/>
                <w:szCs w:val="24"/>
              </w:rPr>
              <w:t>s</w:t>
            </w:r>
          </w:p>
        </w:tc>
        <w:tc>
          <w:tcPr>
            <w:tcW w:w="0" w:type="auto"/>
            <w:gridSpan w:val="3"/>
            <w:tcBorders>
              <w:top w:val="single" w:sz="18" w:space="0" w:color="auto"/>
              <w:bottom w:val="single" w:sz="2" w:space="0" w:color="auto"/>
            </w:tcBorders>
            <w:vAlign w:val="center"/>
          </w:tcPr>
          <w:p w:rsidR="0094622F" w:rsidRPr="000E595D" w:rsidRDefault="0094622F"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Indonesia</w:t>
            </w:r>
          </w:p>
        </w:tc>
        <w:tc>
          <w:tcPr>
            <w:tcW w:w="0" w:type="auto"/>
            <w:gridSpan w:val="3"/>
            <w:tcBorders>
              <w:top w:val="single" w:sz="18" w:space="0" w:color="auto"/>
              <w:bottom w:val="single" w:sz="2" w:space="0" w:color="auto"/>
            </w:tcBorders>
          </w:tcPr>
          <w:p w:rsidR="0094622F" w:rsidRPr="000E595D" w:rsidRDefault="0094622F"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Taiwan</w:t>
            </w:r>
          </w:p>
        </w:tc>
      </w:tr>
      <w:tr w:rsidR="00AE415A" w:rsidRPr="000E595D" w:rsidTr="00CF1A6C">
        <w:tc>
          <w:tcPr>
            <w:tcW w:w="0" w:type="auto"/>
            <w:vMerge/>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p>
        </w:tc>
        <w:tc>
          <w:tcPr>
            <w:tcW w:w="0" w:type="auto"/>
            <w:vMerge/>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p>
        </w:tc>
        <w:tc>
          <w:tcPr>
            <w:tcW w:w="0" w:type="auto"/>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M</w:t>
            </w:r>
          </w:p>
        </w:tc>
        <w:tc>
          <w:tcPr>
            <w:tcW w:w="0" w:type="auto"/>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proofErr w:type="spellStart"/>
            <w:r w:rsidRPr="000E595D">
              <w:rPr>
                <w:rFonts w:ascii="Times New Roman" w:hAnsi="Times New Roman"/>
                <w:b/>
                <w:sz w:val="24"/>
                <w:szCs w:val="24"/>
              </w:rPr>
              <w:t>Std</w:t>
            </w:r>
            <w:proofErr w:type="spellEnd"/>
          </w:p>
        </w:tc>
        <w:tc>
          <w:tcPr>
            <w:tcW w:w="0" w:type="auto"/>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proofErr w:type="spellStart"/>
            <w:r w:rsidRPr="000E595D">
              <w:rPr>
                <w:rFonts w:ascii="Times New Roman" w:hAnsi="Times New Roman"/>
                <w:b/>
                <w:sz w:val="24"/>
                <w:szCs w:val="24"/>
              </w:rPr>
              <w:t>Cronbach’s</w:t>
            </w:r>
            <w:proofErr w:type="spellEnd"/>
            <w:r w:rsidRPr="000E595D">
              <w:rPr>
                <w:rFonts w:ascii="Times New Roman" w:hAnsi="Times New Roman"/>
                <w:b/>
                <w:sz w:val="24"/>
                <w:szCs w:val="24"/>
              </w:rPr>
              <w:t xml:space="preserve"> </w:t>
            </w:r>
            <m:oMath>
              <m:r>
                <m:rPr>
                  <m:sty m:val="bi"/>
                </m:rPr>
                <w:rPr>
                  <w:rFonts w:ascii="Cambria Math" w:hAnsi="Cambria Math"/>
                  <w:sz w:val="24"/>
                  <w:szCs w:val="24"/>
                </w:rPr>
                <m:t>α</m:t>
              </m:r>
            </m:oMath>
          </w:p>
        </w:tc>
        <w:tc>
          <w:tcPr>
            <w:tcW w:w="0" w:type="auto"/>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M</w:t>
            </w:r>
          </w:p>
        </w:tc>
        <w:tc>
          <w:tcPr>
            <w:tcW w:w="0" w:type="auto"/>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proofErr w:type="spellStart"/>
            <w:r w:rsidRPr="000E595D">
              <w:rPr>
                <w:rFonts w:ascii="Times New Roman" w:hAnsi="Times New Roman"/>
                <w:b/>
                <w:sz w:val="24"/>
                <w:szCs w:val="24"/>
              </w:rPr>
              <w:t>Std</w:t>
            </w:r>
            <w:proofErr w:type="spellEnd"/>
          </w:p>
        </w:tc>
        <w:tc>
          <w:tcPr>
            <w:tcW w:w="0" w:type="auto"/>
            <w:tcBorders>
              <w:top w:val="single" w:sz="2" w:space="0" w:color="auto"/>
              <w:bottom w:val="single" w:sz="12" w:space="0" w:color="auto"/>
            </w:tcBorders>
            <w:vAlign w:val="center"/>
          </w:tcPr>
          <w:p w:rsidR="00AE415A" w:rsidRPr="000E595D" w:rsidRDefault="00AE415A" w:rsidP="004D3F73">
            <w:pPr>
              <w:spacing w:after="0" w:line="240" w:lineRule="auto"/>
              <w:jc w:val="center"/>
              <w:rPr>
                <w:rFonts w:ascii="Times New Roman" w:hAnsi="Times New Roman"/>
                <w:b/>
                <w:sz w:val="24"/>
                <w:szCs w:val="24"/>
              </w:rPr>
            </w:pPr>
            <w:proofErr w:type="spellStart"/>
            <w:r w:rsidRPr="000E595D">
              <w:rPr>
                <w:rFonts w:ascii="Times New Roman" w:hAnsi="Times New Roman"/>
                <w:b/>
                <w:sz w:val="24"/>
                <w:szCs w:val="24"/>
              </w:rPr>
              <w:t>Cronbach’s</w:t>
            </w:r>
            <w:proofErr w:type="spellEnd"/>
            <w:r w:rsidRPr="000E595D">
              <w:rPr>
                <w:rFonts w:ascii="Times New Roman" w:hAnsi="Times New Roman"/>
                <w:b/>
                <w:sz w:val="24"/>
                <w:szCs w:val="24"/>
              </w:rPr>
              <w:t xml:space="preserve"> </w:t>
            </w:r>
            <m:oMath>
              <m:r>
                <m:rPr>
                  <m:sty m:val="bi"/>
                </m:rPr>
                <w:rPr>
                  <w:rFonts w:ascii="Cambria Math" w:hAnsi="Cambria Math"/>
                  <w:sz w:val="24"/>
                  <w:szCs w:val="24"/>
                </w:rPr>
                <m:t>α</m:t>
              </m:r>
            </m:oMath>
          </w:p>
        </w:tc>
      </w:tr>
      <w:tr w:rsidR="00AE415A" w:rsidRPr="000E595D" w:rsidTr="00CF1A6C">
        <w:tc>
          <w:tcPr>
            <w:tcW w:w="0" w:type="auto"/>
            <w:tcBorders>
              <w:top w:val="single" w:sz="12" w:space="0" w:color="auto"/>
              <w:bottom w:val="nil"/>
            </w:tcBorders>
          </w:tcPr>
          <w:p w:rsidR="00AE415A" w:rsidRPr="000E595D" w:rsidRDefault="00AE415A" w:rsidP="004D3F73">
            <w:pPr>
              <w:spacing w:after="0" w:line="240" w:lineRule="auto"/>
              <w:rPr>
                <w:rFonts w:ascii="Times New Roman" w:hAnsi="Times New Roman"/>
                <w:sz w:val="24"/>
                <w:szCs w:val="24"/>
              </w:rPr>
            </w:pPr>
            <w:r w:rsidRPr="000E595D">
              <w:rPr>
                <w:rFonts w:ascii="Times New Roman" w:hAnsi="Times New Roman"/>
                <w:sz w:val="24"/>
                <w:szCs w:val="24"/>
              </w:rPr>
              <w:t>Customer Satisfaction</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4</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3.907</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0.533</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0.771</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3.854</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0.454</w:t>
            </w:r>
          </w:p>
        </w:tc>
        <w:tc>
          <w:tcPr>
            <w:tcW w:w="0" w:type="auto"/>
            <w:tcBorders>
              <w:top w:val="single" w:sz="12" w:space="0" w:color="auto"/>
              <w:bottom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0.774</w:t>
            </w:r>
          </w:p>
        </w:tc>
      </w:tr>
      <w:tr w:rsidR="00AE415A" w:rsidRPr="000E595D" w:rsidTr="00CF1A6C">
        <w:tc>
          <w:tcPr>
            <w:tcW w:w="0" w:type="auto"/>
            <w:tcBorders>
              <w:top w:val="nil"/>
              <w:bottom w:val="nil"/>
            </w:tcBorders>
          </w:tcPr>
          <w:p w:rsidR="00AE415A" w:rsidRPr="000E595D" w:rsidRDefault="00AE415A" w:rsidP="004D3F73">
            <w:pPr>
              <w:spacing w:after="0" w:line="240" w:lineRule="auto"/>
              <w:rPr>
                <w:rFonts w:ascii="Times New Roman" w:hAnsi="Times New Roman"/>
                <w:sz w:val="24"/>
                <w:szCs w:val="24"/>
              </w:rPr>
            </w:pPr>
            <w:r w:rsidRPr="000E595D">
              <w:rPr>
                <w:rFonts w:ascii="Times New Roman" w:hAnsi="Times New Roman"/>
                <w:sz w:val="24"/>
                <w:szCs w:val="24"/>
              </w:rPr>
              <w:t xml:space="preserve">Benevolence </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3.694</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0.524</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0.730</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3.742</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0.539</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0.688</w:t>
            </w:r>
          </w:p>
        </w:tc>
      </w:tr>
      <w:tr w:rsidR="00AE415A" w:rsidRPr="000E595D" w:rsidTr="00CF1A6C">
        <w:tc>
          <w:tcPr>
            <w:tcW w:w="0" w:type="auto"/>
            <w:tcBorders>
              <w:top w:val="nil"/>
              <w:bottom w:val="nil"/>
            </w:tcBorders>
          </w:tcPr>
          <w:p w:rsidR="00AE415A" w:rsidRPr="000E595D" w:rsidRDefault="00AE415A" w:rsidP="004D3F73">
            <w:pPr>
              <w:spacing w:after="0" w:line="240" w:lineRule="auto"/>
              <w:rPr>
                <w:rFonts w:ascii="Times New Roman" w:hAnsi="Times New Roman"/>
                <w:sz w:val="24"/>
                <w:szCs w:val="24"/>
              </w:rPr>
            </w:pPr>
            <w:r w:rsidRPr="000E595D">
              <w:rPr>
                <w:rFonts w:ascii="Times New Roman" w:hAnsi="Times New Roman"/>
                <w:sz w:val="24"/>
                <w:szCs w:val="24"/>
              </w:rPr>
              <w:t>Ability</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4.005</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0.447</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0.650</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3.888</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0.445</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0.666</w:t>
            </w:r>
          </w:p>
        </w:tc>
      </w:tr>
      <w:tr w:rsidR="00AE415A" w:rsidRPr="000E595D" w:rsidTr="00CF1A6C">
        <w:tc>
          <w:tcPr>
            <w:tcW w:w="0" w:type="auto"/>
            <w:tcBorders>
              <w:top w:val="nil"/>
              <w:bottom w:val="nil"/>
            </w:tcBorders>
          </w:tcPr>
          <w:p w:rsidR="00AE415A" w:rsidRPr="000E595D" w:rsidRDefault="00AE415A" w:rsidP="004D3F73">
            <w:pPr>
              <w:spacing w:after="0" w:line="240" w:lineRule="auto"/>
              <w:rPr>
                <w:rFonts w:ascii="Times New Roman" w:hAnsi="Times New Roman"/>
                <w:sz w:val="24"/>
                <w:szCs w:val="24"/>
              </w:rPr>
            </w:pPr>
            <w:r w:rsidRPr="000E595D">
              <w:rPr>
                <w:rFonts w:ascii="Times New Roman" w:hAnsi="Times New Roman"/>
                <w:sz w:val="24"/>
                <w:szCs w:val="24"/>
              </w:rPr>
              <w:t>Integrity</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3.631</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0.489</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0.734</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3.766</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0.586</w:t>
            </w:r>
          </w:p>
        </w:tc>
        <w:tc>
          <w:tcPr>
            <w:tcW w:w="0" w:type="auto"/>
            <w:tcBorders>
              <w:top w:val="nil"/>
              <w:bottom w:val="nil"/>
            </w:tcBorders>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0.853</w:t>
            </w:r>
          </w:p>
        </w:tc>
      </w:tr>
      <w:tr w:rsidR="00AE415A" w:rsidRPr="000E595D" w:rsidTr="00CF1A6C">
        <w:tc>
          <w:tcPr>
            <w:tcW w:w="0" w:type="auto"/>
            <w:tcBorders>
              <w:top w:val="nil"/>
            </w:tcBorders>
          </w:tcPr>
          <w:p w:rsidR="00AE415A" w:rsidRPr="000E595D" w:rsidRDefault="00AE415A" w:rsidP="004D3F73">
            <w:pPr>
              <w:spacing w:after="0" w:line="240" w:lineRule="auto"/>
              <w:rPr>
                <w:rFonts w:ascii="Times New Roman" w:hAnsi="Times New Roman"/>
                <w:sz w:val="24"/>
                <w:szCs w:val="24"/>
              </w:rPr>
            </w:pPr>
            <w:r w:rsidRPr="000E595D">
              <w:rPr>
                <w:rFonts w:ascii="Times New Roman" w:hAnsi="Times New Roman"/>
                <w:sz w:val="24"/>
                <w:szCs w:val="24"/>
              </w:rPr>
              <w:t>Customer Loyalty</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2</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3.833</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0.537</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0.794</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3.717</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0.564</w:t>
            </w:r>
          </w:p>
        </w:tc>
        <w:tc>
          <w:tcPr>
            <w:tcW w:w="0" w:type="auto"/>
            <w:tcBorders>
              <w:top w:val="nil"/>
            </w:tcBorders>
            <w:vAlign w:val="center"/>
          </w:tcPr>
          <w:p w:rsidR="00AE415A" w:rsidRPr="000E595D" w:rsidRDefault="00AE415A" w:rsidP="004D3F73">
            <w:pPr>
              <w:spacing w:after="0" w:line="240" w:lineRule="auto"/>
              <w:jc w:val="center"/>
              <w:rPr>
                <w:rFonts w:ascii="Times New Roman" w:hAnsi="Times New Roman"/>
                <w:sz w:val="24"/>
                <w:szCs w:val="24"/>
              </w:rPr>
            </w:pPr>
            <w:r w:rsidRPr="000E595D">
              <w:rPr>
                <w:rFonts w:ascii="Times New Roman" w:hAnsi="Times New Roman"/>
                <w:sz w:val="24"/>
                <w:szCs w:val="24"/>
              </w:rPr>
              <w:t>0.757</w:t>
            </w:r>
          </w:p>
        </w:tc>
      </w:tr>
    </w:tbl>
    <w:p w:rsidR="00CF1A6C" w:rsidRPr="000E595D" w:rsidRDefault="00CF1A6C" w:rsidP="004D3F73">
      <w:pPr>
        <w:pStyle w:val="ListParagraph"/>
        <w:tabs>
          <w:tab w:val="left" w:pos="426"/>
        </w:tabs>
        <w:spacing w:before="240" w:after="0" w:line="240" w:lineRule="auto"/>
        <w:ind w:left="0"/>
        <w:contextualSpacing w:val="0"/>
        <w:jc w:val="both"/>
        <w:outlineLvl w:val="1"/>
        <w:rPr>
          <w:rFonts w:ascii="Times New Roman" w:hAnsi="Times New Roman"/>
          <w:b/>
          <w:i/>
          <w:sz w:val="26"/>
          <w:szCs w:val="26"/>
        </w:rPr>
      </w:pPr>
    </w:p>
    <w:p w:rsidR="0046424F" w:rsidRPr="000E595D" w:rsidRDefault="0046424F" w:rsidP="004D3F73">
      <w:pPr>
        <w:pStyle w:val="ListParagraph"/>
        <w:tabs>
          <w:tab w:val="left" w:pos="426"/>
        </w:tabs>
        <w:spacing w:before="240" w:after="0" w:line="240" w:lineRule="auto"/>
        <w:ind w:left="0"/>
        <w:contextualSpacing w:val="0"/>
        <w:jc w:val="both"/>
        <w:outlineLvl w:val="1"/>
        <w:rPr>
          <w:rFonts w:ascii="Times New Roman" w:hAnsi="Times New Roman"/>
          <w:b/>
          <w:sz w:val="26"/>
          <w:szCs w:val="26"/>
        </w:rPr>
      </w:pPr>
      <w:r w:rsidRPr="000E595D">
        <w:rPr>
          <w:rFonts w:ascii="Times New Roman" w:hAnsi="Times New Roman"/>
          <w:b/>
          <w:sz w:val="26"/>
          <w:szCs w:val="26"/>
        </w:rPr>
        <w:t xml:space="preserve">Measurement model </w:t>
      </w:r>
    </w:p>
    <w:p w:rsidR="005A1C40" w:rsidRPr="000E595D" w:rsidRDefault="006E0001" w:rsidP="004D3F73">
      <w:pPr>
        <w:pStyle w:val="ListParagraph"/>
        <w:spacing w:after="0" w:line="240" w:lineRule="auto"/>
        <w:ind w:left="0" w:firstLine="720"/>
        <w:contextualSpacing w:val="0"/>
        <w:jc w:val="both"/>
        <w:outlineLvl w:val="1"/>
        <w:rPr>
          <w:rFonts w:ascii="Times New Roman" w:hAnsi="Times New Roman"/>
          <w:sz w:val="26"/>
          <w:szCs w:val="26"/>
        </w:rPr>
      </w:pPr>
      <w:r w:rsidRPr="000E595D">
        <w:rPr>
          <w:rFonts w:ascii="Times New Roman" w:hAnsi="Times New Roman"/>
          <w:sz w:val="26"/>
          <w:szCs w:val="26"/>
        </w:rPr>
        <w:t>The evaluation of the reflective measurement models examines its reliability and validity (</w:t>
      </w:r>
      <w:proofErr w:type="spellStart"/>
      <w:r w:rsidRPr="000E595D">
        <w:rPr>
          <w:rFonts w:ascii="Times New Roman" w:hAnsi="Times New Roman"/>
          <w:sz w:val="26"/>
          <w:szCs w:val="26"/>
        </w:rPr>
        <w:t>Henseler</w:t>
      </w:r>
      <w:proofErr w:type="spellEnd"/>
      <w:r w:rsidRPr="000E595D">
        <w:rPr>
          <w:rFonts w:ascii="Times New Roman" w:hAnsi="Times New Roman"/>
          <w:sz w:val="26"/>
          <w:szCs w:val="26"/>
        </w:rPr>
        <w:t xml:space="preserve"> et al., 2009). According to </w:t>
      </w:r>
      <w:r w:rsidRPr="000E595D">
        <w:rPr>
          <w:rFonts w:ascii="Times New Roman" w:hAnsi="Times New Roman"/>
          <w:noProof/>
          <w:sz w:val="26"/>
          <w:szCs w:val="26"/>
        </w:rPr>
        <w:t>Hair et al. (2014)</w:t>
      </w:r>
      <w:r w:rsidRPr="000E595D">
        <w:rPr>
          <w:rFonts w:ascii="Times New Roman" w:hAnsi="Times New Roman"/>
          <w:sz w:val="26"/>
          <w:szCs w:val="26"/>
        </w:rPr>
        <w:t>, the outer loadings should be higher than 0.40, the indicator which have outer loadings less than 0.40 should</w:t>
      </w:r>
      <w:r w:rsidR="0069377D" w:rsidRPr="000E595D">
        <w:rPr>
          <w:rFonts w:ascii="Times New Roman" w:hAnsi="Times New Roman"/>
          <w:sz w:val="26"/>
          <w:szCs w:val="26"/>
        </w:rPr>
        <w:t xml:space="preserve"> be eliminated from the models and an average variance extracted (AVE), it should have value 0.50 or higher.</w:t>
      </w:r>
      <w:r w:rsidR="00F2301E" w:rsidRPr="000E595D">
        <w:rPr>
          <w:rFonts w:ascii="Times New Roman" w:hAnsi="Times New Roman"/>
          <w:sz w:val="26"/>
          <w:szCs w:val="26"/>
        </w:rPr>
        <w:t xml:space="preserve"> </w:t>
      </w:r>
      <w:r w:rsidR="00ED7AC4" w:rsidRPr="000E595D">
        <w:rPr>
          <w:rFonts w:ascii="Times New Roman" w:hAnsi="Times New Roman"/>
          <w:sz w:val="26"/>
          <w:szCs w:val="26"/>
        </w:rPr>
        <w:t>Table 3</w:t>
      </w:r>
      <w:r w:rsidR="00F2301E" w:rsidRPr="000E595D">
        <w:rPr>
          <w:rFonts w:ascii="Times New Roman" w:hAnsi="Times New Roman"/>
          <w:sz w:val="26"/>
          <w:szCs w:val="26"/>
        </w:rPr>
        <w:t xml:space="preserve"> shows the composite reliability and average variance extracted in the final measurement. The outer loadings were checked: the lowest value </w:t>
      </w:r>
      <w:r w:rsidR="00804203" w:rsidRPr="000E595D">
        <w:rPr>
          <w:rFonts w:ascii="Times New Roman" w:hAnsi="Times New Roman"/>
          <w:sz w:val="26"/>
          <w:szCs w:val="26"/>
        </w:rPr>
        <w:t>was</w:t>
      </w:r>
      <w:r w:rsidR="00F2301E" w:rsidRPr="000E595D">
        <w:rPr>
          <w:rFonts w:ascii="Times New Roman" w:hAnsi="Times New Roman"/>
          <w:sz w:val="26"/>
          <w:szCs w:val="26"/>
        </w:rPr>
        <w:t xml:space="preserve"> 0.584, which is higher the recommended value of 0.4.</w:t>
      </w:r>
      <w:r w:rsidR="00C7288C" w:rsidRPr="000E595D">
        <w:rPr>
          <w:rFonts w:ascii="Times New Roman" w:hAnsi="Times New Roman"/>
          <w:sz w:val="26"/>
          <w:szCs w:val="26"/>
        </w:rPr>
        <w:t xml:space="preserve"> Convergent validity was assessed by examining AVE from the measures; it ranged from 0.587 to 0.773, well above the recommended value of 0.5, thus showing convergent validity. </w:t>
      </w:r>
      <w:r w:rsidR="005A1C40" w:rsidRPr="000E595D">
        <w:rPr>
          <w:rFonts w:ascii="Times New Roman" w:hAnsi="Times New Roman"/>
          <w:sz w:val="26"/>
          <w:szCs w:val="26"/>
        </w:rPr>
        <w:t xml:space="preserve">Based on the results on </w:t>
      </w:r>
      <w:r w:rsidR="00DE66D5" w:rsidRPr="000E595D">
        <w:rPr>
          <w:rFonts w:ascii="Times New Roman" w:hAnsi="Times New Roman"/>
          <w:sz w:val="26"/>
          <w:szCs w:val="26"/>
        </w:rPr>
        <w:t>t</w:t>
      </w:r>
      <w:r w:rsidR="00ED7AC4" w:rsidRPr="000E595D">
        <w:rPr>
          <w:rFonts w:ascii="Times New Roman" w:hAnsi="Times New Roman"/>
          <w:sz w:val="26"/>
          <w:szCs w:val="26"/>
        </w:rPr>
        <w:t>able 4</w:t>
      </w:r>
      <w:r w:rsidR="005A1C40" w:rsidRPr="000E595D">
        <w:rPr>
          <w:rFonts w:ascii="Times New Roman" w:hAnsi="Times New Roman"/>
          <w:sz w:val="26"/>
          <w:szCs w:val="26"/>
        </w:rPr>
        <w:t xml:space="preserve">, it can be seen that this model already passed the requirement of discriminant validity: For </w:t>
      </w:r>
      <w:r w:rsidR="00D75BF4" w:rsidRPr="000E595D">
        <w:rPr>
          <w:rFonts w:ascii="Times New Roman" w:hAnsi="Times New Roman"/>
          <w:sz w:val="26"/>
          <w:szCs w:val="26"/>
        </w:rPr>
        <w:t>t</w:t>
      </w:r>
      <w:r w:rsidR="00B11E58" w:rsidRPr="000E595D">
        <w:rPr>
          <w:rFonts w:ascii="Times New Roman" w:hAnsi="Times New Roman"/>
          <w:sz w:val="26"/>
          <w:szCs w:val="26"/>
        </w:rPr>
        <w:t xml:space="preserve">he </w:t>
      </w:r>
      <w:proofErr w:type="spellStart"/>
      <w:r w:rsidR="00B11E58" w:rsidRPr="000E595D">
        <w:rPr>
          <w:rFonts w:ascii="Times New Roman" w:hAnsi="Times New Roman"/>
          <w:sz w:val="26"/>
          <w:szCs w:val="26"/>
        </w:rPr>
        <w:t>Fornell-</w:t>
      </w:r>
      <w:r w:rsidR="005A1C40" w:rsidRPr="000E595D">
        <w:rPr>
          <w:rFonts w:ascii="Times New Roman" w:hAnsi="Times New Roman"/>
          <w:sz w:val="26"/>
          <w:szCs w:val="26"/>
        </w:rPr>
        <w:t>Larcker</w:t>
      </w:r>
      <w:proofErr w:type="spellEnd"/>
      <w:r w:rsidR="005A1C40" w:rsidRPr="000E595D">
        <w:rPr>
          <w:rFonts w:ascii="Times New Roman" w:hAnsi="Times New Roman"/>
          <w:sz w:val="26"/>
          <w:szCs w:val="26"/>
        </w:rPr>
        <w:t xml:space="preserve"> criterion, the </w:t>
      </w:r>
      <w:r w:rsidR="005A1C40" w:rsidRPr="000E595D">
        <w:rPr>
          <w:rFonts w:ascii="Times New Roman" w:hAnsi="Times New Roman"/>
          <w:sz w:val="26"/>
          <w:szCs w:val="26"/>
        </w:rPr>
        <w:lastRenderedPageBreak/>
        <w:t xml:space="preserve">square root of AVE of each construct </w:t>
      </w:r>
      <w:r w:rsidR="00E679C4" w:rsidRPr="000E595D">
        <w:rPr>
          <w:rFonts w:ascii="Times New Roman" w:hAnsi="Times New Roman"/>
          <w:sz w:val="26"/>
          <w:szCs w:val="26"/>
        </w:rPr>
        <w:t>in Indonesian model and Taiwan m</w:t>
      </w:r>
      <w:r w:rsidR="005A1C40" w:rsidRPr="000E595D">
        <w:rPr>
          <w:rFonts w:ascii="Times New Roman" w:hAnsi="Times New Roman"/>
          <w:sz w:val="26"/>
          <w:szCs w:val="26"/>
        </w:rPr>
        <w:t>odel are higher than its highest correlation with any other construct (</w:t>
      </w:r>
      <w:proofErr w:type="spellStart"/>
      <w:r w:rsidR="005A1C40" w:rsidRPr="000E595D">
        <w:rPr>
          <w:rFonts w:ascii="Times New Roman" w:hAnsi="Times New Roman"/>
          <w:sz w:val="26"/>
          <w:szCs w:val="26"/>
        </w:rPr>
        <w:t>Henseler</w:t>
      </w:r>
      <w:proofErr w:type="spellEnd"/>
      <w:r w:rsidR="005A1C40" w:rsidRPr="000E595D">
        <w:rPr>
          <w:rFonts w:ascii="Times New Roman" w:hAnsi="Times New Roman"/>
          <w:sz w:val="26"/>
          <w:szCs w:val="26"/>
        </w:rPr>
        <w:t xml:space="preserve"> et al., 2009). It means this model have </w:t>
      </w:r>
      <w:r w:rsidR="003B4786" w:rsidRPr="000E595D">
        <w:rPr>
          <w:rFonts w:ascii="Times New Roman" w:hAnsi="Times New Roman"/>
          <w:sz w:val="26"/>
          <w:szCs w:val="26"/>
        </w:rPr>
        <w:t xml:space="preserve">already </w:t>
      </w:r>
      <w:r w:rsidR="005A1C40" w:rsidRPr="000E595D">
        <w:rPr>
          <w:rFonts w:ascii="Times New Roman" w:hAnsi="Times New Roman"/>
          <w:sz w:val="26"/>
          <w:szCs w:val="26"/>
        </w:rPr>
        <w:t>discriminant validity, either in Indonesia or Taiwan models.</w:t>
      </w:r>
    </w:p>
    <w:p w:rsidR="00087B75" w:rsidRPr="000E595D" w:rsidRDefault="00295F26"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 xml:space="preserve">The evaluation of formative measurement models, at the indicator level, tests for potential </w:t>
      </w:r>
      <w:proofErr w:type="spellStart"/>
      <w:r w:rsidRPr="000E595D">
        <w:rPr>
          <w:rFonts w:ascii="Times New Roman" w:hAnsi="Times New Roman"/>
          <w:sz w:val="26"/>
          <w:szCs w:val="26"/>
        </w:rPr>
        <w:t>multicollinearity</w:t>
      </w:r>
      <w:proofErr w:type="spellEnd"/>
      <w:r w:rsidRPr="000E595D">
        <w:rPr>
          <w:rFonts w:ascii="Times New Roman" w:hAnsi="Times New Roman"/>
          <w:sz w:val="26"/>
          <w:szCs w:val="26"/>
        </w:rPr>
        <w:t xml:space="preserve"> between items and analyzes weights (</w:t>
      </w:r>
      <w:proofErr w:type="spellStart"/>
      <w:r w:rsidRPr="000E595D">
        <w:rPr>
          <w:rFonts w:ascii="Times New Roman" w:hAnsi="Times New Roman"/>
          <w:sz w:val="26"/>
          <w:szCs w:val="26"/>
        </w:rPr>
        <w:t>Henseler</w:t>
      </w:r>
      <w:proofErr w:type="spellEnd"/>
      <w:r w:rsidRPr="000E595D">
        <w:rPr>
          <w:rFonts w:ascii="Times New Roman" w:hAnsi="Times New Roman"/>
          <w:sz w:val="26"/>
          <w:szCs w:val="26"/>
        </w:rPr>
        <w:t xml:space="preserve"> et al., 2009). </w:t>
      </w:r>
      <w:r w:rsidR="00182CF6" w:rsidRPr="000E595D">
        <w:rPr>
          <w:rFonts w:ascii="Times New Roman" w:hAnsi="Times New Roman"/>
          <w:sz w:val="26"/>
          <w:szCs w:val="26"/>
        </w:rPr>
        <w:t>A</w:t>
      </w:r>
      <w:r w:rsidRPr="000E595D">
        <w:rPr>
          <w:rFonts w:ascii="Times New Roman" w:hAnsi="Times New Roman"/>
          <w:sz w:val="26"/>
          <w:szCs w:val="26"/>
        </w:rPr>
        <w:t xml:space="preserve"> </w:t>
      </w:r>
      <w:proofErr w:type="spellStart"/>
      <w:r w:rsidRPr="000E595D">
        <w:rPr>
          <w:rFonts w:ascii="Times New Roman" w:hAnsi="Times New Roman"/>
          <w:sz w:val="26"/>
          <w:szCs w:val="26"/>
        </w:rPr>
        <w:t>collinearity</w:t>
      </w:r>
      <w:proofErr w:type="spellEnd"/>
      <w:r w:rsidRPr="000E595D">
        <w:rPr>
          <w:rFonts w:ascii="Times New Roman" w:hAnsi="Times New Roman"/>
          <w:sz w:val="26"/>
          <w:szCs w:val="26"/>
        </w:rPr>
        <w:t xml:space="preserve"> test</w:t>
      </w:r>
      <w:r w:rsidR="00182CF6" w:rsidRPr="000E595D">
        <w:rPr>
          <w:rFonts w:ascii="Times New Roman" w:hAnsi="Times New Roman"/>
          <w:sz w:val="26"/>
          <w:szCs w:val="26"/>
        </w:rPr>
        <w:t xml:space="preserve"> was performed by SPSS program</w:t>
      </w:r>
      <w:r w:rsidRPr="000E595D">
        <w:rPr>
          <w:rFonts w:ascii="Times New Roman" w:hAnsi="Times New Roman"/>
          <w:sz w:val="26"/>
          <w:szCs w:val="26"/>
        </w:rPr>
        <w:t>.</w:t>
      </w:r>
      <w:r w:rsidR="00087B75" w:rsidRPr="000E595D">
        <w:rPr>
          <w:rFonts w:ascii="Times New Roman" w:hAnsi="Times New Roman"/>
          <w:sz w:val="26"/>
          <w:szCs w:val="26"/>
        </w:rPr>
        <w:t xml:space="preserve"> </w:t>
      </w:r>
      <w:r w:rsidR="006F1C02" w:rsidRPr="000E595D">
        <w:rPr>
          <w:rFonts w:ascii="Times New Roman" w:hAnsi="Times New Roman"/>
          <w:sz w:val="26"/>
          <w:szCs w:val="26"/>
        </w:rPr>
        <w:t>Re</w:t>
      </w:r>
      <w:r w:rsidR="00087B75" w:rsidRPr="000E595D">
        <w:rPr>
          <w:rFonts w:ascii="Times New Roman" w:hAnsi="Times New Roman"/>
          <w:sz w:val="26"/>
          <w:szCs w:val="26"/>
        </w:rPr>
        <w:t>sulting VIF values</w:t>
      </w:r>
      <w:r w:rsidR="00DD2A8F" w:rsidRPr="000E595D">
        <w:rPr>
          <w:rFonts w:ascii="Times New Roman" w:hAnsi="Times New Roman"/>
          <w:sz w:val="26"/>
          <w:szCs w:val="26"/>
        </w:rPr>
        <w:t xml:space="preserve"> achieved good </w:t>
      </w:r>
      <w:r w:rsidR="00182CF6" w:rsidRPr="000E595D">
        <w:rPr>
          <w:rFonts w:ascii="Times New Roman" w:hAnsi="Times New Roman"/>
          <w:sz w:val="26"/>
          <w:szCs w:val="26"/>
        </w:rPr>
        <w:t>condition for</w:t>
      </w:r>
      <w:r w:rsidR="00087B75" w:rsidRPr="000E595D">
        <w:rPr>
          <w:rFonts w:ascii="Times New Roman" w:hAnsi="Times New Roman"/>
          <w:sz w:val="26"/>
          <w:szCs w:val="26"/>
        </w:rPr>
        <w:t xml:space="preserve"> all constructs in the model. According to the results, for Indonesia Model, L3 has the lowest tolerance level (0.262) and the highest VIF value (3.822), and for Taiwan Model, L3 has the lowest tolerance level (0.400) and the highest VIF value (2.500). Hence, the tolerance level and VIF values are uniformly higher and below the threshold value of 0.2 and 5. Therefore, the </w:t>
      </w:r>
      <w:proofErr w:type="spellStart"/>
      <w:r w:rsidR="00087B75" w:rsidRPr="000E595D">
        <w:rPr>
          <w:rFonts w:ascii="Times New Roman" w:hAnsi="Times New Roman"/>
          <w:sz w:val="26"/>
          <w:szCs w:val="26"/>
        </w:rPr>
        <w:t>collinearity</w:t>
      </w:r>
      <w:proofErr w:type="spellEnd"/>
      <w:r w:rsidR="00087B75" w:rsidRPr="000E595D">
        <w:rPr>
          <w:rFonts w:ascii="Times New Roman" w:hAnsi="Times New Roman"/>
          <w:sz w:val="26"/>
          <w:szCs w:val="26"/>
        </w:rPr>
        <w:t xml:space="preserve"> does not reach critical levels in any of the construct and is not an issue for the further estimation of the PLS model.</w:t>
      </w:r>
    </w:p>
    <w:p w:rsidR="00DC0B52" w:rsidRPr="000E595D" w:rsidRDefault="00DC0B52" w:rsidP="004D3F73">
      <w:pPr>
        <w:spacing w:after="0" w:line="240" w:lineRule="auto"/>
        <w:jc w:val="center"/>
        <w:rPr>
          <w:rFonts w:ascii="Times New Roman" w:hAnsi="Times New Roman"/>
          <w:sz w:val="26"/>
          <w:szCs w:val="26"/>
        </w:rPr>
      </w:pPr>
    </w:p>
    <w:p w:rsidR="00F2301E" w:rsidRPr="00123E22" w:rsidRDefault="00ED7AC4" w:rsidP="004D3F73">
      <w:pPr>
        <w:spacing w:line="240" w:lineRule="auto"/>
        <w:jc w:val="center"/>
        <w:rPr>
          <w:rFonts w:ascii="Times New Roman" w:hAnsi="Times New Roman"/>
          <w:color w:val="FF0000"/>
          <w:sz w:val="26"/>
          <w:szCs w:val="26"/>
        </w:rPr>
      </w:pPr>
      <w:r w:rsidRPr="00123E22">
        <w:rPr>
          <w:rFonts w:ascii="Times New Roman" w:hAnsi="Times New Roman"/>
          <w:color w:val="FF0000"/>
          <w:sz w:val="26"/>
          <w:szCs w:val="26"/>
        </w:rPr>
        <w:t>Table 3</w:t>
      </w:r>
      <w:r w:rsidR="00A43442" w:rsidRPr="00123E22">
        <w:rPr>
          <w:rFonts w:ascii="Times New Roman" w:hAnsi="Times New Roman"/>
          <w:color w:val="FF0000"/>
          <w:sz w:val="26"/>
          <w:szCs w:val="26"/>
        </w:rPr>
        <w:t xml:space="preserve"> </w:t>
      </w:r>
      <w:r w:rsidR="00123E22">
        <w:rPr>
          <w:rFonts w:ascii="Times New Roman" w:hAnsi="Times New Roman"/>
          <w:color w:val="FF0000"/>
          <w:sz w:val="26"/>
          <w:szCs w:val="26"/>
        </w:rPr>
        <w:t>Convergent Validity of Multiple Mediation Model</w:t>
      </w:r>
    </w:p>
    <w:tbl>
      <w:tblPr>
        <w:tblW w:w="8655" w:type="dxa"/>
        <w:jc w:val="center"/>
        <w:tblBorders>
          <w:top w:val="single" w:sz="18" w:space="0" w:color="auto"/>
          <w:bottom w:val="single" w:sz="18" w:space="0" w:color="auto"/>
          <w:insideH w:val="single" w:sz="2" w:space="0" w:color="auto"/>
        </w:tblBorders>
        <w:tblLayout w:type="fixed"/>
        <w:tblLook w:val="04A0" w:firstRow="1" w:lastRow="0" w:firstColumn="1" w:lastColumn="0" w:noHBand="0" w:noVBand="1"/>
      </w:tblPr>
      <w:tblGrid>
        <w:gridCol w:w="1895"/>
        <w:gridCol w:w="1452"/>
        <w:gridCol w:w="1252"/>
        <w:gridCol w:w="1352"/>
        <w:gridCol w:w="1352"/>
        <w:gridCol w:w="1352"/>
      </w:tblGrid>
      <w:tr w:rsidR="00F2301E" w:rsidRPr="000E595D" w:rsidTr="0096072A">
        <w:trPr>
          <w:trHeight w:val="395"/>
          <w:jc w:val="center"/>
        </w:trPr>
        <w:tc>
          <w:tcPr>
            <w:tcW w:w="1895" w:type="dxa"/>
            <w:vMerge w:val="restart"/>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b/>
                <w:sz w:val="24"/>
                <w:szCs w:val="24"/>
              </w:rPr>
              <w:t>Variable</w:t>
            </w:r>
          </w:p>
        </w:tc>
        <w:tc>
          <w:tcPr>
            <w:tcW w:w="1452" w:type="dxa"/>
            <w:vMerge w:val="restart"/>
            <w:vAlign w:val="center"/>
          </w:tcPr>
          <w:p w:rsidR="00F2301E" w:rsidRPr="000E595D" w:rsidRDefault="00F2301E"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Path</w:t>
            </w:r>
          </w:p>
        </w:tc>
        <w:tc>
          <w:tcPr>
            <w:tcW w:w="2604" w:type="dxa"/>
            <w:gridSpan w:val="2"/>
            <w:vAlign w:val="center"/>
          </w:tcPr>
          <w:p w:rsidR="00F2301E" w:rsidRPr="000E595D" w:rsidRDefault="00F2301E"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Indonesia</w:t>
            </w:r>
          </w:p>
        </w:tc>
        <w:tc>
          <w:tcPr>
            <w:tcW w:w="2704" w:type="dxa"/>
            <w:gridSpan w:val="2"/>
            <w:vAlign w:val="center"/>
          </w:tcPr>
          <w:p w:rsidR="00F2301E" w:rsidRPr="000E595D" w:rsidRDefault="00F2301E"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Taiwan</w:t>
            </w:r>
          </w:p>
        </w:tc>
      </w:tr>
      <w:tr w:rsidR="00F2301E" w:rsidRPr="000E595D" w:rsidTr="0096072A">
        <w:trPr>
          <w:trHeight w:val="629"/>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vMerge/>
            <w:tcBorders>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p>
        </w:tc>
        <w:tc>
          <w:tcPr>
            <w:tcW w:w="1252" w:type="dxa"/>
            <w:tcBorders>
              <w:bottom w:val="single" w:sz="2"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b/>
                <w:sz w:val="24"/>
                <w:szCs w:val="24"/>
              </w:rPr>
            </w:pPr>
            <w:r w:rsidRPr="000E595D">
              <w:rPr>
                <w:rFonts w:ascii="Times New Roman" w:hAnsi="Times New Roman"/>
                <w:b/>
                <w:sz w:val="24"/>
                <w:szCs w:val="24"/>
              </w:rPr>
              <w:t>Outer Loadings</w:t>
            </w:r>
          </w:p>
        </w:tc>
        <w:tc>
          <w:tcPr>
            <w:tcW w:w="1352" w:type="dxa"/>
            <w:tcBorders>
              <w:bottom w:val="single" w:sz="2" w:space="0" w:color="auto"/>
            </w:tcBorders>
            <w:vAlign w:val="center"/>
          </w:tcPr>
          <w:p w:rsidR="00F2301E" w:rsidRPr="000E595D" w:rsidRDefault="00AE344F"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Average Variance Extracted</w:t>
            </w:r>
            <w:r w:rsidRPr="000E595D">
              <w:rPr>
                <w:rFonts w:ascii="Times New Roman" w:hAnsi="Times New Roman"/>
                <w:sz w:val="24"/>
                <w:szCs w:val="24"/>
              </w:rPr>
              <w:t xml:space="preserve"> (</w:t>
            </w:r>
            <w:r w:rsidR="00F2301E" w:rsidRPr="000E595D">
              <w:rPr>
                <w:rFonts w:ascii="Times New Roman" w:hAnsi="Times New Roman"/>
                <w:b/>
                <w:sz w:val="24"/>
                <w:szCs w:val="24"/>
              </w:rPr>
              <w:t>AVE</w:t>
            </w:r>
            <w:r w:rsidRPr="000E595D">
              <w:rPr>
                <w:rFonts w:ascii="Times New Roman" w:hAnsi="Times New Roman"/>
                <w:b/>
                <w:sz w:val="24"/>
                <w:szCs w:val="24"/>
              </w:rPr>
              <w:t>)</w:t>
            </w:r>
          </w:p>
        </w:tc>
        <w:tc>
          <w:tcPr>
            <w:tcW w:w="1352" w:type="dxa"/>
            <w:tcBorders>
              <w:bottom w:val="single" w:sz="2"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b/>
                <w:sz w:val="24"/>
                <w:szCs w:val="24"/>
              </w:rPr>
            </w:pPr>
            <w:r w:rsidRPr="000E595D">
              <w:rPr>
                <w:rFonts w:ascii="Times New Roman" w:hAnsi="Times New Roman"/>
                <w:b/>
                <w:sz w:val="24"/>
                <w:szCs w:val="24"/>
              </w:rPr>
              <w:t>Outer Loadings</w:t>
            </w:r>
          </w:p>
        </w:tc>
        <w:tc>
          <w:tcPr>
            <w:tcW w:w="1352" w:type="dxa"/>
            <w:tcBorders>
              <w:bottom w:val="single" w:sz="2" w:space="0" w:color="auto"/>
            </w:tcBorders>
            <w:vAlign w:val="center"/>
          </w:tcPr>
          <w:p w:rsidR="00F2301E" w:rsidRPr="000E595D" w:rsidRDefault="00AE344F"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Average Variance Extracted</w:t>
            </w:r>
            <w:r w:rsidRPr="000E595D">
              <w:rPr>
                <w:rFonts w:ascii="Times New Roman" w:hAnsi="Times New Roman"/>
                <w:sz w:val="24"/>
                <w:szCs w:val="24"/>
              </w:rPr>
              <w:t xml:space="preserve"> (</w:t>
            </w:r>
            <w:r w:rsidR="00F2301E" w:rsidRPr="000E595D">
              <w:rPr>
                <w:rFonts w:ascii="Times New Roman" w:hAnsi="Times New Roman"/>
                <w:b/>
                <w:sz w:val="24"/>
                <w:szCs w:val="24"/>
              </w:rPr>
              <w:t>AVE</w:t>
            </w:r>
            <w:r w:rsidRPr="000E595D">
              <w:rPr>
                <w:rFonts w:ascii="Times New Roman" w:hAnsi="Times New Roman"/>
                <w:b/>
                <w:sz w:val="24"/>
                <w:szCs w:val="24"/>
              </w:rPr>
              <w:t>)</w:t>
            </w:r>
          </w:p>
        </w:tc>
      </w:tr>
      <w:tr w:rsidR="00F2301E" w:rsidRPr="000E595D" w:rsidTr="00270F29">
        <w:trPr>
          <w:trHeight w:val="415"/>
          <w:jc w:val="center"/>
        </w:trPr>
        <w:tc>
          <w:tcPr>
            <w:tcW w:w="1895" w:type="dxa"/>
            <w:vMerge w:val="restart"/>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Customer Satisfaction (CS)</w:t>
            </w:r>
          </w:p>
        </w:tc>
        <w:tc>
          <w:tcPr>
            <w:tcW w:w="1452" w:type="dxa"/>
            <w:tcBorders>
              <w:top w:val="single" w:sz="2" w:space="0" w:color="auto"/>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CS1 &lt;- CS</w:t>
            </w:r>
          </w:p>
        </w:tc>
        <w:tc>
          <w:tcPr>
            <w:tcW w:w="1252" w:type="dxa"/>
            <w:tcBorders>
              <w:top w:val="single" w:sz="2" w:space="0" w:color="auto"/>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0.673</w:t>
            </w:r>
          </w:p>
        </w:tc>
        <w:tc>
          <w:tcPr>
            <w:tcW w:w="1352" w:type="dxa"/>
            <w:vMerge w:val="restart"/>
            <w:tcBorders>
              <w:top w:val="single" w:sz="2" w:space="0" w:color="auto"/>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0.591</w:t>
            </w:r>
          </w:p>
        </w:tc>
        <w:tc>
          <w:tcPr>
            <w:tcW w:w="1352" w:type="dxa"/>
            <w:tcBorders>
              <w:top w:val="single" w:sz="2" w:space="0" w:color="auto"/>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0.698</w:t>
            </w:r>
          </w:p>
        </w:tc>
        <w:tc>
          <w:tcPr>
            <w:tcW w:w="1352" w:type="dxa"/>
            <w:vMerge w:val="restart"/>
            <w:tcBorders>
              <w:top w:val="single" w:sz="2" w:space="0" w:color="auto"/>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0.598</w:t>
            </w: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CS2 &lt;- CS</w:t>
            </w:r>
          </w:p>
        </w:tc>
        <w:tc>
          <w:tcPr>
            <w:tcW w:w="1252" w:type="dxa"/>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0.847</w:t>
            </w:r>
          </w:p>
        </w:tc>
        <w:tc>
          <w:tcPr>
            <w:tcW w:w="1352" w:type="dxa"/>
            <w:vMerge/>
            <w:tcBorders>
              <w:top w:val="nil"/>
              <w:bottom w:val="nil"/>
            </w:tcBorders>
            <w:shd w:val="clear" w:color="auto" w:fill="auto"/>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0.775</w:t>
            </w:r>
          </w:p>
        </w:tc>
        <w:tc>
          <w:tcPr>
            <w:tcW w:w="1352" w:type="dxa"/>
            <w:vMerge/>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CS3 &lt;- CS</w:t>
            </w:r>
          </w:p>
        </w:tc>
        <w:tc>
          <w:tcPr>
            <w:tcW w:w="1252" w:type="dxa"/>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0.793</w:t>
            </w:r>
          </w:p>
        </w:tc>
        <w:tc>
          <w:tcPr>
            <w:tcW w:w="1352" w:type="dxa"/>
            <w:vMerge/>
            <w:tcBorders>
              <w:top w:val="nil"/>
              <w:bottom w:val="nil"/>
            </w:tcBorders>
            <w:shd w:val="clear" w:color="auto" w:fill="auto"/>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0.819</w:t>
            </w:r>
          </w:p>
        </w:tc>
        <w:tc>
          <w:tcPr>
            <w:tcW w:w="1352" w:type="dxa"/>
            <w:vMerge/>
            <w:tcBorders>
              <w:top w:val="nil"/>
              <w:bottom w:val="nil"/>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single" w:sz="2" w:space="0" w:color="auto"/>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CS4 &lt;- CS</w:t>
            </w:r>
          </w:p>
        </w:tc>
        <w:tc>
          <w:tcPr>
            <w:tcW w:w="1252" w:type="dxa"/>
            <w:tcBorders>
              <w:top w:val="nil"/>
              <w:bottom w:val="single" w:sz="2" w:space="0" w:color="auto"/>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0.751</w:t>
            </w:r>
          </w:p>
        </w:tc>
        <w:tc>
          <w:tcPr>
            <w:tcW w:w="1352" w:type="dxa"/>
            <w:vMerge/>
            <w:tcBorders>
              <w:top w:val="nil"/>
              <w:bottom w:val="single" w:sz="2" w:space="0" w:color="auto"/>
            </w:tcBorders>
            <w:shd w:val="clear" w:color="auto" w:fill="auto"/>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single" w:sz="2" w:space="0" w:color="auto"/>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0.797</w:t>
            </w:r>
          </w:p>
        </w:tc>
        <w:tc>
          <w:tcPr>
            <w:tcW w:w="1352" w:type="dxa"/>
            <w:vMerge/>
            <w:tcBorders>
              <w:top w:val="nil"/>
              <w:bottom w:val="single" w:sz="2" w:space="0" w:color="auto"/>
            </w:tcBorders>
            <w:shd w:val="clear" w:color="auto" w:fill="auto"/>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restart"/>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Customer Loyalty (CL)</w:t>
            </w:r>
          </w:p>
        </w:tc>
        <w:tc>
          <w:tcPr>
            <w:tcW w:w="14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L1 &lt;- CL</w:t>
            </w:r>
          </w:p>
        </w:tc>
        <w:tc>
          <w:tcPr>
            <w:tcW w:w="12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0.789</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0.622</w:t>
            </w:r>
          </w:p>
        </w:tc>
        <w:tc>
          <w:tcPr>
            <w:tcW w:w="13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0.658</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0.585</w:t>
            </w: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L2 &lt;- CL</w:t>
            </w:r>
          </w:p>
        </w:tc>
        <w:tc>
          <w:tcPr>
            <w:tcW w:w="12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0.692</w:t>
            </w:r>
          </w:p>
        </w:tc>
        <w:tc>
          <w:tcPr>
            <w:tcW w:w="1352" w:type="dxa"/>
            <w:vMerge/>
            <w:tcBorders>
              <w:top w:val="nil"/>
              <w:bottom w:val="nil"/>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0.691</w:t>
            </w:r>
          </w:p>
        </w:tc>
        <w:tc>
          <w:tcPr>
            <w:tcW w:w="1352" w:type="dxa"/>
            <w:vMerge/>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L3 &lt;- CL</w:t>
            </w:r>
          </w:p>
        </w:tc>
        <w:tc>
          <w:tcPr>
            <w:tcW w:w="12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0.842</w:t>
            </w:r>
          </w:p>
        </w:tc>
        <w:tc>
          <w:tcPr>
            <w:tcW w:w="1352" w:type="dxa"/>
            <w:vMerge/>
            <w:tcBorders>
              <w:top w:val="nil"/>
              <w:bottom w:val="nil"/>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0.858</w:t>
            </w:r>
          </w:p>
        </w:tc>
        <w:tc>
          <w:tcPr>
            <w:tcW w:w="1352" w:type="dxa"/>
            <w:vMerge/>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L4 &lt;- CL</w:t>
            </w:r>
          </w:p>
        </w:tc>
        <w:tc>
          <w:tcPr>
            <w:tcW w:w="12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0.823</w:t>
            </w:r>
          </w:p>
        </w:tc>
        <w:tc>
          <w:tcPr>
            <w:tcW w:w="1352" w:type="dxa"/>
            <w:vMerge/>
            <w:tcBorders>
              <w:top w:val="nil"/>
              <w:bottom w:val="single" w:sz="2"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0.833</w:t>
            </w:r>
          </w:p>
        </w:tc>
        <w:tc>
          <w:tcPr>
            <w:tcW w:w="1352" w:type="dxa"/>
            <w:vMerge/>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restart"/>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Benevolence (T1)</w:t>
            </w:r>
          </w:p>
        </w:tc>
        <w:tc>
          <w:tcPr>
            <w:tcW w:w="14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T1_1 &lt;- T1</w:t>
            </w:r>
          </w:p>
        </w:tc>
        <w:tc>
          <w:tcPr>
            <w:tcW w:w="12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0.831</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0.646</w:t>
            </w:r>
          </w:p>
        </w:tc>
        <w:tc>
          <w:tcPr>
            <w:tcW w:w="13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0.615</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0.618</w:t>
            </w: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T1_2 &lt;- T1</w:t>
            </w:r>
          </w:p>
        </w:tc>
        <w:tc>
          <w:tcPr>
            <w:tcW w:w="12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0.819</w:t>
            </w:r>
          </w:p>
        </w:tc>
        <w:tc>
          <w:tcPr>
            <w:tcW w:w="1352" w:type="dxa"/>
            <w:vMerge/>
            <w:tcBorders>
              <w:top w:val="nil"/>
              <w:bottom w:val="nil"/>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0.876</w:t>
            </w:r>
          </w:p>
        </w:tc>
        <w:tc>
          <w:tcPr>
            <w:tcW w:w="1352" w:type="dxa"/>
            <w:vMerge/>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T1_3 &lt;- T1</w:t>
            </w:r>
          </w:p>
        </w:tc>
        <w:tc>
          <w:tcPr>
            <w:tcW w:w="12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0.760</w:t>
            </w:r>
          </w:p>
        </w:tc>
        <w:tc>
          <w:tcPr>
            <w:tcW w:w="1352" w:type="dxa"/>
            <w:vMerge/>
            <w:tcBorders>
              <w:top w:val="nil"/>
              <w:bottom w:val="single" w:sz="2"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0.841</w:t>
            </w:r>
          </w:p>
        </w:tc>
        <w:tc>
          <w:tcPr>
            <w:tcW w:w="1352" w:type="dxa"/>
            <w:vMerge/>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trHeight w:val="260"/>
          <w:jc w:val="center"/>
        </w:trPr>
        <w:tc>
          <w:tcPr>
            <w:tcW w:w="1895" w:type="dxa"/>
            <w:vMerge w:val="restart"/>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Ability (T2)</w:t>
            </w:r>
          </w:p>
        </w:tc>
        <w:tc>
          <w:tcPr>
            <w:tcW w:w="14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T2_4 &lt;- T2</w:t>
            </w:r>
          </w:p>
        </w:tc>
        <w:tc>
          <w:tcPr>
            <w:tcW w:w="12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0.584</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0.587</w:t>
            </w:r>
          </w:p>
        </w:tc>
        <w:tc>
          <w:tcPr>
            <w:tcW w:w="13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0.651</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0.600</w:t>
            </w:r>
          </w:p>
        </w:tc>
      </w:tr>
      <w:tr w:rsidR="00F2301E" w:rsidRPr="000E595D" w:rsidTr="00270F29">
        <w:trPr>
          <w:trHeight w:val="260"/>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T2_5 &lt;- T2</w:t>
            </w:r>
          </w:p>
        </w:tc>
        <w:tc>
          <w:tcPr>
            <w:tcW w:w="12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0.860</w:t>
            </w:r>
          </w:p>
        </w:tc>
        <w:tc>
          <w:tcPr>
            <w:tcW w:w="1352" w:type="dxa"/>
            <w:vMerge/>
            <w:tcBorders>
              <w:top w:val="nil"/>
              <w:bottom w:val="nil"/>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0.789</w:t>
            </w:r>
          </w:p>
        </w:tc>
        <w:tc>
          <w:tcPr>
            <w:tcW w:w="1352" w:type="dxa"/>
            <w:vMerge/>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trHeight w:val="260"/>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T2_6 &lt;- T2</w:t>
            </w:r>
          </w:p>
        </w:tc>
        <w:tc>
          <w:tcPr>
            <w:tcW w:w="12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0.826</w:t>
            </w:r>
          </w:p>
        </w:tc>
        <w:tc>
          <w:tcPr>
            <w:tcW w:w="1352" w:type="dxa"/>
            <w:vMerge/>
            <w:tcBorders>
              <w:top w:val="nil"/>
              <w:bottom w:val="single" w:sz="2"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0.869</w:t>
            </w:r>
          </w:p>
        </w:tc>
        <w:tc>
          <w:tcPr>
            <w:tcW w:w="1352" w:type="dxa"/>
            <w:vMerge/>
            <w:tcBorders>
              <w:top w:val="nil"/>
              <w:bottom w:val="single" w:sz="2"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p>
        </w:tc>
      </w:tr>
      <w:tr w:rsidR="00F2301E" w:rsidRPr="000E595D" w:rsidTr="00270F29">
        <w:trPr>
          <w:trHeight w:val="260"/>
          <w:jc w:val="center"/>
        </w:trPr>
        <w:tc>
          <w:tcPr>
            <w:tcW w:w="1895" w:type="dxa"/>
            <w:vMerge w:val="restart"/>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Integrity (T3)</w:t>
            </w:r>
          </w:p>
        </w:tc>
        <w:tc>
          <w:tcPr>
            <w:tcW w:w="14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T3_7 &lt;- T3</w:t>
            </w:r>
          </w:p>
        </w:tc>
        <w:tc>
          <w:tcPr>
            <w:tcW w:w="12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0.803</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0.650</w:t>
            </w:r>
          </w:p>
        </w:tc>
        <w:tc>
          <w:tcPr>
            <w:tcW w:w="1352" w:type="dxa"/>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0.832</w:t>
            </w:r>
          </w:p>
        </w:tc>
        <w:tc>
          <w:tcPr>
            <w:tcW w:w="1352" w:type="dxa"/>
            <w:vMerge w:val="restart"/>
            <w:tcBorders>
              <w:top w:val="single" w:sz="2" w:space="0" w:color="auto"/>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0.773</w:t>
            </w:r>
          </w:p>
        </w:tc>
      </w:tr>
      <w:tr w:rsidR="00F2301E" w:rsidRPr="000E595D" w:rsidTr="00270F29">
        <w:trPr>
          <w:trHeight w:val="260"/>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T3_8 &lt;- T3</w:t>
            </w:r>
          </w:p>
        </w:tc>
        <w:tc>
          <w:tcPr>
            <w:tcW w:w="12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0.754</w:t>
            </w:r>
          </w:p>
        </w:tc>
        <w:tc>
          <w:tcPr>
            <w:tcW w:w="1352" w:type="dxa"/>
            <w:vMerge/>
            <w:tcBorders>
              <w:top w:val="nil"/>
              <w:bottom w:val="nil"/>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nil"/>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0.894</w:t>
            </w:r>
          </w:p>
        </w:tc>
        <w:tc>
          <w:tcPr>
            <w:tcW w:w="1352" w:type="dxa"/>
            <w:vMerge/>
            <w:tcBorders>
              <w:top w:val="nil"/>
              <w:bottom w:val="nil"/>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r>
      <w:tr w:rsidR="00F2301E" w:rsidRPr="000E595D" w:rsidTr="00270F29">
        <w:trPr>
          <w:trHeight w:val="260"/>
          <w:jc w:val="center"/>
        </w:trPr>
        <w:tc>
          <w:tcPr>
            <w:tcW w:w="1895" w:type="dxa"/>
            <w:vMerge/>
            <w:vAlign w:val="center"/>
          </w:tcPr>
          <w:p w:rsidR="00F2301E" w:rsidRPr="000E595D" w:rsidRDefault="00F2301E" w:rsidP="004D3F73">
            <w:pPr>
              <w:spacing w:after="0" w:line="240" w:lineRule="auto"/>
              <w:jc w:val="center"/>
              <w:rPr>
                <w:rFonts w:ascii="Times New Roman" w:hAnsi="Times New Roman"/>
                <w:sz w:val="24"/>
                <w:szCs w:val="24"/>
              </w:rPr>
            </w:pPr>
          </w:p>
        </w:tc>
        <w:tc>
          <w:tcPr>
            <w:tcW w:w="1452" w:type="dxa"/>
            <w:tcBorders>
              <w:top w:val="nil"/>
              <w:bottom w:val="single" w:sz="18"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T3_9 &lt;- T3</w:t>
            </w:r>
          </w:p>
        </w:tc>
        <w:tc>
          <w:tcPr>
            <w:tcW w:w="1252" w:type="dxa"/>
            <w:tcBorders>
              <w:top w:val="nil"/>
              <w:bottom w:val="single" w:sz="18"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0.858</w:t>
            </w:r>
          </w:p>
        </w:tc>
        <w:tc>
          <w:tcPr>
            <w:tcW w:w="1352" w:type="dxa"/>
            <w:vMerge/>
            <w:tcBorders>
              <w:top w:val="nil"/>
              <w:bottom w:val="single" w:sz="18"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c>
          <w:tcPr>
            <w:tcW w:w="1352" w:type="dxa"/>
            <w:tcBorders>
              <w:top w:val="nil"/>
              <w:bottom w:val="single" w:sz="18" w:space="0" w:color="auto"/>
            </w:tcBorders>
            <w:vAlign w:val="center"/>
          </w:tcPr>
          <w:p w:rsidR="00F2301E" w:rsidRPr="000E595D" w:rsidRDefault="00F2301E" w:rsidP="004D3F73">
            <w:pPr>
              <w:spacing w:after="0" w:line="240" w:lineRule="auto"/>
              <w:jc w:val="center"/>
              <w:rPr>
                <w:rFonts w:ascii="Times New Roman" w:hAnsi="Times New Roman"/>
                <w:sz w:val="24"/>
                <w:szCs w:val="24"/>
              </w:rPr>
            </w:pPr>
            <w:r w:rsidRPr="000E595D">
              <w:rPr>
                <w:rFonts w:ascii="Times New Roman" w:hAnsi="Times New Roman"/>
                <w:sz w:val="24"/>
                <w:szCs w:val="24"/>
              </w:rPr>
              <w:t>0.910</w:t>
            </w:r>
          </w:p>
        </w:tc>
        <w:tc>
          <w:tcPr>
            <w:tcW w:w="1352" w:type="dxa"/>
            <w:vMerge/>
            <w:tcBorders>
              <w:top w:val="nil"/>
              <w:bottom w:val="single" w:sz="18" w:space="0" w:color="auto"/>
            </w:tcBorders>
            <w:vAlign w:val="center"/>
          </w:tcPr>
          <w:p w:rsidR="00F2301E" w:rsidRPr="000E595D" w:rsidRDefault="00F2301E" w:rsidP="004D3F73">
            <w:pPr>
              <w:tabs>
                <w:tab w:val="left" w:pos="-851"/>
              </w:tabs>
              <w:spacing w:after="0" w:line="240" w:lineRule="auto"/>
              <w:jc w:val="center"/>
              <w:rPr>
                <w:rFonts w:ascii="Times New Roman" w:hAnsi="Times New Roman"/>
                <w:sz w:val="24"/>
                <w:szCs w:val="24"/>
              </w:rPr>
            </w:pPr>
          </w:p>
        </w:tc>
      </w:tr>
    </w:tbl>
    <w:p w:rsidR="00F2301E" w:rsidRPr="000E595D" w:rsidRDefault="00F2301E" w:rsidP="004D3F73">
      <w:pPr>
        <w:pStyle w:val="ListParagraph"/>
        <w:spacing w:after="0" w:line="240" w:lineRule="auto"/>
        <w:ind w:left="0"/>
        <w:contextualSpacing w:val="0"/>
        <w:jc w:val="both"/>
        <w:outlineLvl w:val="1"/>
        <w:rPr>
          <w:rFonts w:ascii="Times New Roman" w:hAnsi="Times New Roman"/>
          <w:sz w:val="26"/>
          <w:szCs w:val="26"/>
        </w:rPr>
      </w:pPr>
    </w:p>
    <w:p w:rsidR="005373A8" w:rsidRPr="00D86FB6" w:rsidRDefault="00ED7AC4" w:rsidP="00033DA1">
      <w:pPr>
        <w:tabs>
          <w:tab w:val="left" w:pos="1350"/>
        </w:tabs>
        <w:spacing w:line="240" w:lineRule="auto"/>
        <w:jc w:val="center"/>
        <w:rPr>
          <w:rFonts w:ascii="Times New Roman" w:hAnsi="Times New Roman"/>
          <w:color w:val="FF0000"/>
          <w:sz w:val="26"/>
          <w:szCs w:val="26"/>
        </w:rPr>
      </w:pPr>
      <w:r w:rsidRPr="00D86FB6">
        <w:rPr>
          <w:rFonts w:ascii="Times New Roman" w:hAnsi="Times New Roman"/>
          <w:color w:val="FF0000"/>
          <w:sz w:val="26"/>
          <w:szCs w:val="26"/>
        </w:rPr>
        <w:t>Table 4</w:t>
      </w:r>
      <w:r w:rsidR="00F91D07" w:rsidRPr="00D86FB6">
        <w:rPr>
          <w:rFonts w:ascii="Times New Roman" w:hAnsi="Times New Roman"/>
          <w:color w:val="FF0000"/>
          <w:sz w:val="26"/>
          <w:szCs w:val="26"/>
        </w:rPr>
        <w:t xml:space="preserve"> </w:t>
      </w:r>
      <w:r w:rsidR="009F51A6" w:rsidRPr="00D86FB6">
        <w:rPr>
          <w:rFonts w:ascii="Times New Roman" w:hAnsi="Times New Roman"/>
          <w:color w:val="FF0000"/>
          <w:sz w:val="26"/>
          <w:szCs w:val="26"/>
        </w:rPr>
        <w:t>Matrix o</w:t>
      </w:r>
      <w:r w:rsidR="00457B42" w:rsidRPr="00D86FB6">
        <w:rPr>
          <w:rFonts w:ascii="Times New Roman" w:hAnsi="Times New Roman"/>
          <w:color w:val="FF0000"/>
          <w:sz w:val="26"/>
          <w:szCs w:val="26"/>
        </w:rPr>
        <w:t>f Discriminant Validity i</w:t>
      </w:r>
      <w:r w:rsidR="009F51A6" w:rsidRPr="00D86FB6">
        <w:rPr>
          <w:rFonts w:ascii="Times New Roman" w:hAnsi="Times New Roman"/>
          <w:color w:val="FF0000"/>
          <w:sz w:val="26"/>
          <w:szCs w:val="26"/>
        </w:rPr>
        <w:t>n Multiple Mediation Model</w:t>
      </w:r>
    </w:p>
    <w:tbl>
      <w:tblPr>
        <w:tblW w:w="0" w:type="auto"/>
        <w:jc w:val="center"/>
        <w:tblBorders>
          <w:top w:val="single" w:sz="18" w:space="0" w:color="auto"/>
          <w:bottom w:val="single" w:sz="18" w:space="0" w:color="auto"/>
          <w:insideH w:val="single" w:sz="2" w:space="0" w:color="auto"/>
        </w:tblBorders>
        <w:tblLook w:val="04A0" w:firstRow="1" w:lastRow="0" w:firstColumn="1" w:lastColumn="0" w:noHBand="0" w:noVBand="1"/>
      </w:tblPr>
      <w:tblGrid>
        <w:gridCol w:w="549"/>
        <w:gridCol w:w="751"/>
        <w:gridCol w:w="751"/>
        <w:gridCol w:w="751"/>
        <w:gridCol w:w="751"/>
        <w:gridCol w:w="751"/>
        <w:gridCol w:w="548"/>
        <w:gridCol w:w="751"/>
        <w:gridCol w:w="751"/>
        <w:gridCol w:w="751"/>
        <w:gridCol w:w="751"/>
        <w:gridCol w:w="751"/>
      </w:tblGrid>
      <w:tr w:rsidR="005373A8" w:rsidRPr="00041804" w:rsidTr="00112BC2">
        <w:trPr>
          <w:trHeight w:val="451"/>
          <w:jc w:val="center"/>
        </w:trPr>
        <w:tc>
          <w:tcPr>
            <w:tcW w:w="0" w:type="auto"/>
            <w:gridSpan w:val="6"/>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Indonesia</w:t>
            </w:r>
          </w:p>
        </w:tc>
        <w:tc>
          <w:tcPr>
            <w:tcW w:w="0" w:type="auto"/>
            <w:gridSpan w:val="6"/>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Taiwan</w:t>
            </w:r>
          </w:p>
        </w:tc>
      </w:tr>
      <w:tr w:rsidR="005373A8" w:rsidRPr="00041804" w:rsidTr="00112BC2">
        <w:trPr>
          <w:trHeight w:val="304"/>
          <w:jc w:val="center"/>
        </w:trPr>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CL</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CS</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T1</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T2</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T3</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CL</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CS</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T1</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T2</w:t>
            </w:r>
          </w:p>
        </w:tc>
        <w:tc>
          <w:tcPr>
            <w:tcW w:w="0" w:type="auto"/>
            <w:tcBorders>
              <w:bottom w:val="single" w:sz="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T3</w:t>
            </w:r>
          </w:p>
        </w:tc>
      </w:tr>
      <w:tr w:rsidR="005373A8" w:rsidRPr="00041804" w:rsidTr="00112BC2">
        <w:trPr>
          <w:trHeight w:val="70"/>
          <w:jc w:val="center"/>
        </w:trPr>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CL</w:t>
            </w:r>
          </w:p>
        </w:tc>
        <w:tc>
          <w:tcPr>
            <w:tcW w:w="0" w:type="auto"/>
            <w:tcBorders>
              <w:top w:val="single" w:sz="2" w:space="0" w:color="auto"/>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0.789</w:t>
            </w: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tabs>
                <w:tab w:val="left" w:pos="-851"/>
              </w:tabs>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CL</w:t>
            </w:r>
          </w:p>
        </w:tc>
        <w:tc>
          <w:tcPr>
            <w:tcW w:w="0" w:type="auto"/>
            <w:tcBorders>
              <w:top w:val="single" w:sz="2" w:space="0" w:color="auto"/>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0.765</w:t>
            </w: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single" w:sz="2" w:space="0" w:color="auto"/>
              <w:bottom w:val="nil"/>
            </w:tcBorders>
            <w:vAlign w:val="center"/>
          </w:tcPr>
          <w:p w:rsidR="005373A8" w:rsidRPr="00041804" w:rsidRDefault="005373A8" w:rsidP="004D3F73">
            <w:pPr>
              <w:tabs>
                <w:tab w:val="left" w:pos="-851"/>
              </w:tabs>
              <w:spacing w:after="0" w:line="240" w:lineRule="auto"/>
              <w:jc w:val="center"/>
              <w:rPr>
                <w:rFonts w:ascii="Times New Roman" w:hAnsi="Times New Roman"/>
                <w:sz w:val="23"/>
                <w:szCs w:val="23"/>
              </w:rPr>
            </w:pPr>
          </w:p>
        </w:tc>
      </w:tr>
      <w:tr w:rsidR="005373A8" w:rsidRPr="00041804" w:rsidTr="00112BC2">
        <w:trPr>
          <w:trHeight w:val="20"/>
          <w:jc w:val="center"/>
        </w:trPr>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CS</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0.617</w:t>
            </w:r>
          </w:p>
        </w:tc>
        <w:tc>
          <w:tcPr>
            <w:tcW w:w="0" w:type="auto"/>
            <w:tcBorders>
              <w:top w:val="nil"/>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0.769</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tabs>
                <w:tab w:val="left" w:pos="-851"/>
              </w:tabs>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CS</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0.426</w:t>
            </w:r>
          </w:p>
        </w:tc>
        <w:tc>
          <w:tcPr>
            <w:tcW w:w="0" w:type="auto"/>
            <w:tcBorders>
              <w:top w:val="nil"/>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0.774</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tabs>
                <w:tab w:val="left" w:pos="-851"/>
              </w:tabs>
              <w:spacing w:after="0" w:line="240" w:lineRule="auto"/>
              <w:jc w:val="center"/>
              <w:rPr>
                <w:rFonts w:ascii="Times New Roman" w:hAnsi="Times New Roman"/>
                <w:sz w:val="23"/>
                <w:szCs w:val="23"/>
              </w:rPr>
            </w:pPr>
          </w:p>
        </w:tc>
      </w:tr>
      <w:tr w:rsidR="005373A8" w:rsidRPr="00041804" w:rsidTr="00112BC2">
        <w:trPr>
          <w:trHeight w:val="173"/>
          <w:jc w:val="center"/>
        </w:trPr>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lastRenderedPageBreak/>
              <w:t>T1</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0.522</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0.449</w:t>
            </w:r>
          </w:p>
        </w:tc>
        <w:tc>
          <w:tcPr>
            <w:tcW w:w="0" w:type="auto"/>
            <w:tcBorders>
              <w:top w:val="nil"/>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0.804</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tabs>
                <w:tab w:val="left" w:pos="-851"/>
              </w:tabs>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T1</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0.512</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0.494</w:t>
            </w:r>
          </w:p>
        </w:tc>
        <w:tc>
          <w:tcPr>
            <w:tcW w:w="0" w:type="auto"/>
            <w:tcBorders>
              <w:top w:val="nil"/>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0.786</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tabs>
                <w:tab w:val="left" w:pos="-851"/>
              </w:tabs>
              <w:spacing w:after="0" w:line="240" w:lineRule="auto"/>
              <w:jc w:val="center"/>
              <w:rPr>
                <w:rFonts w:ascii="Times New Roman" w:hAnsi="Times New Roman"/>
                <w:sz w:val="23"/>
                <w:szCs w:val="23"/>
              </w:rPr>
            </w:pPr>
          </w:p>
        </w:tc>
      </w:tr>
      <w:tr w:rsidR="005373A8" w:rsidRPr="00041804" w:rsidTr="00112BC2">
        <w:trPr>
          <w:trHeight w:val="263"/>
          <w:jc w:val="center"/>
        </w:trPr>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T2</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0.504</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0.574</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0.466</w:t>
            </w:r>
          </w:p>
        </w:tc>
        <w:tc>
          <w:tcPr>
            <w:tcW w:w="0" w:type="auto"/>
            <w:tcBorders>
              <w:top w:val="nil"/>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0.766</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T2</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0.349</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0.611</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0.579</w:t>
            </w:r>
          </w:p>
        </w:tc>
        <w:tc>
          <w:tcPr>
            <w:tcW w:w="0" w:type="auto"/>
            <w:tcBorders>
              <w:top w:val="nil"/>
              <w:bottom w:val="nil"/>
            </w:tcBorders>
            <w:vAlign w:val="center"/>
          </w:tcPr>
          <w:p w:rsidR="005373A8" w:rsidRPr="00041804" w:rsidRDefault="00335ADF"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0.775</w:t>
            </w:r>
          </w:p>
        </w:tc>
        <w:tc>
          <w:tcPr>
            <w:tcW w:w="0" w:type="auto"/>
            <w:tcBorders>
              <w:top w:val="nil"/>
              <w:bottom w:val="nil"/>
            </w:tcBorders>
            <w:vAlign w:val="center"/>
          </w:tcPr>
          <w:p w:rsidR="005373A8" w:rsidRPr="00041804" w:rsidRDefault="005373A8" w:rsidP="004D3F73">
            <w:pPr>
              <w:spacing w:after="0" w:line="240" w:lineRule="auto"/>
              <w:jc w:val="center"/>
              <w:rPr>
                <w:rFonts w:ascii="Times New Roman" w:hAnsi="Times New Roman"/>
                <w:sz w:val="23"/>
                <w:szCs w:val="23"/>
              </w:rPr>
            </w:pPr>
          </w:p>
        </w:tc>
      </w:tr>
      <w:tr w:rsidR="005373A8" w:rsidRPr="00041804" w:rsidTr="00112BC2">
        <w:trPr>
          <w:trHeight w:val="263"/>
          <w:jc w:val="center"/>
        </w:trPr>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T3</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0.399</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0.360</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0.598</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0.399</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0.806</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b/>
                <w:sz w:val="23"/>
                <w:szCs w:val="23"/>
              </w:rPr>
            </w:pPr>
            <w:r w:rsidRPr="00041804">
              <w:rPr>
                <w:rFonts w:ascii="Times New Roman" w:hAnsi="Times New Roman"/>
                <w:b/>
                <w:sz w:val="23"/>
                <w:szCs w:val="23"/>
              </w:rPr>
              <w:t>T3</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0.475</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0.484</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0.600</w:t>
            </w:r>
          </w:p>
        </w:tc>
        <w:tc>
          <w:tcPr>
            <w:tcW w:w="0" w:type="auto"/>
            <w:tcBorders>
              <w:top w:val="nil"/>
              <w:bottom w:val="single" w:sz="12" w:space="0" w:color="auto"/>
            </w:tcBorders>
            <w:vAlign w:val="center"/>
          </w:tcPr>
          <w:p w:rsidR="005373A8" w:rsidRPr="00041804" w:rsidRDefault="005373A8" w:rsidP="004D3F73">
            <w:pPr>
              <w:spacing w:after="0" w:line="240" w:lineRule="auto"/>
              <w:jc w:val="center"/>
              <w:rPr>
                <w:rFonts w:ascii="Times New Roman" w:hAnsi="Times New Roman"/>
                <w:sz w:val="23"/>
                <w:szCs w:val="23"/>
              </w:rPr>
            </w:pPr>
            <w:r w:rsidRPr="00041804">
              <w:rPr>
                <w:rFonts w:ascii="Times New Roman" w:hAnsi="Times New Roman"/>
                <w:sz w:val="23"/>
                <w:szCs w:val="23"/>
              </w:rPr>
              <w:t>0.456</w:t>
            </w:r>
          </w:p>
        </w:tc>
        <w:tc>
          <w:tcPr>
            <w:tcW w:w="0" w:type="auto"/>
            <w:tcBorders>
              <w:top w:val="nil"/>
              <w:bottom w:val="single" w:sz="12" w:space="0" w:color="auto"/>
            </w:tcBorders>
            <w:vAlign w:val="center"/>
          </w:tcPr>
          <w:p w:rsidR="005373A8" w:rsidRPr="00041804" w:rsidRDefault="005373A8" w:rsidP="004D3F73">
            <w:pPr>
              <w:spacing w:after="0" w:line="240" w:lineRule="auto"/>
              <w:rPr>
                <w:rFonts w:ascii="Times New Roman" w:hAnsi="Times New Roman"/>
                <w:b/>
                <w:sz w:val="23"/>
                <w:szCs w:val="23"/>
              </w:rPr>
            </w:pPr>
            <w:r w:rsidRPr="00041804">
              <w:rPr>
                <w:rFonts w:ascii="Times New Roman" w:hAnsi="Times New Roman"/>
                <w:b/>
                <w:sz w:val="23"/>
                <w:szCs w:val="23"/>
              </w:rPr>
              <w:t>0.879</w:t>
            </w:r>
          </w:p>
        </w:tc>
      </w:tr>
      <w:tr w:rsidR="005373A8" w:rsidRPr="00041804" w:rsidTr="00112BC2">
        <w:trPr>
          <w:trHeight w:val="263"/>
          <w:jc w:val="center"/>
        </w:trPr>
        <w:tc>
          <w:tcPr>
            <w:tcW w:w="0" w:type="auto"/>
            <w:gridSpan w:val="12"/>
            <w:tcBorders>
              <w:top w:val="single" w:sz="12" w:space="0" w:color="auto"/>
              <w:bottom w:val="nil"/>
            </w:tcBorders>
            <w:vAlign w:val="center"/>
          </w:tcPr>
          <w:p w:rsidR="005373A8" w:rsidRPr="00041804" w:rsidRDefault="009235E2" w:rsidP="004D3F73">
            <w:pPr>
              <w:spacing w:after="0" w:line="240" w:lineRule="auto"/>
              <w:rPr>
                <w:rFonts w:ascii="Times New Roman" w:hAnsi="Times New Roman"/>
                <w:sz w:val="23"/>
                <w:szCs w:val="23"/>
              </w:rPr>
            </w:pPr>
            <w:r w:rsidRPr="00041804">
              <w:rPr>
                <w:rFonts w:ascii="Times New Roman" w:hAnsi="Times New Roman"/>
                <w:sz w:val="23"/>
                <w:szCs w:val="23"/>
              </w:rPr>
              <w:t>Note: CS = Customer Satisfaction, T1 = Benevolence, T2 = Ability, T3 = Integrity, CL = Customer Loyalty</w:t>
            </w:r>
          </w:p>
        </w:tc>
      </w:tr>
    </w:tbl>
    <w:p w:rsidR="005373A8" w:rsidRPr="000E595D" w:rsidRDefault="00C61853" w:rsidP="004D3F73">
      <w:pPr>
        <w:pStyle w:val="ListParagraph"/>
        <w:tabs>
          <w:tab w:val="left" w:pos="426"/>
        </w:tabs>
        <w:spacing w:before="240" w:after="0" w:line="240" w:lineRule="auto"/>
        <w:ind w:left="0"/>
        <w:contextualSpacing w:val="0"/>
        <w:jc w:val="both"/>
        <w:outlineLvl w:val="1"/>
        <w:rPr>
          <w:rFonts w:ascii="Times New Roman" w:hAnsi="Times New Roman"/>
          <w:b/>
          <w:sz w:val="26"/>
          <w:szCs w:val="26"/>
        </w:rPr>
      </w:pPr>
      <w:r w:rsidRPr="000E595D">
        <w:rPr>
          <w:rFonts w:ascii="Times New Roman" w:hAnsi="Times New Roman"/>
          <w:b/>
          <w:sz w:val="26"/>
          <w:szCs w:val="26"/>
        </w:rPr>
        <w:t xml:space="preserve"> </w:t>
      </w:r>
      <w:r w:rsidR="006C1FBA" w:rsidRPr="000E595D">
        <w:rPr>
          <w:rFonts w:ascii="Times New Roman" w:hAnsi="Times New Roman"/>
          <w:b/>
          <w:sz w:val="26"/>
          <w:szCs w:val="26"/>
        </w:rPr>
        <w:t>Structural model</w:t>
      </w:r>
    </w:p>
    <w:p w:rsidR="00AB254E" w:rsidRPr="000E595D" w:rsidRDefault="00F72FD3" w:rsidP="004D3F73">
      <w:pPr>
        <w:pStyle w:val="ListParagraph"/>
        <w:tabs>
          <w:tab w:val="left" w:pos="567"/>
        </w:tabs>
        <w:spacing w:after="0" w:line="240" w:lineRule="auto"/>
        <w:ind w:left="0"/>
        <w:contextualSpacing w:val="0"/>
        <w:jc w:val="both"/>
        <w:rPr>
          <w:rFonts w:ascii="Times New Roman" w:hAnsi="Times New Roman"/>
          <w:i/>
          <w:sz w:val="26"/>
          <w:szCs w:val="26"/>
        </w:rPr>
      </w:pPr>
      <w:r w:rsidRPr="000E595D">
        <w:rPr>
          <w:rFonts w:ascii="Times New Roman" w:hAnsi="Times New Roman"/>
          <w:i/>
          <w:sz w:val="26"/>
          <w:szCs w:val="26"/>
        </w:rPr>
        <w:t>The impact of c</w:t>
      </w:r>
      <w:r w:rsidR="00EB4A91" w:rsidRPr="000E595D">
        <w:rPr>
          <w:rFonts w:ascii="Times New Roman" w:hAnsi="Times New Roman"/>
          <w:i/>
          <w:sz w:val="26"/>
          <w:szCs w:val="26"/>
        </w:rPr>
        <w:t xml:space="preserve">ustomer satisfaction </w:t>
      </w:r>
      <w:r w:rsidRPr="000E595D">
        <w:rPr>
          <w:rFonts w:ascii="Times New Roman" w:hAnsi="Times New Roman"/>
          <w:i/>
          <w:sz w:val="26"/>
          <w:szCs w:val="26"/>
        </w:rPr>
        <w:t>on customer loyalty</w:t>
      </w:r>
    </w:p>
    <w:p w:rsidR="00AB254E" w:rsidRPr="000E595D" w:rsidRDefault="00AB254E"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Based on the results</w:t>
      </w:r>
      <w:r w:rsidR="00115E4D" w:rsidRPr="000E595D">
        <w:rPr>
          <w:rFonts w:ascii="Times New Roman" w:hAnsi="Times New Roman"/>
          <w:sz w:val="26"/>
          <w:szCs w:val="26"/>
        </w:rPr>
        <w:t xml:space="preserve"> in </w:t>
      </w:r>
      <w:r w:rsidR="00ED7AC4" w:rsidRPr="000E595D">
        <w:rPr>
          <w:rFonts w:ascii="Times New Roman" w:hAnsi="Times New Roman"/>
          <w:sz w:val="26"/>
          <w:szCs w:val="26"/>
        </w:rPr>
        <w:t>Table 5</w:t>
      </w:r>
      <w:r w:rsidRPr="000E595D">
        <w:rPr>
          <w:rFonts w:ascii="Times New Roman" w:hAnsi="Times New Roman"/>
          <w:sz w:val="26"/>
          <w:szCs w:val="26"/>
        </w:rPr>
        <w:t xml:space="preserve">, the direct effect of </w:t>
      </w:r>
      <w:r w:rsidR="0020319B" w:rsidRPr="000E595D">
        <w:rPr>
          <w:rFonts w:ascii="Times New Roman" w:hAnsi="Times New Roman"/>
          <w:sz w:val="26"/>
          <w:szCs w:val="26"/>
        </w:rPr>
        <w:t xml:space="preserve">customer satisfaction </w:t>
      </w:r>
      <w:r w:rsidRPr="000E595D">
        <w:rPr>
          <w:rFonts w:ascii="Times New Roman" w:hAnsi="Times New Roman"/>
          <w:sz w:val="26"/>
          <w:szCs w:val="26"/>
        </w:rPr>
        <w:t xml:space="preserve">(CS) is </w:t>
      </w:r>
      <w:r w:rsidR="00AE50B4" w:rsidRPr="000E595D">
        <w:rPr>
          <w:rFonts w:ascii="Times New Roman" w:hAnsi="Times New Roman"/>
          <w:sz w:val="26"/>
          <w:szCs w:val="26"/>
        </w:rPr>
        <w:t>significant effect in Indonesia</w:t>
      </w:r>
      <w:r w:rsidRPr="000E595D">
        <w:rPr>
          <w:rFonts w:ascii="Times New Roman" w:hAnsi="Times New Roman"/>
          <w:sz w:val="26"/>
          <w:szCs w:val="26"/>
        </w:rPr>
        <w:t xml:space="preserve"> (</w:t>
      </w:r>
      <w:r w:rsidRPr="000E595D">
        <w:rPr>
          <w:rFonts w:ascii="Times New Roman" w:hAnsi="Times New Roman"/>
          <w:i/>
          <w:sz w:val="26"/>
          <w:szCs w:val="26"/>
        </w:rPr>
        <w:t>β</w:t>
      </w:r>
      <w:r w:rsidRPr="000E595D">
        <w:rPr>
          <w:rFonts w:ascii="Times New Roman" w:hAnsi="Times New Roman"/>
          <w:sz w:val="26"/>
          <w:szCs w:val="26"/>
        </w:rPr>
        <w:t xml:space="preserve"> = 0.414, </w:t>
      </w:r>
      <w:r w:rsidRPr="000E595D">
        <w:rPr>
          <w:rFonts w:ascii="Times New Roman" w:hAnsi="Times New Roman"/>
          <w:i/>
          <w:sz w:val="26"/>
          <w:szCs w:val="26"/>
        </w:rPr>
        <w:t>p</w:t>
      </w:r>
      <w:r w:rsidRPr="000E595D">
        <w:rPr>
          <w:rFonts w:ascii="Times New Roman" w:hAnsi="Times New Roman"/>
          <w:sz w:val="26"/>
          <w:szCs w:val="26"/>
        </w:rPr>
        <w:t xml:space="preserve"> = 0.000)</w:t>
      </w:r>
      <w:r w:rsidR="0050692F" w:rsidRPr="000E595D">
        <w:rPr>
          <w:rFonts w:ascii="Times New Roman" w:hAnsi="Times New Roman"/>
          <w:sz w:val="26"/>
          <w:szCs w:val="26"/>
        </w:rPr>
        <w:t xml:space="preserve"> </w:t>
      </w:r>
      <w:r w:rsidR="00AE50B4" w:rsidRPr="000E595D">
        <w:rPr>
          <w:rFonts w:ascii="Times New Roman" w:hAnsi="Times New Roman"/>
          <w:sz w:val="26"/>
          <w:szCs w:val="26"/>
        </w:rPr>
        <w:t>and Taiwan (</w:t>
      </w:r>
      <w:r w:rsidR="00AE50B4" w:rsidRPr="000E595D">
        <w:rPr>
          <w:rFonts w:ascii="Times New Roman" w:hAnsi="Times New Roman"/>
          <w:i/>
          <w:sz w:val="26"/>
          <w:szCs w:val="26"/>
        </w:rPr>
        <w:t>β</w:t>
      </w:r>
      <w:r w:rsidR="00AE50B4" w:rsidRPr="000E595D">
        <w:rPr>
          <w:rFonts w:ascii="Times New Roman" w:hAnsi="Times New Roman"/>
          <w:sz w:val="26"/>
          <w:szCs w:val="26"/>
        </w:rPr>
        <w:t xml:space="preserve"> = 0.198, </w:t>
      </w:r>
      <w:r w:rsidR="00AE50B4" w:rsidRPr="000E595D">
        <w:rPr>
          <w:rFonts w:ascii="Times New Roman" w:hAnsi="Times New Roman"/>
          <w:i/>
          <w:sz w:val="26"/>
          <w:szCs w:val="26"/>
        </w:rPr>
        <w:t>p</w:t>
      </w:r>
      <w:r w:rsidR="00AE50B4" w:rsidRPr="000E595D">
        <w:rPr>
          <w:rFonts w:ascii="Times New Roman" w:hAnsi="Times New Roman"/>
          <w:sz w:val="26"/>
          <w:szCs w:val="26"/>
        </w:rPr>
        <w:t xml:space="preserve"> = 0.000).</w:t>
      </w:r>
      <w:r w:rsidR="00AF0724" w:rsidRPr="000E595D">
        <w:rPr>
          <w:rFonts w:ascii="Times New Roman" w:hAnsi="Times New Roman"/>
          <w:sz w:val="26"/>
          <w:szCs w:val="26"/>
        </w:rPr>
        <w:t xml:space="preserve"> </w:t>
      </w:r>
      <w:r w:rsidRPr="000E595D">
        <w:rPr>
          <w:rFonts w:ascii="Times New Roman" w:hAnsi="Times New Roman"/>
          <w:i/>
          <w:sz w:val="26"/>
          <w:szCs w:val="26"/>
        </w:rPr>
        <w:t>So, hypothesis H</w:t>
      </w:r>
      <w:r w:rsidRPr="000E595D">
        <w:rPr>
          <w:rFonts w:ascii="Times New Roman" w:hAnsi="Times New Roman"/>
          <w:i/>
          <w:sz w:val="26"/>
          <w:szCs w:val="26"/>
          <w:vertAlign w:val="subscript"/>
        </w:rPr>
        <w:t>1</w:t>
      </w:r>
      <w:r w:rsidR="00AE50B4" w:rsidRPr="000E595D">
        <w:rPr>
          <w:rFonts w:ascii="Times New Roman" w:hAnsi="Times New Roman"/>
          <w:i/>
          <w:sz w:val="26"/>
          <w:szCs w:val="26"/>
        </w:rPr>
        <w:t xml:space="preserve"> is supported in Indonesia and Taiwan</w:t>
      </w:r>
      <w:r w:rsidRPr="000E595D">
        <w:rPr>
          <w:rFonts w:ascii="Times New Roman" w:hAnsi="Times New Roman"/>
          <w:sz w:val="26"/>
          <w:szCs w:val="26"/>
        </w:rPr>
        <w:t xml:space="preserve">. </w:t>
      </w:r>
      <w:r w:rsidR="000F34D7" w:rsidRPr="000E595D">
        <w:rPr>
          <w:rFonts w:ascii="Times New Roman" w:hAnsi="Times New Roman"/>
          <w:sz w:val="26"/>
          <w:szCs w:val="26"/>
        </w:rPr>
        <w:t xml:space="preserve">It means customer satisfaction has a positive direct effect on customer loyalty. </w:t>
      </w:r>
      <w:r w:rsidRPr="000E595D">
        <w:rPr>
          <w:rFonts w:ascii="Times New Roman" w:hAnsi="Times New Roman"/>
          <w:sz w:val="26"/>
          <w:szCs w:val="26"/>
        </w:rPr>
        <w:t>Th</w:t>
      </w:r>
      <w:r w:rsidR="00804203" w:rsidRPr="000E595D">
        <w:rPr>
          <w:rFonts w:ascii="Times New Roman" w:hAnsi="Times New Roman"/>
          <w:sz w:val="26"/>
          <w:szCs w:val="26"/>
        </w:rPr>
        <w:t>e</w:t>
      </w:r>
      <w:r w:rsidRPr="000E595D">
        <w:rPr>
          <w:rFonts w:ascii="Times New Roman" w:hAnsi="Times New Roman"/>
          <w:sz w:val="26"/>
          <w:szCs w:val="26"/>
        </w:rPr>
        <w:t xml:space="preserve"> result</w:t>
      </w:r>
      <w:r w:rsidR="00804203" w:rsidRPr="000E595D">
        <w:rPr>
          <w:rFonts w:ascii="Times New Roman" w:hAnsi="Times New Roman"/>
          <w:sz w:val="26"/>
          <w:szCs w:val="26"/>
        </w:rPr>
        <w:t>s are</w:t>
      </w:r>
      <w:r w:rsidRPr="000E595D">
        <w:rPr>
          <w:rFonts w:ascii="Times New Roman" w:hAnsi="Times New Roman"/>
          <w:sz w:val="26"/>
          <w:szCs w:val="26"/>
        </w:rPr>
        <w:t xml:space="preserve"> consistent with </w:t>
      </w:r>
      <w:r w:rsidR="0025517F" w:rsidRPr="000E595D">
        <w:rPr>
          <w:rFonts w:ascii="Times New Roman" w:hAnsi="Times New Roman"/>
          <w:sz w:val="26"/>
          <w:szCs w:val="26"/>
        </w:rPr>
        <w:t>several studies including</w:t>
      </w:r>
      <w:r w:rsidRPr="000E595D">
        <w:rPr>
          <w:rFonts w:ascii="Times New Roman" w:hAnsi="Times New Roman"/>
          <w:sz w:val="26"/>
          <w:szCs w:val="26"/>
        </w:rPr>
        <w:t xml:space="preserve"> </w:t>
      </w:r>
      <w:r w:rsidR="00EB4B5E" w:rsidRPr="000E595D">
        <w:rPr>
          <w:rFonts w:ascii="Times New Roman" w:hAnsi="Times New Roman"/>
          <w:noProof/>
          <w:sz w:val="26"/>
          <w:szCs w:val="26"/>
        </w:rPr>
        <w:t xml:space="preserve">Kasiri et al. (2017); </w:t>
      </w:r>
      <w:r w:rsidR="00D73779" w:rsidRPr="000E595D">
        <w:rPr>
          <w:rFonts w:ascii="Times New Roman" w:hAnsi="Times New Roman"/>
          <w:noProof/>
          <w:sz w:val="26"/>
          <w:szCs w:val="26"/>
        </w:rPr>
        <w:t xml:space="preserve">Picón (2014), </w:t>
      </w:r>
      <w:r w:rsidR="00A82007" w:rsidRPr="000E595D">
        <w:rPr>
          <w:rFonts w:ascii="Times New Roman" w:hAnsi="Times New Roman"/>
          <w:noProof/>
          <w:sz w:val="26"/>
          <w:szCs w:val="26"/>
        </w:rPr>
        <w:t xml:space="preserve">Ladhari </w:t>
      </w:r>
      <w:r w:rsidR="00A82007" w:rsidRPr="000E595D">
        <w:rPr>
          <w:rStyle w:val="mceitemhidden"/>
          <w:rFonts w:ascii="Times New Roman" w:hAnsi="Times New Roman"/>
          <w:sz w:val="26"/>
          <w:szCs w:val="26"/>
        </w:rPr>
        <w:t>and</w:t>
      </w:r>
      <w:r w:rsidR="00A82007" w:rsidRPr="000E595D">
        <w:rPr>
          <w:rFonts w:ascii="Times New Roman" w:hAnsi="Times New Roman"/>
          <w:noProof/>
          <w:sz w:val="26"/>
          <w:szCs w:val="26"/>
        </w:rPr>
        <w:t xml:space="preserve"> Leclerc (2013)</w:t>
      </w:r>
      <w:r w:rsidR="00A82007">
        <w:rPr>
          <w:rFonts w:ascii="Times New Roman" w:hAnsi="Times New Roman"/>
          <w:noProof/>
          <w:sz w:val="26"/>
          <w:szCs w:val="26"/>
        </w:rPr>
        <w:t xml:space="preserve">; </w:t>
      </w:r>
      <w:r w:rsidRPr="000E595D">
        <w:rPr>
          <w:rFonts w:ascii="Times New Roman" w:hAnsi="Times New Roman"/>
          <w:noProof/>
          <w:sz w:val="26"/>
          <w:szCs w:val="26"/>
        </w:rPr>
        <w:t>Kuo et al. (2009)</w:t>
      </w:r>
      <w:r w:rsidR="00A82007">
        <w:rPr>
          <w:rFonts w:ascii="Times New Roman" w:hAnsi="Times New Roman"/>
          <w:noProof/>
          <w:sz w:val="26"/>
          <w:szCs w:val="26"/>
        </w:rPr>
        <w:t>;</w:t>
      </w:r>
      <w:r w:rsidRPr="000E595D">
        <w:rPr>
          <w:rFonts w:ascii="Times New Roman" w:hAnsi="Times New Roman"/>
          <w:sz w:val="26"/>
          <w:szCs w:val="26"/>
        </w:rPr>
        <w:t xml:space="preserve"> </w:t>
      </w:r>
      <w:r w:rsidRPr="000E595D">
        <w:rPr>
          <w:rFonts w:ascii="Times New Roman" w:hAnsi="Times New Roman"/>
          <w:noProof/>
          <w:sz w:val="26"/>
          <w:szCs w:val="26"/>
        </w:rPr>
        <w:t>Sheng and Liu (2010)</w:t>
      </w:r>
      <w:r w:rsidR="00A82007">
        <w:rPr>
          <w:rFonts w:ascii="Times New Roman" w:hAnsi="Times New Roman"/>
          <w:sz w:val="26"/>
          <w:szCs w:val="26"/>
        </w:rPr>
        <w:t xml:space="preserve">; </w:t>
      </w:r>
      <w:r w:rsidRPr="000E595D">
        <w:rPr>
          <w:rFonts w:ascii="Times New Roman" w:hAnsi="Times New Roman"/>
          <w:noProof/>
          <w:sz w:val="26"/>
          <w:szCs w:val="26"/>
        </w:rPr>
        <w:t xml:space="preserve">Akbar </w:t>
      </w:r>
      <w:r w:rsidR="00437D7C" w:rsidRPr="000E595D">
        <w:rPr>
          <w:rStyle w:val="mceitemhidden"/>
          <w:rFonts w:ascii="Times New Roman" w:hAnsi="Times New Roman"/>
          <w:sz w:val="26"/>
          <w:szCs w:val="26"/>
        </w:rPr>
        <w:t>and</w:t>
      </w:r>
      <w:r w:rsidR="00437D7C" w:rsidRPr="000E595D">
        <w:rPr>
          <w:rFonts w:ascii="Times New Roman" w:hAnsi="Times New Roman"/>
          <w:noProof/>
          <w:sz w:val="26"/>
          <w:szCs w:val="26"/>
        </w:rPr>
        <w:t xml:space="preserve"> </w:t>
      </w:r>
      <w:r w:rsidRPr="000E595D">
        <w:rPr>
          <w:rFonts w:ascii="Times New Roman" w:hAnsi="Times New Roman"/>
          <w:noProof/>
          <w:sz w:val="26"/>
          <w:szCs w:val="26"/>
        </w:rPr>
        <w:t>Parvez (2009)</w:t>
      </w:r>
      <w:r w:rsidRPr="000E595D">
        <w:rPr>
          <w:rFonts w:ascii="Times New Roman" w:hAnsi="Times New Roman"/>
          <w:sz w:val="26"/>
          <w:szCs w:val="26"/>
        </w:rPr>
        <w:t xml:space="preserve"> and </w:t>
      </w:r>
      <w:r w:rsidR="00A82007" w:rsidRPr="000E595D">
        <w:rPr>
          <w:rFonts w:ascii="Times New Roman" w:hAnsi="Times New Roman"/>
          <w:noProof/>
          <w:sz w:val="26"/>
          <w:szCs w:val="26"/>
        </w:rPr>
        <w:t>Chu et al. (2012)</w:t>
      </w:r>
      <w:r w:rsidR="0025517F" w:rsidRPr="000E595D">
        <w:rPr>
          <w:rFonts w:ascii="Times New Roman" w:hAnsi="Times New Roman"/>
          <w:noProof/>
          <w:sz w:val="26"/>
          <w:szCs w:val="26"/>
        </w:rPr>
        <w:t>. They found that</w:t>
      </w:r>
      <w:r w:rsidRPr="000E595D">
        <w:rPr>
          <w:rFonts w:ascii="Times New Roman" w:hAnsi="Times New Roman"/>
          <w:sz w:val="26"/>
          <w:szCs w:val="26"/>
        </w:rPr>
        <w:t xml:space="preserve"> </w:t>
      </w:r>
      <w:r w:rsidR="004917CC" w:rsidRPr="000E595D">
        <w:rPr>
          <w:rFonts w:ascii="Times New Roman" w:hAnsi="Times New Roman"/>
          <w:sz w:val="26"/>
          <w:szCs w:val="26"/>
        </w:rPr>
        <w:t>customer satisfaction ha</w:t>
      </w:r>
      <w:r w:rsidR="0025517F" w:rsidRPr="000E595D">
        <w:rPr>
          <w:rFonts w:ascii="Times New Roman" w:hAnsi="Times New Roman"/>
          <w:sz w:val="26"/>
          <w:szCs w:val="26"/>
        </w:rPr>
        <w:t>d a</w:t>
      </w:r>
      <w:r w:rsidR="004917CC" w:rsidRPr="000E595D">
        <w:rPr>
          <w:rFonts w:ascii="Times New Roman" w:hAnsi="Times New Roman"/>
          <w:sz w:val="26"/>
          <w:szCs w:val="26"/>
        </w:rPr>
        <w:t xml:space="preserve"> </w:t>
      </w:r>
      <w:r w:rsidR="004917CC" w:rsidRPr="000E595D">
        <w:rPr>
          <w:rStyle w:val="hps"/>
          <w:rFonts w:ascii="Times New Roman" w:hAnsi="Times New Roman"/>
          <w:sz w:val="26"/>
          <w:szCs w:val="26"/>
        </w:rPr>
        <w:t>positive and significant influence on customer loyalty</w:t>
      </w:r>
      <w:r w:rsidRPr="000E595D">
        <w:rPr>
          <w:rFonts w:ascii="Times New Roman" w:hAnsi="Times New Roman"/>
          <w:sz w:val="26"/>
          <w:szCs w:val="26"/>
        </w:rPr>
        <w:t xml:space="preserve">. </w:t>
      </w:r>
      <w:r w:rsidRPr="000E595D">
        <w:rPr>
          <w:rStyle w:val="hps"/>
          <w:rFonts w:ascii="Times New Roman" w:hAnsi="Times New Roman"/>
          <w:sz w:val="26"/>
          <w:szCs w:val="26"/>
        </w:rPr>
        <w:t xml:space="preserve">Customer </w:t>
      </w:r>
      <w:r w:rsidR="004917CC" w:rsidRPr="000E595D">
        <w:rPr>
          <w:rStyle w:val="hps"/>
          <w:rFonts w:ascii="Times New Roman" w:hAnsi="Times New Roman"/>
          <w:sz w:val="26"/>
          <w:szCs w:val="26"/>
        </w:rPr>
        <w:t>satisfaction</w:t>
      </w:r>
      <w:r w:rsidR="004917CC" w:rsidRPr="000E595D">
        <w:rPr>
          <w:rFonts w:ascii="Times New Roman" w:hAnsi="Times New Roman"/>
          <w:sz w:val="26"/>
          <w:szCs w:val="26"/>
        </w:rPr>
        <w:t xml:space="preserve"> </w:t>
      </w:r>
      <w:r w:rsidR="0025517F" w:rsidRPr="000E595D">
        <w:rPr>
          <w:rFonts w:ascii="Times New Roman" w:hAnsi="Times New Roman"/>
          <w:sz w:val="26"/>
          <w:szCs w:val="26"/>
        </w:rPr>
        <w:t>was found to be</w:t>
      </w:r>
      <w:r w:rsidR="004917CC" w:rsidRPr="000E595D">
        <w:rPr>
          <w:rStyle w:val="hps"/>
          <w:rFonts w:ascii="Times New Roman" w:hAnsi="Times New Roman"/>
          <w:sz w:val="26"/>
          <w:szCs w:val="26"/>
        </w:rPr>
        <w:t xml:space="preserve"> </w:t>
      </w:r>
      <w:r w:rsidR="00FD1778">
        <w:rPr>
          <w:rStyle w:val="hps"/>
          <w:rFonts w:ascii="Times New Roman" w:hAnsi="Times New Roman"/>
          <w:sz w:val="26"/>
          <w:szCs w:val="26"/>
        </w:rPr>
        <w:t xml:space="preserve">a </w:t>
      </w:r>
      <w:r w:rsidR="004917CC" w:rsidRPr="000E595D">
        <w:rPr>
          <w:rStyle w:val="hps"/>
          <w:rFonts w:ascii="Times New Roman" w:hAnsi="Times New Roman"/>
          <w:sz w:val="26"/>
          <w:szCs w:val="26"/>
        </w:rPr>
        <w:t xml:space="preserve">key </w:t>
      </w:r>
      <w:r w:rsidR="0025517F" w:rsidRPr="000E595D">
        <w:rPr>
          <w:rStyle w:val="hps"/>
          <w:rFonts w:ascii="Times New Roman" w:hAnsi="Times New Roman"/>
          <w:sz w:val="26"/>
          <w:szCs w:val="26"/>
        </w:rPr>
        <w:t>on</w:t>
      </w:r>
      <w:r w:rsidR="004917CC" w:rsidRPr="000E595D">
        <w:rPr>
          <w:rStyle w:val="hps"/>
          <w:rFonts w:ascii="Times New Roman" w:hAnsi="Times New Roman"/>
          <w:sz w:val="26"/>
          <w:szCs w:val="26"/>
        </w:rPr>
        <w:t xml:space="preserve"> increasing</w:t>
      </w:r>
      <w:r w:rsidR="004917CC" w:rsidRPr="000E595D">
        <w:rPr>
          <w:rFonts w:ascii="Times New Roman" w:hAnsi="Times New Roman"/>
          <w:sz w:val="26"/>
          <w:szCs w:val="26"/>
        </w:rPr>
        <w:t xml:space="preserve"> </w:t>
      </w:r>
      <w:r w:rsidR="004917CC" w:rsidRPr="000E595D">
        <w:rPr>
          <w:rStyle w:val="hps"/>
          <w:rFonts w:ascii="Times New Roman" w:hAnsi="Times New Roman"/>
          <w:sz w:val="26"/>
          <w:szCs w:val="26"/>
        </w:rPr>
        <w:t>customer loya</w:t>
      </w:r>
      <w:r w:rsidRPr="000E595D">
        <w:rPr>
          <w:rStyle w:val="hps"/>
          <w:rFonts w:ascii="Times New Roman" w:hAnsi="Times New Roman"/>
          <w:sz w:val="26"/>
          <w:szCs w:val="26"/>
        </w:rPr>
        <w:t>lty</w:t>
      </w:r>
      <w:r w:rsidRPr="000E595D">
        <w:rPr>
          <w:rFonts w:ascii="Times New Roman" w:hAnsi="Times New Roman"/>
          <w:sz w:val="26"/>
          <w:szCs w:val="26"/>
        </w:rPr>
        <w:t xml:space="preserve">. </w:t>
      </w:r>
      <w:r w:rsidR="0025517F" w:rsidRPr="000E595D">
        <w:rPr>
          <w:rFonts w:ascii="Times New Roman" w:hAnsi="Times New Roman"/>
          <w:sz w:val="26"/>
          <w:szCs w:val="26"/>
        </w:rPr>
        <w:t xml:space="preserve">These finding </w:t>
      </w:r>
      <w:r w:rsidR="0025517F" w:rsidRPr="000E595D">
        <w:rPr>
          <w:rStyle w:val="hps"/>
          <w:rFonts w:ascii="Times New Roman" w:hAnsi="Times New Roman"/>
          <w:sz w:val="26"/>
          <w:szCs w:val="26"/>
        </w:rPr>
        <w:t>t</w:t>
      </w:r>
      <w:r w:rsidRPr="000E595D">
        <w:rPr>
          <w:rStyle w:val="hps"/>
          <w:rFonts w:ascii="Times New Roman" w:hAnsi="Times New Roman"/>
          <w:sz w:val="26"/>
          <w:szCs w:val="26"/>
        </w:rPr>
        <w:t>herefore,</w:t>
      </w:r>
      <w:r w:rsidRPr="000E595D">
        <w:rPr>
          <w:rFonts w:ascii="Times New Roman" w:hAnsi="Times New Roman"/>
          <w:sz w:val="26"/>
          <w:szCs w:val="26"/>
        </w:rPr>
        <w:t xml:space="preserve"> </w:t>
      </w:r>
      <w:r w:rsidR="0025517F" w:rsidRPr="000E595D">
        <w:rPr>
          <w:rFonts w:ascii="Times New Roman" w:hAnsi="Times New Roman"/>
          <w:sz w:val="26"/>
          <w:szCs w:val="26"/>
        </w:rPr>
        <w:t>implies that</w:t>
      </w:r>
      <w:r w:rsidRPr="000E595D">
        <w:rPr>
          <w:rFonts w:ascii="Times New Roman" w:hAnsi="Times New Roman"/>
          <w:sz w:val="26"/>
          <w:szCs w:val="26"/>
        </w:rPr>
        <w:t xml:space="preserve"> internet banking provider</w:t>
      </w:r>
      <w:r w:rsidR="0025517F" w:rsidRPr="000E595D">
        <w:rPr>
          <w:rFonts w:ascii="Times New Roman" w:hAnsi="Times New Roman"/>
          <w:sz w:val="26"/>
          <w:szCs w:val="26"/>
        </w:rPr>
        <w:t>s</w:t>
      </w:r>
      <w:r w:rsidRPr="000E595D">
        <w:rPr>
          <w:rFonts w:ascii="Times New Roman" w:hAnsi="Times New Roman"/>
          <w:sz w:val="26"/>
          <w:szCs w:val="26"/>
        </w:rPr>
        <w:t xml:space="preserve"> should </w:t>
      </w:r>
      <w:r w:rsidR="0025517F" w:rsidRPr="000E595D">
        <w:rPr>
          <w:rFonts w:ascii="Times New Roman" w:hAnsi="Times New Roman"/>
          <w:sz w:val="26"/>
          <w:szCs w:val="26"/>
        </w:rPr>
        <w:t xml:space="preserve">strive to </w:t>
      </w:r>
      <w:r w:rsidRPr="000E595D">
        <w:rPr>
          <w:rFonts w:ascii="Times New Roman" w:hAnsi="Times New Roman"/>
          <w:sz w:val="26"/>
          <w:szCs w:val="26"/>
        </w:rPr>
        <w:t xml:space="preserve">improve their customer satisfaction in order to make them more loyal to </w:t>
      </w:r>
      <w:r w:rsidR="0025517F" w:rsidRPr="000E595D">
        <w:rPr>
          <w:rFonts w:ascii="Times New Roman" w:hAnsi="Times New Roman"/>
          <w:sz w:val="26"/>
          <w:szCs w:val="26"/>
        </w:rPr>
        <w:t>them</w:t>
      </w:r>
      <w:r w:rsidRPr="000E595D">
        <w:rPr>
          <w:rFonts w:ascii="Times New Roman" w:hAnsi="Times New Roman"/>
          <w:sz w:val="26"/>
          <w:szCs w:val="26"/>
        </w:rPr>
        <w:t xml:space="preserve">. </w:t>
      </w:r>
      <w:r w:rsidR="004823DA" w:rsidRPr="000E595D">
        <w:rPr>
          <w:rFonts w:ascii="Times New Roman" w:hAnsi="Times New Roman"/>
          <w:sz w:val="26"/>
          <w:szCs w:val="26"/>
        </w:rPr>
        <w:t xml:space="preserve"> </w:t>
      </w:r>
    </w:p>
    <w:p w:rsidR="00DC0B52" w:rsidRPr="000E595D" w:rsidRDefault="00DC0B52" w:rsidP="004D3F73">
      <w:pPr>
        <w:pStyle w:val="ListParagraph"/>
        <w:spacing w:after="0" w:line="240" w:lineRule="auto"/>
        <w:ind w:left="0"/>
        <w:contextualSpacing w:val="0"/>
        <w:jc w:val="both"/>
        <w:rPr>
          <w:rFonts w:ascii="Times New Roman" w:hAnsi="Times New Roman"/>
          <w:i/>
          <w:sz w:val="26"/>
          <w:szCs w:val="26"/>
        </w:rPr>
      </w:pPr>
    </w:p>
    <w:p w:rsidR="002D6F24" w:rsidRPr="000E595D" w:rsidRDefault="000A1746" w:rsidP="004D3F73">
      <w:pPr>
        <w:pStyle w:val="ListParagraph"/>
        <w:spacing w:after="0" w:line="240" w:lineRule="auto"/>
        <w:ind w:left="0"/>
        <w:contextualSpacing w:val="0"/>
        <w:jc w:val="both"/>
        <w:rPr>
          <w:rFonts w:ascii="Times New Roman" w:hAnsi="Times New Roman"/>
          <w:i/>
          <w:sz w:val="26"/>
          <w:szCs w:val="26"/>
        </w:rPr>
      </w:pPr>
      <w:r w:rsidRPr="000E595D">
        <w:rPr>
          <w:rFonts w:ascii="Times New Roman" w:hAnsi="Times New Roman"/>
          <w:i/>
          <w:sz w:val="26"/>
          <w:szCs w:val="26"/>
        </w:rPr>
        <w:t>The mediation effect test</w:t>
      </w:r>
      <w:r w:rsidR="00020240" w:rsidRPr="000E595D">
        <w:rPr>
          <w:rFonts w:ascii="Times New Roman" w:hAnsi="Times New Roman"/>
          <w:i/>
          <w:sz w:val="26"/>
          <w:szCs w:val="26"/>
        </w:rPr>
        <w:t xml:space="preserve"> of benevolence</w:t>
      </w:r>
      <w:r w:rsidR="00430998" w:rsidRPr="000E595D">
        <w:rPr>
          <w:rFonts w:ascii="Times New Roman" w:hAnsi="Times New Roman"/>
          <w:i/>
          <w:sz w:val="26"/>
          <w:szCs w:val="26"/>
        </w:rPr>
        <w:t>, ability and integrity</w:t>
      </w:r>
    </w:p>
    <w:p w:rsidR="006552EC" w:rsidRPr="000E595D" w:rsidRDefault="002D6F24"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Tests on the mediation hypotheses (H</w:t>
      </w:r>
      <w:r w:rsidRPr="000E595D">
        <w:rPr>
          <w:rFonts w:ascii="Times New Roman" w:hAnsi="Times New Roman"/>
          <w:sz w:val="26"/>
          <w:szCs w:val="26"/>
          <w:vertAlign w:val="subscript"/>
        </w:rPr>
        <w:t>2</w:t>
      </w:r>
      <w:r w:rsidRPr="000E595D">
        <w:rPr>
          <w:rFonts w:ascii="Times New Roman" w:hAnsi="Times New Roman"/>
          <w:sz w:val="26"/>
          <w:szCs w:val="26"/>
        </w:rPr>
        <w:t>, H</w:t>
      </w:r>
      <w:r w:rsidRPr="000E595D">
        <w:rPr>
          <w:rFonts w:ascii="Times New Roman" w:hAnsi="Times New Roman"/>
          <w:sz w:val="26"/>
          <w:szCs w:val="26"/>
          <w:vertAlign w:val="subscript"/>
        </w:rPr>
        <w:t>3</w:t>
      </w:r>
      <w:r w:rsidRPr="000E595D">
        <w:rPr>
          <w:rFonts w:ascii="Times New Roman" w:hAnsi="Times New Roman"/>
          <w:sz w:val="26"/>
          <w:szCs w:val="26"/>
        </w:rPr>
        <w:t xml:space="preserve"> and H</w:t>
      </w:r>
      <w:r w:rsidRPr="000E595D">
        <w:rPr>
          <w:rFonts w:ascii="Times New Roman" w:hAnsi="Times New Roman"/>
          <w:sz w:val="26"/>
          <w:szCs w:val="26"/>
          <w:vertAlign w:val="subscript"/>
        </w:rPr>
        <w:t>4</w:t>
      </w:r>
      <w:r w:rsidRPr="000E595D">
        <w:rPr>
          <w:rFonts w:ascii="Times New Roman" w:hAnsi="Times New Roman"/>
          <w:sz w:val="26"/>
          <w:szCs w:val="26"/>
        </w:rPr>
        <w:t>) use</w:t>
      </w:r>
      <w:r w:rsidR="00D27C21" w:rsidRPr="000E595D">
        <w:rPr>
          <w:rFonts w:ascii="Times New Roman" w:hAnsi="Times New Roman"/>
          <w:sz w:val="26"/>
          <w:szCs w:val="26"/>
        </w:rPr>
        <w:t>d</w:t>
      </w:r>
      <w:r w:rsidRPr="000E595D">
        <w:rPr>
          <w:rFonts w:ascii="Times New Roman" w:hAnsi="Times New Roman"/>
          <w:sz w:val="26"/>
          <w:szCs w:val="26"/>
        </w:rPr>
        <w:t xml:space="preserve"> an application of the analytical </w:t>
      </w:r>
      <w:r w:rsidR="00A25407" w:rsidRPr="000E595D">
        <w:rPr>
          <w:rFonts w:ascii="Times New Roman" w:hAnsi="Times New Roman"/>
          <w:sz w:val="26"/>
          <w:szCs w:val="26"/>
        </w:rPr>
        <w:t>approach that</w:t>
      </w:r>
      <w:r w:rsidRPr="000E595D">
        <w:rPr>
          <w:rFonts w:ascii="Times New Roman" w:hAnsi="Times New Roman"/>
          <w:sz w:val="26"/>
          <w:szCs w:val="26"/>
        </w:rPr>
        <w:t xml:space="preserve"> Preacher </w:t>
      </w:r>
      <w:r w:rsidR="00D84E2B" w:rsidRPr="000E595D">
        <w:rPr>
          <w:rFonts w:ascii="Times New Roman" w:hAnsi="Times New Roman"/>
          <w:sz w:val="26"/>
          <w:szCs w:val="26"/>
        </w:rPr>
        <w:t>and</w:t>
      </w:r>
      <w:r w:rsidRPr="000E595D">
        <w:rPr>
          <w:rFonts w:ascii="Times New Roman" w:hAnsi="Times New Roman"/>
          <w:sz w:val="26"/>
          <w:szCs w:val="26"/>
        </w:rPr>
        <w:t xml:space="preserve"> Hayes (2008) described. </w:t>
      </w:r>
      <w:r w:rsidR="00F04349" w:rsidRPr="000E595D">
        <w:rPr>
          <w:rFonts w:ascii="Times New Roman" w:hAnsi="Times New Roman"/>
          <w:sz w:val="26"/>
          <w:szCs w:val="26"/>
        </w:rPr>
        <w:t xml:space="preserve">As </w:t>
      </w:r>
      <w:r w:rsidR="00ED7AC4" w:rsidRPr="000E595D">
        <w:rPr>
          <w:rFonts w:ascii="Times New Roman" w:hAnsi="Times New Roman"/>
          <w:sz w:val="26"/>
          <w:szCs w:val="26"/>
        </w:rPr>
        <w:t>Table 5</w:t>
      </w:r>
      <w:r w:rsidR="003B0B86" w:rsidRPr="000E595D">
        <w:rPr>
          <w:rFonts w:ascii="Times New Roman" w:hAnsi="Times New Roman"/>
          <w:sz w:val="26"/>
          <w:szCs w:val="26"/>
        </w:rPr>
        <w:t xml:space="preserve">, </w:t>
      </w:r>
      <w:r w:rsidR="00F04349" w:rsidRPr="000E595D">
        <w:rPr>
          <w:rFonts w:ascii="Times New Roman" w:hAnsi="Times New Roman"/>
          <w:sz w:val="26"/>
          <w:szCs w:val="26"/>
        </w:rPr>
        <w:t xml:space="preserve">we obtained </w:t>
      </w:r>
      <w:r w:rsidR="00F04349" w:rsidRPr="000E595D">
        <w:rPr>
          <w:rFonts w:ascii="Times New Roman" w:hAnsi="Times New Roman"/>
          <w:i/>
          <w:sz w:val="26"/>
          <w:szCs w:val="26"/>
        </w:rPr>
        <w:t>β-</w:t>
      </w:r>
      <w:r w:rsidR="00F04349" w:rsidRPr="000E595D">
        <w:rPr>
          <w:rFonts w:ascii="Times New Roman" w:hAnsi="Times New Roman"/>
          <w:sz w:val="26"/>
          <w:szCs w:val="26"/>
        </w:rPr>
        <w:t>coefficient</w:t>
      </w:r>
      <w:r w:rsidR="00F04349" w:rsidRPr="000E595D">
        <w:rPr>
          <w:rFonts w:ascii="Times New Roman" w:hAnsi="Times New Roman"/>
          <w:i/>
          <w:sz w:val="26"/>
          <w:szCs w:val="26"/>
        </w:rPr>
        <w:t xml:space="preserve">, </w:t>
      </w:r>
      <w:r w:rsidR="00F04349" w:rsidRPr="000E595D">
        <w:rPr>
          <w:rFonts w:ascii="Times New Roman" w:hAnsi="Times New Roman"/>
          <w:sz w:val="26"/>
          <w:szCs w:val="26"/>
        </w:rPr>
        <w:t xml:space="preserve">z-value, standard error (SE) and </w:t>
      </w:r>
      <w:r w:rsidR="00F04349" w:rsidRPr="000E595D">
        <w:rPr>
          <w:rFonts w:ascii="Times New Roman" w:hAnsi="Times New Roman"/>
          <w:i/>
          <w:sz w:val="26"/>
          <w:szCs w:val="26"/>
        </w:rPr>
        <w:t>p</w:t>
      </w:r>
      <w:r w:rsidR="0020163F" w:rsidRPr="000E595D">
        <w:rPr>
          <w:rFonts w:ascii="Times New Roman" w:hAnsi="Times New Roman"/>
          <w:sz w:val="26"/>
          <w:szCs w:val="26"/>
        </w:rPr>
        <w:t xml:space="preserve">-value by </w:t>
      </w:r>
      <w:proofErr w:type="spellStart"/>
      <w:r w:rsidR="0020163F" w:rsidRPr="000E595D">
        <w:rPr>
          <w:rFonts w:ascii="Times New Roman" w:hAnsi="Times New Roman"/>
          <w:sz w:val="26"/>
          <w:szCs w:val="26"/>
        </w:rPr>
        <w:t>Sobel</w:t>
      </w:r>
      <w:proofErr w:type="spellEnd"/>
      <w:r w:rsidR="0020163F" w:rsidRPr="000E595D">
        <w:rPr>
          <w:rFonts w:ascii="Times New Roman" w:hAnsi="Times New Roman"/>
          <w:sz w:val="26"/>
          <w:szCs w:val="26"/>
        </w:rPr>
        <w:t xml:space="preserve"> test. </w:t>
      </w:r>
    </w:p>
    <w:p w:rsidR="003D40C3" w:rsidRPr="000E595D" w:rsidRDefault="006C2B20" w:rsidP="004D3F73">
      <w:pPr>
        <w:spacing w:after="0" w:line="240" w:lineRule="auto"/>
        <w:ind w:firstLine="720"/>
        <w:jc w:val="both"/>
        <w:rPr>
          <w:rFonts w:ascii="Times New Roman" w:hAnsi="Times New Roman"/>
          <w:sz w:val="26"/>
          <w:szCs w:val="26"/>
        </w:rPr>
      </w:pPr>
      <w:r w:rsidRPr="000E595D">
        <w:rPr>
          <w:rFonts w:ascii="Times New Roman" w:hAnsi="Times New Roman"/>
          <w:b/>
          <w:sz w:val="26"/>
          <w:szCs w:val="26"/>
        </w:rPr>
        <w:t>In Indonesia,</w:t>
      </w:r>
      <w:r w:rsidRPr="000E595D">
        <w:rPr>
          <w:rFonts w:ascii="Times New Roman" w:hAnsi="Times New Roman"/>
          <w:sz w:val="26"/>
          <w:szCs w:val="26"/>
        </w:rPr>
        <w:t xml:space="preserve"> </w:t>
      </w:r>
      <w:r w:rsidR="00A25407" w:rsidRPr="000E595D">
        <w:rPr>
          <w:rFonts w:ascii="Times New Roman" w:hAnsi="Times New Roman"/>
          <w:sz w:val="26"/>
          <w:szCs w:val="26"/>
        </w:rPr>
        <w:t>b</w:t>
      </w:r>
      <w:r w:rsidRPr="000E595D">
        <w:rPr>
          <w:rFonts w:ascii="Times New Roman" w:hAnsi="Times New Roman"/>
          <w:sz w:val="26"/>
          <w:szCs w:val="26"/>
        </w:rPr>
        <w:t xml:space="preserve">enevolence and ability </w:t>
      </w:r>
      <w:r w:rsidR="00D27C21" w:rsidRPr="000E595D">
        <w:rPr>
          <w:rFonts w:ascii="Times New Roman" w:hAnsi="Times New Roman"/>
          <w:sz w:val="26"/>
          <w:szCs w:val="26"/>
        </w:rPr>
        <w:t>were found to be</w:t>
      </w:r>
      <w:r w:rsidRPr="000E595D">
        <w:rPr>
          <w:rFonts w:ascii="Times New Roman" w:hAnsi="Times New Roman"/>
          <w:sz w:val="26"/>
          <w:szCs w:val="26"/>
        </w:rPr>
        <w:t xml:space="preserve"> significant mediator</w:t>
      </w:r>
      <w:r w:rsidR="0020163F" w:rsidRPr="000E595D">
        <w:rPr>
          <w:rFonts w:ascii="Times New Roman" w:hAnsi="Times New Roman"/>
          <w:sz w:val="26"/>
          <w:szCs w:val="26"/>
        </w:rPr>
        <w:t>s</w:t>
      </w:r>
      <w:r w:rsidRPr="000E595D">
        <w:rPr>
          <w:rFonts w:ascii="Times New Roman" w:hAnsi="Times New Roman"/>
          <w:sz w:val="26"/>
          <w:szCs w:val="26"/>
        </w:rPr>
        <w:t xml:space="preserve"> in relationship between satisfaction and loyalty</w:t>
      </w:r>
      <w:r w:rsidR="003D40C3" w:rsidRPr="000E595D">
        <w:rPr>
          <w:rFonts w:ascii="Times New Roman" w:hAnsi="Times New Roman"/>
          <w:sz w:val="26"/>
          <w:szCs w:val="26"/>
        </w:rPr>
        <w:t xml:space="preserve"> </w:t>
      </w:r>
      <w:r w:rsidRPr="000E595D">
        <w:rPr>
          <w:rFonts w:ascii="Times New Roman" w:hAnsi="Times New Roman"/>
          <w:sz w:val="26"/>
          <w:szCs w:val="26"/>
        </w:rPr>
        <w:t>(</w:t>
      </w:r>
      <w:r w:rsidR="003D40C3" w:rsidRPr="000E595D">
        <w:rPr>
          <w:rFonts w:ascii="Times New Roman" w:hAnsi="Times New Roman"/>
          <w:i/>
          <w:sz w:val="26"/>
          <w:szCs w:val="26"/>
        </w:rPr>
        <w:t>β</w:t>
      </w:r>
      <w:r w:rsidR="003D40C3" w:rsidRPr="000E595D">
        <w:rPr>
          <w:rFonts w:ascii="Times New Roman" w:hAnsi="Times New Roman"/>
          <w:sz w:val="26"/>
          <w:szCs w:val="26"/>
        </w:rPr>
        <w:t xml:space="preserve"> =0.109; </w:t>
      </w:r>
      <w:r w:rsidR="003D40C3" w:rsidRPr="000E595D">
        <w:rPr>
          <w:rFonts w:ascii="Times New Roman" w:hAnsi="Times New Roman"/>
          <w:i/>
          <w:sz w:val="26"/>
          <w:szCs w:val="26"/>
        </w:rPr>
        <w:t>z</w:t>
      </w:r>
      <w:r w:rsidR="003D40C3" w:rsidRPr="000E595D">
        <w:rPr>
          <w:rFonts w:ascii="Times New Roman" w:hAnsi="Times New Roman"/>
          <w:sz w:val="26"/>
          <w:szCs w:val="26"/>
        </w:rPr>
        <w:t xml:space="preserve"> = 3.682; </w:t>
      </w:r>
      <w:r w:rsidR="003D40C3" w:rsidRPr="000E595D">
        <w:rPr>
          <w:rFonts w:ascii="Times New Roman" w:hAnsi="Times New Roman"/>
          <w:i/>
          <w:sz w:val="26"/>
          <w:szCs w:val="26"/>
        </w:rPr>
        <w:t>p</w:t>
      </w:r>
      <w:r w:rsidR="003D40C3" w:rsidRPr="000E595D">
        <w:rPr>
          <w:rFonts w:ascii="Times New Roman" w:hAnsi="Times New Roman"/>
          <w:sz w:val="26"/>
          <w:szCs w:val="26"/>
        </w:rPr>
        <w:t xml:space="preserve"> = 0.000</w:t>
      </w:r>
      <w:r w:rsidRPr="000E595D">
        <w:rPr>
          <w:rFonts w:ascii="Times New Roman" w:hAnsi="Times New Roman"/>
          <w:sz w:val="26"/>
          <w:szCs w:val="26"/>
        </w:rPr>
        <w:t>) and (</w:t>
      </w:r>
      <w:r w:rsidRPr="000E595D">
        <w:rPr>
          <w:rFonts w:ascii="Times New Roman" w:hAnsi="Times New Roman"/>
          <w:i/>
          <w:sz w:val="26"/>
          <w:szCs w:val="26"/>
        </w:rPr>
        <w:t>β</w:t>
      </w:r>
      <w:r w:rsidRPr="000E595D">
        <w:rPr>
          <w:rFonts w:ascii="Times New Roman" w:hAnsi="Times New Roman"/>
          <w:sz w:val="26"/>
          <w:szCs w:val="26"/>
        </w:rPr>
        <w:t xml:space="preserve"> = 0.076; </w:t>
      </w:r>
      <w:r w:rsidRPr="000E595D">
        <w:rPr>
          <w:rFonts w:ascii="Times New Roman" w:hAnsi="Times New Roman"/>
          <w:i/>
          <w:sz w:val="26"/>
          <w:szCs w:val="26"/>
        </w:rPr>
        <w:t>z</w:t>
      </w:r>
      <w:r w:rsidRPr="000E595D">
        <w:rPr>
          <w:rFonts w:ascii="Times New Roman" w:hAnsi="Times New Roman"/>
          <w:sz w:val="26"/>
          <w:szCs w:val="26"/>
        </w:rPr>
        <w:t xml:space="preserve"> = 2.637; </w:t>
      </w:r>
      <w:r w:rsidRPr="000E595D">
        <w:rPr>
          <w:rFonts w:ascii="Times New Roman" w:hAnsi="Times New Roman"/>
          <w:i/>
          <w:sz w:val="26"/>
          <w:szCs w:val="26"/>
        </w:rPr>
        <w:t>p</w:t>
      </w:r>
      <w:r w:rsidRPr="000E595D">
        <w:rPr>
          <w:rFonts w:ascii="Times New Roman" w:hAnsi="Times New Roman"/>
          <w:sz w:val="26"/>
          <w:szCs w:val="26"/>
        </w:rPr>
        <w:t xml:space="preserve"> = 0.008). </w:t>
      </w:r>
      <w:r w:rsidRPr="000E595D">
        <w:rPr>
          <w:rFonts w:ascii="Times New Roman" w:hAnsi="Times New Roman"/>
          <w:i/>
          <w:sz w:val="26"/>
          <w:szCs w:val="26"/>
        </w:rPr>
        <w:t>So, these results supported hypothesis H</w:t>
      </w:r>
      <w:r w:rsidRPr="000E595D">
        <w:rPr>
          <w:rFonts w:ascii="Times New Roman" w:hAnsi="Times New Roman"/>
          <w:i/>
          <w:sz w:val="26"/>
          <w:szCs w:val="26"/>
          <w:vertAlign w:val="subscript"/>
        </w:rPr>
        <w:t>2</w:t>
      </w:r>
      <w:r w:rsidRPr="000E595D">
        <w:rPr>
          <w:rFonts w:ascii="Times New Roman" w:hAnsi="Times New Roman"/>
          <w:i/>
          <w:sz w:val="26"/>
          <w:szCs w:val="26"/>
        </w:rPr>
        <w:t xml:space="preserve"> and H</w:t>
      </w:r>
      <w:r w:rsidRPr="000E595D">
        <w:rPr>
          <w:rFonts w:ascii="Times New Roman" w:hAnsi="Times New Roman"/>
          <w:i/>
          <w:sz w:val="26"/>
          <w:szCs w:val="26"/>
          <w:vertAlign w:val="subscript"/>
        </w:rPr>
        <w:t>3</w:t>
      </w:r>
      <w:r w:rsidRPr="000E595D">
        <w:rPr>
          <w:rFonts w:ascii="Times New Roman" w:hAnsi="Times New Roman"/>
          <w:i/>
          <w:sz w:val="26"/>
          <w:szCs w:val="26"/>
        </w:rPr>
        <w:t xml:space="preserve"> in Indonesia model</w:t>
      </w:r>
      <w:r w:rsidRPr="000E595D">
        <w:rPr>
          <w:rFonts w:ascii="Times New Roman" w:hAnsi="Times New Roman"/>
          <w:sz w:val="26"/>
          <w:szCs w:val="26"/>
        </w:rPr>
        <w:t xml:space="preserve">. </w:t>
      </w:r>
      <w:r w:rsidR="00D27C21" w:rsidRPr="000E595D">
        <w:rPr>
          <w:rFonts w:ascii="Times New Roman" w:hAnsi="Times New Roman"/>
          <w:sz w:val="26"/>
          <w:szCs w:val="26"/>
        </w:rPr>
        <w:t>These findings are</w:t>
      </w:r>
      <w:r w:rsidR="00182CF6" w:rsidRPr="000E595D">
        <w:rPr>
          <w:rFonts w:ascii="Times New Roman" w:hAnsi="Times New Roman"/>
          <w:sz w:val="26"/>
          <w:szCs w:val="26"/>
        </w:rPr>
        <w:t xml:space="preserve"> </w:t>
      </w:r>
      <w:r w:rsidRPr="000E595D">
        <w:rPr>
          <w:rFonts w:ascii="Times New Roman" w:hAnsi="Times New Roman"/>
          <w:sz w:val="26"/>
          <w:szCs w:val="26"/>
        </w:rPr>
        <w:t xml:space="preserve">consistent with </w:t>
      </w:r>
      <w:r w:rsidR="00D27C21" w:rsidRPr="000E595D">
        <w:rPr>
          <w:rFonts w:ascii="Times New Roman" w:hAnsi="Times New Roman"/>
          <w:sz w:val="26"/>
          <w:szCs w:val="26"/>
        </w:rPr>
        <w:t>findings from</w:t>
      </w:r>
      <w:r w:rsidRPr="000E595D">
        <w:rPr>
          <w:rFonts w:ascii="Times New Roman" w:hAnsi="Times New Roman"/>
          <w:sz w:val="26"/>
          <w:szCs w:val="26"/>
        </w:rPr>
        <w:t xml:space="preserve"> </w:t>
      </w:r>
      <w:r w:rsidRPr="000E595D">
        <w:rPr>
          <w:rFonts w:ascii="Times New Roman" w:hAnsi="Times New Roman"/>
          <w:noProof/>
          <w:sz w:val="26"/>
          <w:szCs w:val="26"/>
        </w:rPr>
        <w:t>Flavián et al. (2006)</w:t>
      </w:r>
      <w:r w:rsidRPr="000E595D">
        <w:rPr>
          <w:rFonts w:ascii="Times New Roman" w:hAnsi="Times New Roman"/>
          <w:sz w:val="26"/>
          <w:szCs w:val="26"/>
        </w:rPr>
        <w:t xml:space="preserve"> and </w:t>
      </w:r>
      <w:r w:rsidRPr="000E595D">
        <w:rPr>
          <w:rFonts w:ascii="Times New Roman" w:hAnsi="Times New Roman"/>
          <w:noProof/>
          <w:sz w:val="26"/>
          <w:szCs w:val="26"/>
        </w:rPr>
        <w:t xml:space="preserve">Singh </w:t>
      </w:r>
      <w:r w:rsidR="00145963" w:rsidRPr="000E595D">
        <w:rPr>
          <w:rStyle w:val="mceitemhidden"/>
          <w:rFonts w:ascii="Times New Roman" w:hAnsi="Times New Roman"/>
          <w:sz w:val="26"/>
          <w:szCs w:val="26"/>
        </w:rPr>
        <w:t>and</w:t>
      </w:r>
      <w:r w:rsidR="00145963" w:rsidRPr="000E595D">
        <w:rPr>
          <w:rFonts w:ascii="Times New Roman" w:hAnsi="Times New Roman"/>
          <w:noProof/>
          <w:sz w:val="26"/>
          <w:szCs w:val="26"/>
        </w:rPr>
        <w:t xml:space="preserve"> </w:t>
      </w:r>
      <w:r w:rsidRPr="000E595D">
        <w:rPr>
          <w:rFonts w:ascii="Times New Roman" w:hAnsi="Times New Roman"/>
          <w:noProof/>
          <w:sz w:val="26"/>
          <w:szCs w:val="26"/>
        </w:rPr>
        <w:t>Sirdeshmukh (2000)</w:t>
      </w:r>
      <w:r w:rsidRPr="000E595D">
        <w:rPr>
          <w:rFonts w:ascii="Times New Roman" w:hAnsi="Times New Roman"/>
          <w:sz w:val="26"/>
          <w:szCs w:val="26"/>
        </w:rPr>
        <w:t xml:space="preserve">, </w:t>
      </w:r>
      <w:r w:rsidR="00D27C21" w:rsidRPr="000E595D">
        <w:rPr>
          <w:rFonts w:ascii="Times New Roman" w:hAnsi="Times New Roman"/>
          <w:sz w:val="26"/>
          <w:szCs w:val="26"/>
        </w:rPr>
        <w:t>as they both</w:t>
      </w:r>
      <w:r w:rsidRPr="000E595D">
        <w:rPr>
          <w:rFonts w:ascii="Times New Roman" w:hAnsi="Times New Roman"/>
          <w:sz w:val="26"/>
          <w:szCs w:val="26"/>
        </w:rPr>
        <w:t xml:space="preserve"> support</w:t>
      </w:r>
      <w:r w:rsidR="00D27C21" w:rsidRPr="000E595D">
        <w:rPr>
          <w:rFonts w:ascii="Times New Roman" w:hAnsi="Times New Roman"/>
          <w:sz w:val="26"/>
          <w:szCs w:val="26"/>
        </w:rPr>
        <w:t>ed that</w:t>
      </w:r>
      <w:r w:rsidRPr="000E595D">
        <w:rPr>
          <w:rFonts w:ascii="Times New Roman" w:hAnsi="Times New Roman"/>
          <w:sz w:val="26"/>
          <w:szCs w:val="26"/>
        </w:rPr>
        <w:t xml:space="preserve"> benevolence and ability mediates </w:t>
      </w:r>
      <w:r w:rsidR="00F9292D" w:rsidRPr="000E595D">
        <w:rPr>
          <w:rFonts w:ascii="Times New Roman" w:hAnsi="Times New Roman"/>
          <w:sz w:val="26"/>
          <w:szCs w:val="26"/>
        </w:rPr>
        <w:t xml:space="preserve">the effect of customer satisfaction on customer loyalty. However, integrity </w:t>
      </w:r>
      <w:r w:rsidR="00D27C21" w:rsidRPr="000E595D">
        <w:rPr>
          <w:rFonts w:ascii="Times New Roman" w:hAnsi="Times New Roman"/>
          <w:sz w:val="26"/>
          <w:szCs w:val="26"/>
        </w:rPr>
        <w:t>was found to be not</w:t>
      </w:r>
      <w:r w:rsidR="00182CF6" w:rsidRPr="000E595D">
        <w:rPr>
          <w:rFonts w:ascii="Times New Roman" w:hAnsi="Times New Roman"/>
          <w:sz w:val="26"/>
          <w:szCs w:val="26"/>
        </w:rPr>
        <w:t xml:space="preserve"> </w:t>
      </w:r>
      <w:r w:rsidR="00D27C21" w:rsidRPr="000E595D">
        <w:rPr>
          <w:rFonts w:ascii="Times New Roman" w:hAnsi="Times New Roman"/>
          <w:sz w:val="26"/>
          <w:szCs w:val="26"/>
        </w:rPr>
        <w:t>having statistical</w:t>
      </w:r>
      <w:r w:rsidR="00F9292D" w:rsidRPr="000E595D">
        <w:rPr>
          <w:rFonts w:ascii="Times New Roman" w:hAnsi="Times New Roman"/>
          <w:sz w:val="26"/>
          <w:szCs w:val="26"/>
        </w:rPr>
        <w:t xml:space="preserve"> significant mediating effect</w:t>
      </w:r>
      <w:r w:rsidR="00D27C21" w:rsidRPr="000E595D">
        <w:rPr>
          <w:rFonts w:ascii="Times New Roman" w:hAnsi="Times New Roman"/>
          <w:sz w:val="26"/>
          <w:szCs w:val="26"/>
        </w:rPr>
        <w:t>s</w:t>
      </w:r>
      <w:r w:rsidR="00F9292D" w:rsidRPr="000E595D">
        <w:rPr>
          <w:rFonts w:ascii="Times New Roman" w:hAnsi="Times New Roman"/>
          <w:sz w:val="26"/>
          <w:szCs w:val="26"/>
        </w:rPr>
        <w:t xml:space="preserve"> on the relationship between customer satisfaction and customer loyalty (</w:t>
      </w:r>
      <w:r w:rsidR="00F9292D" w:rsidRPr="000E595D">
        <w:rPr>
          <w:rFonts w:ascii="Times New Roman" w:hAnsi="Times New Roman"/>
          <w:i/>
          <w:sz w:val="26"/>
          <w:szCs w:val="26"/>
        </w:rPr>
        <w:t>β</w:t>
      </w:r>
      <w:r w:rsidR="00F9292D" w:rsidRPr="000E595D">
        <w:rPr>
          <w:rFonts w:ascii="Times New Roman" w:hAnsi="Times New Roman"/>
          <w:sz w:val="26"/>
          <w:szCs w:val="26"/>
        </w:rPr>
        <w:t xml:space="preserve"> =0.019; </w:t>
      </w:r>
      <w:r w:rsidR="00F9292D" w:rsidRPr="000E595D">
        <w:rPr>
          <w:rFonts w:ascii="Times New Roman" w:hAnsi="Times New Roman"/>
          <w:i/>
          <w:sz w:val="26"/>
          <w:szCs w:val="26"/>
        </w:rPr>
        <w:t>z</w:t>
      </w:r>
      <w:r w:rsidR="00F9292D" w:rsidRPr="000E595D">
        <w:rPr>
          <w:rFonts w:ascii="Times New Roman" w:hAnsi="Times New Roman"/>
          <w:sz w:val="26"/>
          <w:szCs w:val="26"/>
        </w:rPr>
        <w:t xml:space="preserve"> = 1.116, </w:t>
      </w:r>
      <w:r w:rsidR="00F9292D" w:rsidRPr="000E595D">
        <w:rPr>
          <w:rFonts w:ascii="Times New Roman" w:hAnsi="Times New Roman"/>
          <w:i/>
          <w:sz w:val="26"/>
          <w:szCs w:val="26"/>
        </w:rPr>
        <w:t>p</w:t>
      </w:r>
      <w:r w:rsidR="00F9292D" w:rsidRPr="000E595D">
        <w:rPr>
          <w:rFonts w:ascii="Times New Roman" w:hAnsi="Times New Roman"/>
          <w:sz w:val="26"/>
          <w:szCs w:val="26"/>
        </w:rPr>
        <w:t xml:space="preserve"> = 0.264)</w:t>
      </w:r>
      <w:r w:rsidR="006552EC" w:rsidRPr="000E595D">
        <w:rPr>
          <w:rFonts w:ascii="Times New Roman" w:hAnsi="Times New Roman"/>
          <w:sz w:val="26"/>
          <w:szCs w:val="26"/>
        </w:rPr>
        <w:t xml:space="preserve">. </w:t>
      </w:r>
      <w:r w:rsidR="000A00D5" w:rsidRPr="000E595D">
        <w:rPr>
          <w:rFonts w:ascii="Times New Roman" w:hAnsi="Times New Roman"/>
          <w:sz w:val="26"/>
          <w:szCs w:val="26"/>
        </w:rPr>
        <w:t>This</w:t>
      </w:r>
      <w:r w:rsidR="00D27C21" w:rsidRPr="000E595D">
        <w:rPr>
          <w:rFonts w:ascii="Times New Roman" w:hAnsi="Times New Roman"/>
          <w:sz w:val="26"/>
          <w:szCs w:val="26"/>
        </w:rPr>
        <w:t xml:space="preserve"> therefore </w:t>
      </w:r>
      <w:r w:rsidR="003D40C3" w:rsidRPr="000E595D">
        <w:rPr>
          <w:rFonts w:ascii="Times New Roman" w:hAnsi="Times New Roman"/>
          <w:sz w:val="26"/>
          <w:szCs w:val="26"/>
        </w:rPr>
        <w:t xml:space="preserve">means, </w:t>
      </w:r>
      <w:r w:rsidR="003D40C3" w:rsidRPr="000E595D">
        <w:rPr>
          <w:rFonts w:ascii="Times New Roman" w:hAnsi="Times New Roman"/>
          <w:i/>
          <w:sz w:val="26"/>
          <w:szCs w:val="26"/>
        </w:rPr>
        <w:t>hypothesis H</w:t>
      </w:r>
      <w:r w:rsidR="003D40C3" w:rsidRPr="000E595D">
        <w:rPr>
          <w:rFonts w:ascii="Times New Roman" w:hAnsi="Times New Roman"/>
          <w:i/>
          <w:sz w:val="26"/>
          <w:szCs w:val="26"/>
          <w:vertAlign w:val="subscript"/>
        </w:rPr>
        <w:t>4</w:t>
      </w:r>
      <w:r w:rsidR="003D40C3" w:rsidRPr="000E595D">
        <w:rPr>
          <w:rFonts w:ascii="Times New Roman" w:hAnsi="Times New Roman"/>
          <w:i/>
          <w:sz w:val="26"/>
          <w:szCs w:val="26"/>
        </w:rPr>
        <w:t xml:space="preserve"> </w:t>
      </w:r>
      <w:r w:rsidR="00145963" w:rsidRPr="000E595D">
        <w:rPr>
          <w:rFonts w:ascii="Times New Roman" w:hAnsi="Times New Roman"/>
          <w:i/>
          <w:sz w:val="26"/>
          <w:szCs w:val="26"/>
        </w:rPr>
        <w:t xml:space="preserve">was </w:t>
      </w:r>
      <w:r w:rsidR="003D40C3" w:rsidRPr="000E595D">
        <w:rPr>
          <w:rFonts w:ascii="Times New Roman" w:hAnsi="Times New Roman"/>
          <w:i/>
          <w:sz w:val="26"/>
          <w:szCs w:val="26"/>
        </w:rPr>
        <w:t>not supported in Indonesia model</w:t>
      </w:r>
      <w:r w:rsidR="003D40C3" w:rsidRPr="000E595D">
        <w:rPr>
          <w:rFonts w:ascii="Times New Roman" w:hAnsi="Times New Roman"/>
          <w:sz w:val="26"/>
          <w:szCs w:val="26"/>
        </w:rPr>
        <w:t>.</w:t>
      </w:r>
      <w:r w:rsidR="0037735A" w:rsidRPr="000E595D">
        <w:rPr>
          <w:rFonts w:ascii="Times New Roman" w:hAnsi="Times New Roman"/>
          <w:sz w:val="26"/>
          <w:szCs w:val="26"/>
        </w:rPr>
        <w:t xml:space="preserve"> </w:t>
      </w:r>
    </w:p>
    <w:p w:rsidR="003D40C3" w:rsidRPr="000E595D" w:rsidRDefault="003D40C3" w:rsidP="0064789C">
      <w:pPr>
        <w:spacing w:after="0" w:line="240" w:lineRule="auto"/>
        <w:ind w:firstLine="720"/>
        <w:jc w:val="both"/>
        <w:rPr>
          <w:rFonts w:ascii="Times New Roman" w:hAnsi="Times New Roman"/>
          <w:sz w:val="26"/>
          <w:szCs w:val="26"/>
        </w:rPr>
      </w:pPr>
      <w:r w:rsidRPr="000E595D">
        <w:rPr>
          <w:rFonts w:ascii="Times New Roman" w:hAnsi="Times New Roman"/>
          <w:sz w:val="26"/>
          <w:szCs w:val="26"/>
        </w:rPr>
        <w:t>Based on the results of direct and indirect effects, the direct effect size is higher than indirect effect, because the direct effect takes 67% of the total size in this multiple mediation model, while the indirect effect just only ha</w:t>
      </w:r>
      <w:r w:rsidR="001918E8" w:rsidRPr="000E595D">
        <w:rPr>
          <w:rFonts w:ascii="Times New Roman" w:hAnsi="Times New Roman"/>
          <w:sz w:val="26"/>
          <w:szCs w:val="26"/>
        </w:rPr>
        <w:t>d</w:t>
      </w:r>
      <w:r w:rsidRPr="000E595D">
        <w:rPr>
          <w:rFonts w:ascii="Times New Roman" w:hAnsi="Times New Roman"/>
          <w:sz w:val="26"/>
          <w:szCs w:val="26"/>
        </w:rPr>
        <w:t xml:space="preserve"> 33% (17</w:t>
      </w:r>
      <w:r w:rsidR="00145963" w:rsidRPr="000E595D">
        <w:rPr>
          <w:rFonts w:ascii="Times New Roman" w:hAnsi="Times New Roman"/>
          <w:sz w:val="26"/>
          <w:szCs w:val="26"/>
        </w:rPr>
        <w:t>.</w:t>
      </w:r>
      <w:r w:rsidRPr="000E595D">
        <w:rPr>
          <w:rFonts w:ascii="Times New Roman" w:hAnsi="Times New Roman"/>
          <w:sz w:val="26"/>
          <w:szCs w:val="26"/>
        </w:rPr>
        <w:t xml:space="preserve">69% for </w:t>
      </w:r>
      <w:r w:rsidR="0037735A" w:rsidRPr="000E595D">
        <w:rPr>
          <w:rFonts w:ascii="Times New Roman" w:hAnsi="Times New Roman"/>
          <w:sz w:val="26"/>
          <w:szCs w:val="26"/>
        </w:rPr>
        <w:t>b</w:t>
      </w:r>
      <w:r w:rsidRPr="000E595D">
        <w:rPr>
          <w:rFonts w:ascii="Times New Roman" w:hAnsi="Times New Roman"/>
          <w:sz w:val="26"/>
          <w:szCs w:val="26"/>
        </w:rPr>
        <w:t>enevolence, 12</w:t>
      </w:r>
      <w:r w:rsidR="00145963" w:rsidRPr="000E595D">
        <w:rPr>
          <w:rFonts w:ascii="Times New Roman" w:hAnsi="Times New Roman"/>
          <w:sz w:val="26"/>
          <w:szCs w:val="26"/>
        </w:rPr>
        <w:t>.</w:t>
      </w:r>
      <w:r w:rsidRPr="000E595D">
        <w:rPr>
          <w:rFonts w:ascii="Times New Roman" w:hAnsi="Times New Roman"/>
          <w:sz w:val="26"/>
          <w:szCs w:val="26"/>
        </w:rPr>
        <w:t xml:space="preserve">31% for </w:t>
      </w:r>
      <w:r w:rsidR="0037735A" w:rsidRPr="000E595D">
        <w:rPr>
          <w:rFonts w:ascii="Times New Roman" w:hAnsi="Times New Roman"/>
          <w:sz w:val="26"/>
          <w:szCs w:val="26"/>
        </w:rPr>
        <w:t>ability, and 3% for integrity</w:t>
      </w:r>
      <w:r w:rsidRPr="000E595D">
        <w:rPr>
          <w:rFonts w:ascii="Times New Roman" w:hAnsi="Times New Roman"/>
          <w:sz w:val="26"/>
          <w:szCs w:val="26"/>
        </w:rPr>
        <w:t xml:space="preserve">) and the total effect of Indonesia multiple mediation model </w:t>
      </w:r>
      <w:r w:rsidR="001918E8" w:rsidRPr="000E595D">
        <w:rPr>
          <w:rFonts w:ascii="Times New Roman" w:hAnsi="Times New Roman"/>
          <w:sz w:val="26"/>
          <w:szCs w:val="26"/>
        </w:rPr>
        <w:t>was</w:t>
      </w:r>
      <w:r w:rsidRPr="000E595D">
        <w:rPr>
          <w:rFonts w:ascii="Times New Roman" w:hAnsi="Times New Roman"/>
          <w:sz w:val="26"/>
          <w:szCs w:val="26"/>
        </w:rPr>
        <w:t xml:space="preserve"> 0.617, </w:t>
      </w:r>
      <w:r w:rsidR="001918E8" w:rsidRPr="000E595D">
        <w:rPr>
          <w:rFonts w:ascii="Times New Roman" w:hAnsi="Times New Roman"/>
          <w:sz w:val="26"/>
          <w:szCs w:val="26"/>
        </w:rPr>
        <w:t xml:space="preserve">and this implies </w:t>
      </w:r>
      <w:r w:rsidRPr="000E595D">
        <w:rPr>
          <w:rFonts w:ascii="Times New Roman" w:hAnsi="Times New Roman"/>
          <w:sz w:val="26"/>
          <w:szCs w:val="26"/>
        </w:rPr>
        <w:t xml:space="preserve"> that in Indonesia, satisfied customer</w:t>
      </w:r>
      <w:r w:rsidR="001F60B0" w:rsidRPr="000E595D">
        <w:rPr>
          <w:rFonts w:ascii="Times New Roman" w:hAnsi="Times New Roman"/>
          <w:sz w:val="26"/>
          <w:szCs w:val="26"/>
        </w:rPr>
        <w:t>s</w:t>
      </w:r>
      <w:r w:rsidRPr="000E595D">
        <w:rPr>
          <w:rFonts w:ascii="Times New Roman" w:hAnsi="Times New Roman"/>
          <w:sz w:val="26"/>
          <w:szCs w:val="26"/>
        </w:rPr>
        <w:t xml:space="preserve"> can be loyal to the internet banking without need to have trust on it. So, the internet banking providers need to improve their e-service</w:t>
      </w:r>
      <w:r w:rsidR="001F60B0" w:rsidRPr="000E595D">
        <w:rPr>
          <w:rFonts w:ascii="Times New Roman" w:hAnsi="Times New Roman"/>
          <w:sz w:val="26"/>
          <w:szCs w:val="26"/>
        </w:rPr>
        <w:t>s</w:t>
      </w:r>
      <w:r w:rsidRPr="000E595D">
        <w:rPr>
          <w:rFonts w:ascii="Times New Roman" w:hAnsi="Times New Roman"/>
          <w:sz w:val="26"/>
          <w:szCs w:val="26"/>
        </w:rPr>
        <w:t xml:space="preserve"> to meet the customer</w:t>
      </w:r>
      <w:r w:rsidR="001F60B0" w:rsidRPr="000E595D">
        <w:rPr>
          <w:rFonts w:ascii="Times New Roman" w:hAnsi="Times New Roman"/>
          <w:sz w:val="26"/>
          <w:szCs w:val="26"/>
        </w:rPr>
        <w:t>s’</w:t>
      </w:r>
      <w:r w:rsidRPr="000E595D">
        <w:rPr>
          <w:rFonts w:ascii="Times New Roman" w:hAnsi="Times New Roman"/>
          <w:sz w:val="26"/>
          <w:szCs w:val="26"/>
        </w:rPr>
        <w:t xml:space="preserve"> need and </w:t>
      </w:r>
      <w:r w:rsidR="001F60B0" w:rsidRPr="000E595D">
        <w:rPr>
          <w:rFonts w:ascii="Times New Roman" w:hAnsi="Times New Roman"/>
          <w:sz w:val="26"/>
          <w:szCs w:val="26"/>
        </w:rPr>
        <w:t xml:space="preserve">their </w:t>
      </w:r>
      <w:r w:rsidRPr="000E595D">
        <w:rPr>
          <w:rFonts w:ascii="Times New Roman" w:hAnsi="Times New Roman"/>
          <w:sz w:val="26"/>
          <w:szCs w:val="26"/>
        </w:rPr>
        <w:t>expectation of their e-service</w:t>
      </w:r>
      <w:r w:rsidR="001F60B0" w:rsidRPr="000E595D">
        <w:rPr>
          <w:rFonts w:ascii="Times New Roman" w:hAnsi="Times New Roman"/>
          <w:sz w:val="26"/>
          <w:szCs w:val="26"/>
        </w:rPr>
        <w:t>s</w:t>
      </w:r>
      <w:r w:rsidRPr="000E595D">
        <w:rPr>
          <w:rFonts w:ascii="Times New Roman" w:hAnsi="Times New Roman"/>
          <w:sz w:val="26"/>
          <w:szCs w:val="26"/>
        </w:rPr>
        <w:t xml:space="preserve"> in the internet banking site.</w:t>
      </w:r>
    </w:p>
    <w:p w:rsidR="007F1003" w:rsidRPr="000E595D" w:rsidRDefault="007140EA" w:rsidP="004D3F73">
      <w:pPr>
        <w:spacing w:after="0" w:line="240" w:lineRule="auto"/>
        <w:ind w:firstLine="720"/>
        <w:jc w:val="both"/>
        <w:rPr>
          <w:rFonts w:ascii="Times New Roman" w:hAnsi="Times New Roman"/>
          <w:sz w:val="26"/>
          <w:szCs w:val="26"/>
        </w:rPr>
      </w:pPr>
      <w:r w:rsidRPr="000E595D">
        <w:rPr>
          <w:rFonts w:ascii="Times New Roman" w:hAnsi="Times New Roman"/>
          <w:b/>
          <w:sz w:val="26"/>
          <w:szCs w:val="26"/>
        </w:rPr>
        <w:t>In Taiwan,</w:t>
      </w:r>
      <w:r w:rsidRPr="000E595D">
        <w:rPr>
          <w:rFonts w:ascii="Times New Roman" w:hAnsi="Times New Roman"/>
          <w:sz w:val="26"/>
          <w:szCs w:val="26"/>
        </w:rPr>
        <w:t xml:space="preserve"> </w:t>
      </w:r>
      <w:r w:rsidR="00E679C4" w:rsidRPr="000E595D">
        <w:rPr>
          <w:rFonts w:ascii="Times New Roman" w:hAnsi="Times New Roman"/>
          <w:sz w:val="26"/>
          <w:szCs w:val="26"/>
        </w:rPr>
        <w:t>b</w:t>
      </w:r>
      <w:r w:rsidR="007F1003" w:rsidRPr="000E595D">
        <w:rPr>
          <w:rFonts w:ascii="Times New Roman" w:hAnsi="Times New Roman"/>
          <w:sz w:val="26"/>
          <w:szCs w:val="26"/>
        </w:rPr>
        <w:t>enevolence and integrity are significant mediator in relationship between satisfaction and loyalty (</w:t>
      </w:r>
      <w:r w:rsidR="007F1003" w:rsidRPr="000E595D">
        <w:rPr>
          <w:rFonts w:ascii="Times New Roman" w:hAnsi="Times New Roman"/>
          <w:i/>
          <w:sz w:val="26"/>
          <w:szCs w:val="26"/>
        </w:rPr>
        <w:t>β</w:t>
      </w:r>
      <w:r w:rsidR="007F1003" w:rsidRPr="000E595D">
        <w:rPr>
          <w:rFonts w:ascii="Times New Roman" w:hAnsi="Times New Roman"/>
          <w:sz w:val="26"/>
          <w:szCs w:val="26"/>
        </w:rPr>
        <w:t xml:space="preserve"> = 0.156; </w:t>
      </w:r>
      <w:r w:rsidR="007F1003" w:rsidRPr="000E595D">
        <w:rPr>
          <w:rFonts w:ascii="Times New Roman" w:hAnsi="Times New Roman"/>
          <w:i/>
          <w:sz w:val="26"/>
          <w:szCs w:val="26"/>
        </w:rPr>
        <w:t>z</w:t>
      </w:r>
      <w:r w:rsidR="007F1003" w:rsidRPr="000E595D">
        <w:rPr>
          <w:rFonts w:ascii="Times New Roman" w:hAnsi="Times New Roman"/>
          <w:sz w:val="26"/>
          <w:szCs w:val="26"/>
        </w:rPr>
        <w:t xml:space="preserve"> = 4.97; </w:t>
      </w:r>
      <w:r w:rsidR="007F1003" w:rsidRPr="000E595D">
        <w:rPr>
          <w:rFonts w:ascii="Times New Roman" w:hAnsi="Times New Roman"/>
          <w:i/>
          <w:sz w:val="26"/>
          <w:szCs w:val="26"/>
        </w:rPr>
        <w:t>p</w:t>
      </w:r>
      <w:r w:rsidR="007F1003" w:rsidRPr="000E595D">
        <w:rPr>
          <w:rFonts w:ascii="Times New Roman" w:hAnsi="Times New Roman"/>
          <w:sz w:val="26"/>
          <w:szCs w:val="26"/>
        </w:rPr>
        <w:t xml:space="preserve"> = 0.000) and (</w:t>
      </w:r>
      <w:r w:rsidR="007F1003" w:rsidRPr="000E595D">
        <w:rPr>
          <w:rFonts w:ascii="Times New Roman" w:hAnsi="Times New Roman"/>
          <w:i/>
          <w:sz w:val="26"/>
          <w:szCs w:val="26"/>
        </w:rPr>
        <w:t>β</w:t>
      </w:r>
      <w:r w:rsidR="007F1003" w:rsidRPr="000E595D">
        <w:rPr>
          <w:rFonts w:ascii="Times New Roman" w:hAnsi="Times New Roman"/>
          <w:sz w:val="26"/>
          <w:szCs w:val="26"/>
        </w:rPr>
        <w:t xml:space="preserve"> =0.103; </w:t>
      </w:r>
      <w:r w:rsidR="007F1003" w:rsidRPr="000E595D">
        <w:rPr>
          <w:rFonts w:ascii="Times New Roman" w:hAnsi="Times New Roman"/>
          <w:i/>
          <w:sz w:val="26"/>
          <w:szCs w:val="26"/>
        </w:rPr>
        <w:t>z</w:t>
      </w:r>
      <w:r w:rsidR="007F1003" w:rsidRPr="000E595D">
        <w:rPr>
          <w:rFonts w:ascii="Times New Roman" w:hAnsi="Times New Roman"/>
          <w:sz w:val="26"/>
          <w:szCs w:val="26"/>
        </w:rPr>
        <w:t xml:space="preserve"> = 3.591; </w:t>
      </w:r>
      <w:r w:rsidR="007F1003" w:rsidRPr="000E595D">
        <w:rPr>
          <w:rFonts w:ascii="Times New Roman" w:hAnsi="Times New Roman"/>
          <w:i/>
          <w:sz w:val="26"/>
          <w:szCs w:val="26"/>
        </w:rPr>
        <w:t>p</w:t>
      </w:r>
      <w:r w:rsidR="007F1003" w:rsidRPr="000E595D">
        <w:rPr>
          <w:rFonts w:ascii="Times New Roman" w:hAnsi="Times New Roman"/>
          <w:sz w:val="26"/>
          <w:szCs w:val="26"/>
        </w:rPr>
        <w:t xml:space="preserve"> = 0.000) respectively. So, </w:t>
      </w:r>
      <w:r w:rsidR="007F1003" w:rsidRPr="000E595D">
        <w:rPr>
          <w:rFonts w:ascii="Times New Roman" w:hAnsi="Times New Roman"/>
          <w:i/>
          <w:sz w:val="26"/>
          <w:szCs w:val="26"/>
        </w:rPr>
        <w:t xml:space="preserve">these results supported </w:t>
      </w:r>
      <w:r w:rsidR="007F1003" w:rsidRPr="000E595D">
        <w:rPr>
          <w:rFonts w:ascii="Times New Roman" w:hAnsi="Times New Roman"/>
          <w:i/>
          <w:sz w:val="26"/>
          <w:szCs w:val="26"/>
        </w:rPr>
        <w:lastRenderedPageBreak/>
        <w:t>hypothesis H</w:t>
      </w:r>
      <w:r w:rsidR="007F1003" w:rsidRPr="000E595D">
        <w:rPr>
          <w:rFonts w:ascii="Times New Roman" w:hAnsi="Times New Roman"/>
          <w:i/>
          <w:sz w:val="26"/>
          <w:szCs w:val="26"/>
          <w:vertAlign w:val="subscript"/>
        </w:rPr>
        <w:t>2</w:t>
      </w:r>
      <w:r w:rsidR="007F1003" w:rsidRPr="000E595D">
        <w:rPr>
          <w:rFonts w:ascii="Times New Roman" w:hAnsi="Times New Roman"/>
          <w:i/>
          <w:sz w:val="26"/>
          <w:szCs w:val="26"/>
        </w:rPr>
        <w:t xml:space="preserve"> and H</w:t>
      </w:r>
      <w:r w:rsidR="007F1003" w:rsidRPr="000E595D">
        <w:rPr>
          <w:rFonts w:ascii="Times New Roman" w:hAnsi="Times New Roman"/>
          <w:i/>
          <w:sz w:val="26"/>
          <w:szCs w:val="26"/>
          <w:vertAlign w:val="subscript"/>
        </w:rPr>
        <w:t>4</w:t>
      </w:r>
      <w:r w:rsidR="007F1003" w:rsidRPr="000E595D">
        <w:rPr>
          <w:rFonts w:ascii="Times New Roman" w:hAnsi="Times New Roman"/>
          <w:i/>
          <w:sz w:val="26"/>
          <w:szCs w:val="26"/>
        </w:rPr>
        <w:t xml:space="preserve"> in Taiwan model</w:t>
      </w:r>
      <w:r w:rsidR="007F1003" w:rsidRPr="000E595D">
        <w:rPr>
          <w:rFonts w:ascii="Times New Roman" w:hAnsi="Times New Roman"/>
          <w:sz w:val="26"/>
          <w:szCs w:val="26"/>
        </w:rPr>
        <w:t xml:space="preserve">. It is consistent with the researches by </w:t>
      </w:r>
      <w:r w:rsidR="007F1003" w:rsidRPr="000E595D">
        <w:rPr>
          <w:rFonts w:ascii="Times New Roman" w:hAnsi="Times New Roman"/>
          <w:noProof/>
          <w:sz w:val="26"/>
          <w:szCs w:val="26"/>
        </w:rPr>
        <w:t>Singh and Sirdeshmukh (2000)</w:t>
      </w:r>
      <w:r w:rsidR="007F1003" w:rsidRPr="000E595D">
        <w:rPr>
          <w:rFonts w:ascii="Times New Roman" w:hAnsi="Times New Roman"/>
          <w:sz w:val="26"/>
          <w:szCs w:val="26"/>
        </w:rPr>
        <w:t xml:space="preserve">, </w:t>
      </w:r>
      <w:r w:rsidR="007F1003" w:rsidRPr="000E595D">
        <w:rPr>
          <w:rFonts w:ascii="Times New Roman" w:hAnsi="Times New Roman"/>
          <w:noProof/>
          <w:sz w:val="26"/>
          <w:szCs w:val="26"/>
        </w:rPr>
        <w:t>Flavián et al. (2006)</w:t>
      </w:r>
      <w:r w:rsidR="007F1003" w:rsidRPr="000E595D">
        <w:rPr>
          <w:rFonts w:ascii="Times New Roman" w:hAnsi="Times New Roman"/>
          <w:sz w:val="26"/>
          <w:szCs w:val="26"/>
        </w:rPr>
        <w:t xml:space="preserve">, and </w:t>
      </w:r>
      <w:r w:rsidR="007F1003" w:rsidRPr="000E595D">
        <w:rPr>
          <w:rFonts w:ascii="Times New Roman" w:hAnsi="Times New Roman"/>
          <w:noProof/>
          <w:sz w:val="26"/>
          <w:szCs w:val="26"/>
        </w:rPr>
        <w:t>Ball et al. (2004)</w:t>
      </w:r>
      <w:r w:rsidR="007F1003" w:rsidRPr="000E595D">
        <w:rPr>
          <w:rFonts w:ascii="Times New Roman" w:hAnsi="Times New Roman"/>
          <w:sz w:val="26"/>
          <w:szCs w:val="26"/>
        </w:rPr>
        <w:t xml:space="preserve">. However, </w:t>
      </w:r>
      <w:r w:rsidR="0037735A" w:rsidRPr="000E595D">
        <w:rPr>
          <w:rFonts w:ascii="Times New Roman" w:hAnsi="Times New Roman"/>
          <w:sz w:val="26"/>
          <w:szCs w:val="26"/>
        </w:rPr>
        <w:t>a</w:t>
      </w:r>
      <w:r w:rsidR="007F1003" w:rsidRPr="000E595D">
        <w:rPr>
          <w:rFonts w:ascii="Times New Roman" w:hAnsi="Times New Roman"/>
          <w:sz w:val="26"/>
          <w:szCs w:val="26"/>
        </w:rPr>
        <w:t>bility doesn’t have significant mediating effect on the relationship between customer satisfaction and customer loyalty (</w:t>
      </w:r>
      <w:r w:rsidR="007F1003" w:rsidRPr="000E595D">
        <w:rPr>
          <w:rFonts w:ascii="Times New Roman" w:hAnsi="Times New Roman"/>
          <w:i/>
          <w:sz w:val="26"/>
          <w:szCs w:val="26"/>
        </w:rPr>
        <w:t>β</w:t>
      </w:r>
      <w:r w:rsidR="007F1003" w:rsidRPr="000E595D">
        <w:rPr>
          <w:rFonts w:ascii="Times New Roman" w:hAnsi="Times New Roman"/>
          <w:sz w:val="26"/>
          <w:szCs w:val="26"/>
        </w:rPr>
        <w:t xml:space="preserve"> = - 0.032; </w:t>
      </w:r>
      <w:r w:rsidR="007F1003" w:rsidRPr="000E595D">
        <w:rPr>
          <w:rFonts w:ascii="Times New Roman" w:hAnsi="Times New Roman"/>
          <w:i/>
          <w:sz w:val="26"/>
          <w:szCs w:val="26"/>
        </w:rPr>
        <w:t>z</w:t>
      </w:r>
      <w:r w:rsidR="007F1003" w:rsidRPr="000E595D">
        <w:rPr>
          <w:rFonts w:ascii="Times New Roman" w:hAnsi="Times New Roman"/>
          <w:sz w:val="26"/>
          <w:szCs w:val="26"/>
        </w:rPr>
        <w:t xml:space="preserve"> = - 0.804; </w:t>
      </w:r>
      <w:r w:rsidR="007F1003" w:rsidRPr="000E595D">
        <w:rPr>
          <w:rFonts w:ascii="Times New Roman" w:hAnsi="Times New Roman"/>
          <w:i/>
          <w:sz w:val="26"/>
          <w:szCs w:val="26"/>
        </w:rPr>
        <w:t>p</w:t>
      </w:r>
      <w:r w:rsidR="007F1003" w:rsidRPr="000E595D">
        <w:rPr>
          <w:rFonts w:ascii="Times New Roman" w:hAnsi="Times New Roman"/>
          <w:sz w:val="26"/>
          <w:szCs w:val="26"/>
        </w:rPr>
        <w:t xml:space="preserve"> = 0.421). It means, </w:t>
      </w:r>
      <w:r w:rsidR="007F1003" w:rsidRPr="000E595D">
        <w:rPr>
          <w:rFonts w:ascii="Times New Roman" w:hAnsi="Times New Roman"/>
          <w:i/>
          <w:sz w:val="26"/>
          <w:szCs w:val="26"/>
        </w:rPr>
        <w:t>hypothesis H</w:t>
      </w:r>
      <w:r w:rsidR="007F1003" w:rsidRPr="000E595D">
        <w:rPr>
          <w:rFonts w:ascii="Times New Roman" w:hAnsi="Times New Roman"/>
          <w:i/>
          <w:sz w:val="26"/>
          <w:szCs w:val="26"/>
          <w:vertAlign w:val="subscript"/>
        </w:rPr>
        <w:t>3</w:t>
      </w:r>
      <w:r w:rsidR="007F1003" w:rsidRPr="000E595D">
        <w:rPr>
          <w:rFonts w:ascii="Times New Roman" w:hAnsi="Times New Roman"/>
          <w:i/>
          <w:sz w:val="26"/>
          <w:szCs w:val="26"/>
        </w:rPr>
        <w:t xml:space="preserve"> is not supported in Taiwan model</w:t>
      </w:r>
      <w:r w:rsidR="007F1003" w:rsidRPr="000E595D">
        <w:rPr>
          <w:rFonts w:ascii="Times New Roman" w:hAnsi="Times New Roman"/>
          <w:sz w:val="26"/>
          <w:szCs w:val="26"/>
        </w:rPr>
        <w:t xml:space="preserve">. It is consistent with the researches by </w:t>
      </w:r>
      <w:r w:rsidR="007F1003" w:rsidRPr="000E595D">
        <w:rPr>
          <w:rFonts w:ascii="Times New Roman" w:hAnsi="Times New Roman"/>
          <w:noProof/>
          <w:sz w:val="26"/>
          <w:szCs w:val="26"/>
        </w:rPr>
        <w:t>Madjid et al. (2013)</w:t>
      </w:r>
      <w:r w:rsidR="007F1003" w:rsidRPr="000E595D">
        <w:rPr>
          <w:rFonts w:ascii="Times New Roman" w:hAnsi="Times New Roman"/>
          <w:sz w:val="26"/>
          <w:szCs w:val="26"/>
        </w:rPr>
        <w:t>.</w:t>
      </w:r>
    </w:p>
    <w:p w:rsidR="003D40C3" w:rsidRPr="000E595D" w:rsidRDefault="003D40C3"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 xml:space="preserve">Based on the results of direct and indirect effects, reversibility with Indonesia, the indirect effect size is higher than direct effect, because it takes 53.42% of the total size in this multi mediation model, and the total effect of Taiwan multi mediation model is 0.426. And the highest mediation effect is </w:t>
      </w:r>
      <w:r w:rsidR="0037735A" w:rsidRPr="000E595D">
        <w:rPr>
          <w:rFonts w:ascii="Times New Roman" w:hAnsi="Times New Roman"/>
          <w:sz w:val="26"/>
          <w:szCs w:val="26"/>
        </w:rPr>
        <w:t>benevolence (36.</w:t>
      </w:r>
      <w:r w:rsidR="005C1712" w:rsidRPr="000E595D">
        <w:rPr>
          <w:rFonts w:ascii="Times New Roman" w:hAnsi="Times New Roman"/>
          <w:sz w:val="26"/>
          <w:szCs w:val="26"/>
        </w:rPr>
        <w:t xml:space="preserve">69%), followed by integrity </w:t>
      </w:r>
      <w:r w:rsidR="0037735A" w:rsidRPr="000E595D">
        <w:rPr>
          <w:rFonts w:ascii="Times New Roman" w:hAnsi="Times New Roman"/>
          <w:sz w:val="26"/>
          <w:szCs w:val="26"/>
        </w:rPr>
        <w:t>(24.19%). I</w:t>
      </w:r>
      <w:r w:rsidRPr="000E595D">
        <w:rPr>
          <w:rFonts w:ascii="Times New Roman" w:hAnsi="Times New Roman"/>
          <w:sz w:val="26"/>
          <w:szCs w:val="26"/>
        </w:rPr>
        <w:t xml:space="preserve">t means that in Taiwan, to gain the level of </w:t>
      </w:r>
      <w:r w:rsidR="005C1712" w:rsidRPr="000E595D">
        <w:rPr>
          <w:rFonts w:ascii="Times New Roman" w:hAnsi="Times New Roman"/>
          <w:sz w:val="26"/>
          <w:szCs w:val="26"/>
        </w:rPr>
        <w:t>customer loyal</w:t>
      </w:r>
      <w:r w:rsidRPr="000E595D">
        <w:rPr>
          <w:rFonts w:ascii="Times New Roman" w:hAnsi="Times New Roman"/>
          <w:sz w:val="26"/>
          <w:szCs w:val="26"/>
        </w:rPr>
        <w:t>ty, the internet banking provider need to not only care with how to satisfy their customer</w:t>
      </w:r>
      <w:r w:rsidR="0037735A" w:rsidRPr="000E595D">
        <w:rPr>
          <w:rFonts w:ascii="Times New Roman" w:hAnsi="Times New Roman"/>
          <w:sz w:val="26"/>
          <w:szCs w:val="26"/>
        </w:rPr>
        <w:t>s</w:t>
      </w:r>
      <w:r w:rsidRPr="000E595D">
        <w:rPr>
          <w:rFonts w:ascii="Times New Roman" w:hAnsi="Times New Roman"/>
          <w:sz w:val="26"/>
          <w:szCs w:val="26"/>
        </w:rPr>
        <w:t xml:space="preserve">, but also </w:t>
      </w:r>
      <w:r w:rsidR="005C1712" w:rsidRPr="000E595D">
        <w:rPr>
          <w:rFonts w:ascii="Times New Roman" w:hAnsi="Times New Roman"/>
          <w:sz w:val="26"/>
          <w:szCs w:val="26"/>
        </w:rPr>
        <w:t>need to care how to gain their t</w:t>
      </w:r>
      <w:r w:rsidRPr="000E595D">
        <w:rPr>
          <w:rFonts w:ascii="Times New Roman" w:hAnsi="Times New Roman"/>
          <w:sz w:val="26"/>
          <w:szCs w:val="26"/>
        </w:rPr>
        <w:t xml:space="preserve">rust. </w:t>
      </w:r>
    </w:p>
    <w:p w:rsidR="0075770A" w:rsidRPr="00D86FB6" w:rsidRDefault="00ED7AC4" w:rsidP="004D3F73">
      <w:pPr>
        <w:spacing w:line="240" w:lineRule="auto"/>
        <w:jc w:val="center"/>
        <w:rPr>
          <w:rFonts w:ascii="Times New Roman" w:hAnsi="Times New Roman"/>
          <w:color w:val="FF0000"/>
          <w:sz w:val="26"/>
          <w:szCs w:val="26"/>
        </w:rPr>
      </w:pPr>
      <w:r w:rsidRPr="00D86FB6">
        <w:rPr>
          <w:rFonts w:ascii="Times New Roman" w:hAnsi="Times New Roman"/>
          <w:color w:val="FF0000"/>
          <w:sz w:val="26"/>
          <w:szCs w:val="26"/>
        </w:rPr>
        <w:t xml:space="preserve">Table </w:t>
      </w:r>
      <w:r w:rsidR="00081A43" w:rsidRPr="00D86FB6">
        <w:rPr>
          <w:rFonts w:ascii="Times New Roman" w:hAnsi="Times New Roman"/>
          <w:color w:val="FF0000"/>
          <w:sz w:val="26"/>
          <w:szCs w:val="26"/>
        </w:rPr>
        <w:t>5 Group</w:t>
      </w:r>
      <w:r w:rsidR="0075770A" w:rsidRPr="00D86FB6">
        <w:rPr>
          <w:rFonts w:ascii="Times New Roman" w:hAnsi="Times New Roman"/>
          <w:color w:val="FF0000"/>
          <w:sz w:val="26"/>
          <w:szCs w:val="26"/>
        </w:rPr>
        <w:t xml:space="preserve"> Comparison of Multiple Mediation Model</w:t>
      </w:r>
    </w:p>
    <w:tbl>
      <w:tblPr>
        <w:tblW w:w="5000" w:type="pct"/>
        <w:jc w:val="center"/>
        <w:tblLook w:val="04A0" w:firstRow="1" w:lastRow="0" w:firstColumn="1" w:lastColumn="0" w:noHBand="0" w:noVBand="1"/>
      </w:tblPr>
      <w:tblGrid>
        <w:gridCol w:w="1323"/>
        <w:gridCol w:w="756"/>
        <w:gridCol w:w="756"/>
        <w:gridCol w:w="1116"/>
        <w:gridCol w:w="872"/>
        <w:gridCol w:w="756"/>
        <w:gridCol w:w="1116"/>
        <w:gridCol w:w="836"/>
        <w:gridCol w:w="1076"/>
      </w:tblGrid>
      <w:tr w:rsidR="00A01AC4" w:rsidRPr="000E595D" w:rsidTr="00560A69">
        <w:trPr>
          <w:trHeight w:val="294"/>
          <w:jc w:val="center"/>
        </w:trPr>
        <w:tc>
          <w:tcPr>
            <w:tcW w:w="804" w:type="pct"/>
            <w:vMerge w:val="restart"/>
            <w:tcBorders>
              <w:top w:val="single" w:sz="12" w:space="0" w:color="auto"/>
            </w:tcBorders>
            <w:shd w:val="clear" w:color="auto" w:fill="auto"/>
            <w:noWrap/>
            <w:vAlign w:val="center"/>
            <w:hideMark/>
          </w:tcPr>
          <w:p w:rsidR="00A01AC4" w:rsidRPr="000E595D" w:rsidRDefault="00A01AC4" w:rsidP="004D3F73">
            <w:pPr>
              <w:spacing w:after="0" w:line="240" w:lineRule="auto"/>
              <w:jc w:val="center"/>
              <w:rPr>
                <w:rFonts w:ascii="Times New Roman" w:eastAsia="Times New Roman" w:hAnsi="Times New Roman"/>
                <w:sz w:val="24"/>
                <w:szCs w:val="24"/>
                <w:lang w:eastAsia="zh-TW"/>
              </w:rPr>
            </w:pPr>
          </w:p>
        </w:tc>
        <w:tc>
          <w:tcPr>
            <w:tcW w:w="1459" w:type="pct"/>
            <w:gridSpan w:val="3"/>
            <w:tcBorders>
              <w:top w:val="single" w:sz="12" w:space="0" w:color="auto"/>
              <w:bottom w:val="single" w:sz="12" w:space="0" w:color="auto"/>
            </w:tcBorders>
            <w:shd w:val="clear" w:color="auto" w:fill="auto"/>
            <w:noWrap/>
            <w:vAlign w:val="center"/>
            <w:hideMark/>
          </w:tcPr>
          <w:p w:rsidR="00A01AC4" w:rsidRPr="000E595D" w:rsidRDefault="00A01AC4"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Indonesia</w:t>
            </w:r>
          </w:p>
        </w:tc>
        <w:tc>
          <w:tcPr>
            <w:tcW w:w="1580" w:type="pct"/>
            <w:gridSpan w:val="3"/>
            <w:tcBorders>
              <w:top w:val="single" w:sz="12" w:space="0" w:color="auto"/>
              <w:bottom w:val="single" w:sz="12" w:space="0" w:color="auto"/>
            </w:tcBorders>
            <w:shd w:val="clear" w:color="auto" w:fill="auto"/>
            <w:noWrap/>
            <w:vAlign w:val="center"/>
            <w:hideMark/>
          </w:tcPr>
          <w:p w:rsidR="00A01AC4" w:rsidRPr="000E595D" w:rsidRDefault="00A01AC4"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Taiwan</w:t>
            </w:r>
          </w:p>
        </w:tc>
        <w:tc>
          <w:tcPr>
            <w:tcW w:w="1157" w:type="pct"/>
            <w:gridSpan w:val="2"/>
            <w:tcBorders>
              <w:top w:val="single" w:sz="12" w:space="0" w:color="auto"/>
              <w:bottom w:val="single" w:sz="12" w:space="0" w:color="auto"/>
            </w:tcBorders>
            <w:shd w:val="clear" w:color="auto" w:fill="auto"/>
            <w:noWrap/>
            <w:vAlign w:val="center"/>
            <w:hideMark/>
          </w:tcPr>
          <w:p w:rsidR="00A01AC4" w:rsidRPr="000E595D" w:rsidRDefault="00A01AC4" w:rsidP="004D3F73">
            <w:pPr>
              <w:spacing w:after="0" w:line="240" w:lineRule="auto"/>
              <w:jc w:val="center"/>
              <w:rPr>
                <w:rFonts w:ascii="Times New Roman" w:hAnsi="Times New Roman"/>
                <w:b/>
                <w:sz w:val="24"/>
                <w:szCs w:val="24"/>
              </w:rPr>
            </w:pPr>
            <w:r w:rsidRPr="000E595D">
              <w:rPr>
                <w:rFonts w:ascii="Times New Roman" w:hAnsi="Times New Roman"/>
                <w:b/>
                <w:sz w:val="24"/>
                <w:szCs w:val="24"/>
              </w:rPr>
              <w:t xml:space="preserve">Comparison test </w:t>
            </w:r>
          </w:p>
        </w:tc>
      </w:tr>
      <w:tr w:rsidR="00020240" w:rsidRPr="000E595D" w:rsidTr="00560A69">
        <w:trPr>
          <w:trHeight w:val="211"/>
          <w:jc w:val="center"/>
        </w:trPr>
        <w:tc>
          <w:tcPr>
            <w:tcW w:w="804" w:type="pct"/>
            <w:vMerge/>
            <w:tcBorders>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eastAsia="Times New Roman" w:hAnsi="Times New Roman"/>
                <w:b/>
                <w:bCs/>
                <w:sz w:val="24"/>
                <w:szCs w:val="24"/>
                <w:lang w:eastAsia="zh-TW"/>
              </w:rPr>
            </w:pPr>
          </w:p>
        </w:tc>
        <w:tc>
          <w:tcPr>
            <w:tcW w:w="420" w:type="pct"/>
            <w:tcBorders>
              <w:top w:val="single" w:sz="12" w:space="0" w:color="auto"/>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eastAsia="Times New Roman" w:hAnsi="Times New Roman"/>
                <w:bCs/>
                <w:sz w:val="24"/>
                <w:szCs w:val="24"/>
                <w:lang w:eastAsia="zh-TW"/>
              </w:rPr>
            </w:pPr>
            <w:r w:rsidRPr="000E595D">
              <w:rPr>
                <w:rFonts w:ascii="Times New Roman" w:hAnsi="Times New Roman"/>
                <w:i/>
                <w:sz w:val="24"/>
                <w:szCs w:val="24"/>
              </w:rPr>
              <w:t>β</w:t>
            </w:r>
          </w:p>
        </w:tc>
        <w:tc>
          <w:tcPr>
            <w:tcW w:w="420" w:type="pct"/>
            <w:tcBorders>
              <w:top w:val="single" w:sz="12" w:space="0" w:color="auto"/>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SE</w:t>
            </w:r>
          </w:p>
        </w:tc>
        <w:tc>
          <w:tcPr>
            <w:tcW w:w="620" w:type="pct"/>
            <w:tcBorders>
              <w:top w:val="single" w:sz="12" w:space="0" w:color="auto"/>
              <w:bottom w:val="single" w:sz="12" w:space="0" w:color="auto"/>
            </w:tcBorders>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i/>
                <w:sz w:val="24"/>
                <w:szCs w:val="24"/>
              </w:rPr>
              <w:t>z</w:t>
            </w:r>
          </w:p>
        </w:tc>
        <w:tc>
          <w:tcPr>
            <w:tcW w:w="540" w:type="pct"/>
            <w:tcBorders>
              <w:top w:val="single" w:sz="12" w:space="0" w:color="auto"/>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i/>
                <w:sz w:val="24"/>
                <w:szCs w:val="24"/>
              </w:rPr>
              <w:t>β</w:t>
            </w:r>
          </w:p>
        </w:tc>
        <w:tc>
          <w:tcPr>
            <w:tcW w:w="420" w:type="pct"/>
            <w:tcBorders>
              <w:top w:val="single" w:sz="12" w:space="0" w:color="auto"/>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SE</w:t>
            </w:r>
          </w:p>
        </w:tc>
        <w:tc>
          <w:tcPr>
            <w:tcW w:w="620" w:type="pct"/>
            <w:tcBorders>
              <w:top w:val="single" w:sz="12" w:space="0" w:color="auto"/>
              <w:bottom w:val="single" w:sz="12" w:space="0" w:color="auto"/>
            </w:tcBorders>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i/>
                <w:sz w:val="24"/>
                <w:szCs w:val="24"/>
              </w:rPr>
              <w:t>z</w:t>
            </w:r>
          </w:p>
        </w:tc>
        <w:tc>
          <w:tcPr>
            <w:tcW w:w="517" w:type="pct"/>
            <w:tcBorders>
              <w:top w:val="single" w:sz="12" w:space="0" w:color="auto"/>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Diff</w:t>
            </w:r>
          </w:p>
        </w:tc>
        <w:tc>
          <w:tcPr>
            <w:tcW w:w="640" w:type="pct"/>
            <w:tcBorders>
              <w:top w:val="single" w:sz="12" w:space="0" w:color="auto"/>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i/>
                <w:sz w:val="24"/>
                <w:szCs w:val="24"/>
              </w:rPr>
              <w:t>t</w:t>
            </w:r>
            <w:r w:rsidRPr="000E595D">
              <w:rPr>
                <w:rFonts w:ascii="Times New Roman" w:hAnsi="Times New Roman"/>
                <w:sz w:val="24"/>
                <w:szCs w:val="24"/>
              </w:rPr>
              <w:t>-value</w:t>
            </w:r>
          </w:p>
        </w:tc>
      </w:tr>
      <w:tr w:rsidR="00020240" w:rsidRPr="000E595D" w:rsidTr="00560A69">
        <w:trPr>
          <w:trHeight w:val="294"/>
          <w:jc w:val="center"/>
        </w:trPr>
        <w:tc>
          <w:tcPr>
            <w:tcW w:w="804" w:type="pct"/>
            <w:tcBorders>
              <w:top w:val="single" w:sz="12" w:space="0" w:color="auto"/>
            </w:tcBorders>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CL</w:t>
            </w:r>
          </w:p>
        </w:tc>
        <w:tc>
          <w:tcPr>
            <w:tcW w:w="420" w:type="pct"/>
            <w:tcBorders>
              <w:top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0.414</w:t>
            </w:r>
          </w:p>
        </w:tc>
        <w:tc>
          <w:tcPr>
            <w:tcW w:w="420" w:type="pct"/>
            <w:tcBorders>
              <w:top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0.038</w:t>
            </w:r>
          </w:p>
        </w:tc>
        <w:tc>
          <w:tcPr>
            <w:tcW w:w="620" w:type="pct"/>
            <w:tcBorders>
              <w:top w:val="single" w:sz="12" w:space="0" w:color="auto"/>
            </w:tcBorders>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tcBorders>
              <w:top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0.198</w:t>
            </w:r>
          </w:p>
        </w:tc>
        <w:tc>
          <w:tcPr>
            <w:tcW w:w="420" w:type="pct"/>
            <w:tcBorders>
              <w:top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0.057</w:t>
            </w:r>
          </w:p>
        </w:tc>
        <w:tc>
          <w:tcPr>
            <w:tcW w:w="620" w:type="pct"/>
            <w:tcBorders>
              <w:top w:val="single" w:sz="12" w:space="0" w:color="auto"/>
            </w:tcBorders>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tcBorders>
              <w:top w:val="single" w:sz="12" w:space="0" w:color="auto"/>
            </w:tcBorders>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0.215</w:t>
            </w:r>
          </w:p>
        </w:tc>
        <w:tc>
          <w:tcPr>
            <w:tcW w:w="640" w:type="pct"/>
            <w:tcBorders>
              <w:top w:val="single" w:sz="12" w:space="0" w:color="auto"/>
            </w:tcBorders>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3.184**</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T1</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0.450</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0.046</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0.494</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0.035</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-0.045</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-0.768</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T1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CL</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0.243</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0.061</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0.316</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0.060</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-0.073</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-0.863</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T2</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0.574</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0.028</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0.611</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0.037</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-0.038</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-0.804</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T2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CL</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0.132</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0.050</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-0.052</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0.065</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0.184</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2.274*</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T3</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0.360</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0.049</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0.484</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0.033</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-0.124</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-2.094</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T3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CL</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0.052</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0.046</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0.213</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0.057</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-0.161</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-2.213*</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T1</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CL</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0.109</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0.030</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3.682***</w:t>
            </w: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0.156</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0.031</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4.972***</w:t>
            </w: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-0.047</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-1.091</w:t>
            </w:r>
          </w:p>
        </w:tc>
      </w:tr>
      <w:tr w:rsidR="00020240" w:rsidRPr="000E595D" w:rsidTr="00560A69">
        <w:trPr>
          <w:trHeight w:val="294"/>
          <w:jc w:val="center"/>
        </w:trPr>
        <w:tc>
          <w:tcPr>
            <w:tcW w:w="804" w:type="pct"/>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T2</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CL</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0.076</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0.029</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2.637**</w:t>
            </w:r>
          </w:p>
        </w:tc>
        <w:tc>
          <w:tcPr>
            <w:tcW w:w="54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-0.032</w:t>
            </w:r>
          </w:p>
        </w:tc>
        <w:tc>
          <w:tcPr>
            <w:tcW w:w="420" w:type="pct"/>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0.040</w:t>
            </w:r>
          </w:p>
        </w:tc>
        <w:tc>
          <w:tcPr>
            <w:tcW w:w="620" w:type="pct"/>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- 0.804</w:t>
            </w:r>
          </w:p>
        </w:tc>
        <w:tc>
          <w:tcPr>
            <w:tcW w:w="517"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0.108</w:t>
            </w:r>
          </w:p>
        </w:tc>
        <w:tc>
          <w:tcPr>
            <w:tcW w:w="640" w:type="pct"/>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2.222**</w:t>
            </w:r>
          </w:p>
        </w:tc>
      </w:tr>
      <w:tr w:rsidR="00020240" w:rsidRPr="000E595D" w:rsidTr="00560A69">
        <w:trPr>
          <w:trHeight w:val="294"/>
          <w:jc w:val="center"/>
        </w:trPr>
        <w:tc>
          <w:tcPr>
            <w:tcW w:w="804" w:type="pct"/>
            <w:tcBorders>
              <w:bottom w:val="single" w:sz="12" w:space="0" w:color="auto"/>
            </w:tcBorders>
            <w:shd w:val="clear" w:color="auto" w:fill="auto"/>
            <w:vAlign w:val="center"/>
            <w:hideMark/>
          </w:tcPr>
          <w:p w:rsidR="00020240" w:rsidRPr="001E7729" w:rsidRDefault="00020240" w:rsidP="004D3F73">
            <w:pPr>
              <w:spacing w:after="0" w:line="240" w:lineRule="auto"/>
              <w:rPr>
                <w:rFonts w:ascii="Times New Roman" w:hAnsi="Times New Roman"/>
                <w:b/>
                <w:bCs/>
                <w:sz w:val="24"/>
                <w:szCs w:val="24"/>
              </w:rPr>
            </w:pPr>
            <w:r w:rsidRPr="001E7729">
              <w:rPr>
                <w:rFonts w:ascii="Times New Roman" w:hAnsi="Times New Roman"/>
                <w:b/>
                <w:bCs/>
                <w:sz w:val="24"/>
                <w:szCs w:val="24"/>
              </w:rPr>
              <w:t xml:space="preserve">CS </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T3</w:t>
            </w:r>
            <w:r w:rsidRPr="001E7729">
              <w:rPr>
                <w:rFonts w:ascii="Times New Roman" w:hAnsi="Times New Roman"/>
                <w:b/>
                <w:bCs/>
                <w:sz w:val="24"/>
                <w:szCs w:val="24"/>
              </w:rPr>
              <w:sym w:font="Wingdings" w:char="F0E0"/>
            </w:r>
            <w:r w:rsidRPr="001E7729">
              <w:rPr>
                <w:rFonts w:ascii="Times New Roman" w:hAnsi="Times New Roman"/>
                <w:b/>
                <w:bCs/>
                <w:sz w:val="24"/>
                <w:szCs w:val="24"/>
              </w:rPr>
              <w:t xml:space="preserve"> CL</w:t>
            </w:r>
          </w:p>
        </w:tc>
        <w:tc>
          <w:tcPr>
            <w:tcW w:w="420" w:type="pct"/>
            <w:tcBorders>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0.019</w:t>
            </w:r>
          </w:p>
        </w:tc>
        <w:tc>
          <w:tcPr>
            <w:tcW w:w="420" w:type="pct"/>
            <w:tcBorders>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0.017</w:t>
            </w:r>
          </w:p>
        </w:tc>
        <w:tc>
          <w:tcPr>
            <w:tcW w:w="620" w:type="pct"/>
            <w:tcBorders>
              <w:bottom w:val="single" w:sz="12" w:space="0" w:color="auto"/>
            </w:tcBorders>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1.116</w:t>
            </w:r>
          </w:p>
        </w:tc>
        <w:tc>
          <w:tcPr>
            <w:tcW w:w="540" w:type="pct"/>
            <w:tcBorders>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0.103</w:t>
            </w:r>
          </w:p>
        </w:tc>
        <w:tc>
          <w:tcPr>
            <w:tcW w:w="420" w:type="pct"/>
            <w:tcBorders>
              <w:bottom w:val="single" w:sz="12" w:space="0" w:color="auto"/>
            </w:tcBorders>
            <w:shd w:val="clear" w:color="auto" w:fill="auto"/>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0.029</w:t>
            </w:r>
          </w:p>
        </w:tc>
        <w:tc>
          <w:tcPr>
            <w:tcW w:w="620" w:type="pct"/>
            <w:tcBorders>
              <w:bottom w:val="single" w:sz="12" w:space="0" w:color="auto"/>
            </w:tcBorders>
            <w:shd w:val="clear" w:color="auto" w:fill="auto"/>
            <w:vAlign w:val="center"/>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3.591***</w:t>
            </w:r>
          </w:p>
        </w:tc>
        <w:tc>
          <w:tcPr>
            <w:tcW w:w="517" w:type="pct"/>
            <w:tcBorders>
              <w:bottom w:val="single" w:sz="12" w:space="0" w:color="auto"/>
            </w:tcBorders>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-0.084</w:t>
            </w:r>
          </w:p>
        </w:tc>
        <w:tc>
          <w:tcPr>
            <w:tcW w:w="640" w:type="pct"/>
            <w:tcBorders>
              <w:bottom w:val="single" w:sz="12" w:space="0" w:color="auto"/>
            </w:tcBorders>
            <w:shd w:val="clear" w:color="auto" w:fill="auto"/>
            <w:noWrap/>
            <w:vAlign w:val="center"/>
            <w:hideMark/>
          </w:tcPr>
          <w:p w:rsidR="00020240" w:rsidRPr="000E595D" w:rsidRDefault="00020240" w:rsidP="004D3F73">
            <w:pPr>
              <w:spacing w:after="0" w:line="240" w:lineRule="auto"/>
              <w:jc w:val="center"/>
              <w:rPr>
                <w:rFonts w:ascii="Times New Roman" w:hAnsi="Times New Roman"/>
                <w:sz w:val="24"/>
                <w:szCs w:val="24"/>
              </w:rPr>
            </w:pPr>
            <w:r w:rsidRPr="000E595D">
              <w:rPr>
                <w:rFonts w:ascii="Times New Roman" w:hAnsi="Times New Roman"/>
                <w:sz w:val="24"/>
                <w:szCs w:val="24"/>
              </w:rPr>
              <w:t>-2.571**</w:t>
            </w:r>
          </w:p>
        </w:tc>
      </w:tr>
    </w:tbl>
    <w:p w:rsidR="0075770A" w:rsidRPr="000E595D" w:rsidRDefault="00AD4E5A" w:rsidP="004D3F73">
      <w:pPr>
        <w:tabs>
          <w:tab w:val="left" w:pos="0"/>
        </w:tabs>
        <w:spacing w:after="0" w:line="240" w:lineRule="auto"/>
        <w:jc w:val="both"/>
        <w:rPr>
          <w:rFonts w:ascii="Times New Roman" w:hAnsi="Times New Roman"/>
          <w:i/>
          <w:sz w:val="26"/>
          <w:szCs w:val="26"/>
        </w:rPr>
      </w:pPr>
      <w:r w:rsidRPr="000E595D">
        <w:rPr>
          <w:rFonts w:ascii="Times New Roman" w:hAnsi="Times New Roman"/>
          <w:i/>
          <w:sz w:val="26"/>
          <w:szCs w:val="26"/>
        </w:rPr>
        <w:t>Note: * p&lt;0.05, ** p&lt;0.01, ***p&lt;0.001</w:t>
      </w:r>
    </w:p>
    <w:p w:rsidR="00EB4A91" w:rsidRPr="000E595D" w:rsidRDefault="000B2EF1" w:rsidP="004D3F73">
      <w:pPr>
        <w:spacing w:after="0" w:line="240" w:lineRule="auto"/>
        <w:jc w:val="both"/>
        <w:rPr>
          <w:rFonts w:ascii="Times New Roman" w:hAnsi="Times New Roman"/>
          <w:sz w:val="26"/>
          <w:szCs w:val="26"/>
        </w:rPr>
      </w:pPr>
      <w:r w:rsidRPr="000E595D">
        <w:rPr>
          <w:rFonts w:ascii="Times New Roman" w:hAnsi="Times New Roman"/>
          <w:sz w:val="26"/>
          <w:szCs w:val="26"/>
        </w:rPr>
        <w:t>CS = Customer Satisfaction, T1 = Benevolence, T2 = Ability, T3 = Integrity, CL = Customer Loyalty</w:t>
      </w:r>
    </w:p>
    <w:p w:rsidR="00BE2EF9" w:rsidRPr="000E595D" w:rsidRDefault="00BE2EF9" w:rsidP="004D3F73">
      <w:pPr>
        <w:tabs>
          <w:tab w:val="left" w:pos="0"/>
        </w:tabs>
        <w:spacing w:after="0" w:line="240" w:lineRule="auto"/>
        <w:jc w:val="both"/>
        <w:rPr>
          <w:rFonts w:ascii="Times New Roman" w:hAnsi="Times New Roman"/>
          <w:i/>
          <w:sz w:val="26"/>
          <w:szCs w:val="26"/>
        </w:rPr>
      </w:pPr>
      <w:r w:rsidRPr="000E595D">
        <w:rPr>
          <w:rFonts w:ascii="Times New Roman" w:hAnsi="Times New Roman"/>
          <w:i/>
          <w:sz w:val="26"/>
          <w:szCs w:val="26"/>
        </w:rPr>
        <w:t>Group Comparison of Multiple Mediation Model</w:t>
      </w:r>
    </w:p>
    <w:p w:rsidR="000B1828" w:rsidRPr="000E595D" w:rsidRDefault="00DC0B52" w:rsidP="004D3F73">
      <w:pPr>
        <w:tabs>
          <w:tab w:val="left" w:pos="0"/>
        </w:tabs>
        <w:spacing w:after="0" w:line="240" w:lineRule="auto"/>
        <w:jc w:val="both"/>
        <w:rPr>
          <w:rFonts w:ascii="Times New Roman" w:hAnsi="Times New Roman"/>
          <w:sz w:val="26"/>
          <w:szCs w:val="26"/>
        </w:rPr>
      </w:pPr>
      <w:r w:rsidRPr="000E595D">
        <w:rPr>
          <w:rFonts w:ascii="Times New Roman" w:hAnsi="Times New Roman"/>
          <w:sz w:val="26"/>
          <w:szCs w:val="26"/>
        </w:rPr>
        <w:tab/>
      </w:r>
      <w:r w:rsidR="00BE2EF9" w:rsidRPr="000E595D">
        <w:rPr>
          <w:rFonts w:ascii="Times New Roman" w:hAnsi="Times New Roman"/>
          <w:sz w:val="26"/>
          <w:szCs w:val="26"/>
        </w:rPr>
        <w:t xml:space="preserve">Based on the results in </w:t>
      </w:r>
      <w:r w:rsidR="00EC01D5" w:rsidRPr="000E595D">
        <w:rPr>
          <w:rFonts w:ascii="Times New Roman" w:hAnsi="Times New Roman"/>
          <w:sz w:val="26"/>
          <w:szCs w:val="26"/>
        </w:rPr>
        <w:t xml:space="preserve">Table </w:t>
      </w:r>
      <w:r w:rsidR="00ED7AC4" w:rsidRPr="000E595D">
        <w:rPr>
          <w:rFonts w:ascii="Times New Roman" w:hAnsi="Times New Roman"/>
          <w:sz w:val="26"/>
          <w:szCs w:val="26"/>
        </w:rPr>
        <w:t>5</w:t>
      </w:r>
      <w:r w:rsidR="00BE2EF9" w:rsidRPr="000E595D">
        <w:rPr>
          <w:rFonts w:ascii="Times New Roman" w:hAnsi="Times New Roman"/>
          <w:sz w:val="26"/>
          <w:szCs w:val="26"/>
        </w:rPr>
        <w:t xml:space="preserve">, the multiple mediation </w:t>
      </w:r>
      <w:r w:rsidR="00182CF6" w:rsidRPr="000E595D">
        <w:rPr>
          <w:rFonts w:ascii="Times New Roman" w:hAnsi="Times New Roman"/>
          <w:sz w:val="26"/>
          <w:szCs w:val="26"/>
        </w:rPr>
        <w:t>models</w:t>
      </w:r>
      <w:r w:rsidR="00BE2EF9" w:rsidRPr="000E595D">
        <w:rPr>
          <w:rFonts w:ascii="Times New Roman" w:hAnsi="Times New Roman"/>
          <w:sz w:val="26"/>
          <w:szCs w:val="26"/>
        </w:rPr>
        <w:t xml:space="preserve"> of two </w:t>
      </w:r>
      <w:r w:rsidR="00182CF6" w:rsidRPr="000E595D">
        <w:rPr>
          <w:rFonts w:ascii="Times New Roman" w:hAnsi="Times New Roman"/>
          <w:sz w:val="26"/>
          <w:szCs w:val="26"/>
        </w:rPr>
        <w:t>countries</w:t>
      </w:r>
      <w:r w:rsidR="00BE2EF9" w:rsidRPr="000E595D">
        <w:rPr>
          <w:rFonts w:ascii="Times New Roman" w:hAnsi="Times New Roman"/>
          <w:sz w:val="26"/>
          <w:szCs w:val="26"/>
        </w:rPr>
        <w:t xml:space="preserve"> ha</w:t>
      </w:r>
      <w:r w:rsidR="001918E8" w:rsidRPr="000E595D">
        <w:rPr>
          <w:rFonts w:ascii="Times New Roman" w:hAnsi="Times New Roman"/>
          <w:sz w:val="26"/>
          <w:szCs w:val="26"/>
        </w:rPr>
        <w:t>d</w:t>
      </w:r>
      <w:r w:rsidR="00BE2EF9" w:rsidRPr="000E595D">
        <w:rPr>
          <w:rFonts w:ascii="Times New Roman" w:hAnsi="Times New Roman"/>
          <w:sz w:val="26"/>
          <w:szCs w:val="26"/>
        </w:rPr>
        <w:t xml:space="preserve"> significant difference on </w:t>
      </w:r>
      <w:r w:rsidR="000B1828" w:rsidRPr="000E595D">
        <w:rPr>
          <w:rFonts w:ascii="Times New Roman" w:hAnsi="Times New Roman"/>
          <w:sz w:val="26"/>
          <w:szCs w:val="26"/>
        </w:rPr>
        <w:t>three</w:t>
      </w:r>
      <w:r w:rsidR="00BE2EF9" w:rsidRPr="000E595D">
        <w:rPr>
          <w:rFonts w:ascii="Times New Roman" w:hAnsi="Times New Roman"/>
          <w:sz w:val="26"/>
          <w:szCs w:val="26"/>
        </w:rPr>
        <w:t xml:space="preserve"> paths</w:t>
      </w:r>
      <w:r w:rsidR="000B1828" w:rsidRPr="000E595D">
        <w:rPr>
          <w:rFonts w:ascii="Times New Roman" w:hAnsi="Times New Roman"/>
          <w:sz w:val="26"/>
          <w:szCs w:val="26"/>
        </w:rPr>
        <w:t xml:space="preserve"> of direct and indirect effect</w:t>
      </w:r>
      <w:r w:rsidR="00BE2EF9" w:rsidRPr="000E595D">
        <w:rPr>
          <w:rFonts w:ascii="Times New Roman" w:hAnsi="Times New Roman"/>
          <w:sz w:val="26"/>
          <w:szCs w:val="26"/>
        </w:rPr>
        <w:t>.</w:t>
      </w:r>
      <w:r w:rsidR="000B1828" w:rsidRPr="000E595D">
        <w:rPr>
          <w:rFonts w:ascii="Times New Roman" w:hAnsi="Times New Roman"/>
          <w:sz w:val="26"/>
          <w:szCs w:val="26"/>
        </w:rPr>
        <w:t xml:space="preserve"> </w:t>
      </w:r>
    </w:p>
    <w:p w:rsidR="00BE2EF9" w:rsidRPr="000E595D" w:rsidRDefault="00BE2EF9" w:rsidP="004D3F73">
      <w:pPr>
        <w:tabs>
          <w:tab w:val="left" w:pos="0"/>
        </w:tabs>
        <w:spacing w:after="0" w:line="240" w:lineRule="auto"/>
        <w:jc w:val="both"/>
        <w:rPr>
          <w:rFonts w:ascii="Times New Roman" w:hAnsi="Times New Roman"/>
          <w:sz w:val="26"/>
          <w:szCs w:val="26"/>
        </w:rPr>
      </w:pPr>
      <w:r w:rsidRPr="000E595D">
        <w:rPr>
          <w:rFonts w:ascii="Times New Roman" w:hAnsi="Times New Roman"/>
          <w:sz w:val="26"/>
          <w:szCs w:val="26"/>
        </w:rPr>
        <w:t xml:space="preserve">First, the path of the direct effect of </w:t>
      </w:r>
      <w:r w:rsidR="004E3870" w:rsidRPr="000E595D">
        <w:rPr>
          <w:rFonts w:ascii="Times New Roman" w:hAnsi="Times New Roman"/>
          <w:sz w:val="26"/>
          <w:szCs w:val="26"/>
        </w:rPr>
        <w:t xml:space="preserve">customer satisfaction </w:t>
      </w:r>
      <w:r w:rsidRPr="000E595D">
        <w:rPr>
          <w:rFonts w:ascii="Times New Roman" w:hAnsi="Times New Roman"/>
          <w:sz w:val="26"/>
          <w:szCs w:val="26"/>
        </w:rPr>
        <w:t xml:space="preserve">(CS) </w:t>
      </w:r>
      <w:r w:rsidR="001918E8" w:rsidRPr="000E595D">
        <w:rPr>
          <w:rFonts w:ascii="Times New Roman" w:hAnsi="Times New Roman"/>
          <w:sz w:val="26"/>
          <w:szCs w:val="26"/>
        </w:rPr>
        <w:t xml:space="preserve">was </w:t>
      </w:r>
      <w:r w:rsidRPr="000E595D">
        <w:rPr>
          <w:rFonts w:ascii="Times New Roman" w:hAnsi="Times New Roman"/>
          <w:sz w:val="26"/>
          <w:szCs w:val="26"/>
        </w:rPr>
        <w:t xml:space="preserve">on </w:t>
      </w:r>
      <w:r w:rsidR="004E3870" w:rsidRPr="000E595D">
        <w:rPr>
          <w:rFonts w:ascii="Times New Roman" w:hAnsi="Times New Roman"/>
          <w:sz w:val="26"/>
          <w:szCs w:val="26"/>
        </w:rPr>
        <w:t>customer loyalty</w:t>
      </w:r>
      <w:r w:rsidRPr="000E595D">
        <w:rPr>
          <w:rFonts w:ascii="Times New Roman" w:hAnsi="Times New Roman"/>
          <w:sz w:val="26"/>
          <w:szCs w:val="26"/>
        </w:rPr>
        <w:t xml:space="preserve"> (CL), this path </w:t>
      </w:r>
      <w:r w:rsidR="001918E8" w:rsidRPr="000E595D">
        <w:rPr>
          <w:rFonts w:ascii="Times New Roman" w:hAnsi="Times New Roman"/>
          <w:sz w:val="26"/>
          <w:szCs w:val="26"/>
        </w:rPr>
        <w:t>revealed</w:t>
      </w:r>
      <w:r w:rsidRPr="000E595D">
        <w:rPr>
          <w:rFonts w:ascii="Times New Roman" w:hAnsi="Times New Roman"/>
          <w:sz w:val="26"/>
          <w:szCs w:val="26"/>
        </w:rPr>
        <w:t xml:space="preserve"> the significant different between models application in Indonesia and Taiwan (</w:t>
      </w:r>
      <w:r w:rsidRPr="000E595D">
        <w:rPr>
          <w:rFonts w:ascii="Times New Roman" w:hAnsi="Times New Roman"/>
          <w:i/>
          <w:sz w:val="26"/>
          <w:szCs w:val="26"/>
        </w:rPr>
        <w:t>β</w:t>
      </w:r>
      <w:r w:rsidRPr="000E595D">
        <w:rPr>
          <w:rFonts w:ascii="Times New Roman" w:hAnsi="Times New Roman"/>
          <w:sz w:val="26"/>
          <w:szCs w:val="26"/>
        </w:rPr>
        <w:t xml:space="preserve"> </w:t>
      </w:r>
      <w:r w:rsidRPr="000E595D">
        <w:rPr>
          <w:rFonts w:ascii="Times New Roman" w:hAnsi="Times New Roman"/>
          <w:i/>
          <w:sz w:val="26"/>
          <w:szCs w:val="26"/>
        </w:rPr>
        <w:t>Diff</w:t>
      </w:r>
      <w:r w:rsidRPr="000E595D">
        <w:rPr>
          <w:rFonts w:ascii="Times New Roman" w:hAnsi="Times New Roman"/>
          <w:sz w:val="26"/>
          <w:szCs w:val="26"/>
        </w:rPr>
        <w:t xml:space="preserve">= 0.215; </w:t>
      </w:r>
      <w:r w:rsidRPr="000E595D">
        <w:rPr>
          <w:rFonts w:ascii="Times New Roman" w:hAnsi="Times New Roman"/>
          <w:i/>
          <w:sz w:val="26"/>
          <w:szCs w:val="26"/>
        </w:rPr>
        <w:t>t</w:t>
      </w:r>
      <w:r w:rsidRPr="000E595D">
        <w:rPr>
          <w:rFonts w:ascii="Times New Roman" w:hAnsi="Times New Roman"/>
          <w:sz w:val="26"/>
          <w:szCs w:val="26"/>
        </w:rPr>
        <w:t xml:space="preserve"> = 3.184; </w:t>
      </w:r>
      <w:r w:rsidRPr="000E595D">
        <w:rPr>
          <w:rFonts w:ascii="Times New Roman" w:hAnsi="Times New Roman"/>
          <w:i/>
          <w:sz w:val="26"/>
          <w:szCs w:val="26"/>
        </w:rPr>
        <w:t>p</w:t>
      </w:r>
      <w:r w:rsidRPr="000E595D">
        <w:rPr>
          <w:rFonts w:ascii="Times New Roman" w:hAnsi="Times New Roman"/>
          <w:sz w:val="26"/>
          <w:szCs w:val="26"/>
        </w:rPr>
        <w:t xml:space="preserve"> = 0.002). This difference shows that the internet banking in Indonesia can be loyal after </w:t>
      </w:r>
      <w:r w:rsidR="001918E8" w:rsidRPr="000E595D">
        <w:rPr>
          <w:rFonts w:ascii="Times New Roman" w:hAnsi="Times New Roman"/>
          <w:sz w:val="26"/>
          <w:szCs w:val="26"/>
        </w:rPr>
        <w:t>customers are</w:t>
      </w:r>
      <w:r w:rsidRPr="000E595D">
        <w:rPr>
          <w:rFonts w:ascii="Times New Roman" w:hAnsi="Times New Roman"/>
          <w:sz w:val="26"/>
          <w:szCs w:val="26"/>
        </w:rPr>
        <w:t xml:space="preserve"> satisfied with their internet banking usage, meanwhile in Taiwan, the customer</w:t>
      </w:r>
      <w:r w:rsidR="00695A35" w:rsidRPr="000E595D">
        <w:rPr>
          <w:rFonts w:ascii="Times New Roman" w:hAnsi="Times New Roman"/>
          <w:sz w:val="26"/>
          <w:szCs w:val="26"/>
        </w:rPr>
        <w:t>s</w:t>
      </w:r>
      <w:r w:rsidRPr="000E595D">
        <w:rPr>
          <w:rFonts w:ascii="Times New Roman" w:hAnsi="Times New Roman"/>
          <w:sz w:val="26"/>
          <w:szCs w:val="26"/>
        </w:rPr>
        <w:t xml:space="preserve"> are not easy to be loyal, even if they already satisfied with the internet banking service, the internet banking providers need to make the customer</w:t>
      </w:r>
      <w:r w:rsidR="00564564" w:rsidRPr="000E595D">
        <w:rPr>
          <w:rFonts w:ascii="Times New Roman" w:hAnsi="Times New Roman"/>
          <w:sz w:val="26"/>
          <w:szCs w:val="26"/>
        </w:rPr>
        <w:t>s’</w:t>
      </w:r>
      <w:r w:rsidRPr="000E595D">
        <w:rPr>
          <w:rFonts w:ascii="Times New Roman" w:hAnsi="Times New Roman"/>
          <w:sz w:val="26"/>
          <w:szCs w:val="26"/>
        </w:rPr>
        <w:t xml:space="preserve"> trust their internet banking site. </w:t>
      </w:r>
      <w:r w:rsidR="001918E8" w:rsidRPr="000E595D">
        <w:rPr>
          <w:rFonts w:ascii="Times New Roman" w:hAnsi="Times New Roman"/>
          <w:sz w:val="26"/>
          <w:szCs w:val="26"/>
        </w:rPr>
        <w:t xml:space="preserve">However, this may be explained by the fact that technological advancement in Taiwan </w:t>
      </w:r>
      <w:r w:rsidR="00712A83" w:rsidRPr="000E595D">
        <w:rPr>
          <w:rFonts w:ascii="Times New Roman" w:hAnsi="Times New Roman"/>
          <w:sz w:val="26"/>
          <w:szCs w:val="26"/>
        </w:rPr>
        <w:t>was</w:t>
      </w:r>
      <w:r w:rsidR="001918E8" w:rsidRPr="000E595D">
        <w:rPr>
          <w:rFonts w:ascii="Times New Roman" w:hAnsi="Times New Roman"/>
          <w:sz w:val="26"/>
          <w:szCs w:val="26"/>
        </w:rPr>
        <w:t xml:space="preserve"> earlier that in Indonesia </w:t>
      </w:r>
      <w:r w:rsidR="001918E8" w:rsidRPr="000E595D">
        <w:rPr>
          <w:rFonts w:ascii="Times New Roman" w:hAnsi="Times New Roman"/>
          <w:sz w:val="26"/>
          <w:szCs w:val="26"/>
        </w:rPr>
        <w:lastRenderedPageBreak/>
        <w:t xml:space="preserve">hence Taiwan </w:t>
      </w:r>
      <w:r w:rsidR="00EC01D5" w:rsidRPr="000E595D">
        <w:rPr>
          <w:rFonts w:ascii="Times New Roman" w:hAnsi="Times New Roman"/>
          <w:sz w:val="26"/>
          <w:szCs w:val="26"/>
        </w:rPr>
        <w:t>customers</w:t>
      </w:r>
      <w:r w:rsidR="001918E8" w:rsidRPr="000E595D">
        <w:rPr>
          <w:rFonts w:ascii="Times New Roman" w:hAnsi="Times New Roman"/>
          <w:sz w:val="26"/>
          <w:szCs w:val="26"/>
        </w:rPr>
        <w:t xml:space="preserve"> are more accustomed to </w:t>
      </w:r>
      <w:r w:rsidR="00441346" w:rsidRPr="000E595D">
        <w:rPr>
          <w:rFonts w:ascii="Times New Roman" w:hAnsi="Times New Roman"/>
          <w:sz w:val="26"/>
          <w:szCs w:val="26"/>
        </w:rPr>
        <w:t>e-</w:t>
      </w:r>
      <w:r w:rsidR="00712A83" w:rsidRPr="000E595D">
        <w:rPr>
          <w:rFonts w:ascii="Times New Roman" w:hAnsi="Times New Roman"/>
          <w:sz w:val="26"/>
          <w:szCs w:val="26"/>
        </w:rPr>
        <w:t>services,</w:t>
      </w:r>
      <w:r w:rsidR="00441346" w:rsidRPr="000E595D">
        <w:rPr>
          <w:rFonts w:ascii="Times New Roman" w:hAnsi="Times New Roman"/>
          <w:sz w:val="26"/>
          <w:szCs w:val="26"/>
        </w:rPr>
        <w:t xml:space="preserve"> </w:t>
      </w:r>
      <w:r w:rsidR="001C7C71" w:rsidRPr="000E595D">
        <w:rPr>
          <w:rFonts w:ascii="Times New Roman" w:hAnsi="Times New Roman"/>
          <w:sz w:val="26"/>
          <w:szCs w:val="26"/>
        </w:rPr>
        <w:t>thus</w:t>
      </w:r>
      <w:r w:rsidR="00441346" w:rsidRPr="000E595D">
        <w:rPr>
          <w:rFonts w:ascii="Times New Roman" w:hAnsi="Times New Roman"/>
          <w:sz w:val="26"/>
          <w:szCs w:val="26"/>
        </w:rPr>
        <w:t xml:space="preserve"> Taiwanese customers required more satisfaction. </w:t>
      </w:r>
    </w:p>
    <w:p w:rsidR="00BE2EF9" w:rsidRPr="000E595D" w:rsidRDefault="00DC0B52" w:rsidP="004D3F73">
      <w:pPr>
        <w:tabs>
          <w:tab w:val="left" w:pos="0"/>
        </w:tabs>
        <w:spacing w:after="0" w:line="240" w:lineRule="auto"/>
        <w:jc w:val="both"/>
        <w:rPr>
          <w:rFonts w:ascii="Times New Roman" w:hAnsi="Times New Roman"/>
          <w:sz w:val="26"/>
          <w:szCs w:val="26"/>
        </w:rPr>
      </w:pPr>
      <w:r w:rsidRPr="000E595D">
        <w:rPr>
          <w:rFonts w:ascii="Times New Roman" w:hAnsi="Times New Roman"/>
          <w:sz w:val="26"/>
          <w:szCs w:val="26"/>
        </w:rPr>
        <w:tab/>
      </w:r>
      <w:r w:rsidR="000B1828" w:rsidRPr="000E595D">
        <w:rPr>
          <w:rFonts w:ascii="Times New Roman" w:hAnsi="Times New Roman"/>
          <w:sz w:val="26"/>
          <w:szCs w:val="26"/>
        </w:rPr>
        <w:t>Second</w:t>
      </w:r>
      <w:r w:rsidR="00BE2EF9" w:rsidRPr="000E595D">
        <w:rPr>
          <w:rFonts w:ascii="Times New Roman" w:hAnsi="Times New Roman"/>
          <w:sz w:val="26"/>
          <w:szCs w:val="26"/>
        </w:rPr>
        <w:t xml:space="preserve">, path of </w:t>
      </w:r>
      <w:r w:rsidR="00D51D97" w:rsidRPr="000E595D">
        <w:rPr>
          <w:rFonts w:ascii="Times New Roman" w:hAnsi="Times New Roman"/>
          <w:sz w:val="26"/>
          <w:szCs w:val="26"/>
        </w:rPr>
        <w:t>abili</w:t>
      </w:r>
      <w:r w:rsidR="00BE2EF9" w:rsidRPr="000E595D">
        <w:rPr>
          <w:rFonts w:ascii="Times New Roman" w:hAnsi="Times New Roman"/>
          <w:sz w:val="26"/>
          <w:szCs w:val="26"/>
        </w:rPr>
        <w:t xml:space="preserve">ty (T2) as the mediation between </w:t>
      </w:r>
      <w:r w:rsidR="00D51D97" w:rsidRPr="000E595D">
        <w:rPr>
          <w:rFonts w:ascii="Times New Roman" w:hAnsi="Times New Roman"/>
          <w:sz w:val="26"/>
          <w:szCs w:val="26"/>
        </w:rPr>
        <w:t xml:space="preserve">customer satisfaction </w:t>
      </w:r>
      <w:r w:rsidR="00BE2EF9" w:rsidRPr="000E595D">
        <w:rPr>
          <w:rFonts w:ascii="Times New Roman" w:hAnsi="Times New Roman"/>
          <w:sz w:val="26"/>
          <w:szCs w:val="26"/>
        </w:rPr>
        <w:t xml:space="preserve">(CS) and </w:t>
      </w:r>
      <w:r w:rsidR="00D51D97" w:rsidRPr="000E595D">
        <w:rPr>
          <w:rFonts w:ascii="Times New Roman" w:hAnsi="Times New Roman"/>
          <w:sz w:val="26"/>
          <w:szCs w:val="26"/>
        </w:rPr>
        <w:t xml:space="preserve">customer loyalty </w:t>
      </w:r>
      <w:r w:rsidR="00BE2EF9" w:rsidRPr="000E595D">
        <w:rPr>
          <w:rFonts w:ascii="Times New Roman" w:hAnsi="Times New Roman"/>
          <w:sz w:val="26"/>
          <w:szCs w:val="26"/>
        </w:rPr>
        <w:t>(CL), show</w:t>
      </w:r>
      <w:r w:rsidR="001C7C71" w:rsidRPr="000E595D">
        <w:rPr>
          <w:rFonts w:ascii="Times New Roman" w:hAnsi="Times New Roman"/>
          <w:sz w:val="26"/>
          <w:szCs w:val="26"/>
        </w:rPr>
        <w:t>ed</w:t>
      </w:r>
      <w:r w:rsidR="00BE2EF9" w:rsidRPr="000E595D">
        <w:rPr>
          <w:rFonts w:ascii="Times New Roman" w:hAnsi="Times New Roman"/>
          <w:sz w:val="26"/>
          <w:szCs w:val="26"/>
        </w:rPr>
        <w:t xml:space="preserve"> significant difference </w:t>
      </w:r>
      <w:r w:rsidR="00A30DFC" w:rsidRPr="000E595D">
        <w:rPr>
          <w:rFonts w:ascii="Times New Roman" w:hAnsi="Times New Roman"/>
          <w:sz w:val="26"/>
          <w:szCs w:val="26"/>
        </w:rPr>
        <w:t>of model application in</w:t>
      </w:r>
      <w:r w:rsidR="00BE2EF9" w:rsidRPr="000E595D">
        <w:rPr>
          <w:rFonts w:ascii="Times New Roman" w:hAnsi="Times New Roman"/>
          <w:sz w:val="26"/>
          <w:szCs w:val="26"/>
        </w:rPr>
        <w:t xml:space="preserve"> Indonesia and Taiwan (</w:t>
      </w:r>
      <w:r w:rsidR="00BE2EF9" w:rsidRPr="000E595D">
        <w:rPr>
          <w:rFonts w:ascii="Times New Roman" w:hAnsi="Times New Roman"/>
          <w:i/>
          <w:sz w:val="26"/>
          <w:szCs w:val="26"/>
        </w:rPr>
        <w:t>β</w:t>
      </w:r>
      <w:r w:rsidR="00BE2EF9" w:rsidRPr="000E595D">
        <w:rPr>
          <w:rFonts w:ascii="Times New Roman" w:hAnsi="Times New Roman"/>
          <w:sz w:val="26"/>
          <w:szCs w:val="26"/>
        </w:rPr>
        <w:t xml:space="preserve"> </w:t>
      </w:r>
      <w:r w:rsidR="00BE2EF9" w:rsidRPr="000E595D">
        <w:rPr>
          <w:rFonts w:ascii="Times New Roman" w:hAnsi="Times New Roman"/>
          <w:i/>
          <w:sz w:val="26"/>
          <w:szCs w:val="26"/>
        </w:rPr>
        <w:t>Diff</w:t>
      </w:r>
      <w:r w:rsidR="00BE2EF9" w:rsidRPr="000E595D">
        <w:rPr>
          <w:rFonts w:ascii="Times New Roman" w:hAnsi="Times New Roman"/>
          <w:sz w:val="26"/>
          <w:szCs w:val="26"/>
        </w:rPr>
        <w:t xml:space="preserve"> = 0.018; </w:t>
      </w:r>
      <w:r w:rsidR="00BE2EF9" w:rsidRPr="000E595D">
        <w:rPr>
          <w:rFonts w:ascii="Times New Roman" w:hAnsi="Times New Roman"/>
          <w:i/>
          <w:sz w:val="26"/>
          <w:szCs w:val="26"/>
        </w:rPr>
        <w:t>t</w:t>
      </w:r>
      <w:r w:rsidR="00BE2EF9" w:rsidRPr="000E595D">
        <w:rPr>
          <w:rFonts w:ascii="Times New Roman" w:hAnsi="Times New Roman"/>
          <w:sz w:val="26"/>
          <w:szCs w:val="26"/>
        </w:rPr>
        <w:t xml:space="preserve"> = 2.222; </w:t>
      </w:r>
      <w:r w:rsidR="00BE2EF9" w:rsidRPr="000E595D">
        <w:rPr>
          <w:rFonts w:ascii="Times New Roman" w:hAnsi="Times New Roman"/>
          <w:i/>
          <w:sz w:val="26"/>
          <w:szCs w:val="26"/>
        </w:rPr>
        <w:t>p</w:t>
      </w:r>
      <w:r w:rsidR="00BE2EF9" w:rsidRPr="000E595D">
        <w:rPr>
          <w:rFonts w:ascii="Times New Roman" w:hAnsi="Times New Roman"/>
          <w:sz w:val="26"/>
          <w:szCs w:val="26"/>
        </w:rPr>
        <w:t xml:space="preserve"> = 0.027).</w:t>
      </w:r>
      <w:r w:rsidR="001C7C71" w:rsidRPr="000E595D">
        <w:rPr>
          <w:rFonts w:ascii="Times New Roman" w:hAnsi="Times New Roman"/>
          <w:sz w:val="26"/>
          <w:szCs w:val="26"/>
        </w:rPr>
        <w:t xml:space="preserve"> This</w:t>
      </w:r>
      <w:r w:rsidR="000B1828" w:rsidRPr="000E595D">
        <w:rPr>
          <w:rFonts w:ascii="Times New Roman" w:hAnsi="Times New Roman"/>
          <w:sz w:val="26"/>
          <w:szCs w:val="26"/>
        </w:rPr>
        <w:t xml:space="preserve"> occurred because of the path of ability (T2) influence customer loyalty (CL), shows significant difference between two models application (</w:t>
      </w:r>
      <w:r w:rsidR="000B1828" w:rsidRPr="000E595D">
        <w:rPr>
          <w:rFonts w:ascii="Times New Roman" w:hAnsi="Times New Roman"/>
          <w:i/>
          <w:sz w:val="26"/>
          <w:szCs w:val="26"/>
        </w:rPr>
        <w:t>β</w:t>
      </w:r>
      <w:r w:rsidR="000B1828" w:rsidRPr="000E595D">
        <w:rPr>
          <w:rFonts w:ascii="Times New Roman" w:hAnsi="Times New Roman"/>
          <w:sz w:val="26"/>
          <w:szCs w:val="26"/>
        </w:rPr>
        <w:t xml:space="preserve"> </w:t>
      </w:r>
      <w:r w:rsidR="000B1828" w:rsidRPr="000E595D">
        <w:rPr>
          <w:rFonts w:ascii="Times New Roman" w:hAnsi="Times New Roman"/>
          <w:i/>
          <w:sz w:val="26"/>
          <w:szCs w:val="26"/>
        </w:rPr>
        <w:t>Diff</w:t>
      </w:r>
      <w:r w:rsidR="000B1828" w:rsidRPr="000E595D">
        <w:rPr>
          <w:rFonts w:ascii="Times New Roman" w:hAnsi="Times New Roman"/>
          <w:sz w:val="26"/>
          <w:szCs w:val="26"/>
        </w:rPr>
        <w:t xml:space="preserve"> = 0.184; </w:t>
      </w:r>
      <w:r w:rsidR="000B1828" w:rsidRPr="000E595D">
        <w:rPr>
          <w:rFonts w:ascii="Times New Roman" w:hAnsi="Times New Roman"/>
          <w:i/>
          <w:sz w:val="26"/>
          <w:szCs w:val="26"/>
        </w:rPr>
        <w:t>t</w:t>
      </w:r>
      <w:r w:rsidR="000B1828" w:rsidRPr="000E595D">
        <w:rPr>
          <w:rFonts w:ascii="Times New Roman" w:hAnsi="Times New Roman"/>
          <w:sz w:val="26"/>
          <w:szCs w:val="26"/>
        </w:rPr>
        <w:t xml:space="preserve"> = 2.274; </w:t>
      </w:r>
      <w:r w:rsidR="000B1828" w:rsidRPr="000E595D">
        <w:rPr>
          <w:rFonts w:ascii="Times New Roman" w:hAnsi="Times New Roman"/>
          <w:i/>
          <w:sz w:val="26"/>
          <w:szCs w:val="26"/>
        </w:rPr>
        <w:t>p</w:t>
      </w:r>
      <w:r w:rsidR="000B1828" w:rsidRPr="000E595D">
        <w:rPr>
          <w:rFonts w:ascii="Times New Roman" w:hAnsi="Times New Roman"/>
          <w:sz w:val="26"/>
          <w:szCs w:val="26"/>
        </w:rPr>
        <w:t xml:space="preserve"> = 0.024). </w:t>
      </w:r>
      <w:r w:rsidR="00BE2EF9" w:rsidRPr="000E595D">
        <w:rPr>
          <w:rFonts w:ascii="Times New Roman" w:hAnsi="Times New Roman"/>
          <w:sz w:val="26"/>
          <w:szCs w:val="26"/>
        </w:rPr>
        <w:t xml:space="preserve">It </w:t>
      </w:r>
      <w:r w:rsidR="00B422A8" w:rsidRPr="000E595D">
        <w:rPr>
          <w:rFonts w:ascii="Times New Roman" w:hAnsi="Times New Roman"/>
          <w:sz w:val="26"/>
          <w:szCs w:val="26"/>
        </w:rPr>
        <w:t>demo</w:t>
      </w:r>
      <w:r w:rsidR="001C7C71" w:rsidRPr="000E595D">
        <w:rPr>
          <w:rFonts w:ascii="Times New Roman" w:hAnsi="Times New Roman"/>
          <w:sz w:val="26"/>
          <w:szCs w:val="26"/>
        </w:rPr>
        <w:t>n</w:t>
      </w:r>
      <w:r w:rsidR="00B422A8" w:rsidRPr="000E595D">
        <w:rPr>
          <w:rFonts w:ascii="Times New Roman" w:hAnsi="Times New Roman"/>
          <w:sz w:val="26"/>
          <w:szCs w:val="26"/>
        </w:rPr>
        <w:t>strates</w:t>
      </w:r>
      <w:r w:rsidR="00BE2EF9" w:rsidRPr="000E595D">
        <w:rPr>
          <w:rFonts w:ascii="Times New Roman" w:hAnsi="Times New Roman"/>
          <w:sz w:val="26"/>
          <w:szCs w:val="26"/>
        </w:rPr>
        <w:t xml:space="preserve"> that in Indonesia, </w:t>
      </w:r>
      <w:r w:rsidR="00D51D97" w:rsidRPr="000E595D">
        <w:rPr>
          <w:rFonts w:ascii="Times New Roman" w:hAnsi="Times New Roman"/>
          <w:sz w:val="26"/>
          <w:szCs w:val="26"/>
        </w:rPr>
        <w:t>ability ha</w:t>
      </w:r>
      <w:r w:rsidR="001C7C71" w:rsidRPr="000E595D">
        <w:rPr>
          <w:rFonts w:ascii="Times New Roman" w:hAnsi="Times New Roman"/>
          <w:sz w:val="26"/>
          <w:szCs w:val="26"/>
        </w:rPr>
        <w:t>d</w:t>
      </w:r>
      <w:r w:rsidR="00D51D97" w:rsidRPr="000E595D">
        <w:rPr>
          <w:rFonts w:ascii="Times New Roman" w:hAnsi="Times New Roman"/>
          <w:sz w:val="26"/>
          <w:szCs w:val="26"/>
        </w:rPr>
        <w:t xml:space="preserve"> </w:t>
      </w:r>
      <w:r w:rsidR="001C7C71" w:rsidRPr="000E595D">
        <w:rPr>
          <w:rFonts w:ascii="Times New Roman" w:hAnsi="Times New Roman"/>
          <w:sz w:val="26"/>
          <w:szCs w:val="26"/>
        </w:rPr>
        <w:t xml:space="preserve">a </w:t>
      </w:r>
      <w:r w:rsidR="00BE2EF9" w:rsidRPr="000E595D">
        <w:rPr>
          <w:rFonts w:ascii="Times New Roman" w:hAnsi="Times New Roman"/>
          <w:sz w:val="26"/>
          <w:szCs w:val="26"/>
        </w:rPr>
        <w:t xml:space="preserve">positive significant effect as the mediator between </w:t>
      </w:r>
      <w:r w:rsidR="003965C0" w:rsidRPr="000E595D">
        <w:rPr>
          <w:rFonts w:ascii="Times New Roman" w:hAnsi="Times New Roman"/>
          <w:sz w:val="26"/>
          <w:szCs w:val="26"/>
        </w:rPr>
        <w:t>customer satisfactio</w:t>
      </w:r>
      <w:r w:rsidR="00BE2EF9" w:rsidRPr="000E595D">
        <w:rPr>
          <w:rFonts w:ascii="Times New Roman" w:hAnsi="Times New Roman"/>
          <w:sz w:val="26"/>
          <w:szCs w:val="26"/>
        </w:rPr>
        <w:t xml:space="preserve">n (CS) and </w:t>
      </w:r>
      <w:r w:rsidR="003965C0" w:rsidRPr="000E595D">
        <w:rPr>
          <w:rFonts w:ascii="Times New Roman" w:hAnsi="Times New Roman"/>
          <w:sz w:val="26"/>
          <w:szCs w:val="26"/>
        </w:rPr>
        <w:t xml:space="preserve">customer loyalty </w:t>
      </w:r>
      <w:r w:rsidR="00BE2EF9" w:rsidRPr="000E595D">
        <w:rPr>
          <w:rFonts w:ascii="Times New Roman" w:hAnsi="Times New Roman"/>
          <w:sz w:val="26"/>
          <w:szCs w:val="26"/>
        </w:rPr>
        <w:t>(CL). Meanwhile, in Taiwan, it is n</w:t>
      </w:r>
      <w:r w:rsidR="00E31FDF" w:rsidRPr="000E595D">
        <w:rPr>
          <w:rFonts w:ascii="Times New Roman" w:hAnsi="Times New Roman"/>
          <w:sz w:val="26"/>
          <w:szCs w:val="26"/>
        </w:rPr>
        <w:t>ot significant. So, in Taiwan</w:t>
      </w:r>
      <w:r w:rsidR="00BE2EF9" w:rsidRPr="000E595D">
        <w:rPr>
          <w:rFonts w:ascii="Times New Roman" w:hAnsi="Times New Roman"/>
          <w:sz w:val="26"/>
          <w:szCs w:val="26"/>
        </w:rPr>
        <w:t xml:space="preserve">, the internet banking providers need to improve their competency and effectiveness of e-banking site, the performance of their internet banking service, and also the capability proficiently of their internet banking site as internet banking service provider. This improvement </w:t>
      </w:r>
      <w:r w:rsidR="001C7C71" w:rsidRPr="000E595D">
        <w:rPr>
          <w:rFonts w:ascii="Times New Roman" w:hAnsi="Times New Roman"/>
          <w:sz w:val="26"/>
          <w:szCs w:val="26"/>
        </w:rPr>
        <w:t>could</w:t>
      </w:r>
      <w:r w:rsidR="004A014A" w:rsidRPr="000E595D">
        <w:rPr>
          <w:rFonts w:ascii="Times New Roman" w:hAnsi="Times New Roman"/>
          <w:sz w:val="26"/>
          <w:szCs w:val="26"/>
        </w:rPr>
        <w:t xml:space="preserve"> </w:t>
      </w:r>
      <w:r w:rsidR="00BE2EF9" w:rsidRPr="000E595D">
        <w:rPr>
          <w:rFonts w:ascii="Times New Roman" w:hAnsi="Times New Roman"/>
          <w:sz w:val="26"/>
          <w:szCs w:val="26"/>
        </w:rPr>
        <w:t xml:space="preserve">establish the customer loyalty after they satisfied with their internet banking site. </w:t>
      </w:r>
    </w:p>
    <w:p w:rsidR="00BE2EF9" w:rsidRPr="000E595D" w:rsidRDefault="00DC0B52" w:rsidP="004D3F73">
      <w:pPr>
        <w:tabs>
          <w:tab w:val="left" w:pos="0"/>
        </w:tabs>
        <w:spacing w:after="0" w:line="240" w:lineRule="auto"/>
        <w:jc w:val="both"/>
        <w:rPr>
          <w:rFonts w:ascii="Times New Roman" w:hAnsi="Times New Roman"/>
          <w:sz w:val="26"/>
          <w:szCs w:val="26"/>
        </w:rPr>
      </w:pPr>
      <w:r w:rsidRPr="000E595D">
        <w:rPr>
          <w:rFonts w:ascii="Times New Roman" w:hAnsi="Times New Roman"/>
          <w:sz w:val="26"/>
          <w:szCs w:val="26"/>
        </w:rPr>
        <w:tab/>
      </w:r>
      <w:r w:rsidR="000B1828" w:rsidRPr="000E595D">
        <w:rPr>
          <w:rFonts w:ascii="Times New Roman" w:hAnsi="Times New Roman"/>
          <w:sz w:val="26"/>
          <w:szCs w:val="26"/>
        </w:rPr>
        <w:t>Third</w:t>
      </w:r>
      <w:r w:rsidR="00BE2EF9" w:rsidRPr="000E595D">
        <w:rPr>
          <w:rFonts w:ascii="Times New Roman" w:hAnsi="Times New Roman"/>
          <w:sz w:val="26"/>
          <w:szCs w:val="26"/>
        </w:rPr>
        <w:t xml:space="preserve">, </w:t>
      </w:r>
      <w:r w:rsidR="009B30A6" w:rsidRPr="000E595D">
        <w:rPr>
          <w:rFonts w:ascii="Times New Roman" w:hAnsi="Times New Roman"/>
          <w:sz w:val="26"/>
          <w:szCs w:val="26"/>
        </w:rPr>
        <w:t>path of i</w:t>
      </w:r>
      <w:r w:rsidR="00BE2EF9" w:rsidRPr="000E595D">
        <w:rPr>
          <w:rFonts w:ascii="Times New Roman" w:hAnsi="Times New Roman"/>
          <w:sz w:val="26"/>
          <w:szCs w:val="26"/>
        </w:rPr>
        <w:t xml:space="preserve">ntegrity (T3) as the mediation between </w:t>
      </w:r>
      <w:r w:rsidR="00932DB6" w:rsidRPr="000E595D">
        <w:rPr>
          <w:rFonts w:ascii="Times New Roman" w:hAnsi="Times New Roman"/>
          <w:sz w:val="26"/>
          <w:szCs w:val="26"/>
        </w:rPr>
        <w:t xml:space="preserve">customer satisfaction </w:t>
      </w:r>
      <w:r w:rsidR="00BE2EF9" w:rsidRPr="000E595D">
        <w:rPr>
          <w:rFonts w:ascii="Times New Roman" w:hAnsi="Times New Roman"/>
          <w:sz w:val="26"/>
          <w:szCs w:val="26"/>
        </w:rPr>
        <w:t xml:space="preserve">(CS) and </w:t>
      </w:r>
      <w:r w:rsidR="00932DB6" w:rsidRPr="000E595D">
        <w:rPr>
          <w:rFonts w:ascii="Times New Roman" w:hAnsi="Times New Roman"/>
          <w:sz w:val="26"/>
          <w:szCs w:val="26"/>
        </w:rPr>
        <w:t xml:space="preserve">customer loyalty </w:t>
      </w:r>
      <w:r w:rsidR="00BE2EF9" w:rsidRPr="000E595D">
        <w:rPr>
          <w:rFonts w:ascii="Times New Roman" w:hAnsi="Times New Roman"/>
          <w:sz w:val="26"/>
          <w:szCs w:val="26"/>
        </w:rPr>
        <w:t>(CL), show</w:t>
      </w:r>
      <w:r w:rsidR="001C7C71" w:rsidRPr="000E595D">
        <w:rPr>
          <w:rFonts w:ascii="Times New Roman" w:hAnsi="Times New Roman"/>
          <w:sz w:val="26"/>
          <w:szCs w:val="26"/>
        </w:rPr>
        <w:t>ed</w:t>
      </w:r>
      <w:r w:rsidR="00BE2EF9" w:rsidRPr="000E595D">
        <w:rPr>
          <w:rFonts w:ascii="Times New Roman" w:hAnsi="Times New Roman"/>
          <w:sz w:val="26"/>
          <w:szCs w:val="26"/>
        </w:rPr>
        <w:t xml:space="preserve"> significant difference between models application in Indonesia and Taiwan (</w:t>
      </w:r>
      <w:r w:rsidR="00BE2EF9" w:rsidRPr="000E595D">
        <w:rPr>
          <w:rFonts w:ascii="Times New Roman" w:hAnsi="Times New Roman"/>
          <w:i/>
          <w:sz w:val="26"/>
          <w:szCs w:val="26"/>
        </w:rPr>
        <w:t>β</w:t>
      </w:r>
      <w:r w:rsidR="00BE2EF9" w:rsidRPr="000E595D">
        <w:rPr>
          <w:rFonts w:ascii="Times New Roman" w:hAnsi="Times New Roman"/>
          <w:sz w:val="26"/>
          <w:szCs w:val="26"/>
        </w:rPr>
        <w:t xml:space="preserve"> </w:t>
      </w:r>
      <w:r w:rsidR="00BE2EF9" w:rsidRPr="000E595D">
        <w:rPr>
          <w:rFonts w:ascii="Times New Roman" w:hAnsi="Times New Roman"/>
          <w:i/>
          <w:sz w:val="26"/>
          <w:szCs w:val="26"/>
        </w:rPr>
        <w:t>Diff</w:t>
      </w:r>
      <w:r w:rsidR="00BE2EF9" w:rsidRPr="000E595D">
        <w:rPr>
          <w:rFonts w:ascii="Times New Roman" w:hAnsi="Times New Roman"/>
          <w:sz w:val="26"/>
          <w:szCs w:val="26"/>
        </w:rPr>
        <w:t xml:space="preserve"> = -0.084; </w:t>
      </w:r>
      <w:r w:rsidR="00BE2EF9" w:rsidRPr="000E595D">
        <w:rPr>
          <w:rFonts w:ascii="Times New Roman" w:hAnsi="Times New Roman"/>
          <w:i/>
          <w:sz w:val="26"/>
          <w:szCs w:val="26"/>
        </w:rPr>
        <w:t>t</w:t>
      </w:r>
      <w:r w:rsidR="00BE2EF9" w:rsidRPr="000E595D">
        <w:rPr>
          <w:rFonts w:ascii="Times New Roman" w:hAnsi="Times New Roman"/>
          <w:sz w:val="26"/>
          <w:szCs w:val="26"/>
        </w:rPr>
        <w:t xml:space="preserve"> = -2.571; </w:t>
      </w:r>
      <w:r w:rsidR="00BE2EF9" w:rsidRPr="000E595D">
        <w:rPr>
          <w:rFonts w:ascii="Times New Roman" w:hAnsi="Times New Roman"/>
          <w:i/>
          <w:sz w:val="26"/>
          <w:szCs w:val="26"/>
        </w:rPr>
        <w:t>p</w:t>
      </w:r>
      <w:r w:rsidR="00BE2EF9" w:rsidRPr="000E595D">
        <w:rPr>
          <w:rFonts w:ascii="Times New Roman" w:hAnsi="Times New Roman"/>
          <w:sz w:val="26"/>
          <w:szCs w:val="26"/>
        </w:rPr>
        <w:t xml:space="preserve"> = -0.011). </w:t>
      </w:r>
      <w:r w:rsidR="000B1828" w:rsidRPr="000E595D">
        <w:rPr>
          <w:rFonts w:ascii="Times New Roman" w:hAnsi="Times New Roman"/>
          <w:sz w:val="26"/>
          <w:szCs w:val="26"/>
        </w:rPr>
        <w:t>It can be explained by the path of integrity (T3) influence customer loyalty (CL) have significant difference between two models application</w:t>
      </w:r>
      <w:r w:rsidR="00C30007" w:rsidRPr="000E595D">
        <w:rPr>
          <w:rFonts w:ascii="Times New Roman" w:hAnsi="Times New Roman"/>
          <w:sz w:val="26"/>
          <w:szCs w:val="26"/>
        </w:rPr>
        <w:t xml:space="preserve"> </w:t>
      </w:r>
      <w:r w:rsidR="000B1828" w:rsidRPr="000E595D">
        <w:rPr>
          <w:rFonts w:ascii="Times New Roman" w:hAnsi="Times New Roman"/>
          <w:sz w:val="26"/>
          <w:szCs w:val="26"/>
        </w:rPr>
        <w:t>(</w:t>
      </w:r>
      <w:r w:rsidR="000B1828" w:rsidRPr="000E595D">
        <w:rPr>
          <w:rFonts w:ascii="Times New Roman" w:hAnsi="Times New Roman"/>
          <w:i/>
          <w:sz w:val="26"/>
          <w:szCs w:val="26"/>
        </w:rPr>
        <w:t>β</w:t>
      </w:r>
      <w:r w:rsidR="000B1828" w:rsidRPr="000E595D">
        <w:rPr>
          <w:rFonts w:ascii="Times New Roman" w:hAnsi="Times New Roman"/>
          <w:sz w:val="26"/>
          <w:szCs w:val="26"/>
        </w:rPr>
        <w:t xml:space="preserve"> </w:t>
      </w:r>
      <w:r w:rsidR="000B1828" w:rsidRPr="000E595D">
        <w:rPr>
          <w:rFonts w:ascii="Times New Roman" w:hAnsi="Times New Roman"/>
          <w:i/>
          <w:sz w:val="26"/>
          <w:szCs w:val="26"/>
        </w:rPr>
        <w:t>Diff</w:t>
      </w:r>
      <w:r w:rsidR="000B1828" w:rsidRPr="000E595D">
        <w:rPr>
          <w:rFonts w:ascii="Times New Roman" w:hAnsi="Times New Roman"/>
          <w:sz w:val="26"/>
          <w:szCs w:val="26"/>
        </w:rPr>
        <w:t xml:space="preserve"> = -0.103; </w:t>
      </w:r>
      <w:r w:rsidR="000B1828" w:rsidRPr="000E595D">
        <w:rPr>
          <w:rFonts w:ascii="Times New Roman" w:hAnsi="Times New Roman"/>
          <w:i/>
          <w:sz w:val="26"/>
          <w:szCs w:val="26"/>
        </w:rPr>
        <w:t>t</w:t>
      </w:r>
      <w:r w:rsidR="000B1828" w:rsidRPr="000E595D">
        <w:rPr>
          <w:rFonts w:ascii="Times New Roman" w:hAnsi="Times New Roman"/>
          <w:sz w:val="26"/>
          <w:szCs w:val="26"/>
        </w:rPr>
        <w:t xml:space="preserve"> = -2.094; </w:t>
      </w:r>
      <w:r w:rsidR="000B1828" w:rsidRPr="000E595D">
        <w:rPr>
          <w:rFonts w:ascii="Times New Roman" w:hAnsi="Times New Roman"/>
          <w:i/>
          <w:sz w:val="26"/>
          <w:szCs w:val="26"/>
        </w:rPr>
        <w:t>p</w:t>
      </w:r>
      <w:r w:rsidR="000B1828" w:rsidRPr="000E595D">
        <w:rPr>
          <w:rFonts w:ascii="Times New Roman" w:hAnsi="Times New Roman"/>
          <w:sz w:val="26"/>
          <w:szCs w:val="26"/>
        </w:rPr>
        <w:t xml:space="preserve"> = -0.037). </w:t>
      </w:r>
      <w:r w:rsidR="00BE2EF9" w:rsidRPr="000E595D">
        <w:rPr>
          <w:rFonts w:ascii="Times New Roman" w:hAnsi="Times New Roman"/>
          <w:sz w:val="26"/>
          <w:szCs w:val="26"/>
        </w:rPr>
        <w:t xml:space="preserve">Integrity has positive significant effect as the mediator between </w:t>
      </w:r>
      <w:r w:rsidR="00932DB6" w:rsidRPr="000E595D">
        <w:rPr>
          <w:rFonts w:ascii="Times New Roman" w:hAnsi="Times New Roman"/>
          <w:sz w:val="26"/>
          <w:szCs w:val="26"/>
        </w:rPr>
        <w:t xml:space="preserve">customer satisfaction </w:t>
      </w:r>
      <w:r w:rsidR="00BE2EF9" w:rsidRPr="000E595D">
        <w:rPr>
          <w:rFonts w:ascii="Times New Roman" w:hAnsi="Times New Roman"/>
          <w:sz w:val="26"/>
          <w:szCs w:val="26"/>
        </w:rPr>
        <w:t xml:space="preserve">(CS) and </w:t>
      </w:r>
      <w:r w:rsidR="00932DB6" w:rsidRPr="000E595D">
        <w:rPr>
          <w:rFonts w:ascii="Times New Roman" w:hAnsi="Times New Roman"/>
          <w:sz w:val="26"/>
          <w:szCs w:val="26"/>
        </w:rPr>
        <w:t xml:space="preserve">customer loyalty </w:t>
      </w:r>
      <w:r w:rsidR="00BE2EF9" w:rsidRPr="000E595D">
        <w:rPr>
          <w:rFonts w:ascii="Times New Roman" w:hAnsi="Times New Roman"/>
          <w:sz w:val="26"/>
          <w:szCs w:val="26"/>
        </w:rPr>
        <w:t>(CL)</w:t>
      </w:r>
      <w:r w:rsidR="00781E9E" w:rsidRPr="000E595D">
        <w:rPr>
          <w:rFonts w:ascii="Times New Roman" w:hAnsi="Times New Roman"/>
          <w:sz w:val="26"/>
          <w:szCs w:val="26"/>
        </w:rPr>
        <w:t xml:space="preserve"> in Taiwan</w:t>
      </w:r>
      <w:r w:rsidR="00BE2EF9" w:rsidRPr="000E595D">
        <w:rPr>
          <w:rFonts w:ascii="Times New Roman" w:hAnsi="Times New Roman"/>
          <w:sz w:val="26"/>
          <w:szCs w:val="26"/>
        </w:rPr>
        <w:t xml:space="preserve">. Meanwhile, in </w:t>
      </w:r>
      <w:r w:rsidR="00781E9E" w:rsidRPr="000E595D">
        <w:rPr>
          <w:rFonts w:ascii="Times New Roman" w:hAnsi="Times New Roman"/>
          <w:sz w:val="26"/>
          <w:szCs w:val="26"/>
        </w:rPr>
        <w:t>Indonesia</w:t>
      </w:r>
      <w:r w:rsidR="00BE2EF9" w:rsidRPr="000E595D">
        <w:rPr>
          <w:rFonts w:ascii="Times New Roman" w:hAnsi="Times New Roman"/>
          <w:sz w:val="26"/>
          <w:szCs w:val="26"/>
        </w:rPr>
        <w:t xml:space="preserve">, it is not significant. So, in </w:t>
      </w:r>
      <w:r w:rsidR="00781E9E" w:rsidRPr="000E595D">
        <w:rPr>
          <w:rFonts w:ascii="Times New Roman" w:hAnsi="Times New Roman"/>
          <w:sz w:val="26"/>
          <w:szCs w:val="26"/>
        </w:rPr>
        <w:t>Indonesia</w:t>
      </w:r>
      <w:r w:rsidR="00BE2EF9" w:rsidRPr="000E595D">
        <w:rPr>
          <w:rFonts w:ascii="Times New Roman" w:hAnsi="Times New Roman"/>
          <w:sz w:val="26"/>
          <w:szCs w:val="26"/>
        </w:rPr>
        <w:t xml:space="preserve">, to improve their customer loyalty, the internet banking providers need to makes good faith agreements, tell the truth, and fulfill promises. This improvement has a purpose to establish the customer loyalty after they satisfied with their internet banking site. </w:t>
      </w:r>
    </w:p>
    <w:p w:rsidR="00DC0B52" w:rsidRPr="000E595D" w:rsidRDefault="00DC0B52" w:rsidP="004D3F73">
      <w:pPr>
        <w:pStyle w:val="ListParagraph"/>
        <w:spacing w:after="0" w:line="240" w:lineRule="auto"/>
        <w:ind w:left="0"/>
        <w:contextualSpacing w:val="0"/>
        <w:jc w:val="center"/>
        <w:outlineLvl w:val="1"/>
        <w:rPr>
          <w:rFonts w:ascii="Times New Roman" w:hAnsi="Times New Roman"/>
          <w:b/>
          <w:sz w:val="26"/>
          <w:szCs w:val="26"/>
        </w:rPr>
      </w:pPr>
    </w:p>
    <w:p w:rsidR="0079019C" w:rsidRPr="000E595D" w:rsidRDefault="00DC0B52" w:rsidP="004D3F73">
      <w:pPr>
        <w:pStyle w:val="ListParagraph"/>
        <w:spacing w:after="0" w:line="240" w:lineRule="auto"/>
        <w:ind w:left="0"/>
        <w:contextualSpacing w:val="0"/>
        <w:jc w:val="center"/>
        <w:outlineLvl w:val="1"/>
        <w:rPr>
          <w:rFonts w:ascii="Times New Roman" w:hAnsi="Times New Roman"/>
          <w:b/>
          <w:sz w:val="26"/>
          <w:szCs w:val="26"/>
        </w:rPr>
      </w:pPr>
      <w:r w:rsidRPr="000E595D">
        <w:rPr>
          <w:rFonts w:ascii="Times New Roman" w:hAnsi="Times New Roman"/>
          <w:b/>
          <w:sz w:val="26"/>
          <w:szCs w:val="26"/>
        </w:rPr>
        <w:t>CONCLUSIONS AND LIMITATIONS</w:t>
      </w:r>
    </w:p>
    <w:p w:rsidR="00A01649" w:rsidRPr="000E595D" w:rsidRDefault="00A01649" w:rsidP="004D3F73">
      <w:pPr>
        <w:spacing w:after="0" w:line="240" w:lineRule="auto"/>
        <w:jc w:val="both"/>
        <w:outlineLvl w:val="1"/>
        <w:rPr>
          <w:rFonts w:ascii="Times New Roman" w:hAnsi="Times New Roman"/>
          <w:b/>
          <w:sz w:val="26"/>
          <w:szCs w:val="26"/>
        </w:rPr>
      </w:pPr>
      <w:r w:rsidRPr="000E595D">
        <w:rPr>
          <w:rFonts w:ascii="Times New Roman" w:hAnsi="Times New Roman"/>
          <w:b/>
          <w:sz w:val="26"/>
          <w:szCs w:val="26"/>
        </w:rPr>
        <w:t>Conclusions</w:t>
      </w:r>
    </w:p>
    <w:p w:rsidR="000868FF" w:rsidRPr="000868FF" w:rsidRDefault="000868FF" w:rsidP="000868FF">
      <w:pPr>
        <w:spacing w:after="0" w:line="240" w:lineRule="auto"/>
        <w:ind w:firstLine="720"/>
        <w:jc w:val="both"/>
        <w:outlineLvl w:val="1"/>
        <w:rPr>
          <w:rFonts w:ascii="Times New Roman" w:hAnsi="Times New Roman"/>
          <w:sz w:val="26"/>
          <w:szCs w:val="26"/>
        </w:rPr>
      </w:pPr>
      <w:r w:rsidRPr="000868FF">
        <w:rPr>
          <w:rFonts w:ascii="Times New Roman" w:hAnsi="Times New Roman"/>
          <w:sz w:val="26"/>
          <w:szCs w:val="26"/>
        </w:rPr>
        <w:t xml:space="preserve">This </w:t>
      </w:r>
      <w:r>
        <w:rPr>
          <w:rFonts w:ascii="Times New Roman" w:hAnsi="Times New Roman"/>
          <w:sz w:val="26"/>
          <w:szCs w:val="26"/>
        </w:rPr>
        <w:t>study</w:t>
      </w:r>
      <w:r w:rsidRPr="000868FF">
        <w:rPr>
          <w:rFonts w:ascii="Times New Roman" w:hAnsi="Times New Roman"/>
          <w:sz w:val="26"/>
          <w:szCs w:val="26"/>
        </w:rPr>
        <w:t xml:space="preserve"> </w:t>
      </w:r>
      <w:r w:rsidR="00217764">
        <w:rPr>
          <w:rFonts w:ascii="Times New Roman" w:hAnsi="Times New Roman"/>
          <w:sz w:val="26"/>
          <w:szCs w:val="26"/>
        </w:rPr>
        <w:t xml:space="preserve">is </w:t>
      </w:r>
      <w:r w:rsidRPr="000868FF">
        <w:rPr>
          <w:rFonts w:ascii="Times New Roman" w:hAnsi="Times New Roman"/>
          <w:sz w:val="26"/>
          <w:szCs w:val="26"/>
        </w:rPr>
        <w:t>about “</w:t>
      </w:r>
      <w:r>
        <w:rPr>
          <w:rFonts w:ascii="Times New Roman" w:hAnsi="Times New Roman"/>
          <w:sz w:val="26"/>
          <w:szCs w:val="26"/>
        </w:rPr>
        <w:t>A c</w:t>
      </w:r>
      <w:r w:rsidRPr="000868FF">
        <w:rPr>
          <w:rFonts w:ascii="Times New Roman" w:hAnsi="Times New Roman"/>
          <w:sz w:val="26"/>
          <w:szCs w:val="26"/>
        </w:rPr>
        <w:t xml:space="preserve">ross-cultural </w:t>
      </w:r>
      <w:r>
        <w:rPr>
          <w:rFonts w:ascii="Times New Roman" w:hAnsi="Times New Roman"/>
          <w:sz w:val="26"/>
          <w:szCs w:val="26"/>
        </w:rPr>
        <w:t>comparison in e</w:t>
      </w:r>
      <w:r w:rsidRPr="000868FF">
        <w:rPr>
          <w:rFonts w:ascii="Times New Roman" w:hAnsi="Times New Roman"/>
          <w:sz w:val="26"/>
          <w:szCs w:val="26"/>
        </w:rPr>
        <w:t xml:space="preserve">-bank based on </w:t>
      </w:r>
      <w:r>
        <w:rPr>
          <w:rFonts w:ascii="Times New Roman" w:hAnsi="Times New Roman"/>
          <w:sz w:val="26"/>
          <w:szCs w:val="26"/>
        </w:rPr>
        <w:t>m</w:t>
      </w:r>
      <w:r w:rsidRPr="000868FF">
        <w:rPr>
          <w:rFonts w:ascii="Times New Roman" w:hAnsi="Times New Roman"/>
          <w:sz w:val="26"/>
          <w:szCs w:val="26"/>
        </w:rPr>
        <w:t xml:space="preserve">ultiple </w:t>
      </w:r>
      <w:r>
        <w:rPr>
          <w:rFonts w:ascii="Times New Roman" w:hAnsi="Times New Roman"/>
          <w:sz w:val="26"/>
          <w:szCs w:val="26"/>
        </w:rPr>
        <w:t>m</w:t>
      </w:r>
      <w:r w:rsidRPr="000868FF">
        <w:rPr>
          <w:rFonts w:ascii="Times New Roman" w:hAnsi="Times New Roman"/>
          <w:sz w:val="26"/>
          <w:szCs w:val="26"/>
        </w:rPr>
        <w:t xml:space="preserve">ediation of </w:t>
      </w:r>
      <w:r>
        <w:rPr>
          <w:rFonts w:ascii="Times New Roman" w:hAnsi="Times New Roman"/>
          <w:sz w:val="26"/>
          <w:szCs w:val="26"/>
        </w:rPr>
        <w:t>t</w:t>
      </w:r>
      <w:r w:rsidRPr="000868FF">
        <w:rPr>
          <w:rFonts w:ascii="Times New Roman" w:hAnsi="Times New Roman"/>
          <w:sz w:val="26"/>
          <w:szCs w:val="26"/>
        </w:rPr>
        <w:t>rust”. To examine the research hypothesis, this research used analysis of Partial Least Square. Th</w:t>
      </w:r>
      <w:r>
        <w:rPr>
          <w:rFonts w:ascii="Times New Roman" w:hAnsi="Times New Roman"/>
          <w:sz w:val="26"/>
          <w:szCs w:val="26"/>
        </w:rPr>
        <w:t xml:space="preserve">e results of data analysis </w:t>
      </w:r>
      <w:r w:rsidRPr="000868FF">
        <w:rPr>
          <w:rFonts w:ascii="Times New Roman" w:hAnsi="Times New Roman"/>
          <w:sz w:val="26"/>
          <w:szCs w:val="26"/>
        </w:rPr>
        <w:t xml:space="preserve">can be seen in </w:t>
      </w:r>
      <w:r w:rsidR="00217B56">
        <w:rPr>
          <w:rFonts w:ascii="Times New Roman" w:hAnsi="Times New Roman"/>
          <w:sz w:val="26"/>
          <w:szCs w:val="26"/>
        </w:rPr>
        <w:t>T</w:t>
      </w:r>
      <w:r w:rsidRPr="000868FF">
        <w:rPr>
          <w:rFonts w:ascii="Times New Roman" w:hAnsi="Times New Roman"/>
          <w:sz w:val="26"/>
          <w:szCs w:val="26"/>
        </w:rPr>
        <w:t xml:space="preserve">able </w:t>
      </w:r>
      <w:r>
        <w:rPr>
          <w:rFonts w:ascii="Times New Roman" w:hAnsi="Times New Roman"/>
          <w:sz w:val="26"/>
          <w:szCs w:val="26"/>
        </w:rPr>
        <w:t>6</w:t>
      </w:r>
      <w:r w:rsidRPr="000868FF">
        <w:rPr>
          <w:rFonts w:ascii="Times New Roman" w:hAnsi="Times New Roman"/>
          <w:sz w:val="26"/>
          <w:szCs w:val="26"/>
        </w:rPr>
        <w:t>.</w:t>
      </w:r>
    </w:p>
    <w:p w:rsidR="000868FF" w:rsidRPr="00BF5899" w:rsidRDefault="000868FF" w:rsidP="00BF5899">
      <w:pPr>
        <w:spacing w:line="240" w:lineRule="auto"/>
        <w:jc w:val="center"/>
        <w:outlineLvl w:val="1"/>
        <w:rPr>
          <w:rFonts w:ascii="Times New Roman" w:hAnsi="Times New Roman"/>
          <w:color w:val="FF0000"/>
          <w:sz w:val="26"/>
          <w:szCs w:val="26"/>
        </w:rPr>
      </w:pPr>
      <w:r w:rsidRPr="00BF5899">
        <w:rPr>
          <w:rFonts w:ascii="Times New Roman" w:hAnsi="Times New Roman"/>
          <w:color w:val="FF0000"/>
          <w:sz w:val="26"/>
          <w:szCs w:val="26"/>
        </w:rPr>
        <w:t xml:space="preserve">Table </w:t>
      </w:r>
      <w:r w:rsidR="00BF5899" w:rsidRPr="00BF5899">
        <w:rPr>
          <w:rFonts w:ascii="Times New Roman" w:hAnsi="Times New Roman"/>
          <w:color w:val="FF0000"/>
          <w:sz w:val="26"/>
          <w:szCs w:val="26"/>
        </w:rPr>
        <w:t>6</w:t>
      </w:r>
      <w:r w:rsidRPr="00BF5899">
        <w:rPr>
          <w:rFonts w:ascii="Times New Roman" w:hAnsi="Times New Roman"/>
          <w:color w:val="FF0000"/>
          <w:sz w:val="26"/>
          <w:szCs w:val="26"/>
        </w:rPr>
        <w:t xml:space="preserve"> </w:t>
      </w:r>
      <w:proofErr w:type="gramStart"/>
      <w:r w:rsidRPr="00BF5899">
        <w:rPr>
          <w:rFonts w:ascii="Times New Roman" w:hAnsi="Times New Roman"/>
          <w:color w:val="FF0000"/>
          <w:sz w:val="26"/>
          <w:szCs w:val="26"/>
        </w:rPr>
        <w:t>The</w:t>
      </w:r>
      <w:proofErr w:type="gramEnd"/>
      <w:r w:rsidRPr="00BF5899">
        <w:rPr>
          <w:rFonts w:ascii="Times New Roman" w:hAnsi="Times New Roman"/>
          <w:color w:val="FF0000"/>
          <w:sz w:val="26"/>
          <w:szCs w:val="26"/>
        </w:rPr>
        <w:t xml:space="preserve"> Finding of Hypothesis Analysis</w:t>
      </w:r>
    </w:p>
    <w:tbl>
      <w:tblPr>
        <w:tblStyle w:val="TableGrid"/>
        <w:tblW w:w="9180" w:type="dxa"/>
        <w:tblInd w:w="-432"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828"/>
        <w:gridCol w:w="5292"/>
        <w:gridCol w:w="1530"/>
        <w:gridCol w:w="1530"/>
      </w:tblGrid>
      <w:tr w:rsidR="000868FF" w:rsidRPr="00FF6CD6" w:rsidTr="00A009A6">
        <w:tc>
          <w:tcPr>
            <w:tcW w:w="828" w:type="dxa"/>
            <w:vMerge w:val="restart"/>
            <w:vAlign w:val="center"/>
          </w:tcPr>
          <w:p w:rsidR="000868FF" w:rsidRPr="00FF6CD6" w:rsidRDefault="000868FF" w:rsidP="008A7F5D">
            <w:pPr>
              <w:tabs>
                <w:tab w:val="left" w:pos="0"/>
              </w:tabs>
              <w:spacing w:after="0" w:line="240" w:lineRule="auto"/>
              <w:jc w:val="center"/>
              <w:rPr>
                <w:rFonts w:ascii="Times New Roman" w:hAnsi="Times New Roman"/>
                <w:b/>
                <w:sz w:val="24"/>
                <w:szCs w:val="24"/>
              </w:rPr>
            </w:pPr>
          </w:p>
        </w:tc>
        <w:tc>
          <w:tcPr>
            <w:tcW w:w="5292" w:type="dxa"/>
            <w:vMerge w:val="restart"/>
            <w:vAlign w:val="center"/>
          </w:tcPr>
          <w:p w:rsidR="000868FF" w:rsidRPr="000868FF" w:rsidRDefault="000868FF" w:rsidP="008A7F5D">
            <w:pPr>
              <w:tabs>
                <w:tab w:val="left" w:pos="0"/>
              </w:tabs>
              <w:spacing w:after="0" w:line="240" w:lineRule="auto"/>
              <w:jc w:val="center"/>
              <w:rPr>
                <w:rFonts w:ascii="Times New Roman" w:hAnsi="Times New Roman"/>
                <w:b/>
                <w:sz w:val="26"/>
                <w:szCs w:val="26"/>
              </w:rPr>
            </w:pPr>
            <w:r w:rsidRPr="000868FF">
              <w:rPr>
                <w:rFonts w:ascii="Times New Roman" w:hAnsi="Times New Roman"/>
                <w:b/>
                <w:sz w:val="26"/>
                <w:szCs w:val="26"/>
              </w:rPr>
              <w:t>Hypothesis</w:t>
            </w:r>
          </w:p>
        </w:tc>
        <w:tc>
          <w:tcPr>
            <w:tcW w:w="3060" w:type="dxa"/>
            <w:gridSpan w:val="2"/>
            <w:vAlign w:val="center"/>
          </w:tcPr>
          <w:p w:rsidR="000868FF" w:rsidRPr="000868FF" w:rsidRDefault="000868FF" w:rsidP="008A7F5D">
            <w:pPr>
              <w:tabs>
                <w:tab w:val="left" w:pos="0"/>
              </w:tabs>
              <w:spacing w:after="0" w:line="240" w:lineRule="auto"/>
              <w:jc w:val="center"/>
              <w:rPr>
                <w:rFonts w:ascii="Times New Roman" w:hAnsi="Times New Roman"/>
                <w:b/>
                <w:sz w:val="26"/>
                <w:szCs w:val="26"/>
              </w:rPr>
            </w:pPr>
            <w:r w:rsidRPr="000868FF">
              <w:rPr>
                <w:rFonts w:ascii="Times New Roman" w:hAnsi="Times New Roman"/>
                <w:b/>
                <w:sz w:val="26"/>
                <w:szCs w:val="26"/>
              </w:rPr>
              <w:t>Finding</w:t>
            </w:r>
          </w:p>
        </w:tc>
      </w:tr>
      <w:tr w:rsidR="000868FF" w:rsidRPr="00FF6CD6" w:rsidTr="00A009A6">
        <w:tc>
          <w:tcPr>
            <w:tcW w:w="828" w:type="dxa"/>
            <w:vMerge/>
            <w:vAlign w:val="center"/>
          </w:tcPr>
          <w:p w:rsidR="000868FF" w:rsidRPr="00FF6CD6" w:rsidRDefault="000868FF" w:rsidP="008A7F5D">
            <w:pPr>
              <w:tabs>
                <w:tab w:val="left" w:pos="0"/>
              </w:tabs>
              <w:spacing w:after="0" w:line="240" w:lineRule="auto"/>
              <w:jc w:val="center"/>
              <w:rPr>
                <w:rFonts w:ascii="Times New Roman" w:hAnsi="Times New Roman"/>
                <w:b/>
                <w:sz w:val="24"/>
                <w:szCs w:val="24"/>
              </w:rPr>
            </w:pPr>
          </w:p>
        </w:tc>
        <w:tc>
          <w:tcPr>
            <w:tcW w:w="5292" w:type="dxa"/>
            <w:vMerge/>
            <w:vAlign w:val="center"/>
          </w:tcPr>
          <w:p w:rsidR="000868FF" w:rsidRPr="000868FF" w:rsidRDefault="000868FF" w:rsidP="008A7F5D">
            <w:pPr>
              <w:tabs>
                <w:tab w:val="left" w:pos="0"/>
              </w:tabs>
              <w:spacing w:after="0" w:line="240" w:lineRule="auto"/>
              <w:jc w:val="center"/>
              <w:rPr>
                <w:rFonts w:ascii="Times New Roman" w:hAnsi="Times New Roman"/>
                <w:b/>
                <w:sz w:val="26"/>
                <w:szCs w:val="26"/>
              </w:rPr>
            </w:pP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b/>
                <w:sz w:val="26"/>
                <w:szCs w:val="26"/>
              </w:rPr>
            </w:pPr>
            <w:r w:rsidRPr="000868FF">
              <w:rPr>
                <w:rFonts w:ascii="Times New Roman" w:hAnsi="Times New Roman"/>
                <w:b/>
                <w:sz w:val="26"/>
                <w:szCs w:val="26"/>
              </w:rPr>
              <w:t>Indonesia</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b/>
                <w:sz w:val="26"/>
                <w:szCs w:val="26"/>
              </w:rPr>
            </w:pPr>
            <w:r w:rsidRPr="000868FF">
              <w:rPr>
                <w:rFonts w:ascii="Times New Roman" w:hAnsi="Times New Roman"/>
                <w:b/>
                <w:sz w:val="26"/>
                <w:szCs w:val="26"/>
              </w:rPr>
              <w:t>Taiwan</w:t>
            </w:r>
          </w:p>
        </w:tc>
      </w:tr>
      <w:tr w:rsidR="000868FF" w:rsidRPr="005F1786" w:rsidTr="00A009A6">
        <w:tc>
          <w:tcPr>
            <w:tcW w:w="828" w:type="dxa"/>
            <w:vAlign w:val="center"/>
          </w:tcPr>
          <w:p w:rsidR="000868FF" w:rsidRPr="005F1786" w:rsidRDefault="000868FF" w:rsidP="008A7F5D">
            <w:pPr>
              <w:tabs>
                <w:tab w:val="left" w:pos="0"/>
              </w:tabs>
              <w:spacing w:line="240" w:lineRule="auto"/>
              <w:jc w:val="center"/>
              <w:rPr>
                <w:rFonts w:ascii="Times New Roman" w:hAnsi="Times New Roman"/>
                <w:b/>
                <w:sz w:val="26"/>
                <w:szCs w:val="26"/>
              </w:rPr>
            </w:pPr>
            <w:r w:rsidRPr="005F1786">
              <w:rPr>
                <w:rFonts w:ascii="Times New Roman" w:hAnsi="Times New Roman"/>
                <w:b/>
                <w:sz w:val="26"/>
                <w:szCs w:val="26"/>
              </w:rPr>
              <w:t>H</w:t>
            </w:r>
            <w:r w:rsidRPr="005F1786">
              <w:rPr>
                <w:rFonts w:ascii="Times New Roman" w:hAnsi="Times New Roman"/>
                <w:b/>
                <w:sz w:val="26"/>
                <w:szCs w:val="26"/>
                <w:vertAlign w:val="subscript"/>
              </w:rPr>
              <w:t>1</w:t>
            </w:r>
          </w:p>
        </w:tc>
        <w:tc>
          <w:tcPr>
            <w:tcW w:w="5292" w:type="dxa"/>
            <w:vAlign w:val="center"/>
          </w:tcPr>
          <w:p w:rsidR="000868FF" w:rsidRPr="005F1786" w:rsidRDefault="000868FF" w:rsidP="008A7F5D">
            <w:pPr>
              <w:spacing w:line="240" w:lineRule="auto"/>
              <w:jc w:val="both"/>
              <w:rPr>
                <w:rFonts w:ascii="Times New Roman" w:hAnsi="Times New Roman"/>
                <w:sz w:val="26"/>
                <w:szCs w:val="26"/>
              </w:rPr>
            </w:pPr>
            <w:r w:rsidRPr="005F1786">
              <w:rPr>
                <w:rFonts w:ascii="Times New Roman" w:hAnsi="Times New Roman"/>
                <w:sz w:val="26"/>
                <w:szCs w:val="26"/>
              </w:rPr>
              <w:t>Customer Satisfaction has a positive effect on Trust</w:t>
            </w:r>
          </w:p>
        </w:tc>
        <w:tc>
          <w:tcPr>
            <w:tcW w:w="1530" w:type="dxa"/>
            <w:vAlign w:val="center"/>
          </w:tcPr>
          <w:p w:rsidR="000868FF" w:rsidRPr="005F1786" w:rsidRDefault="000868FF" w:rsidP="008A7F5D">
            <w:pPr>
              <w:tabs>
                <w:tab w:val="left" w:pos="0"/>
              </w:tabs>
              <w:spacing w:line="240" w:lineRule="auto"/>
              <w:jc w:val="center"/>
              <w:rPr>
                <w:rFonts w:ascii="Times New Roman" w:hAnsi="Times New Roman"/>
                <w:b/>
                <w:sz w:val="26"/>
                <w:szCs w:val="26"/>
              </w:rPr>
            </w:pPr>
            <w:r w:rsidRPr="005F1786">
              <w:rPr>
                <w:rFonts w:ascii="Times New Roman" w:hAnsi="Times New Roman"/>
                <w:sz w:val="26"/>
                <w:szCs w:val="26"/>
              </w:rPr>
              <w:t>Supported</w:t>
            </w:r>
          </w:p>
        </w:tc>
        <w:tc>
          <w:tcPr>
            <w:tcW w:w="1530" w:type="dxa"/>
            <w:vAlign w:val="center"/>
          </w:tcPr>
          <w:p w:rsidR="000868FF" w:rsidRPr="005F1786" w:rsidRDefault="000868FF" w:rsidP="008A7F5D">
            <w:pPr>
              <w:tabs>
                <w:tab w:val="left" w:pos="0"/>
              </w:tabs>
              <w:spacing w:line="240" w:lineRule="auto"/>
              <w:jc w:val="center"/>
              <w:rPr>
                <w:rFonts w:ascii="Times New Roman" w:hAnsi="Times New Roman"/>
                <w:b/>
                <w:sz w:val="26"/>
                <w:szCs w:val="26"/>
              </w:rPr>
            </w:pPr>
            <w:r w:rsidRPr="005F1786">
              <w:rPr>
                <w:rFonts w:ascii="Times New Roman" w:hAnsi="Times New Roman"/>
                <w:sz w:val="26"/>
                <w:szCs w:val="26"/>
              </w:rPr>
              <w:t>Supported</w:t>
            </w:r>
          </w:p>
        </w:tc>
      </w:tr>
      <w:tr w:rsidR="000868FF" w:rsidRPr="00FF6CD6" w:rsidTr="00A009A6">
        <w:tc>
          <w:tcPr>
            <w:tcW w:w="828" w:type="dxa"/>
            <w:vAlign w:val="center"/>
          </w:tcPr>
          <w:p w:rsidR="000868FF" w:rsidRPr="00FF6CD6" w:rsidRDefault="000868FF" w:rsidP="008A7F5D">
            <w:pPr>
              <w:tabs>
                <w:tab w:val="left" w:pos="0"/>
              </w:tabs>
              <w:spacing w:after="0" w:line="240" w:lineRule="auto"/>
              <w:jc w:val="center"/>
              <w:rPr>
                <w:rFonts w:ascii="Times New Roman" w:hAnsi="Times New Roman"/>
                <w:b/>
                <w:sz w:val="24"/>
                <w:szCs w:val="24"/>
              </w:rPr>
            </w:pPr>
            <w:r w:rsidRPr="00FF6CD6">
              <w:rPr>
                <w:rFonts w:ascii="Times New Roman" w:hAnsi="Times New Roman"/>
                <w:b/>
                <w:sz w:val="24"/>
                <w:szCs w:val="24"/>
              </w:rPr>
              <w:t>H</w:t>
            </w:r>
            <w:r>
              <w:rPr>
                <w:rFonts w:ascii="Times New Roman" w:hAnsi="Times New Roman"/>
                <w:b/>
                <w:sz w:val="24"/>
                <w:szCs w:val="24"/>
                <w:vertAlign w:val="subscript"/>
              </w:rPr>
              <w:t>2</w:t>
            </w:r>
          </w:p>
        </w:tc>
        <w:tc>
          <w:tcPr>
            <w:tcW w:w="5292" w:type="dxa"/>
            <w:vAlign w:val="center"/>
          </w:tcPr>
          <w:p w:rsidR="000868FF" w:rsidRPr="000868FF" w:rsidRDefault="000868FF" w:rsidP="008A7F5D">
            <w:pPr>
              <w:spacing w:after="0" w:line="240" w:lineRule="auto"/>
              <w:jc w:val="both"/>
              <w:rPr>
                <w:rFonts w:ascii="Times New Roman" w:hAnsi="Times New Roman"/>
                <w:sz w:val="26"/>
                <w:szCs w:val="26"/>
              </w:rPr>
            </w:pPr>
            <w:r w:rsidRPr="000868FF">
              <w:rPr>
                <w:rFonts w:ascii="Times New Roman" w:hAnsi="Times New Roman"/>
                <w:sz w:val="26"/>
                <w:szCs w:val="26"/>
              </w:rPr>
              <w:t>Benevolence is a mediator of the relationship between Customer Satisfaction and Customer Loyalty</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sz w:val="26"/>
                <w:szCs w:val="26"/>
              </w:rPr>
            </w:pPr>
            <w:r w:rsidRPr="000868FF">
              <w:rPr>
                <w:rFonts w:ascii="Times New Roman" w:hAnsi="Times New Roman"/>
                <w:sz w:val="26"/>
                <w:szCs w:val="26"/>
              </w:rPr>
              <w:t>Supported</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sz w:val="26"/>
                <w:szCs w:val="26"/>
              </w:rPr>
            </w:pPr>
            <w:r w:rsidRPr="000868FF">
              <w:rPr>
                <w:rFonts w:ascii="Times New Roman" w:hAnsi="Times New Roman"/>
                <w:sz w:val="26"/>
                <w:szCs w:val="26"/>
              </w:rPr>
              <w:t>Supported</w:t>
            </w:r>
          </w:p>
        </w:tc>
      </w:tr>
      <w:tr w:rsidR="000868FF" w:rsidRPr="00FF6CD6" w:rsidTr="00A009A6">
        <w:tc>
          <w:tcPr>
            <w:tcW w:w="828" w:type="dxa"/>
            <w:vAlign w:val="center"/>
          </w:tcPr>
          <w:p w:rsidR="000868FF" w:rsidRPr="00FF6CD6" w:rsidRDefault="000868FF" w:rsidP="008A7F5D">
            <w:pPr>
              <w:tabs>
                <w:tab w:val="left" w:pos="0"/>
              </w:tabs>
              <w:spacing w:after="0" w:line="240" w:lineRule="auto"/>
              <w:jc w:val="center"/>
              <w:rPr>
                <w:rFonts w:ascii="Times New Roman" w:hAnsi="Times New Roman"/>
                <w:b/>
                <w:sz w:val="24"/>
                <w:szCs w:val="24"/>
              </w:rPr>
            </w:pPr>
            <w:r w:rsidRPr="00FF6CD6">
              <w:rPr>
                <w:rFonts w:ascii="Times New Roman" w:hAnsi="Times New Roman"/>
                <w:b/>
                <w:sz w:val="24"/>
                <w:szCs w:val="24"/>
              </w:rPr>
              <w:t>H</w:t>
            </w:r>
            <w:r>
              <w:rPr>
                <w:rFonts w:ascii="Times New Roman" w:hAnsi="Times New Roman"/>
                <w:b/>
                <w:sz w:val="24"/>
                <w:szCs w:val="24"/>
                <w:vertAlign w:val="subscript"/>
              </w:rPr>
              <w:t>3</w:t>
            </w:r>
          </w:p>
        </w:tc>
        <w:tc>
          <w:tcPr>
            <w:tcW w:w="5292" w:type="dxa"/>
            <w:vAlign w:val="center"/>
          </w:tcPr>
          <w:p w:rsidR="000868FF" w:rsidRPr="000868FF" w:rsidRDefault="000868FF" w:rsidP="008A7F5D">
            <w:pPr>
              <w:spacing w:after="0" w:line="240" w:lineRule="auto"/>
              <w:jc w:val="both"/>
              <w:rPr>
                <w:rFonts w:ascii="Times New Roman" w:hAnsi="Times New Roman"/>
                <w:sz w:val="26"/>
                <w:szCs w:val="26"/>
              </w:rPr>
            </w:pPr>
            <w:r w:rsidRPr="000868FF">
              <w:rPr>
                <w:rFonts w:ascii="Times New Roman" w:hAnsi="Times New Roman"/>
                <w:sz w:val="26"/>
                <w:szCs w:val="26"/>
              </w:rPr>
              <w:t>Ability is a mediator of the relationship between Customer Satisfaction and Customer Loyalty</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sz w:val="26"/>
                <w:szCs w:val="26"/>
              </w:rPr>
            </w:pPr>
            <w:r w:rsidRPr="000868FF">
              <w:rPr>
                <w:rFonts w:ascii="Times New Roman" w:hAnsi="Times New Roman"/>
                <w:sz w:val="26"/>
                <w:szCs w:val="26"/>
              </w:rPr>
              <w:t>Supported</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sz w:val="26"/>
                <w:szCs w:val="26"/>
              </w:rPr>
            </w:pPr>
            <w:r w:rsidRPr="000868FF">
              <w:rPr>
                <w:rFonts w:ascii="Times New Roman" w:hAnsi="Times New Roman"/>
                <w:sz w:val="26"/>
                <w:szCs w:val="26"/>
              </w:rPr>
              <w:t>Not Supported</w:t>
            </w:r>
          </w:p>
        </w:tc>
      </w:tr>
      <w:tr w:rsidR="000868FF" w:rsidRPr="00FF6CD6" w:rsidTr="00A009A6">
        <w:tc>
          <w:tcPr>
            <w:tcW w:w="828" w:type="dxa"/>
            <w:vAlign w:val="center"/>
          </w:tcPr>
          <w:p w:rsidR="000868FF" w:rsidRPr="00FF6CD6" w:rsidRDefault="000868FF" w:rsidP="008A7F5D">
            <w:pPr>
              <w:tabs>
                <w:tab w:val="left" w:pos="0"/>
              </w:tabs>
              <w:spacing w:after="0" w:line="240" w:lineRule="auto"/>
              <w:jc w:val="center"/>
              <w:rPr>
                <w:rFonts w:ascii="Times New Roman" w:hAnsi="Times New Roman"/>
                <w:b/>
                <w:sz w:val="24"/>
                <w:szCs w:val="24"/>
              </w:rPr>
            </w:pPr>
            <w:r w:rsidRPr="00FF6CD6">
              <w:rPr>
                <w:rFonts w:ascii="Times New Roman" w:hAnsi="Times New Roman"/>
                <w:b/>
                <w:sz w:val="24"/>
                <w:szCs w:val="24"/>
              </w:rPr>
              <w:t>H</w:t>
            </w:r>
            <w:r>
              <w:rPr>
                <w:rFonts w:ascii="Times New Roman" w:hAnsi="Times New Roman"/>
                <w:b/>
                <w:sz w:val="24"/>
                <w:szCs w:val="24"/>
                <w:vertAlign w:val="subscript"/>
              </w:rPr>
              <w:t>4</w:t>
            </w:r>
          </w:p>
        </w:tc>
        <w:tc>
          <w:tcPr>
            <w:tcW w:w="5292" w:type="dxa"/>
            <w:vAlign w:val="center"/>
          </w:tcPr>
          <w:p w:rsidR="000868FF" w:rsidRPr="000868FF" w:rsidRDefault="000868FF" w:rsidP="008A7F5D">
            <w:pPr>
              <w:tabs>
                <w:tab w:val="left" w:pos="0"/>
              </w:tabs>
              <w:spacing w:after="0" w:line="240" w:lineRule="auto"/>
              <w:jc w:val="both"/>
              <w:rPr>
                <w:rFonts w:ascii="Times New Roman" w:hAnsi="Times New Roman"/>
                <w:sz w:val="26"/>
                <w:szCs w:val="26"/>
              </w:rPr>
            </w:pPr>
            <w:r w:rsidRPr="000868FF">
              <w:rPr>
                <w:rFonts w:ascii="Times New Roman" w:hAnsi="Times New Roman"/>
                <w:sz w:val="26"/>
                <w:szCs w:val="26"/>
              </w:rPr>
              <w:t xml:space="preserve">Integrity is a mediator of the relationship </w:t>
            </w:r>
            <w:r w:rsidRPr="000868FF">
              <w:rPr>
                <w:rFonts w:ascii="Times New Roman" w:hAnsi="Times New Roman"/>
                <w:sz w:val="26"/>
                <w:szCs w:val="26"/>
              </w:rPr>
              <w:lastRenderedPageBreak/>
              <w:t>between Customer Satisfaction and Customer Loyalty</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sz w:val="26"/>
                <w:szCs w:val="26"/>
              </w:rPr>
            </w:pPr>
            <w:r w:rsidRPr="000868FF">
              <w:rPr>
                <w:rFonts w:ascii="Times New Roman" w:hAnsi="Times New Roman"/>
                <w:sz w:val="26"/>
                <w:szCs w:val="26"/>
              </w:rPr>
              <w:lastRenderedPageBreak/>
              <w:t xml:space="preserve">Not </w:t>
            </w:r>
            <w:r w:rsidRPr="000868FF">
              <w:rPr>
                <w:rFonts w:ascii="Times New Roman" w:hAnsi="Times New Roman"/>
                <w:sz w:val="26"/>
                <w:szCs w:val="26"/>
              </w:rPr>
              <w:lastRenderedPageBreak/>
              <w:t>Supported</w:t>
            </w:r>
          </w:p>
        </w:tc>
        <w:tc>
          <w:tcPr>
            <w:tcW w:w="1530" w:type="dxa"/>
            <w:vAlign w:val="center"/>
          </w:tcPr>
          <w:p w:rsidR="000868FF" w:rsidRPr="000868FF" w:rsidRDefault="000868FF" w:rsidP="008A7F5D">
            <w:pPr>
              <w:tabs>
                <w:tab w:val="left" w:pos="0"/>
              </w:tabs>
              <w:spacing w:after="0" w:line="240" w:lineRule="auto"/>
              <w:jc w:val="center"/>
              <w:rPr>
                <w:rFonts w:ascii="Times New Roman" w:hAnsi="Times New Roman"/>
                <w:sz w:val="26"/>
                <w:szCs w:val="26"/>
              </w:rPr>
            </w:pPr>
            <w:r w:rsidRPr="000868FF">
              <w:rPr>
                <w:rFonts w:ascii="Times New Roman" w:hAnsi="Times New Roman"/>
                <w:sz w:val="26"/>
                <w:szCs w:val="26"/>
              </w:rPr>
              <w:lastRenderedPageBreak/>
              <w:t>Supported</w:t>
            </w:r>
          </w:p>
        </w:tc>
      </w:tr>
    </w:tbl>
    <w:p w:rsidR="000868FF" w:rsidRDefault="000868FF" w:rsidP="000868FF">
      <w:pPr>
        <w:spacing w:after="0" w:line="240" w:lineRule="auto"/>
        <w:ind w:firstLine="720"/>
        <w:jc w:val="both"/>
        <w:outlineLvl w:val="1"/>
        <w:rPr>
          <w:rFonts w:ascii="Times New Roman" w:hAnsi="Times New Roman"/>
          <w:sz w:val="26"/>
          <w:szCs w:val="26"/>
        </w:rPr>
      </w:pPr>
    </w:p>
    <w:p w:rsidR="00D61C86" w:rsidRPr="000E595D" w:rsidRDefault="00D61C86"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 xml:space="preserve">The direct effect of </w:t>
      </w:r>
      <w:r w:rsidR="00202FFD" w:rsidRPr="000E595D">
        <w:rPr>
          <w:rFonts w:ascii="Times New Roman" w:hAnsi="Times New Roman"/>
          <w:sz w:val="26"/>
          <w:szCs w:val="26"/>
        </w:rPr>
        <w:t>customer satisfaction is not very strong, but i</w:t>
      </w:r>
      <w:r w:rsidR="00764CE0" w:rsidRPr="000E595D">
        <w:rPr>
          <w:rFonts w:ascii="Times New Roman" w:hAnsi="Times New Roman"/>
          <w:sz w:val="26"/>
          <w:szCs w:val="26"/>
        </w:rPr>
        <w:t>t still positively significant</w:t>
      </w:r>
      <w:r w:rsidR="00202FFD" w:rsidRPr="000E595D">
        <w:rPr>
          <w:rFonts w:ascii="Times New Roman" w:hAnsi="Times New Roman"/>
          <w:sz w:val="26"/>
          <w:szCs w:val="26"/>
        </w:rPr>
        <w:t xml:space="preserve"> influences customer loyalty</w:t>
      </w:r>
      <w:r w:rsidR="005F05B5" w:rsidRPr="000E595D">
        <w:rPr>
          <w:rFonts w:ascii="Times New Roman" w:hAnsi="Times New Roman"/>
          <w:sz w:val="26"/>
          <w:szCs w:val="26"/>
        </w:rPr>
        <w:t xml:space="preserve"> in Taiwan and Indonesia.</w:t>
      </w:r>
      <w:r w:rsidRPr="000E595D">
        <w:rPr>
          <w:rFonts w:ascii="Times New Roman" w:hAnsi="Times New Roman"/>
          <w:sz w:val="26"/>
          <w:szCs w:val="26"/>
        </w:rPr>
        <w:t xml:space="preserve"> It means that, in both countries, the higher </w:t>
      </w:r>
      <w:r w:rsidR="000F1DC9" w:rsidRPr="000E595D">
        <w:rPr>
          <w:rFonts w:ascii="Times New Roman" w:hAnsi="Times New Roman"/>
          <w:sz w:val="26"/>
          <w:szCs w:val="26"/>
        </w:rPr>
        <w:t xml:space="preserve">customer satisfaction, it will increase customer loyalty on </w:t>
      </w:r>
      <w:r w:rsidR="006909F2" w:rsidRPr="000E595D">
        <w:rPr>
          <w:rFonts w:ascii="Times New Roman" w:hAnsi="Times New Roman"/>
          <w:sz w:val="26"/>
          <w:szCs w:val="26"/>
        </w:rPr>
        <w:t>i</w:t>
      </w:r>
      <w:r w:rsidRPr="000E595D">
        <w:rPr>
          <w:rFonts w:ascii="Times New Roman" w:hAnsi="Times New Roman"/>
          <w:sz w:val="26"/>
          <w:szCs w:val="26"/>
        </w:rPr>
        <w:t xml:space="preserve">nternet </w:t>
      </w:r>
      <w:r w:rsidR="006909F2" w:rsidRPr="000E595D">
        <w:rPr>
          <w:rFonts w:ascii="Times New Roman" w:hAnsi="Times New Roman"/>
          <w:sz w:val="26"/>
          <w:szCs w:val="26"/>
        </w:rPr>
        <w:t>b</w:t>
      </w:r>
      <w:r w:rsidRPr="000E595D">
        <w:rPr>
          <w:rFonts w:ascii="Times New Roman" w:hAnsi="Times New Roman"/>
          <w:sz w:val="26"/>
          <w:szCs w:val="26"/>
        </w:rPr>
        <w:t>anking, and vice versa. This situation happened in both countries, because internet banking users as the customer of internet banking site, they already experienced and evaluated the provided service, and they will give the response, but how they response it, depends on how satisfied they are. They will compare their expectation with the real performance of the internet banking site, whether it match, or exceed, or might be fall shorts from their expectation. If they highly satisfied, they probably want to re-use their internet banking site for longer time, or they will talk to another people about their internet banking site. This kind of responses can show how loyal the internet banking user to their internet banking site.</w:t>
      </w:r>
    </w:p>
    <w:p w:rsidR="00D61C86" w:rsidRPr="000E595D" w:rsidRDefault="00D61C86"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Benevolence ha</w:t>
      </w:r>
      <w:r w:rsidR="006909F2" w:rsidRPr="000E595D">
        <w:rPr>
          <w:rFonts w:ascii="Times New Roman" w:hAnsi="Times New Roman"/>
          <w:sz w:val="26"/>
          <w:szCs w:val="26"/>
        </w:rPr>
        <w:t>d</w:t>
      </w:r>
      <w:r w:rsidRPr="000E595D">
        <w:rPr>
          <w:rFonts w:ascii="Times New Roman" w:hAnsi="Times New Roman"/>
          <w:sz w:val="26"/>
          <w:szCs w:val="26"/>
        </w:rPr>
        <w:t xml:space="preserve"> the highest mediation effect on the relationship between </w:t>
      </w:r>
      <w:r w:rsidR="003441AC" w:rsidRPr="000E595D">
        <w:rPr>
          <w:rFonts w:ascii="Times New Roman" w:hAnsi="Times New Roman"/>
          <w:sz w:val="26"/>
          <w:szCs w:val="26"/>
        </w:rPr>
        <w:t xml:space="preserve">customer satisfaction and customer loyalty. </w:t>
      </w:r>
      <w:r w:rsidRPr="000E595D">
        <w:rPr>
          <w:rFonts w:ascii="Times New Roman" w:hAnsi="Times New Roman"/>
          <w:sz w:val="26"/>
          <w:szCs w:val="26"/>
        </w:rPr>
        <w:t xml:space="preserve">In Indonesia, </w:t>
      </w:r>
      <w:r w:rsidR="003441AC" w:rsidRPr="000E595D">
        <w:rPr>
          <w:rFonts w:ascii="Times New Roman" w:hAnsi="Times New Roman"/>
          <w:sz w:val="26"/>
          <w:szCs w:val="26"/>
        </w:rPr>
        <w:t>benevolence ha</w:t>
      </w:r>
      <w:r w:rsidR="006909F2" w:rsidRPr="000E595D">
        <w:rPr>
          <w:rFonts w:ascii="Times New Roman" w:hAnsi="Times New Roman"/>
          <w:sz w:val="26"/>
          <w:szCs w:val="26"/>
        </w:rPr>
        <w:t>d</w:t>
      </w:r>
      <w:r w:rsidR="003441AC" w:rsidRPr="000E595D">
        <w:rPr>
          <w:rFonts w:ascii="Times New Roman" w:hAnsi="Times New Roman"/>
          <w:sz w:val="26"/>
          <w:szCs w:val="26"/>
        </w:rPr>
        <w:t xml:space="preserve"> significant effect as the mediator of customer satisfaction on customer loyalty</w:t>
      </w:r>
      <w:r w:rsidRPr="000E595D">
        <w:rPr>
          <w:rFonts w:ascii="Times New Roman" w:hAnsi="Times New Roman"/>
          <w:sz w:val="26"/>
          <w:szCs w:val="26"/>
        </w:rPr>
        <w:t xml:space="preserve">. Same condition occurred in Taiwan. It happened because of the internet banking users in both countries prefer to become loyal towards the internet banking site, which really care about their well-being, not just their own profit. To obtain the customer loyalty, the internet banking providers can’t just focus on how to increase the customer satisfaction, but also need to establish and increasing the level of </w:t>
      </w:r>
      <w:r w:rsidR="003441AC" w:rsidRPr="000E595D">
        <w:rPr>
          <w:rFonts w:ascii="Times New Roman" w:hAnsi="Times New Roman"/>
          <w:sz w:val="26"/>
          <w:szCs w:val="26"/>
        </w:rPr>
        <w:t>benev</w:t>
      </w:r>
      <w:r w:rsidRPr="000E595D">
        <w:rPr>
          <w:rFonts w:ascii="Times New Roman" w:hAnsi="Times New Roman"/>
          <w:sz w:val="26"/>
          <w:szCs w:val="26"/>
        </w:rPr>
        <w:t>olence on their internet banking site user.</w:t>
      </w:r>
    </w:p>
    <w:p w:rsidR="00B63A39" w:rsidRPr="000E595D" w:rsidRDefault="00DC0B52" w:rsidP="004D3F73">
      <w:pPr>
        <w:tabs>
          <w:tab w:val="left" w:pos="630"/>
        </w:tabs>
        <w:spacing w:after="0" w:line="240" w:lineRule="auto"/>
        <w:jc w:val="both"/>
        <w:rPr>
          <w:rFonts w:ascii="Times New Roman" w:hAnsi="Times New Roman"/>
          <w:sz w:val="26"/>
          <w:szCs w:val="26"/>
        </w:rPr>
      </w:pPr>
      <w:r w:rsidRPr="000E595D">
        <w:rPr>
          <w:rFonts w:ascii="Times New Roman" w:hAnsi="Times New Roman"/>
          <w:sz w:val="26"/>
          <w:szCs w:val="26"/>
        </w:rPr>
        <w:tab/>
      </w:r>
      <w:r w:rsidR="00D61C86" w:rsidRPr="000E595D">
        <w:rPr>
          <w:rFonts w:ascii="Times New Roman" w:hAnsi="Times New Roman"/>
          <w:sz w:val="26"/>
          <w:szCs w:val="26"/>
        </w:rPr>
        <w:t xml:space="preserve">Ability </w:t>
      </w:r>
      <w:r w:rsidR="006909F2" w:rsidRPr="000E595D">
        <w:rPr>
          <w:rFonts w:ascii="Times New Roman" w:hAnsi="Times New Roman"/>
          <w:sz w:val="26"/>
          <w:szCs w:val="26"/>
        </w:rPr>
        <w:t xml:space="preserve">was found to have </w:t>
      </w:r>
      <w:r w:rsidR="00D61C86" w:rsidRPr="000E595D">
        <w:rPr>
          <w:rFonts w:ascii="Times New Roman" w:hAnsi="Times New Roman"/>
          <w:sz w:val="26"/>
          <w:szCs w:val="26"/>
        </w:rPr>
        <w:t>significantly mediat</w:t>
      </w:r>
      <w:r w:rsidR="006909F2" w:rsidRPr="000E595D">
        <w:rPr>
          <w:rFonts w:ascii="Times New Roman" w:hAnsi="Times New Roman"/>
          <w:sz w:val="26"/>
          <w:szCs w:val="26"/>
        </w:rPr>
        <w:t>ing</w:t>
      </w:r>
      <w:r w:rsidR="00D61C86" w:rsidRPr="000E595D">
        <w:rPr>
          <w:rFonts w:ascii="Times New Roman" w:hAnsi="Times New Roman"/>
          <w:sz w:val="26"/>
          <w:szCs w:val="26"/>
        </w:rPr>
        <w:t xml:space="preserve"> the effect</w:t>
      </w:r>
      <w:r w:rsidR="006909F2" w:rsidRPr="000E595D">
        <w:rPr>
          <w:rFonts w:ascii="Times New Roman" w:hAnsi="Times New Roman"/>
          <w:sz w:val="26"/>
          <w:szCs w:val="26"/>
        </w:rPr>
        <w:t>s</w:t>
      </w:r>
      <w:r w:rsidR="00D61C86" w:rsidRPr="000E595D">
        <w:rPr>
          <w:rFonts w:ascii="Times New Roman" w:hAnsi="Times New Roman"/>
          <w:sz w:val="26"/>
          <w:szCs w:val="26"/>
        </w:rPr>
        <w:t xml:space="preserve"> </w:t>
      </w:r>
      <w:r w:rsidR="006909F2" w:rsidRPr="000E595D">
        <w:rPr>
          <w:rFonts w:ascii="Times New Roman" w:hAnsi="Times New Roman"/>
          <w:sz w:val="26"/>
          <w:szCs w:val="26"/>
        </w:rPr>
        <w:t>on</w:t>
      </w:r>
      <w:r w:rsidR="003436C4">
        <w:rPr>
          <w:rFonts w:ascii="Times New Roman" w:hAnsi="Times New Roman"/>
          <w:sz w:val="26"/>
          <w:szCs w:val="26"/>
        </w:rPr>
        <w:t xml:space="preserve"> </w:t>
      </w:r>
      <w:r w:rsidR="003441AC" w:rsidRPr="000E595D">
        <w:rPr>
          <w:rFonts w:ascii="Times New Roman" w:hAnsi="Times New Roman"/>
          <w:sz w:val="26"/>
          <w:szCs w:val="26"/>
        </w:rPr>
        <w:t xml:space="preserve">customer satisfaction </w:t>
      </w:r>
      <w:r w:rsidR="006909F2" w:rsidRPr="000E595D">
        <w:rPr>
          <w:rFonts w:ascii="Times New Roman" w:hAnsi="Times New Roman"/>
          <w:sz w:val="26"/>
          <w:szCs w:val="26"/>
        </w:rPr>
        <w:t>and</w:t>
      </w:r>
      <w:r w:rsidR="003441AC" w:rsidRPr="000E595D">
        <w:rPr>
          <w:rFonts w:ascii="Times New Roman" w:hAnsi="Times New Roman"/>
          <w:sz w:val="26"/>
          <w:szCs w:val="26"/>
        </w:rPr>
        <w:t xml:space="preserve"> customer loyalty in Indonesia. The i</w:t>
      </w:r>
      <w:r w:rsidR="00D61C86" w:rsidRPr="000E595D">
        <w:rPr>
          <w:rFonts w:ascii="Times New Roman" w:hAnsi="Times New Roman"/>
          <w:sz w:val="26"/>
          <w:szCs w:val="26"/>
        </w:rPr>
        <w:t xml:space="preserve">nternet banking providers need to obtain and increase the customer satisfaction, to increase the level of ability as the dimensions of </w:t>
      </w:r>
      <w:r w:rsidR="002041E1">
        <w:rPr>
          <w:rFonts w:ascii="Times New Roman" w:hAnsi="Times New Roman"/>
          <w:sz w:val="26"/>
          <w:szCs w:val="26"/>
        </w:rPr>
        <w:t>t</w:t>
      </w:r>
      <w:r w:rsidR="00D61C86" w:rsidRPr="000E595D">
        <w:rPr>
          <w:rFonts w:ascii="Times New Roman" w:hAnsi="Times New Roman"/>
          <w:sz w:val="26"/>
          <w:szCs w:val="26"/>
        </w:rPr>
        <w:t xml:space="preserve">rust, in order to increase the customer loyalty. Meanwhile, in Taiwan, </w:t>
      </w:r>
      <w:r w:rsidR="002068BB" w:rsidRPr="000E595D">
        <w:rPr>
          <w:rFonts w:ascii="Times New Roman" w:hAnsi="Times New Roman"/>
          <w:sz w:val="26"/>
          <w:szCs w:val="26"/>
        </w:rPr>
        <w:t>a</w:t>
      </w:r>
      <w:r w:rsidR="00D61C86" w:rsidRPr="000E595D">
        <w:rPr>
          <w:rFonts w:ascii="Times New Roman" w:hAnsi="Times New Roman"/>
          <w:sz w:val="26"/>
          <w:szCs w:val="26"/>
        </w:rPr>
        <w:t xml:space="preserve">bility doesn’t have mediator effect on the </w:t>
      </w:r>
      <w:r w:rsidR="002068BB" w:rsidRPr="000E595D">
        <w:rPr>
          <w:rFonts w:ascii="Times New Roman" w:hAnsi="Times New Roman"/>
          <w:sz w:val="26"/>
          <w:szCs w:val="26"/>
        </w:rPr>
        <w:t xml:space="preserve">relationship between customer satisfaction and customer loyalty. </w:t>
      </w:r>
    </w:p>
    <w:p w:rsidR="00D61C86" w:rsidRPr="000E595D" w:rsidRDefault="005D5A9C" w:rsidP="004D3F73">
      <w:pPr>
        <w:tabs>
          <w:tab w:val="left" w:pos="630"/>
        </w:tabs>
        <w:spacing w:after="0" w:line="240" w:lineRule="auto"/>
        <w:jc w:val="both"/>
        <w:rPr>
          <w:rFonts w:ascii="Times New Roman" w:hAnsi="Times New Roman"/>
          <w:sz w:val="26"/>
          <w:szCs w:val="26"/>
        </w:rPr>
      </w:pPr>
      <w:r>
        <w:rPr>
          <w:rFonts w:ascii="Times New Roman" w:hAnsi="Times New Roman"/>
          <w:sz w:val="26"/>
          <w:szCs w:val="26"/>
        </w:rPr>
        <w:tab/>
      </w:r>
      <w:r w:rsidR="00B63A39" w:rsidRPr="000E595D">
        <w:rPr>
          <w:rFonts w:ascii="Times New Roman" w:hAnsi="Times New Roman"/>
          <w:sz w:val="26"/>
          <w:szCs w:val="26"/>
        </w:rPr>
        <w:t>I</w:t>
      </w:r>
      <w:r w:rsidR="00D61C86" w:rsidRPr="000E595D">
        <w:rPr>
          <w:rFonts w:ascii="Times New Roman" w:hAnsi="Times New Roman"/>
          <w:sz w:val="26"/>
          <w:szCs w:val="26"/>
        </w:rPr>
        <w:t xml:space="preserve">n Indonesia, </w:t>
      </w:r>
      <w:r w:rsidR="002068BB" w:rsidRPr="000E595D">
        <w:rPr>
          <w:rFonts w:ascii="Times New Roman" w:hAnsi="Times New Roman"/>
          <w:sz w:val="26"/>
          <w:szCs w:val="26"/>
        </w:rPr>
        <w:t>integrity doesn’t mediate the effect of customer satisfaction on customer loyalty.</w:t>
      </w:r>
      <w:r w:rsidR="00D61C86" w:rsidRPr="000E595D">
        <w:rPr>
          <w:rFonts w:ascii="Times New Roman" w:hAnsi="Times New Roman"/>
          <w:sz w:val="26"/>
          <w:szCs w:val="26"/>
        </w:rPr>
        <w:t xml:space="preserve"> Whereas, in Taiwan, </w:t>
      </w:r>
      <w:r w:rsidR="002068BB" w:rsidRPr="000E595D">
        <w:rPr>
          <w:rFonts w:ascii="Times New Roman" w:hAnsi="Times New Roman"/>
          <w:sz w:val="26"/>
          <w:szCs w:val="26"/>
        </w:rPr>
        <w:t>integrity has significant mediator effect on the relationship between customer satisfaction and customer loyalty</w:t>
      </w:r>
      <w:r w:rsidR="00D61C86" w:rsidRPr="000E595D">
        <w:rPr>
          <w:rFonts w:ascii="Times New Roman" w:hAnsi="Times New Roman"/>
          <w:sz w:val="26"/>
          <w:szCs w:val="26"/>
        </w:rPr>
        <w:t xml:space="preserve">, </w:t>
      </w:r>
      <w:r w:rsidR="002068BB" w:rsidRPr="000E595D">
        <w:rPr>
          <w:rFonts w:ascii="Times New Roman" w:hAnsi="Times New Roman"/>
          <w:sz w:val="26"/>
          <w:szCs w:val="26"/>
        </w:rPr>
        <w:t>they support integrity can be mediator on the effect of customer satisfaction on customer loyalty</w:t>
      </w:r>
      <w:r w:rsidR="00D61C86" w:rsidRPr="000E595D">
        <w:rPr>
          <w:rFonts w:ascii="Times New Roman" w:hAnsi="Times New Roman"/>
          <w:sz w:val="26"/>
          <w:szCs w:val="26"/>
        </w:rPr>
        <w:t xml:space="preserve">. </w:t>
      </w:r>
    </w:p>
    <w:p w:rsidR="00B63A39" w:rsidRPr="000E595D" w:rsidRDefault="00B63A39"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 xml:space="preserve">The main contributions of this research </w:t>
      </w:r>
      <w:r w:rsidR="006909F2" w:rsidRPr="000E595D">
        <w:rPr>
          <w:rFonts w:ascii="Times New Roman" w:hAnsi="Times New Roman"/>
          <w:sz w:val="26"/>
          <w:szCs w:val="26"/>
        </w:rPr>
        <w:t>were</w:t>
      </w:r>
      <w:r w:rsidR="00094768" w:rsidRPr="000E595D">
        <w:rPr>
          <w:rFonts w:ascii="Times New Roman" w:hAnsi="Times New Roman"/>
          <w:sz w:val="26"/>
          <w:szCs w:val="26"/>
        </w:rPr>
        <w:t xml:space="preserve"> to define and compare trust’s</w:t>
      </w:r>
      <w:r w:rsidRPr="000E595D">
        <w:rPr>
          <w:rFonts w:ascii="Times New Roman" w:hAnsi="Times New Roman"/>
          <w:sz w:val="26"/>
          <w:szCs w:val="26"/>
        </w:rPr>
        <w:t xml:space="preserve"> dimensions, as the mediator in the relationship </w:t>
      </w:r>
      <w:r w:rsidR="008E62F3" w:rsidRPr="000E595D">
        <w:rPr>
          <w:rFonts w:ascii="Times New Roman" w:hAnsi="Times New Roman"/>
          <w:sz w:val="26"/>
          <w:szCs w:val="26"/>
        </w:rPr>
        <w:t>between customer satisfaction and customer satisfaction, and</w:t>
      </w:r>
      <w:r w:rsidRPr="000E595D">
        <w:rPr>
          <w:rFonts w:ascii="Times New Roman" w:hAnsi="Times New Roman"/>
          <w:sz w:val="26"/>
          <w:szCs w:val="26"/>
        </w:rPr>
        <w:t xml:space="preserve"> also compared the integrated framework which applied in the </w:t>
      </w:r>
      <w:r w:rsidR="008E62F3" w:rsidRPr="000E595D">
        <w:rPr>
          <w:rFonts w:ascii="Times New Roman" w:hAnsi="Times New Roman"/>
          <w:sz w:val="26"/>
          <w:szCs w:val="26"/>
        </w:rPr>
        <w:t>two</w:t>
      </w:r>
      <w:r w:rsidRPr="000E595D">
        <w:rPr>
          <w:rFonts w:ascii="Times New Roman" w:hAnsi="Times New Roman"/>
          <w:sz w:val="26"/>
          <w:szCs w:val="26"/>
        </w:rPr>
        <w:t xml:space="preserve"> co</w:t>
      </w:r>
      <w:r w:rsidR="00094768" w:rsidRPr="000E595D">
        <w:rPr>
          <w:rFonts w:ascii="Times New Roman" w:hAnsi="Times New Roman"/>
          <w:sz w:val="26"/>
          <w:szCs w:val="26"/>
        </w:rPr>
        <w:t>untries, Indonesia and Taiwan. A</w:t>
      </w:r>
      <w:r w:rsidRPr="000E595D">
        <w:rPr>
          <w:rFonts w:ascii="Times New Roman" w:hAnsi="Times New Roman"/>
          <w:sz w:val="26"/>
          <w:szCs w:val="26"/>
        </w:rPr>
        <w:t xml:space="preserve">mong the </w:t>
      </w:r>
      <w:r w:rsidR="009B30A6" w:rsidRPr="000E595D">
        <w:rPr>
          <w:rFonts w:ascii="Times New Roman" w:hAnsi="Times New Roman"/>
          <w:sz w:val="26"/>
          <w:szCs w:val="26"/>
        </w:rPr>
        <w:t>three</w:t>
      </w:r>
      <w:r w:rsidRPr="000E595D">
        <w:rPr>
          <w:rFonts w:ascii="Times New Roman" w:hAnsi="Times New Roman"/>
          <w:sz w:val="26"/>
          <w:szCs w:val="26"/>
        </w:rPr>
        <w:t xml:space="preserve"> dimensions of </w:t>
      </w:r>
      <w:r w:rsidR="008E62F3" w:rsidRPr="000E595D">
        <w:rPr>
          <w:rFonts w:ascii="Times New Roman" w:hAnsi="Times New Roman"/>
          <w:sz w:val="26"/>
          <w:szCs w:val="26"/>
        </w:rPr>
        <w:t xml:space="preserve">trust, the most important is benevolence, because this dimension has significant effect in both countries, as the mediator between customer satisfaction and customer loyalty. </w:t>
      </w:r>
      <w:r w:rsidRPr="000E595D">
        <w:rPr>
          <w:rFonts w:ascii="Times New Roman" w:hAnsi="Times New Roman"/>
          <w:sz w:val="26"/>
          <w:szCs w:val="26"/>
        </w:rPr>
        <w:t>Meanwhile, another two dimensions (</w:t>
      </w:r>
      <w:r w:rsidR="001D4461" w:rsidRPr="000E595D">
        <w:rPr>
          <w:rFonts w:ascii="Times New Roman" w:hAnsi="Times New Roman"/>
          <w:sz w:val="26"/>
          <w:szCs w:val="26"/>
        </w:rPr>
        <w:t>ability and integrity</w:t>
      </w:r>
      <w:r w:rsidRPr="000E595D">
        <w:rPr>
          <w:rFonts w:ascii="Times New Roman" w:hAnsi="Times New Roman"/>
          <w:sz w:val="26"/>
          <w:szCs w:val="26"/>
        </w:rPr>
        <w:t>), just sign</w:t>
      </w:r>
      <w:r w:rsidR="00DD6E02">
        <w:rPr>
          <w:rFonts w:ascii="Times New Roman" w:hAnsi="Times New Roman"/>
          <w:sz w:val="26"/>
          <w:szCs w:val="26"/>
        </w:rPr>
        <w:t>ificant in one of two countries</w:t>
      </w:r>
      <w:r w:rsidR="0061676D">
        <w:rPr>
          <w:rFonts w:ascii="Times New Roman" w:hAnsi="Times New Roman"/>
          <w:sz w:val="26"/>
          <w:szCs w:val="26"/>
        </w:rPr>
        <w:t xml:space="preserve">. </w:t>
      </w:r>
      <w:r w:rsidRPr="000E595D">
        <w:rPr>
          <w:rFonts w:ascii="Times New Roman" w:hAnsi="Times New Roman"/>
          <w:sz w:val="26"/>
          <w:szCs w:val="26"/>
        </w:rPr>
        <w:t xml:space="preserve">The internet banking providers need to </w:t>
      </w:r>
      <w:r w:rsidR="006909F2" w:rsidRPr="000E595D">
        <w:rPr>
          <w:rFonts w:ascii="Times New Roman" w:hAnsi="Times New Roman"/>
          <w:sz w:val="26"/>
          <w:szCs w:val="26"/>
        </w:rPr>
        <w:t xml:space="preserve">be </w:t>
      </w:r>
      <w:r w:rsidRPr="000E595D">
        <w:rPr>
          <w:rFonts w:ascii="Times New Roman" w:hAnsi="Times New Roman"/>
          <w:sz w:val="26"/>
          <w:szCs w:val="26"/>
        </w:rPr>
        <w:t xml:space="preserve">genuinely interested in the internet banking user welfare and motivated to seek joint gain, the internet banking providers also </w:t>
      </w:r>
      <w:r w:rsidRPr="000E595D">
        <w:rPr>
          <w:rFonts w:ascii="Times New Roman" w:hAnsi="Times New Roman"/>
          <w:sz w:val="26"/>
          <w:szCs w:val="26"/>
        </w:rPr>
        <w:lastRenderedPageBreak/>
        <w:t>need</w:t>
      </w:r>
      <w:r w:rsidR="006909F2" w:rsidRPr="000E595D">
        <w:rPr>
          <w:rFonts w:ascii="Times New Roman" w:hAnsi="Times New Roman"/>
          <w:sz w:val="26"/>
          <w:szCs w:val="26"/>
        </w:rPr>
        <w:t>s</w:t>
      </w:r>
      <w:r w:rsidRPr="000E595D">
        <w:rPr>
          <w:rFonts w:ascii="Times New Roman" w:hAnsi="Times New Roman"/>
          <w:sz w:val="26"/>
          <w:szCs w:val="26"/>
        </w:rPr>
        <w:t xml:space="preserve"> to have motives beneficial to the customer when new conditions arise for which a commitment was not made.</w:t>
      </w:r>
    </w:p>
    <w:p w:rsidR="00B63A39" w:rsidRPr="000E595D" w:rsidRDefault="00B63A39" w:rsidP="004D3F73">
      <w:pPr>
        <w:spacing w:after="0" w:line="240" w:lineRule="auto"/>
        <w:ind w:firstLine="720"/>
        <w:jc w:val="both"/>
        <w:rPr>
          <w:rFonts w:ascii="Times New Roman" w:hAnsi="Times New Roman"/>
          <w:sz w:val="26"/>
          <w:szCs w:val="26"/>
        </w:rPr>
      </w:pPr>
      <w:r w:rsidRPr="000E595D">
        <w:rPr>
          <w:rFonts w:ascii="Times New Roman" w:hAnsi="Times New Roman"/>
          <w:sz w:val="26"/>
          <w:szCs w:val="26"/>
        </w:rPr>
        <w:t>A few practical suggestions for internet banking providers, (1) to make the customer believe the internet baking site would act in best interest, the bank as providers can offer the internet service menu that suitable for the customer needs, so the bank can guarantee they can give service that meet with the financial activity that suitable for customer interest; (2) to make the customer believe that the internet banking site would do its best to help them, not just provide the best online service, the banks as the providers needs to offer offline customer service , who will stand-by for 24hours/7days to help the customer whenever they need them, especially when they have problem with their financial transaction on the internet banking site.</w:t>
      </w:r>
    </w:p>
    <w:p w:rsidR="00DC0B52" w:rsidRPr="000E595D" w:rsidRDefault="00DC0B52" w:rsidP="004D3F73">
      <w:pPr>
        <w:spacing w:after="0" w:line="240" w:lineRule="auto"/>
        <w:jc w:val="both"/>
        <w:rPr>
          <w:rFonts w:ascii="Times New Roman" w:hAnsi="Times New Roman"/>
          <w:b/>
          <w:sz w:val="26"/>
          <w:szCs w:val="26"/>
        </w:rPr>
      </w:pPr>
    </w:p>
    <w:p w:rsidR="00323680" w:rsidRPr="000E595D" w:rsidRDefault="00323680" w:rsidP="004D3F73">
      <w:pPr>
        <w:spacing w:after="0" w:line="240" w:lineRule="auto"/>
        <w:jc w:val="both"/>
        <w:rPr>
          <w:rFonts w:ascii="Times New Roman" w:hAnsi="Times New Roman"/>
          <w:b/>
          <w:sz w:val="26"/>
          <w:szCs w:val="26"/>
        </w:rPr>
      </w:pPr>
      <w:r w:rsidRPr="000E595D">
        <w:rPr>
          <w:rFonts w:ascii="Times New Roman" w:hAnsi="Times New Roman"/>
          <w:b/>
          <w:sz w:val="26"/>
          <w:szCs w:val="26"/>
        </w:rPr>
        <w:t>Limitations and future research</w:t>
      </w:r>
    </w:p>
    <w:p w:rsidR="00AB1010" w:rsidRPr="000E595D" w:rsidRDefault="00323680" w:rsidP="004D3F73">
      <w:pPr>
        <w:spacing w:after="0" w:line="240" w:lineRule="auto"/>
        <w:ind w:firstLine="567"/>
        <w:jc w:val="both"/>
        <w:rPr>
          <w:rFonts w:ascii="Times New Roman" w:hAnsi="Times New Roman"/>
          <w:sz w:val="26"/>
          <w:szCs w:val="26"/>
        </w:rPr>
      </w:pPr>
      <w:r w:rsidRPr="000E595D">
        <w:rPr>
          <w:rFonts w:ascii="Times New Roman" w:hAnsi="Times New Roman"/>
          <w:sz w:val="26"/>
          <w:szCs w:val="26"/>
        </w:rPr>
        <w:t>This research had certain limitation</w:t>
      </w:r>
      <w:r w:rsidR="006909F2" w:rsidRPr="000E595D">
        <w:rPr>
          <w:rFonts w:ascii="Times New Roman" w:hAnsi="Times New Roman"/>
          <w:sz w:val="26"/>
          <w:szCs w:val="26"/>
        </w:rPr>
        <w:t>s</w:t>
      </w:r>
      <w:r w:rsidRPr="000E595D">
        <w:rPr>
          <w:rFonts w:ascii="Times New Roman" w:hAnsi="Times New Roman"/>
          <w:sz w:val="26"/>
          <w:szCs w:val="26"/>
        </w:rPr>
        <w:t>. First, it was too few construct</w:t>
      </w:r>
      <w:r w:rsidR="007321C2" w:rsidRPr="000E595D">
        <w:rPr>
          <w:rFonts w:ascii="Times New Roman" w:hAnsi="Times New Roman"/>
          <w:sz w:val="26"/>
          <w:szCs w:val="26"/>
        </w:rPr>
        <w:t>s</w:t>
      </w:r>
      <w:r w:rsidRPr="000E595D">
        <w:rPr>
          <w:rFonts w:ascii="Times New Roman" w:hAnsi="Times New Roman"/>
          <w:sz w:val="26"/>
          <w:szCs w:val="26"/>
        </w:rPr>
        <w:t xml:space="preserve"> or variables; future research should be careful with t</w:t>
      </w:r>
      <w:r w:rsidR="007321C2" w:rsidRPr="000E595D">
        <w:rPr>
          <w:rFonts w:ascii="Times New Roman" w:hAnsi="Times New Roman"/>
          <w:sz w:val="26"/>
          <w:szCs w:val="26"/>
        </w:rPr>
        <w:t>he minimum number of indicators. I</w:t>
      </w:r>
      <w:r w:rsidRPr="000E595D">
        <w:rPr>
          <w:rFonts w:ascii="Times New Roman" w:hAnsi="Times New Roman"/>
          <w:sz w:val="26"/>
          <w:szCs w:val="26"/>
        </w:rPr>
        <w:t>t should be more than three indicators to get the better description of the construct or variables.</w:t>
      </w:r>
      <w:r w:rsidR="00FF018E" w:rsidRPr="000E595D">
        <w:rPr>
          <w:rFonts w:ascii="Times New Roman" w:hAnsi="Times New Roman"/>
          <w:sz w:val="26"/>
          <w:szCs w:val="26"/>
        </w:rPr>
        <w:t xml:space="preserve"> Future research should examine the antecedents of </w:t>
      </w:r>
      <w:r w:rsidR="005F48B9" w:rsidRPr="000E595D">
        <w:rPr>
          <w:rFonts w:ascii="Times New Roman" w:hAnsi="Times New Roman"/>
          <w:sz w:val="26"/>
          <w:szCs w:val="26"/>
        </w:rPr>
        <w:t xml:space="preserve">customer satisfaction </w:t>
      </w:r>
      <w:r w:rsidR="00FF018E" w:rsidRPr="000E595D">
        <w:rPr>
          <w:rFonts w:ascii="Times New Roman" w:hAnsi="Times New Roman"/>
          <w:sz w:val="26"/>
          <w:szCs w:val="26"/>
        </w:rPr>
        <w:t xml:space="preserve">as another </w:t>
      </w:r>
      <w:r w:rsidR="009418B4" w:rsidRPr="000E595D">
        <w:rPr>
          <w:rFonts w:ascii="Times New Roman" w:hAnsi="Times New Roman"/>
          <w:sz w:val="26"/>
          <w:szCs w:val="26"/>
        </w:rPr>
        <w:t>variable</w:t>
      </w:r>
      <w:r w:rsidR="00FF018E" w:rsidRPr="000E595D">
        <w:rPr>
          <w:rFonts w:ascii="Times New Roman" w:hAnsi="Times New Roman"/>
          <w:sz w:val="26"/>
          <w:szCs w:val="26"/>
        </w:rPr>
        <w:t xml:space="preserve">, how its influence to </w:t>
      </w:r>
      <w:r w:rsidR="005F48B9" w:rsidRPr="000E595D">
        <w:rPr>
          <w:rFonts w:ascii="Times New Roman" w:hAnsi="Times New Roman"/>
          <w:sz w:val="26"/>
          <w:szCs w:val="26"/>
        </w:rPr>
        <w:t>trust and customer loyalty</w:t>
      </w:r>
      <w:r w:rsidR="00FF018E" w:rsidRPr="000E595D">
        <w:rPr>
          <w:rFonts w:ascii="Times New Roman" w:hAnsi="Times New Roman"/>
          <w:sz w:val="26"/>
          <w:szCs w:val="26"/>
        </w:rPr>
        <w:t xml:space="preserve">, and its outcomes on business performance. </w:t>
      </w:r>
      <w:r w:rsidRPr="000E595D">
        <w:rPr>
          <w:rFonts w:ascii="Times New Roman" w:hAnsi="Times New Roman"/>
          <w:sz w:val="26"/>
          <w:szCs w:val="26"/>
        </w:rPr>
        <w:t xml:space="preserve">Second, </w:t>
      </w:r>
      <w:r w:rsidR="007321C2" w:rsidRPr="000E595D">
        <w:rPr>
          <w:rFonts w:ascii="Times New Roman" w:hAnsi="Times New Roman"/>
          <w:sz w:val="26"/>
          <w:szCs w:val="26"/>
        </w:rPr>
        <w:t>t</w:t>
      </w:r>
      <w:r w:rsidRPr="000E595D">
        <w:rPr>
          <w:rFonts w:ascii="Times New Roman" w:hAnsi="Times New Roman"/>
          <w:sz w:val="26"/>
          <w:szCs w:val="26"/>
        </w:rPr>
        <w:t xml:space="preserve">he </w:t>
      </w:r>
      <w:r w:rsidR="007321C2" w:rsidRPr="000E595D">
        <w:rPr>
          <w:rFonts w:ascii="Times New Roman" w:hAnsi="Times New Roman"/>
          <w:sz w:val="26"/>
          <w:szCs w:val="26"/>
        </w:rPr>
        <w:t>sample</w:t>
      </w:r>
      <w:r w:rsidRPr="000E595D">
        <w:rPr>
          <w:rFonts w:ascii="Times New Roman" w:hAnsi="Times New Roman"/>
          <w:sz w:val="26"/>
          <w:szCs w:val="26"/>
        </w:rPr>
        <w:t xml:space="preserve"> of this study was obtained and focus</w:t>
      </w:r>
      <w:r w:rsidR="000C3498" w:rsidRPr="000E595D">
        <w:rPr>
          <w:rFonts w:ascii="Times New Roman" w:hAnsi="Times New Roman"/>
          <w:sz w:val="26"/>
          <w:szCs w:val="26"/>
        </w:rPr>
        <w:t xml:space="preserve">ed on </w:t>
      </w:r>
      <w:r w:rsidR="007321C2" w:rsidRPr="000E595D">
        <w:rPr>
          <w:rFonts w:ascii="Times New Roman" w:hAnsi="Times New Roman"/>
          <w:sz w:val="26"/>
          <w:szCs w:val="26"/>
        </w:rPr>
        <w:t xml:space="preserve">internet banking users </w:t>
      </w:r>
      <w:r w:rsidR="000C3498" w:rsidRPr="000E595D">
        <w:rPr>
          <w:rFonts w:ascii="Times New Roman" w:hAnsi="Times New Roman"/>
          <w:sz w:val="26"/>
          <w:szCs w:val="26"/>
        </w:rPr>
        <w:t>of four</w:t>
      </w:r>
      <w:r w:rsidRPr="000E595D">
        <w:rPr>
          <w:rFonts w:ascii="Times New Roman" w:hAnsi="Times New Roman"/>
          <w:sz w:val="26"/>
          <w:szCs w:val="26"/>
        </w:rPr>
        <w:t xml:space="preserve"> biggest</w:t>
      </w:r>
      <w:r w:rsidR="007321C2" w:rsidRPr="000E595D">
        <w:rPr>
          <w:rFonts w:ascii="Times New Roman" w:hAnsi="Times New Roman"/>
          <w:sz w:val="26"/>
          <w:szCs w:val="26"/>
        </w:rPr>
        <w:t xml:space="preserve"> banks in Taiwan and Indonesia. T</w:t>
      </w:r>
      <w:r w:rsidRPr="000E595D">
        <w:rPr>
          <w:rFonts w:ascii="Times New Roman" w:hAnsi="Times New Roman"/>
          <w:sz w:val="26"/>
          <w:szCs w:val="26"/>
        </w:rPr>
        <w:t xml:space="preserve">herefore, the result can only be generalized at </w:t>
      </w:r>
      <w:r w:rsidR="00F13E30" w:rsidRPr="000E595D">
        <w:rPr>
          <w:rFonts w:ascii="Times New Roman" w:hAnsi="Times New Roman"/>
          <w:sz w:val="26"/>
          <w:szCs w:val="26"/>
        </w:rPr>
        <w:t xml:space="preserve">internet banking </w:t>
      </w:r>
      <w:r w:rsidRPr="000E595D">
        <w:rPr>
          <w:rFonts w:ascii="Times New Roman" w:hAnsi="Times New Roman"/>
          <w:sz w:val="26"/>
          <w:szCs w:val="26"/>
        </w:rPr>
        <w:t xml:space="preserve">field and cannot be generalized to the other fields. </w:t>
      </w:r>
      <w:r w:rsidR="007321C2" w:rsidRPr="000E595D">
        <w:rPr>
          <w:rFonts w:ascii="Times New Roman" w:hAnsi="Times New Roman"/>
          <w:sz w:val="26"/>
          <w:szCs w:val="26"/>
        </w:rPr>
        <w:t>Another,</w:t>
      </w:r>
      <w:r w:rsidR="00D41E42" w:rsidRPr="000E595D">
        <w:rPr>
          <w:rFonts w:ascii="Times New Roman" w:hAnsi="Times New Roman"/>
          <w:sz w:val="26"/>
          <w:szCs w:val="26"/>
        </w:rPr>
        <w:t xml:space="preserve"> </w:t>
      </w:r>
      <w:r w:rsidR="00FF018E" w:rsidRPr="000E595D">
        <w:rPr>
          <w:rFonts w:ascii="Times New Roman" w:hAnsi="Times New Roman"/>
          <w:sz w:val="26"/>
          <w:szCs w:val="26"/>
        </w:rPr>
        <w:t>the research in e-commerce will be very dynamic, future research can use the time-series analysis</w:t>
      </w:r>
      <w:r w:rsidR="00AB1010" w:rsidRPr="000E595D">
        <w:rPr>
          <w:rFonts w:ascii="Times New Roman" w:hAnsi="Times New Roman"/>
          <w:sz w:val="26"/>
          <w:szCs w:val="26"/>
        </w:rPr>
        <w:t>.</w:t>
      </w:r>
    </w:p>
    <w:p w:rsidR="00457A28" w:rsidRPr="000E595D" w:rsidRDefault="00457A28" w:rsidP="004D3F73">
      <w:pPr>
        <w:spacing w:after="0" w:line="240" w:lineRule="auto"/>
        <w:ind w:left="567" w:hanging="567"/>
        <w:jc w:val="center"/>
        <w:outlineLvl w:val="0"/>
        <w:rPr>
          <w:rFonts w:ascii="Times New Roman" w:hAnsi="Times New Roman"/>
          <w:b/>
          <w:sz w:val="26"/>
          <w:szCs w:val="26"/>
        </w:rPr>
      </w:pPr>
    </w:p>
    <w:p w:rsidR="004A34F0" w:rsidRPr="000E595D" w:rsidRDefault="004A34F0" w:rsidP="004D3F73">
      <w:pPr>
        <w:spacing w:after="0" w:line="240" w:lineRule="auto"/>
        <w:ind w:left="567" w:hanging="567"/>
        <w:jc w:val="center"/>
        <w:outlineLvl w:val="0"/>
        <w:rPr>
          <w:rFonts w:ascii="Times New Roman" w:hAnsi="Times New Roman"/>
          <w:b/>
          <w:caps/>
          <w:sz w:val="26"/>
          <w:szCs w:val="26"/>
        </w:rPr>
      </w:pPr>
      <w:r w:rsidRPr="000E595D">
        <w:rPr>
          <w:rFonts w:ascii="Times New Roman" w:hAnsi="Times New Roman"/>
          <w:b/>
          <w:sz w:val="26"/>
          <w:szCs w:val="26"/>
        </w:rPr>
        <w:t>REFERENCES</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1" w:name="_ENREF_2"/>
      <w:bookmarkStart w:id="2" w:name="_ENREF_7"/>
      <w:bookmarkStart w:id="3" w:name="_ENREF_60"/>
      <w:proofErr w:type="gramStart"/>
      <w:r w:rsidRPr="000E595D">
        <w:rPr>
          <w:rFonts w:ascii="Times New Roman" w:hAnsi="Times New Roman"/>
          <w:noProof/>
          <w:sz w:val="26"/>
          <w:szCs w:val="26"/>
        </w:rPr>
        <w:t xml:space="preserve">Akbar, M. M.,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Parvez, N. (2009).</w:t>
      </w:r>
      <w:proofErr w:type="gramEnd"/>
      <w:r w:rsidRPr="000E595D">
        <w:rPr>
          <w:rFonts w:ascii="Times New Roman" w:hAnsi="Times New Roman"/>
          <w:noProof/>
          <w:sz w:val="26"/>
          <w:szCs w:val="26"/>
        </w:rPr>
        <w:t xml:space="preserve"> Impact of Service Quality, Trust, and Customer Satisfaction on Customers Loyalty. </w:t>
      </w:r>
      <w:r w:rsidRPr="000E595D">
        <w:rPr>
          <w:rFonts w:ascii="Times New Roman" w:hAnsi="Times New Roman"/>
          <w:i/>
          <w:noProof/>
          <w:sz w:val="26"/>
          <w:szCs w:val="26"/>
        </w:rPr>
        <w:t>ABAC Journal, 29</w:t>
      </w:r>
      <w:r w:rsidRPr="000E595D">
        <w:rPr>
          <w:rFonts w:ascii="Times New Roman" w:hAnsi="Times New Roman"/>
          <w:noProof/>
          <w:sz w:val="26"/>
          <w:szCs w:val="26"/>
        </w:rPr>
        <w:t xml:space="preserve">(1), 24-38. </w:t>
      </w:r>
      <w:bookmarkEnd w:id="1"/>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Al-dweeri, R. M., Obeidat, Z. M., Al-dwiry, M. A., Alshurideh, M. T.,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Alhorani, A. M. (2017).</w:t>
      </w:r>
      <w:proofErr w:type="gramEnd"/>
      <w:r w:rsidRPr="000E595D">
        <w:rPr>
          <w:rFonts w:ascii="Times New Roman" w:hAnsi="Times New Roman"/>
          <w:noProof/>
          <w:sz w:val="26"/>
          <w:szCs w:val="26"/>
        </w:rPr>
        <w:t xml:space="preserve"> The Impact of E-Service Quality and E-Loyalty on Online Shopping: Moderating Effect of E-Satisfaction and E-Trust. </w:t>
      </w:r>
      <w:r w:rsidRPr="000E595D">
        <w:rPr>
          <w:rFonts w:ascii="Times New Roman" w:hAnsi="Times New Roman"/>
          <w:i/>
          <w:noProof/>
          <w:sz w:val="26"/>
          <w:szCs w:val="26"/>
        </w:rPr>
        <w:t>International Journal of Marketing Studies, 9</w:t>
      </w:r>
      <w:r w:rsidRPr="000E595D">
        <w:rPr>
          <w:rFonts w:ascii="Times New Roman" w:hAnsi="Times New Roman"/>
          <w:noProof/>
          <w:sz w:val="26"/>
          <w:szCs w:val="26"/>
        </w:rPr>
        <w:t>(2</w:t>
      </w:r>
      <w:r w:rsidRPr="000E595D">
        <w:rPr>
          <w:rFonts w:ascii="Times New Roman" w:hAnsi="Times New Roman"/>
          <w:i/>
          <w:noProof/>
          <w:sz w:val="26"/>
          <w:szCs w:val="26"/>
        </w:rPr>
        <w:t>),</w:t>
      </w:r>
      <w:r w:rsidRPr="000E595D">
        <w:rPr>
          <w:rFonts w:ascii="Times New Roman" w:hAnsi="Times New Roman"/>
          <w:noProof/>
          <w:sz w:val="26"/>
          <w:szCs w:val="26"/>
        </w:rPr>
        <w:t xml:space="preserve"> 92. https://doi.org/10.5539/ijms.v9n2p92</w:t>
      </w:r>
    </w:p>
    <w:p w:rsidR="0076108C" w:rsidRPr="0076108C" w:rsidRDefault="0076108C" w:rsidP="004D3F73">
      <w:pPr>
        <w:spacing w:after="0" w:line="240" w:lineRule="auto"/>
        <w:ind w:left="567" w:hanging="567"/>
        <w:jc w:val="both"/>
        <w:rPr>
          <w:rFonts w:ascii="Times New Roman" w:hAnsi="Times New Roman"/>
          <w:color w:val="222222"/>
          <w:sz w:val="26"/>
          <w:szCs w:val="26"/>
          <w:shd w:val="clear" w:color="auto" w:fill="FFFFFF"/>
        </w:rPr>
      </w:pPr>
      <w:proofErr w:type="spellStart"/>
      <w:proofErr w:type="gramStart"/>
      <w:r w:rsidRPr="0076108C">
        <w:rPr>
          <w:rFonts w:ascii="Times New Roman" w:hAnsi="Times New Roman"/>
          <w:color w:val="222222"/>
          <w:sz w:val="26"/>
          <w:szCs w:val="26"/>
          <w:shd w:val="clear" w:color="auto" w:fill="FFFFFF"/>
        </w:rPr>
        <w:t>Bricci</w:t>
      </w:r>
      <w:proofErr w:type="spellEnd"/>
      <w:r w:rsidRPr="0076108C">
        <w:rPr>
          <w:rFonts w:ascii="Times New Roman" w:hAnsi="Times New Roman"/>
          <w:color w:val="222222"/>
          <w:sz w:val="26"/>
          <w:szCs w:val="26"/>
          <w:shd w:val="clear" w:color="auto" w:fill="FFFFFF"/>
        </w:rPr>
        <w:t xml:space="preserve">, L., </w:t>
      </w:r>
      <w:proofErr w:type="spellStart"/>
      <w:r w:rsidRPr="0076108C">
        <w:rPr>
          <w:rFonts w:ascii="Times New Roman" w:hAnsi="Times New Roman"/>
          <w:color w:val="222222"/>
          <w:sz w:val="26"/>
          <w:szCs w:val="26"/>
          <w:shd w:val="clear" w:color="auto" w:fill="FFFFFF"/>
        </w:rPr>
        <w:t>Fragata</w:t>
      </w:r>
      <w:proofErr w:type="spellEnd"/>
      <w:r w:rsidRPr="0076108C">
        <w:rPr>
          <w:rFonts w:ascii="Times New Roman" w:hAnsi="Times New Roman"/>
          <w:color w:val="222222"/>
          <w:sz w:val="26"/>
          <w:szCs w:val="26"/>
          <w:shd w:val="clear" w:color="auto" w:fill="FFFFFF"/>
        </w:rPr>
        <w:t xml:space="preserve">, A., &amp; </w:t>
      </w:r>
      <w:proofErr w:type="spellStart"/>
      <w:r w:rsidRPr="0076108C">
        <w:rPr>
          <w:rFonts w:ascii="Times New Roman" w:hAnsi="Times New Roman"/>
          <w:color w:val="222222"/>
          <w:sz w:val="26"/>
          <w:szCs w:val="26"/>
          <w:shd w:val="clear" w:color="auto" w:fill="FFFFFF"/>
        </w:rPr>
        <w:t>Antunes</w:t>
      </w:r>
      <w:proofErr w:type="spellEnd"/>
      <w:r w:rsidRPr="0076108C">
        <w:rPr>
          <w:rFonts w:ascii="Times New Roman" w:hAnsi="Times New Roman"/>
          <w:color w:val="222222"/>
          <w:sz w:val="26"/>
          <w:szCs w:val="26"/>
          <w:shd w:val="clear" w:color="auto" w:fill="FFFFFF"/>
        </w:rPr>
        <w:t>, J. (2016).</w:t>
      </w:r>
      <w:proofErr w:type="gramEnd"/>
      <w:r w:rsidRPr="0076108C">
        <w:rPr>
          <w:rFonts w:ascii="Times New Roman" w:hAnsi="Times New Roman"/>
          <w:color w:val="222222"/>
          <w:sz w:val="26"/>
          <w:szCs w:val="26"/>
          <w:shd w:val="clear" w:color="auto" w:fill="FFFFFF"/>
        </w:rPr>
        <w:t xml:space="preserve"> </w:t>
      </w:r>
      <w:proofErr w:type="gramStart"/>
      <w:r w:rsidRPr="0076108C">
        <w:rPr>
          <w:rFonts w:ascii="Times New Roman" w:hAnsi="Times New Roman"/>
          <w:color w:val="222222"/>
          <w:sz w:val="26"/>
          <w:szCs w:val="26"/>
          <w:shd w:val="clear" w:color="auto" w:fill="FFFFFF"/>
        </w:rPr>
        <w:t>The Effects of Trust, Commitment and Satisfaction on Customer Loyalty in the distribution sector.</w:t>
      </w:r>
      <w:proofErr w:type="gramEnd"/>
      <w:r w:rsidRPr="0076108C">
        <w:rPr>
          <w:rFonts w:ascii="Times New Roman" w:hAnsi="Times New Roman"/>
          <w:color w:val="222222"/>
          <w:sz w:val="26"/>
          <w:szCs w:val="26"/>
          <w:shd w:val="clear" w:color="auto" w:fill="FFFFFF"/>
        </w:rPr>
        <w:t> </w:t>
      </w:r>
      <w:r w:rsidRPr="0076108C">
        <w:rPr>
          <w:rFonts w:ascii="Times New Roman" w:hAnsi="Times New Roman"/>
          <w:i/>
          <w:iCs/>
          <w:color w:val="222222"/>
          <w:sz w:val="26"/>
          <w:szCs w:val="26"/>
          <w:shd w:val="clear" w:color="auto" w:fill="FFFFFF"/>
        </w:rPr>
        <w:t>Journal of Economics, Business and Management,</w:t>
      </w:r>
      <w:r w:rsidRPr="0076108C">
        <w:rPr>
          <w:rFonts w:ascii="Times New Roman" w:hAnsi="Times New Roman"/>
          <w:color w:val="222222"/>
          <w:sz w:val="26"/>
          <w:szCs w:val="26"/>
          <w:shd w:val="clear" w:color="auto" w:fill="FFFFFF"/>
        </w:rPr>
        <w:t> </w:t>
      </w:r>
      <w:r w:rsidRPr="0076108C">
        <w:rPr>
          <w:rFonts w:ascii="Times New Roman" w:hAnsi="Times New Roman"/>
          <w:i/>
          <w:iCs/>
          <w:color w:val="222222"/>
          <w:sz w:val="26"/>
          <w:szCs w:val="26"/>
          <w:shd w:val="clear" w:color="auto" w:fill="FFFFFF"/>
        </w:rPr>
        <w:t>4</w:t>
      </w:r>
      <w:r w:rsidRPr="0076108C">
        <w:rPr>
          <w:rFonts w:ascii="Times New Roman" w:hAnsi="Times New Roman"/>
          <w:color w:val="222222"/>
          <w:sz w:val="26"/>
          <w:szCs w:val="26"/>
          <w:shd w:val="clear" w:color="auto" w:fill="FFFFFF"/>
        </w:rPr>
        <w:t>(2), 173-177.</w:t>
      </w:r>
    </w:p>
    <w:p w:rsidR="00996E7C" w:rsidRPr="00996E7C" w:rsidRDefault="00996E7C" w:rsidP="004D3F73">
      <w:pPr>
        <w:spacing w:after="0" w:line="240" w:lineRule="auto"/>
        <w:ind w:left="567" w:hanging="567"/>
        <w:jc w:val="both"/>
        <w:rPr>
          <w:sz w:val="26"/>
          <w:szCs w:val="26"/>
        </w:rPr>
      </w:pPr>
      <w:proofErr w:type="spellStart"/>
      <w:r w:rsidRPr="00996E7C">
        <w:rPr>
          <w:rFonts w:ascii="TimesNewRoman" w:hAnsi="TimesNewRoman"/>
          <w:color w:val="000000"/>
          <w:sz w:val="26"/>
          <w:szCs w:val="26"/>
        </w:rPr>
        <w:t>Capgemini</w:t>
      </w:r>
      <w:proofErr w:type="spellEnd"/>
      <w:r w:rsidRPr="00996E7C">
        <w:rPr>
          <w:rFonts w:ascii="TimesNewRoman" w:hAnsi="TimesNewRoman"/>
          <w:color w:val="000000"/>
          <w:sz w:val="26"/>
          <w:szCs w:val="26"/>
        </w:rPr>
        <w:t xml:space="preserve"> (2012) World retail banking report, 2012</w:t>
      </w:r>
      <w:r w:rsidRPr="00996E7C">
        <w:rPr>
          <w:sz w:val="26"/>
          <w:szCs w:val="26"/>
        </w:rPr>
        <w:t xml:space="preserve"> </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Chen, S. C.,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Dhillon, G. S. (2003).</w:t>
      </w:r>
      <w:proofErr w:type="gramEnd"/>
      <w:r w:rsidRPr="000E595D">
        <w:rPr>
          <w:rFonts w:ascii="Times New Roman" w:hAnsi="Times New Roman"/>
          <w:noProof/>
          <w:sz w:val="26"/>
          <w:szCs w:val="26"/>
        </w:rPr>
        <w:t xml:space="preserve"> Interpreting Dimensions of Consumer Trust in E-Commerce. </w:t>
      </w:r>
      <w:r w:rsidRPr="000E595D">
        <w:rPr>
          <w:rFonts w:ascii="Times New Roman" w:hAnsi="Times New Roman"/>
          <w:i/>
          <w:noProof/>
          <w:sz w:val="26"/>
          <w:szCs w:val="26"/>
        </w:rPr>
        <w:t>Information Technology and Management, 4</w:t>
      </w:r>
      <w:r w:rsidRPr="000E595D">
        <w:rPr>
          <w:rFonts w:ascii="Times New Roman" w:hAnsi="Times New Roman"/>
          <w:noProof/>
          <w:sz w:val="26"/>
          <w:szCs w:val="26"/>
        </w:rPr>
        <w:t xml:space="preserve">(303–318). </w:t>
      </w:r>
      <w:bookmarkEnd w:id="2"/>
      <w:r w:rsidRPr="000E595D">
        <w:rPr>
          <w:rFonts w:ascii="Times New Roman" w:hAnsi="Times New Roman"/>
          <w:noProof/>
          <w:sz w:val="26"/>
          <w:szCs w:val="26"/>
        </w:rPr>
        <w:t>https://doi.org/10.1023/A:1022962631249</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4" w:name="_ENREF_8"/>
      <w:r w:rsidRPr="000E595D">
        <w:rPr>
          <w:rFonts w:ascii="Times New Roman" w:hAnsi="Times New Roman"/>
          <w:noProof/>
          <w:sz w:val="26"/>
          <w:szCs w:val="26"/>
        </w:rPr>
        <w:t xml:space="preserve">Chen, S. C. (2012). The customer satisfaction–loyalty relation in an interactive e-service setting: The mediators. </w:t>
      </w:r>
      <w:r w:rsidRPr="000E595D">
        <w:rPr>
          <w:rFonts w:ascii="Times New Roman" w:hAnsi="Times New Roman"/>
          <w:i/>
          <w:noProof/>
          <w:sz w:val="26"/>
          <w:szCs w:val="26"/>
        </w:rPr>
        <w:t>Journal of Retailing and Consumer Services</w:t>
      </w:r>
      <w:r w:rsidRPr="000E595D">
        <w:rPr>
          <w:rFonts w:ascii="Times New Roman" w:hAnsi="Times New Roman"/>
          <w:noProof/>
          <w:sz w:val="26"/>
          <w:szCs w:val="26"/>
        </w:rPr>
        <w:t>, 19(2), 202-210. https://doi.org/10.1016/j.jretconser.2012.01.001</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lastRenderedPageBreak/>
        <w:t xml:space="preserve">Chen, M. H., Tsai, K. M., Hsu, Y. C.,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Lee, K. Y. (2013).</w:t>
      </w:r>
      <w:proofErr w:type="gramEnd"/>
      <w:r w:rsidRPr="000E595D">
        <w:rPr>
          <w:rFonts w:ascii="Times New Roman" w:hAnsi="Times New Roman"/>
          <w:noProof/>
          <w:sz w:val="26"/>
          <w:szCs w:val="26"/>
        </w:rPr>
        <w:t xml:space="preserve"> E-service quality impact on online customer’s perceived value and loyalty. China-USA Business Review, 12(5).</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Chu, P.-Y., Lee, G.-Y.,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Chao, Y. (2012).</w:t>
      </w:r>
      <w:proofErr w:type="gramEnd"/>
      <w:r w:rsidRPr="000E595D">
        <w:rPr>
          <w:rFonts w:ascii="Times New Roman" w:hAnsi="Times New Roman"/>
          <w:noProof/>
          <w:sz w:val="26"/>
          <w:szCs w:val="26"/>
        </w:rPr>
        <w:t xml:space="preserve"> Service Quality, Customer Satisfaction, Customer Trust, and Loyalty in An E-Banking Context. </w:t>
      </w:r>
      <w:r w:rsidRPr="000E595D">
        <w:rPr>
          <w:rFonts w:ascii="Times New Roman" w:hAnsi="Times New Roman"/>
          <w:i/>
          <w:noProof/>
          <w:sz w:val="26"/>
          <w:szCs w:val="26"/>
        </w:rPr>
        <w:t>Social Behaviour and Personality, 40</w:t>
      </w:r>
      <w:r w:rsidRPr="000E595D">
        <w:rPr>
          <w:rFonts w:ascii="Times New Roman" w:hAnsi="Times New Roman"/>
          <w:noProof/>
          <w:sz w:val="26"/>
          <w:szCs w:val="26"/>
        </w:rPr>
        <w:t xml:space="preserve">(8), 1271-1284. </w:t>
      </w:r>
      <w:bookmarkEnd w:id="4"/>
      <w:r w:rsidRPr="000E595D">
        <w:rPr>
          <w:rFonts w:ascii="Times New Roman" w:hAnsi="Times New Roman"/>
          <w:noProof/>
          <w:sz w:val="26"/>
          <w:szCs w:val="26"/>
        </w:rPr>
        <w:t>https://doi.org/10.2224/sbp.2012.40.8.1271</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5" w:name="_ENREF_11"/>
      <w:proofErr w:type="gramStart"/>
      <w:r w:rsidRPr="000E595D">
        <w:rPr>
          <w:rFonts w:ascii="Times New Roman" w:hAnsi="Times New Roman"/>
          <w:noProof/>
          <w:sz w:val="26"/>
          <w:szCs w:val="26"/>
        </w:rPr>
        <w:t xml:space="preserve">Deng, Z., Lu, Y., Wei, K. K.,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Zhang, J. (2010).</w:t>
      </w:r>
      <w:proofErr w:type="gramEnd"/>
      <w:r w:rsidRPr="000E595D">
        <w:rPr>
          <w:rFonts w:ascii="Times New Roman" w:hAnsi="Times New Roman"/>
          <w:noProof/>
          <w:sz w:val="26"/>
          <w:szCs w:val="26"/>
        </w:rPr>
        <w:t xml:space="preserve"> Understanding Customer Satisfaction and Loyalty: An Empirical Study of Mobile Instant Messages in China. </w:t>
      </w:r>
      <w:r w:rsidRPr="000E595D">
        <w:rPr>
          <w:rFonts w:ascii="Times New Roman" w:hAnsi="Times New Roman"/>
          <w:i/>
          <w:noProof/>
          <w:sz w:val="26"/>
          <w:szCs w:val="26"/>
        </w:rPr>
        <w:t>International Journal of Information Management, 30</w:t>
      </w:r>
      <w:r w:rsidRPr="000E595D">
        <w:rPr>
          <w:rFonts w:ascii="Times New Roman" w:hAnsi="Times New Roman"/>
          <w:noProof/>
          <w:sz w:val="26"/>
          <w:szCs w:val="26"/>
        </w:rPr>
        <w:t xml:space="preserve">(4), 289-300. </w:t>
      </w:r>
      <w:bookmarkStart w:id="6" w:name="_ENREF_12"/>
      <w:bookmarkEnd w:id="5"/>
      <w:r w:rsidRPr="000E595D">
        <w:rPr>
          <w:rFonts w:ascii="Times New Roman" w:hAnsi="Times New Roman"/>
          <w:noProof/>
          <w:sz w:val="26"/>
          <w:szCs w:val="26"/>
        </w:rPr>
        <w:t>https://doi.org/10.1016/j.ijinfomgt.2009.10.001</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Dwyer, F. R.,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Tanner, J. F. (2002).</w:t>
      </w:r>
      <w:proofErr w:type="gramEnd"/>
      <w:r w:rsidRPr="000E595D">
        <w:rPr>
          <w:rFonts w:ascii="Times New Roman" w:hAnsi="Times New Roman"/>
          <w:noProof/>
          <w:sz w:val="26"/>
          <w:szCs w:val="26"/>
        </w:rPr>
        <w:t xml:space="preserve"> </w:t>
      </w:r>
      <w:r w:rsidRPr="000E595D">
        <w:rPr>
          <w:rFonts w:ascii="Times New Roman" w:hAnsi="Times New Roman"/>
          <w:i/>
          <w:noProof/>
          <w:sz w:val="26"/>
          <w:szCs w:val="26"/>
        </w:rPr>
        <w:t>Business Marketing: Connecting Strategy, Relationships, and Learning</w:t>
      </w:r>
      <w:r w:rsidRPr="000E595D">
        <w:rPr>
          <w:rFonts w:ascii="Times New Roman" w:hAnsi="Times New Roman"/>
          <w:noProof/>
          <w:sz w:val="26"/>
          <w:szCs w:val="26"/>
        </w:rPr>
        <w:t>. New York: McGraw-Hill Companies,Inc.</w:t>
      </w:r>
      <w:bookmarkEnd w:id="6"/>
    </w:p>
    <w:p w:rsidR="004A34F0" w:rsidRPr="000E595D" w:rsidRDefault="004A34F0" w:rsidP="004D3F73">
      <w:pPr>
        <w:spacing w:after="0" w:line="240" w:lineRule="auto"/>
        <w:ind w:left="567" w:hanging="567"/>
        <w:jc w:val="both"/>
        <w:rPr>
          <w:rFonts w:ascii="Times New Roman" w:hAnsi="Times New Roman"/>
          <w:noProof/>
          <w:sz w:val="26"/>
          <w:szCs w:val="26"/>
        </w:rPr>
      </w:pPr>
      <w:bookmarkStart w:id="7" w:name="_ENREF_13"/>
      <w:bookmarkStart w:id="8" w:name="_ENREF_15"/>
      <w:proofErr w:type="gramStart"/>
      <w:r w:rsidRPr="000E595D">
        <w:rPr>
          <w:rFonts w:ascii="Times New Roman" w:hAnsi="Times New Roman"/>
          <w:noProof/>
          <w:sz w:val="26"/>
          <w:szCs w:val="26"/>
        </w:rPr>
        <w:t xml:space="preserve">Flavián, C., Guinalíu, M.,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Gurrea, R. (2006).</w:t>
      </w:r>
      <w:proofErr w:type="gramEnd"/>
      <w:r w:rsidRPr="000E595D">
        <w:rPr>
          <w:rFonts w:ascii="Times New Roman" w:hAnsi="Times New Roman"/>
          <w:noProof/>
          <w:sz w:val="26"/>
          <w:szCs w:val="26"/>
        </w:rPr>
        <w:t xml:space="preserve"> The Role Played by Perceived Usability, Satisfaction and Consumer Trust on Website Loyalty. </w:t>
      </w:r>
      <w:r w:rsidRPr="000E595D">
        <w:rPr>
          <w:rFonts w:ascii="Times New Roman" w:hAnsi="Times New Roman"/>
          <w:i/>
          <w:noProof/>
          <w:sz w:val="26"/>
          <w:szCs w:val="26"/>
        </w:rPr>
        <w:t>Information and Management, 43</w:t>
      </w:r>
      <w:r w:rsidRPr="000E595D">
        <w:rPr>
          <w:rFonts w:ascii="Times New Roman" w:hAnsi="Times New Roman"/>
          <w:noProof/>
          <w:sz w:val="26"/>
          <w:szCs w:val="26"/>
        </w:rPr>
        <w:t>(1), 1-14. https://doi: 10.1016/j.im.2005.01.002</w:t>
      </w:r>
      <w:bookmarkEnd w:id="7"/>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Grabner-Kräuter, S.,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Faullant, R. (2008).</w:t>
      </w:r>
      <w:proofErr w:type="gramEnd"/>
      <w:r w:rsidRPr="000E595D">
        <w:rPr>
          <w:rFonts w:ascii="Times New Roman" w:hAnsi="Times New Roman"/>
          <w:noProof/>
          <w:sz w:val="26"/>
          <w:szCs w:val="26"/>
        </w:rPr>
        <w:t xml:space="preserve"> Consumer Acceptance of Internet Banking: The Influence of Internet Trust. </w:t>
      </w:r>
      <w:r w:rsidRPr="000E595D">
        <w:rPr>
          <w:rFonts w:ascii="Times New Roman" w:hAnsi="Times New Roman"/>
          <w:i/>
          <w:noProof/>
          <w:sz w:val="26"/>
          <w:szCs w:val="26"/>
        </w:rPr>
        <w:t>International Journal of Bank Marketing, 26</w:t>
      </w:r>
      <w:r w:rsidRPr="000E595D">
        <w:rPr>
          <w:rFonts w:ascii="Times New Roman" w:hAnsi="Times New Roman"/>
          <w:noProof/>
          <w:sz w:val="26"/>
          <w:szCs w:val="26"/>
        </w:rPr>
        <w:t xml:space="preserve">(7), 483-504. </w:t>
      </w:r>
      <w:bookmarkEnd w:id="8"/>
      <w:r w:rsidRPr="000E595D">
        <w:rPr>
          <w:rFonts w:ascii="Times New Roman" w:hAnsi="Times New Roman"/>
          <w:noProof/>
          <w:sz w:val="26"/>
          <w:szCs w:val="26"/>
        </w:rPr>
        <w:t>https://doi.org/10.1108/02652320810913855</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9" w:name="_ENREF_18"/>
      <w:proofErr w:type="gramStart"/>
      <w:r w:rsidRPr="000E595D">
        <w:rPr>
          <w:rFonts w:ascii="Times New Roman" w:hAnsi="Times New Roman"/>
          <w:noProof/>
          <w:sz w:val="26"/>
          <w:szCs w:val="26"/>
        </w:rPr>
        <w:t xml:space="preserve">Hair, J. F., Black, W. C., Babin, B. J.,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Anderson, R. E. (2010).</w:t>
      </w:r>
      <w:proofErr w:type="gramEnd"/>
      <w:r w:rsidRPr="000E595D">
        <w:rPr>
          <w:rFonts w:ascii="Times New Roman" w:hAnsi="Times New Roman"/>
          <w:noProof/>
          <w:sz w:val="26"/>
          <w:szCs w:val="26"/>
        </w:rPr>
        <w:t xml:space="preserve"> </w:t>
      </w:r>
      <w:r w:rsidRPr="000E595D">
        <w:rPr>
          <w:rFonts w:ascii="Times New Roman" w:hAnsi="Times New Roman"/>
          <w:i/>
          <w:noProof/>
          <w:sz w:val="26"/>
          <w:szCs w:val="26"/>
        </w:rPr>
        <w:t>Multivariate Data Analysis : A Global Perspective</w:t>
      </w:r>
      <w:r w:rsidRPr="000E595D">
        <w:rPr>
          <w:rFonts w:ascii="Times New Roman" w:hAnsi="Times New Roman"/>
          <w:noProof/>
          <w:sz w:val="26"/>
          <w:szCs w:val="26"/>
        </w:rPr>
        <w:t xml:space="preserve"> (Seventh ed.). New Jersey: Pearson Education, Inc.</w:t>
      </w:r>
      <w:bookmarkEnd w:id="9"/>
    </w:p>
    <w:p w:rsidR="004A34F0" w:rsidRPr="000E595D" w:rsidRDefault="004A34F0" w:rsidP="004D3F73">
      <w:pPr>
        <w:spacing w:after="0" w:line="240" w:lineRule="auto"/>
        <w:ind w:left="567" w:hanging="567"/>
        <w:jc w:val="both"/>
        <w:rPr>
          <w:rFonts w:ascii="Times New Roman" w:hAnsi="Times New Roman"/>
          <w:noProof/>
          <w:sz w:val="26"/>
          <w:szCs w:val="26"/>
        </w:rPr>
      </w:pPr>
      <w:bookmarkStart w:id="10" w:name="_ENREF_21"/>
      <w:proofErr w:type="gramStart"/>
      <w:r w:rsidRPr="000E595D">
        <w:rPr>
          <w:rFonts w:ascii="Times New Roman" w:hAnsi="Times New Roman"/>
          <w:noProof/>
          <w:sz w:val="26"/>
          <w:szCs w:val="26"/>
        </w:rPr>
        <w:t xml:space="preserve">Harris, L. C.,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Goode, M. M. H. (2004).</w:t>
      </w:r>
      <w:proofErr w:type="gramEnd"/>
      <w:r w:rsidRPr="000E595D">
        <w:rPr>
          <w:rFonts w:ascii="Times New Roman" w:hAnsi="Times New Roman"/>
          <w:noProof/>
          <w:sz w:val="26"/>
          <w:szCs w:val="26"/>
        </w:rPr>
        <w:t xml:space="preserve"> The Four Levels of Loyalty and the pivotal role of Trust: A Study of Online Service Dynamics. </w:t>
      </w:r>
      <w:r w:rsidRPr="000E595D">
        <w:rPr>
          <w:rFonts w:ascii="Times New Roman" w:hAnsi="Times New Roman"/>
          <w:i/>
          <w:noProof/>
          <w:sz w:val="26"/>
          <w:szCs w:val="26"/>
        </w:rPr>
        <w:t>Journal of Retailing, 80</w:t>
      </w:r>
      <w:r w:rsidRPr="000E595D">
        <w:rPr>
          <w:rFonts w:ascii="Times New Roman" w:hAnsi="Times New Roman"/>
          <w:noProof/>
          <w:sz w:val="26"/>
          <w:szCs w:val="26"/>
        </w:rPr>
        <w:t xml:space="preserve">(2), 139-158. </w:t>
      </w:r>
      <w:bookmarkEnd w:id="10"/>
      <w:r w:rsidRPr="000E595D">
        <w:rPr>
          <w:rFonts w:ascii="Times New Roman" w:hAnsi="Times New Roman"/>
          <w:noProof/>
          <w:sz w:val="26"/>
          <w:szCs w:val="26"/>
        </w:rPr>
        <w:t>https://doi.org/10.1016/j.jretai.2004.04.002</w:t>
      </w:r>
    </w:p>
    <w:p w:rsidR="004A34F0" w:rsidRPr="000E595D" w:rsidRDefault="004A34F0" w:rsidP="004D3F73">
      <w:pPr>
        <w:spacing w:after="0" w:line="240" w:lineRule="auto"/>
        <w:ind w:left="567" w:hanging="567"/>
        <w:jc w:val="both"/>
        <w:rPr>
          <w:rFonts w:ascii="Times New Roman" w:hAnsi="Times New Roman"/>
          <w:sz w:val="26"/>
          <w:szCs w:val="26"/>
          <w:shd w:val="clear" w:color="auto" w:fill="FFFFFF"/>
        </w:rPr>
      </w:pPr>
      <w:bookmarkStart w:id="11" w:name="_ENREF_22"/>
      <w:proofErr w:type="spellStart"/>
      <w:proofErr w:type="gramStart"/>
      <w:r w:rsidRPr="000E595D">
        <w:rPr>
          <w:rFonts w:ascii="Times New Roman" w:hAnsi="Times New Roman"/>
          <w:sz w:val="26"/>
          <w:szCs w:val="26"/>
          <w:shd w:val="clear" w:color="auto" w:fill="FFFFFF"/>
        </w:rPr>
        <w:t>Henseler</w:t>
      </w:r>
      <w:proofErr w:type="spellEnd"/>
      <w:r w:rsidRPr="000E595D">
        <w:rPr>
          <w:rFonts w:ascii="Times New Roman" w:hAnsi="Times New Roman"/>
          <w:sz w:val="26"/>
          <w:szCs w:val="26"/>
          <w:shd w:val="clear" w:color="auto" w:fill="FFFFFF"/>
        </w:rPr>
        <w:t xml:space="preserve">, J., </w:t>
      </w:r>
      <w:proofErr w:type="spellStart"/>
      <w:r w:rsidRPr="000E595D">
        <w:rPr>
          <w:rFonts w:ascii="Times New Roman" w:hAnsi="Times New Roman"/>
          <w:sz w:val="26"/>
          <w:szCs w:val="26"/>
          <w:shd w:val="clear" w:color="auto" w:fill="FFFFFF"/>
        </w:rPr>
        <w:t>Ringle</w:t>
      </w:r>
      <w:proofErr w:type="spellEnd"/>
      <w:r w:rsidRPr="000E595D">
        <w:rPr>
          <w:rFonts w:ascii="Times New Roman" w:hAnsi="Times New Roman"/>
          <w:sz w:val="26"/>
          <w:szCs w:val="26"/>
          <w:shd w:val="clear" w:color="auto" w:fill="FFFFFF"/>
        </w:rPr>
        <w:t xml:space="preserve">, C. M., &amp; </w:t>
      </w:r>
      <w:proofErr w:type="spellStart"/>
      <w:r w:rsidRPr="000E595D">
        <w:rPr>
          <w:rFonts w:ascii="Times New Roman" w:hAnsi="Times New Roman"/>
          <w:sz w:val="26"/>
          <w:szCs w:val="26"/>
          <w:shd w:val="clear" w:color="auto" w:fill="FFFFFF"/>
        </w:rPr>
        <w:t>Sinkovics</w:t>
      </w:r>
      <w:proofErr w:type="spellEnd"/>
      <w:r w:rsidRPr="000E595D">
        <w:rPr>
          <w:rFonts w:ascii="Times New Roman" w:hAnsi="Times New Roman"/>
          <w:sz w:val="26"/>
          <w:szCs w:val="26"/>
          <w:shd w:val="clear" w:color="auto" w:fill="FFFFFF"/>
        </w:rPr>
        <w:t>, R. R. (2009).</w:t>
      </w:r>
      <w:proofErr w:type="gramEnd"/>
      <w:r w:rsidRPr="000E595D">
        <w:rPr>
          <w:rFonts w:ascii="Times New Roman" w:hAnsi="Times New Roman"/>
          <w:sz w:val="26"/>
          <w:szCs w:val="26"/>
          <w:shd w:val="clear" w:color="auto" w:fill="FFFFFF"/>
        </w:rPr>
        <w:t xml:space="preserve"> The use of partial least squares path modeling in international marketing. </w:t>
      </w:r>
      <w:proofErr w:type="gramStart"/>
      <w:r w:rsidRPr="000E595D">
        <w:rPr>
          <w:rFonts w:ascii="Times New Roman" w:hAnsi="Times New Roman"/>
          <w:sz w:val="26"/>
          <w:szCs w:val="26"/>
          <w:shd w:val="clear" w:color="auto" w:fill="FFFFFF"/>
        </w:rPr>
        <w:t>In </w:t>
      </w:r>
      <w:r w:rsidRPr="000E595D">
        <w:rPr>
          <w:rFonts w:ascii="Times New Roman" w:hAnsi="Times New Roman"/>
          <w:i/>
          <w:iCs/>
          <w:sz w:val="26"/>
          <w:szCs w:val="26"/>
          <w:shd w:val="clear" w:color="auto" w:fill="FFFFFF"/>
        </w:rPr>
        <w:t>New challenges to international marketing</w:t>
      </w:r>
      <w:r w:rsidR="007F4890">
        <w:rPr>
          <w:rFonts w:ascii="Times New Roman" w:hAnsi="Times New Roman"/>
          <w:sz w:val="26"/>
          <w:szCs w:val="26"/>
          <w:shd w:val="clear" w:color="auto" w:fill="FFFFFF"/>
        </w:rPr>
        <w:t xml:space="preserve"> (pp. </w:t>
      </w:r>
      <w:r w:rsidRPr="000E595D">
        <w:rPr>
          <w:rFonts w:ascii="Times New Roman" w:hAnsi="Times New Roman"/>
          <w:sz w:val="26"/>
          <w:szCs w:val="26"/>
          <w:shd w:val="clear" w:color="auto" w:fill="FFFFFF"/>
        </w:rPr>
        <w:t>277-319).</w:t>
      </w:r>
      <w:proofErr w:type="gramEnd"/>
      <w:r w:rsidRPr="000E595D">
        <w:rPr>
          <w:rFonts w:ascii="Times New Roman" w:hAnsi="Times New Roman"/>
          <w:sz w:val="26"/>
          <w:szCs w:val="26"/>
          <w:shd w:val="clear" w:color="auto" w:fill="FFFFFF"/>
        </w:rPr>
        <w:t xml:space="preserve"> Emerald Group Publishing Limited.</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12" w:name="_ENREF_23"/>
      <w:bookmarkEnd w:id="11"/>
      <w:r w:rsidRPr="000E595D">
        <w:rPr>
          <w:rFonts w:ascii="Times New Roman" w:hAnsi="Times New Roman"/>
          <w:noProof/>
          <w:sz w:val="26"/>
          <w:szCs w:val="26"/>
        </w:rPr>
        <w:t xml:space="preserve">Hollensen, S. (2010). </w:t>
      </w:r>
      <w:r w:rsidRPr="000E595D">
        <w:rPr>
          <w:rFonts w:ascii="Times New Roman" w:hAnsi="Times New Roman"/>
          <w:i/>
          <w:noProof/>
          <w:sz w:val="26"/>
          <w:szCs w:val="26"/>
        </w:rPr>
        <w:t xml:space="preserve">Marketing Management: a Relationship Approach </w:t>
      </w:r>
      <w:r w:rsidRPr="000E595D">
        <w:rPr>
          <w:rFonts w:ascii="Times New Roman" w:hAnsi="Times New Roman"/>
          <w:noProof/>
          <w:sz w:val="26"/>
          <w:szCs w:val="26"/>
        </w:rPr>
        <w:t>Harlow: Pearson Education Limited.</w:t>
      </w:r>
      <w:bookmarkEnd w:id="12"/>
    </w:p>
    <w:p w:rsidR="004A34F0" w:rsidRPr="000E595D" w:rsidRDefault="004A34F0" w:rsidP="004D3F73">
      <w:pPr>
        <w:spacing w:after="0" w:line="240" w:lineRule="auto"/>
        <w:ind w:left="567" w:hanging="567"/>
        <w:jc w:val="both"/>
        <w:rPr>
          <w:rFonts w:ascii="Times New Roman" w:hAnsi="Times New Roman"/>
          <w:noProof/>
          <w:sz w:val="26"/>
          <w:szCs w:val="26"/>
        </w:rPr>
      </w:pPr>
      <w:bookmarkStart w:id="13" w:name="_ENREF_24"/>
      <w:proofErr w:type="spellStart"/>
      <w:proofErr w:type="gramStart"/>
      <w:r w:rsidRPr="000E595D">
        <w:rPr>
          <w:rFonts w:ascii="Times New Roman" w:hAnsi="Times New Roman"/>
          <w:sz w:val="26"/>
          <w:szCs w:val="26"/>
          <w:shd w:val="clear" w:color="auto" w:fill="FFFFFF"/>
        </w:rPr>
        <w:t>Horppu</w:t>
      </w:r>
      <w:proofErr w:type="spellEnd"/>
      <w:r w:rsidRPr="000E595D">
        <w:rPr>
          <w:rFonts w:ascii="Times New Roman" w:hAnsi="Times New Roman"/>
          <w:sz w:val="26"/>
          <w:szCs w:val="26"/>
          <w:shd w:val="clear" w:color="auto" w:fill="FFFFFF"/>
        </w:rPr>
        <w:t xml:space="preserve">, M., </w:t>
      </w:r>
      <w:proofErr w:type="spellStart"/>
      <w:r w:rsidRPr="000E595D">
        <w:rPr>
          <w:rFonts w:ascii="Times New Roman" w:hAnsi="Times New Roman"/>
          <w:sz w:val="26"/>
          <w:szCs w:val="26"/>
          <w:shd w:val="clear" w:color="auto" w:fill="FFFFFF"/>
        </w:rPr>
        <w:t>Kuivalainen</w:t>
      </w:r>
      <w:proofErr w:type="spellEnd"/>
      <w:r w:rsidRPr="000E595D">
        <w:rPr>
          <w:rFonts w:ascii="Times New Roman" w:hAnsi="Times New Roman"/>
          <w:sz w:val="26"/>
          <w:szCs w:val="26"/>
          <w:shd w:val="clear" w:color="auto" w:fill="FFFFFF"/>
        </w:rPr>
        <w:t xml:space="preserve">, O., </w:t>
      </w:r>
      <w:proofErr w:type="spellStart"/>
      <w:r w:rsidRPr="000E595D">
        <w:rPr>
          <w:rFonts w:ascii="Times New Roman" w:hAnsi="Times New Roman"/>
          <w:sz w:val="26"/>
          <w:szCs w:val="26"/>
          <w:shd w:val="clear" w:color="auto" w:fill="FFFFFF"/>
        </w:rPr>
        <w:t>Tarkiainen</w:t>
      </w:r>
      <w:proofErr w:type="spellEnd"/>
      <w:r w:rsidRPr="000E595D">
        <w:rPr>
          <w:rFonts w:ascii="Times New Roman" w:hAnsi="Times New Roman"/>
          <w:sz w:val="26"/>
          <w:szCs w:val="26"/>
          <w:shd w:val="clear" w:color="auto" w:fill="FFFFFF"/>
        </w:rPr>
        <w:t xml:space="preserve">, A., &amp; </w:t>
      </w:r>
      <w:proofErr w:type="spellStart"/>
      <w:r w:rsidRPr="000E595D">
        <w:rPr>
          <w:rFonts w:ascii="Times New Roman" w:hAnsi="Times New Roman"/>
          <w:sz w:val="26"/>
          <w:szCs w:val="26"/>
          <w:shd w:val="clear" w:color="auto" w:fill="FFFFFF"/>
        </w:rPr>
        <w:t>Ellonen</w:t>
      </w:r>
      <w:proofErr w:type="spellEnd"/>
      <w:r w:rsidRPr="000E595D">
        <w:rPr>
          <w:rFonts w:ascii="Times New Roman" w:hAnsi="Times New Roman"/>
          <w:sz w:val="26"/>
          <w:szCs w:val="26"/>
          <w:shd w:val="clear" w:color="auto" w:fill="FFFFFF"/>
        </w:rPr>
        <w:t>, H. K. (2008).</w:t>
      </w:r>
      <w:proofErr w:type="gramEnd"/>
      <w:r w:rsidRPr="000E595D">
        <w:rPr>
          <w:rFonts w:ascii="Times New Roman" w:hAnsi="Times New Roman"/>
          <w:sz w:val="26"/>
          <w:szCs w:val="26"/>
          <w:shd w:val="clear" w:color="auto" w:fill="FFFFFF"/>
        </w:rPr>
        <w:t xml:space="preserve"> Online satisfaction, trust and loyalty, and the impact of the offline parent brand. </w:t>
      </w:r>
      <w:r w:rsidRPr="000E595D">
        <w:rPr>
          <w:rFonts w:ascii="Times New Roman" w:hAnsi="Times New Roman"/>
          <w:i/>
          <w:iCs/>
          <w:sz w:val="26"/>
          <w:szCs w:val="26"/>
          <w:shd w:val="clear" w:color="auto" w:fill="FFFFFF"/>
        </w:rPr>
        <w:t>Journal of Product &amp; Brand Management</w:t>
      </w:r>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17</w:t>
      </w:r>
      <w:r w:rsidRPr="000E595D">
        <w:rPr>
          <w:rFonts w:ascii="Times New Roman" w:hAnsi="Times New Roman"/>
          <w:sz w:val="26"/>
          <w:szCs w:val="26"/>
          <w:shd w:val="clear" w:color="auto" w:fill="FFFFFF"/>
        </w:rPr>
        <w:t>(6), 403-413.</w:t>
      </w:r>
      <w:bookmarkStart w:id="14" w:name="_ENREF_25"/>
      <w:bookmarkEnd w:id="13"/>
      <w:r w:rsidRPr="000E595D">
        <w:rPr>
          <w:rFonts w:ascii="Times New Roman" w:hAnsi="Times New Roman"/>
          <w:noProof/>
          <w:sz w:val="26"/>
          <w:szCs w:val="26"/>
        </w:rPr>
        <w:t xml:space="preserve"> https://doi.org/10.1108/10610420810904149</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15" w:name="_ENREF_27"/>
      <w:bookmarkEnd w:id="14"/>
      <w:proofErr w:type="gramStart"/>
      <w:r w:rsidRPr="000E595D">
        <w:rPr>
          <w:rFonts w:ascii="Times New Roman" w:hAnsi="Times New Roman"/>
          <w:noProof/>
          <w:sz w:val="26"/>
          <w:szCs w:val="26"/>
        </w:rPr>
        <w:t xml:space="preserve">Kassim, N.,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Abdullah, N. A. (2010).</w:t>
      </w:r>
      <w:proofErr w:type="gramEnd"/>
      <w:r w:rsidRPr="000E595D">
        <w:rPr>
          <w:rFonts w:ascii="Times New Roman" w:hAnsi="Times New Roman"/>
          <w:noProof/>
          <w:sz w:val="26"/>
          <w:szCs w:val="26"/>
        </w:rPr>
        <w:t xml:space="preserve"> The Effect of Perceived Service Quality Dimensions on Customer Satisfaction, Trust, and Loyalty in E-Commerce Settings: A Cross Cultural Analysis. </w:t>
      </w:r>
      <w:r w:rsidRPr="000E595D">
        <w:rPr>
          <w:rFonts w:ascii="Times New Roman" w:hAnsi="Times New Roman"/>
          <w:i/>
          <w:noProof/>
          <w:sz w:val="26"/>
          <w:szCs w:val="26"/>
        </w:rPr>
        <w:t>Asia Pacific Journal of Marketing and Logistics, 22</w:t>
      </w:r>
      <w:r w:rsidRPr="000E595D">
        <w:rPr>
          <w:rFonts w:ascii="Times New Roman" w:hAnsi="Times New Roman"/>
          <w:noProof/>
          <w:sz w:val="26"/>
          <w:szCs w:val="26"/>
        </w:rPr>
        <w:t>(3), 351-371. https://doi.org/10.1108/13555851011062269</w:t>
      </w:r>
      <w:bookmarkEnd w:id="15"/>
    </w:p>
    <w:p w:rsidR="004A34F0" w:rsidRPr="000E595D" w:rsidRDefault="004A34F0" w:rsidP="004D3F73">
      <w:pPr>
        <w:spacing w:after="0" w:line="240" w:lineRule="auto"/>
        <w:ind w:left="567" w:hanging="567"/>
        <w:jc w:val="both"/>
        <w:rPr>
          <w:rFonts w:ascii="Times New Roman" w:hAnsi="Times New Roman"/>
          <w:noProof/>
          <w:sz w:val="26"/>
          <w:szCs w:val="26"/>
        </w:rPr>
      </w:pPr>
      <w:bookmarkStart w:id="16" w:name="_ENREF_28"/>
      <w:proofErr w:type="gramStart"/>
      <w:r w:rsidRPr="000E595D">
        <w:rPr>
          <w:rFonts w:ascii="Times New Roman" w:hAnsi="Times New Roman"/>
          <w:noProof/>
          <w:sz w:val="26"/>
          <w:szCs w:val="26"/>
        </w:rPr>
        <w:t xml:space="preserve">Kim, C., Zhao, W.,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Yang, K. H. (2008).</w:t>
      </w:r>
      <w:proofErr w:type="gramEnd"/>
      <w:r w:rsidRPr="000E595D">
        <w:rPr>
          <w:rFonts w:ascii="Times New Roman" w:hAnsi="Times New Roman"/>
          <w:noProof/>
          <w:sz w:val="26"/>
          <w:szCs w:val="26"/>
        </w:rPr>
        <w:t xml:space="preserve"> An Empirical Study on the Integrated Framework of e-CRM in Online Shopping: Evaluating the Relationship Among Perceived Value, Satisfaction, and Trust Based on Customers' Perspective. </w:t>
      </w:r>
      <w:r w:rsidRPr="000E595D">
        <w:rPr>
          <w:rFonts w:ascii="Times New Roman" w:hAnsi="Times New Roman"/>
          <w:i/>
          <w:noProof/>
          <w:sz w:val="26"/>
          <w:szCs w:val="26"/>
        </w:rPr>
        <w:t>Journal of Electronic Commerce in Organizations, 6</w:t>
      </w:r>
      <w:r w:rsidRPr="000E595D">
        <w:rPr>
          <w:rFonts w:ascii="Times New Roman" w:hAnsi="Times New Roman"/>
          <w:noProof/>
          <w:sz w:val="26"/>
          <w:szCs w:val="26"/>
        </w:rPr>
        <w:t xml:space="preserve">(3), 1-19. </w:t>
      </w:r>
      <w:bookmarkEnd w:id="16"/>
    </w:p>
    <w:p w:rsidR="004A34F0" w:rsidRPr="000E595D" w:rsidRDefault="004A34F0" w:rsidP="004D3F73">
      <w:pPr>
        <w:spacing w:after="0" w:line="240" w:lineRule="auto"/>
        <w:ind w:left="567" w:hanging="567"/>
        <w:jc w:val="both"/>
        <w:rPr>
          <w:rFonts w:ascii="Times New Roman" w:hAnsi="Times New Roman"/>
          <w:noProof/>
          <w:sz w:val="26"/>
          <w:szCs w:val="26"/>
        </w:rPr>
      </w:pPr>
      <w:bookmarkStart w:id="17" w:name="_ENREF_29"/>
      <w:r w:rsidRPr="000E595D">
        <w:rPr>
          <w:rFonts w:ascii="Times New Roman" w:hAnsi="Times New Roman"/>
          <w:noProof/>
          <w:sz w:val="26"/>
          <w:szCs w:val="26"/>
        </w:rPr>
        <w:lastRenderedPageBreak/>
        <w:t xml:space="preserve">Kasiri, L. A., Guan Cheng, K. T., Sambasivan, M.,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Sidin, S. M. (2017). Integration of standardization and customization: Impact on service quality, customer satisfaction, and loyalty. </w:t>
      </w:r>
      <w:r w:rsidRPr="000E595D">
        <w:rPr>
          <w:rFonts w:ascii="Times New Roman" w:hAnsi="Times New Roman"/>
          <w:i/>
          <w:noProof/>
          <w:sz w:val="26"/>
          <w:szCs w:val="26"/>
        </w:rPr>
        <w:t xml:space="preserve">Journal of Retailing and Consumer Services, 35, </w:t>
      </w:r>
      <w:r w:rsidRPr="000E595D">
        <w:rPr>
          <w:rFonts w:ascii="Times New Roman" w:hAnsi="Times New Roman"/>
          <w:noProof/>
          <w:sz w:val="26"/>
          <w:szCs w:val="26"/>
        </w:rPr>
        <w:t>91-97. https://doi.org/10.1016/j.jretconser.2016.11.007</w:t>
      </w:r>
    </w:p>
    <w:p w:rsidR="004A34F0" w:rsidRPr="000E595D" w:rsidRDefault="004A34F0" w:rsidP="004D3F73">
      <w:pPr>
        <w:spacing w:after="0" w:line="240" w:lineRule="auto"/>
        <w:ind w:left="567" w:hanging="567"/>
        <w:jc w:val="both"/>
        <w:rPr>
          <w:rFonts w:ascii="Times New Roman" w:hAnsi="Times New Roman"/>
          <w:noProof/>
          <w:sz w:val="26"/>
          <w:szCs w:val="26"/>
        </w:rPr>
      </w:pPr>
      <w:r w:rsidRPr="000E595D">
        <w:rPr>
          <w:rFonts w:ascii="Times New Roman" w:hAnsi="Times New Roman"/>
          <w:noProof/>
          <w:sz w:val="26"/>
          <w:szCs w:val="26"/>
        </w:rPr>
        <w:t xml:space="preserve">Kline, R. B. (Ed.). (2005). </w:t>
      </w:r>
      <w:r w:rsidRPr="000E595D">
        <w:rPr>
          <w:rFonts w:ascii="Times New Roman" w:hAnsi="Times New Roman"/>
          <w:i/>
          <w:noProof/>
          <w:sz w:val="26"/>
          <w:szCs w:val="26"/>
        </w:rPr>
        <w:t>Principles and Practice of Structural Equation Modeling</w:t>
      </w:r>
      <w:r w:rsidRPr="000E595D">
        <w:rPr>
          <w:rFonts w:ascii="Times New Roman" w:hAnsi="Times New Roman"/>
          <w:noProof/>
          <w:sz w:val="26"/>
          <w:szCs w:val="26"/>
        </w:rPr>
        <w:t>. New York: The Guilford Press.</w:t>
      </w:r>
      <w:bookmarkEnd w:id="17"/>
    </w:p>
    <w:p w:rsidR="004A34F0" w:rsidRPr="000E595D" w:rsidRDefault="004A34F0" w:rsidP="004D3F73">
      <w:pPr>
        <w:spacing w:after="0" w:line="240" w:lineRule="auto"/>
        <w:ind w:left="567" w:hanging="567"/>
        <w:jc w:val="both"/>
        <w:rPr>
          <w:rFonts w:ascii="Times New Roman" w:hAnsi="Times New Roman"/>
          <w:noProof/>
          <w:sz w:val="26"/>
          <w:szCs w:val="26"/>
        </w:rPr>
      </w:pPr>
      <w:bookmarkStart w:id="18" w:name="_ENREF_30"/>
      <w:r w:rsidRPr="000E595D">
        <w:rPr>
          <w:rFonts w:ascii="Times New Roman" w:hAnsi="Times New Roman"/>
          <w:noProof/>
          <w:sz w:val="26"/>
          <w:szCs w:val="26"/>
        </w:rPr>
        <w:t xml:space="preserve">Kocoglu, D. (2012). Customer Relationship Management and Customer Loyalty; A Survey in The Sector of Banking. </w:t>
      </w:r>
      <w:r w:rsidRPr="000E595D">
        <w:rPr>
          <w:rFonts w:ascii="Times New Roman" w:hAnsi="Times New Roman"/>
          <w:i/>
          <w:noProof/>
          <w:sz w:val="26"/>
          <w:szCs w:val="26"/>
        </w:rPr>
        <w:t>International Journal of Business and Social Science, 3</w:t>
      </w:r>
      <w:r w:rsidRPr="000E595D">
        <w:rPr>
          <w:rFonts w:ascii="Times New Roman" w:hAnsi="Times New Roman"/>
          <w:noProof/>
          <w:sz w:val="26"/>
          <w:szCs w:val="26"/>
        </w:rPr>
        <w:t xml:space="preserve">(3), 282-291. </w:t>
      </w:r>
      <w:bookmarkEnd w:id="18"/>
    </w:p>
    <w:p w:rsidR="004A34F0" w:rsidRPr="000E595D" w:rsidRDefault="004A34F0" w:rsidP="004D3F73">
      <w:pPr>
        <w:spacing w:after="0" w:line="240" w:lineRule="auto"/>
        <w:ind w:left="567" w:hanging="567"/>
        <w:jc w:val="both"/>
        <w:rPr>
          <w:rFonts w:ascii="Times New Roman" w:hAnsi="Times New Roman"/>
          <w:sz w:val="26"/>
          <w:szCs w:val="26"/>
          <w:shd w:val="clear" w:color="auto" w:fill="FFFFFF"/>
        </w:rPr>
      </w:pPr>
      <w:bookmarkStart w:id="19" w:name="_ENREF_31"/>
      <w:proofErr w:type="spellStart"/>
      <w:proofErr w:type="gramStart"/>
      <w:r w:rsidRPr="000E595D">
        <w:rPr>
          <w:rFonts w:ascii="Times New Roman" w:hAnsi="Times New Roman"/>
          <w:sz w:val="26"/>
          <w:szCs w:val="26"/>
          <w:shd w:val="clear" w:color="auto" w:fill="FFFFFF"/>
        </w:rPr>
        <w:t>Komiak</w:t>
      </w:r>
      <w:proofErr w:type="spellEnd"/>
      <w:r w:rsidRPr="000E595D">
        <w:rPr>
          <w:rFonts w:ascii="Times New Roman" w:hAnsi="Times New Roman"/>
          <w:sz w:val="26"/>
          <w:szCs w:val="26"/>
          <w:shd w:val="clear" w:color="auto" w:fill="FFFFFF"/>
        </w:rPr>
        <w:t xml:space="preserve">, S. X., &amp; </w:t>
      </w:r>
      <w:proofErr w:type="spellStart"/>
      <w:r w:rsidRPr="000E595D">
        <w:rPr>
          <w:rFonts w:ascii="Times New Roman" w:hAnsi="Times New Roman"/>
          <w:sz w:val="26"/>
          <w:szCs w:val="26"/>
          <w:shd w:val="clear" w:color="auto" w:fill="FFFFFF"/>
        </w:rPr>
        <w:t>Benbasat</w:t>
      </w:r>
      <w:proofErr w:type="spellEnd"/>
      <w:r w:rsidRPr="000E595D">
        <w:rPr>
          <w:rFonts w:ascii="Times New Roman" w:hAnsi="Times New Roman"/>
          <w:sz w:val="26"/>
          <w:szCs w:val="26"/>
          <w:shd w:val="clear" w:color="auto" w:fill="FFFFFF"/>
        </w:rPr>
        <w:t>, I. (2004).</w:t>
      </w:r>
      <w:proofErr w:type="gramEnd"/>
      <w:r w:rsidRPr="000E595D">
        <w:rPr>
          <w:rFonts w:ascii="Times New Roman" w:hAnsi="Times New Roman"/>
          <w:sz w:val="26"/>
          <w:szCs w:val="26"/>
          <w:shd w:val="clear" w:color="auto" w:fill="FFFFFF"/>
        </w:rPr>
        <w:t xml:space="preserve"> </w:t>
      </w:r>
      <w:proofErr w:type="gramStart"/>
      <w:r w:rsidRPr="000E595D">
        <w:rPr>
          <w:rFonts w:ascii="Times New Roman" w:hAnsi="Times New Roman"/>
          <w:sz w:val="26"/>
          <w:szCs w:val="26"/>
          <w:shd w:val="clear" w:color="auto" w:fill="FFFFFF"/>
        </w:rPr>
        <w:t>Understanding customer trust in agent-mediated electronic commerce, web-mediated electronic commerce, and traditional commerce.</w:t>
      </w:r>
      <w:proofErr w:type="gramEnd"/>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Information Technology and Management</w:t>
      </w:r>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5</w:t>
      </w:r>
      <w:r w:rsidRPr="000E595D">
        <w:rPr>
          <w:rFonts w:ascii="Times New Roman" w:hAnsi="Times New Roman"/>
          <w:sz w:val="26"/>
          <w:szCs w:val="26"/>
          <w:shd w:val="clear" w:color="auto" w:fill="FFFFFF"/>
        </w:rPr>
        <w:t>(1-2), 181-207.</w:t>
      </w:r>
    </w:p>
    <w:p w:rsidR="00621AB1" w:rsidRPr="00621AB1" w:rsidRDefault="00621AB1" w:rsidP="004D3F73">
      <w:pPr>
        <w:spacing w:after="0" w:line="240" w:lineRule="auto"/>
        <w:ind w:left="567" w:hanging="567"/>
        <w:jc w:val="both"/>
        <w:rPr>
          <w:rFonts w:ascii="Times New Roman" w:hAnsi="Times New Roman"/>
          <w:color w:val="222222"/>
          <w:sz w:val="26"/>
          <w:szCs w:val="26"/>
          <w:shd w:val="clear" w:color="auto" w:fill="FFFFFF"/>
        </w:rPr>
      </w:pPr>
      <w:bookmarkStart w:id="20" w:name="_ENREF_34"/>
      <w:bookmarkEnd w:id="19"/>
      <w:proofErr w:type="spellStart"/>
      <w:r w:rsidRPr="00621AB1">
        <w:rPr>
          <w:rFonts w:ascii="Times New Roman" w:hAnsi="Times New Roman"/>
          <w:color w:val="222222"/>
          <w:sz w:val="26"/>
          <w:szCs w:val="26"/>
          <w:shd w:val="clear" w:color="auto" w:fill="FFFFFF"/>
        </w:rPr>
        <w:t>Konana</w:t>
      </w:r>
      <w:proofErr w:type="spellEnd"/>
      <w:r w:rsidRPr="00621AB1">
        <w:rPr>
          <w:rFonts w:ascii="Times New Roman" w:hAnsi="Times New Roman"/>
          <w:color w:val="222222"/>
          <w:sz w:val="26"/>
          <w:szCs w:val="26"/>
          <w:shd w:val="clear" w:color="auto" w:fill="FFFFFF"/>
        </w:rPr>
        <w:t xml:space="preserve">, P., </w:t>
      </w:r>
      <w:proofErr w:type="spellStart"/>
      <w:r w:rsidRPr="00621AB1">
        <w:rPr>
          <w:rFonts w:ascii="Times New Roman" w:hAnsi="Times New Roman"/>
          <w:color w:val="222222"/>
          <w:sz w:val="26"/>
          <w:szCs w:val="26"/>
          <w:shd w:val="clear" w:color="auto" w:fill="FFFFFF"/>
        </w:rPr>
        <w:t>Menon</w:t>
      </w:r>
      <w:proofErr w:type="spellEnd"/>
      <w:r w:rsidRPr="00621AB1">
        <w:rPr>
          <w:rFonts w:ascii="Times New Roman" w:hAnsi="Times New Roman"/>
          <w:color w:val="222222"/>
          <w:sz w:val="26"/>
          <w:szCs w:val="26"/>
          <w:shd w:val="clear" w:color="auto" w:fill="FFFFFF"/>
        </w:rPr>
        <w:t xml:space="preserve">, N. M., &amp; </w:t>
      </w:r>
      <w:proofErr w:type="spellStart"/>
      <w:r w:rsidRPr="00621AB1">
        <w:rPr>
          <w:rFonts w:ascii="Times New Roman" w:hAnsi="Times New Roman"/>
          <w:color w:val="222222"/>
          <w:sz w:val="26"/>
          <w:szCs w:val="26"/>
          <w:shd w:val="clear" w:color="auto" w:fill="FFFFFF"/>
        </w:rPr>
        <w:t>Balasubramanian</w:t>
      </w:r>
      <w:proofErr w:type="spellEnd"/>
      <w:r w:rsidRPr="00621AB1">
        <w:rPr>
          <w:rFonts w:ascii="Times New Roman" w:hAnsi="Times New Roman"/>
          <w:color w:val="222222"/>
          <w:sz w:val="26"/>
          <w:szCs w:val="26"/>
          <w:shd w:val="clear" w:color="auto" w:fill="FFFFFF"/>
        </w:rPr>
        <w:t xml:space="preserve">, S. (2000). </w:t>
      </w:r>
      <w:proofErr w:type="gramStart"/>
      <w:r w:rsidRPr="00621AB1">
        <w:rPr>
          <w:rFonts w:ascii="Times New Roman" w:hAnsi="Times New Roman"/>
          <w:color w:val="222222"/>
          <w:sz w:val="26"/>
          <w:szCs w:val="26"/>
          <w:shd w:val="clear" w:color="auto" w:fill="FFFFFF"/>
        </w:rPr>
        <w:t>The implications of online investing.</w:t>
      </w:r>
      <w:proofErr w:type="gramEnd"/>
      <w:r w:rsidRPr="00621AB1">
        <w:rPr>
          <w:rFonts w:ascii="Times New Roman" w:hAnsi="Times New Roman"/>
          <w:color w:val="222222"/>
          <w:sz w:val="26"/>
          <w:szCs w:val="26"/>
          <w:shd w:val="clear" w:color="auto" w:fill="FFFFFF"/>
        </w:rPr>
        <w:t> </w:t>
      </w:r>
      <w:r w:rsidRPr="00621AB1">
        <w:rPr>
          <w:rFonts w:ascii="Times New Roman" w:hAnsi="Times New Roman"/>
          <w:i/>
          <w:iCs/>
          <w:color w:val="222222"/>
          <w:sz w:val="26"/>
          <w:szCs w:val="26"/>
          <w:shd w:val="clear" w:color="auto" w:fill="FFFFFF"/>
        </w:rPr>
        <w:t>Communications of the ACM</w:t>
      </w:r>
      <w:r w:rsidRPr="00621AB1">
        <w:rPr>
          <w:rFonts w:ascii="Times New Roman" w:hAnsi="Times New Roman"/>
          <w:color w:val="222222"/>
          <w:sz w:val="26"/>
          <w:szCs w:val="26"/>
          <w:shd w:val="clear" w:color="auto" w:fill="FFFFFF"/>
        </w:rPr>
        <w:t>, </w:t>
      </w:r>
      <w:r w:rsidRPr="00621AB1">
        <w:rPr>
          <w:rFonts w:ascii="Times New Roman" w:hAnsi="Times New Roman"/>
          <w:i/>
          <w:iCs/>
          <w:color w:val="222222"/>
          <w:sz w:val="26"/>
          <w:szCs w:val="26"/>
          <w:shd w:val="clear" w:color="auto" w:fill="FFFFFF"/>
        </w:rPr>
        <w:t>43</w:t>
      </w:r>
      <w:r w:rsidRPr="00621AB1">
        <w:rPr>
          <w:rFonts w:ascii="Times New Roman" w:hAnsi="Times New Roman"/>
          <w:color w:val="222222"/>
          <w:sz w:val="26"/>
          <w:szCs w:val="26"/>
          <w:shd w:val="clear" w:color="auto" w:fill="FFFFFF"/>
        </w:rPr>
        <w:t>(1), 34-41.</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Kotler, P.,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Keller, K. L. (2012).</w:t>
      </w:r>
      <w:proofErr w:type="gramEnd"/>
      <w:r w:rsidRPr="000E595D">
        <w:rPr>
          <w:rFonts w:ascii="Times New Roman" w:hAnsi="Times New Roman"/>
          <w:noProof/>
          <w:sz w:val="26"/>
          <w:szCs w:val="26"/>
        </w:rPr>
        <w:t xml:space="preserve"> </w:t>
      </w:r>
      <w:r w:rsidRPr="000E595D">
        <w:rPr>
          <w:rFonts w:ascii="Times New Roman" w:hAnsi="Times New Roman"/>
          <w:i/>
          <w:noProof/>
          <w:sz w:val="26"/>
          <w:szCs w:val="26"/>
        </w:rPr>
        <w:t>Marketing Management</w:t>
      </w:r>
      <w:r w:rsidRPr="000E595D">
        <w:rPr>
          <w:rFonts w:ascii="Times New Roman" w:hAnsi="Times New Roman"/>
          <w:noProof/>
          <w:sz w:val="26"/>
          <w:szCs w:val="26"/>
        </w:rPr>
        <w:t xml:space="preserve"> (14e Global Edition ed.). New Jersey: Prentice Hall International, Inc.</w:t>
      </w:r>
      <w:bookmarkEnd w:id="20"/>
    </w:p>
    <w:p w:rsidR="004A34F0" w:rsidRPr="000E595D" w:rsidRDefault="004A34F0" w:rsidP="004D3F73">
      <w:pPr>
        <w:spacing w:after="0" w:line="240" w:lineRule="auto"/>
        <w:ind w:left="567" w:hanging="567"/>
        <w:jc w:val="both"/>
        <w:rPr>
          <w:rFonts w:ascii="Times New Roman" w:hAnsi="Times New Roman"/>
          <w:noProof/>
          <w:sz w:val="26"/>
          <w:szCs w:val="26"/>
        </w:rPr>
      </w:pPr>
      <w:bookmarkStart w:id="21" w:name="_ENREF_35"/>
      <w:proofErr w:type="gramStart"/>
      <w:r w:rsidRPr="000E595D">
        <w:rPr>
          <w:rFonts w:ascii="Times New Roman" w:hAnsi="Times New Roman"/>
          <w:noProof/>
          <w:sz w:val="26"/>
          <w:szCs w:val="26"/>
        </w:rPr>
        <w:t xml:space="preserve">Kuo, Y. F., Wu, C. M.,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Deng, W. J. (2009).</w:t>
      </w:r>
      <w:proofErr w:type="gramEnd"/>
      <w:r w:rsidRPr="000E595D">
        <w:rPr>
          <w:rFonts w:ascii="Times New Roman" w:hAnsi="Times New Roman"/>
          <w:noProof/>
          <w:sz w:val="26"/>
          <w:szCs w:val="26"/>
        </w:rPr>
        <w:t xml:space="preserve"> The Relationships Among Service Quality, Perceived Value, Customer Satisfaction, and Post-Purchase Intention in Mobile Value-Added Services. </w:t>
      </w:r>
      <w:r w:rsidRPr="000E595D">
        <w:rPr>
          <w:rFonts w:ascii="Times New Roman" w:hAnsi="Times New Roman"/>
          <w:i/>
          <w:noProof/>
          <w:sz w:val="26"/>
          <w:szCs w:val="26"/>
        </w:rPr>
        <w:t>Computers in Human Behavior, 25</w:t>
      </w:r>
      <w:r w:rsidRPr="000E595D">
        <w:rPr>
          <w:rFonts w:ascii="Times New Roman" w:hAnsi="Times New Roman"/>
          <w:noProof/>
          <w:sz w:val="26"/>
          <w:szCs w:val="26"/>
        </w:rPr>
        <w:t xml:space="preserve">(4), 887-896. </w:t>
      </w:r>
      <w:bookmarkEnd w:id="21"/>
      <w:r w:rsidRPr="000E595D">
        <w:rPr>
          <w:rFonts w:ascii="Times New Roman" w:hAnsi="Times New Roman"/>
          <w:noProof/>
          <w:sz w:val="26"/>
          <w:szCs w:val="26"/>
        </w:rPr>
        <w:t>https://doi.org/10.1016/j.chb.2009.03.003</w:t>
      </w:r>
    </w:p>
    <w:p w:rsidR="004A34F0" w:rsidRPr="000E595D" w:rsidRDefault="004A34F0" w:rsidP="004D3F73">
      <w:pPr>
        <w:spacing w:after="0" w:line="240" w:lineRule="auto"/>
        <w:ind w:left="567" w:hanging="567"/>
        <w:jc w:val="both"/>
        <w:rPr>
          <w:rFonts w:ascii="Times New Roman" w:hAnsi="Times New Roman"/>
          <w:noProof/>
          <w:sz w:val="26"/>
          <w:szCs w:val="26"/>
        </w:rPr>
      </w:pPr>
      <w:bookmarkStart w:id="22" w:name="_ENREF_36"/>
      <w:bookmarkStart w:id="23" w:name="_ENREF_38"/>
      <w:proofErr w:type="gramStart"/>
      <w:r w:rsidRPr="000E595D">
        <w:rPr>
          <w:rFonts w:ascii="Times New Roman" w:hAnsi="Times New Roman"/>
          <w:noProof/>
          <w:sz w:val="26"/>
          <w:szCs w:val="26"/>
        </w:rPr>
        <w:t xml:space="preserve">Ladhari, R.,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Leclerc, A. (2013).</w:t>
      </w:r>
      <w:proofErr w:type="gramEnd"/>
      <w:r w:rsidRPr="000E595D">
        <w:rPr>
          <w:rFonts w:ascii="Times New Roman" w:hAnsi="Times New Roman"/>
          <w:noProof/>
          <w:sz w:val="26"/>
          <w:szCs w:val="26"/>
        </w:rPr>
        <w:t xml:space="preserve"> Building Loyalty with Online Financial Services Customers: Is There a Gender Difference? </w:t>
      </w:r>
      <w:r w:rsidRPr="000E595D">
        <w:rPr>
          <w:rFonts w:ascii="Times New Roman" w:hAnsi="Times New Roman"/>
          <w:i/>
          <w:noProof/>
          <w:sz w:val="26"/>
          <w:szCs w:val="26"/>
        </w:rPr>
        <w:t>Journal of Retailing and Consumer Services, 20</w:t>
      </w:r>
      <w:r w:rsidRPr="000E595D">
        <w:rPr>
          <w:rFonts w:ascii="Times New Roman" w:hAnsi="Times New Roman"/>
          <w:noProof/>
          <w:sz w:val="26"/>
          <w:szCs w:val="26"/>
        </w:rPr>
        <w:t>(6), 560-569.</w:t>
      </w:r>
      <w:bookmarkEnd w:id="22"/>
      <w:r w:rsidRPr="000E595D">
        <w:rPr>
          <w:rFonts w:ascii="Times New Roman" w:hAnsi="Times New Roman"/>
          <w:noProof/>
          <w:sz w:val="26"/>
          <w:szCs w:val="26"/>
        </w:rPr>
        <w:t xml:space="preserve"> https://doi.org/10.1016/j.jretconser.2013.07.005</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Liao, N. N. H.,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Wu, T.-c.</w:t>
      </w:r>
      <w:proofErr w:type="gramEnd"/>
      <w:r w:rsidRPr="000E595D">
        <w:rPr>
          <w:rFonts w:ascii="Times New Roman" w:hAnsi="Times New Roman"/>
          <w:noProof/>
          <w:sz w:val="26"/>
          <w:szCs w:val="26"/>
        </w:rPr>
        <w:t xml:space="preserve"> (2009). The Pivotal Role of Trust in Customer Loyalty: Empirical Research on the System Integration Market in Taiwan. </w:t>
      </w:r>
      <w:r w:rsidRPr="000E595D">
        <w:rPr>
          <w:rFonts w:ascii="Times New Roman" w:hAnsi="Times New Roman"/>
          <w:i/>
          <w:noProof/>
          <w:sz w:val="26"/>
          <w:szCs w:val="26"/>
        </w:rPr>
        <w:t>The Business Review, Cambridge, 12</w:t>
      </w:r>
      <w:r w:rsidRPr="000E595D">
        <w:rPr>
          <w:rFonts w:ascii="Times New Roman" w:hAnsi="Times New Roman"/>
          <w:noProof/>
          <w:sz w:val="26"/>
          <w:szCs w:val="26"/>
        </w:rPr>
        <w:t xml:space="preserve">(2), 277-283. </w:t>
      </w:r>
      <w:bookmarkEnd w:id="23"/>
    </w:p>
    <w:p w:rsidR="004A34F0" w:rsidRPr="000E595D" w:rsidRDefault="004A34F0" w:rsidP="004D3F73">
      <w:pPr>
        <w:spacing w:after="0" w:line="240" w:lineRule="auto"/>
        <w:ind w:left="567" w:hanging="567"/>
        <w:jc w:val="both"/>
        <w:rPr>
          <w:rFonts w:ascii="Times New Roman" w:hAnsi="Times New Roman"/>
          <w:noProof/>
          <w:sz w:val="26"/>
          <w:szCs w:val="26"/>
        </w:rPr>
      </w:pPr>
      <w:bookmarkStart w:id="24" w:name="_ENREF_42"/>
      <w:proofErr w:type="gramStart"/>
      <w:r w:rsidRPr="000E595D">
        <w:rPr>
          <w:rFonts w:ascii="Times New Roman" w:hAnsi="Times New Roman"/>
          <w:noProof/>
          <w:sz w:val="26"/>
          <w:szCs w:val="26"/>
        </w:rPr>
        <w:t xml:space="preserve">Madjid, R., Hadiwidjojo, D., Surachman,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Djumahir.</w:t>
      </w:r>
      <w:proofErr w:type="gramEnd"/>
      <w:r w:rsidRPr="000E595D">
        <w:rPr>
          <w:rFonts w:ascii="Times New Roman" w:hAnsi="Times New Roman"/>
          <w:noProof/>
          <w:sz w:val="26"/>
          <w:szCs w:val="26"/>
        </w:rPr>
        <w:t xml:space="preserve"> (2013). The Role of Customer Trust and Commitment as Mediator for the Relation between Customer Satisfaction and Loyalty at Bank Rakyat Indonesia (BRI) Kendari Southeast Sulawesi. </w:t>
      </w:r>
      <w:r w:rsidRPr="000E595D">
        <w:rPr>
          <w:rFonts w:ascii="Times New Roman" w:hAnsi="Times New Roman"/>
          <w:i/>
          <w:noProof/>
          <w:sz w:val="26"/>
          <w:szCs w:val="26"/>
        </w:rPr>
        <w:t>International Journal of Business and Management Invention, 2</w:t>
      </w:r>
      <w:r w:rsidRPr="000E595D">
        <w:rPr>
          <w:rFonts w:ascii="Times New Roman" w:hAnsi="Times New Roman"/>
          <w:noProof/>
          <w:sz w:val="26"/>
          <w:szCs w:val="26"/>
        </w:rPr>
        <w:t xml:space="preserve">(4), 53-64. </w:t>
      </w:r>
      <w:bookmarkEnd w:id="24"/>
    </w:p>
    <w:p w:rsidR="004A34F0" w:rsidRPr="000E595D" w:rsidRDefault="004A34F0" w:rsidP="004D3F73">
      <w:pPr>
        <w:spacing w:after="0" w:line="240" w:lineRule="auto"/>
        <w:ind w:left="567" w:hanging="567"/>
        <w:jc w:val="both"/>
        <w:rPr>
          <w:rFonts w:ascii="Times New Roman" w:hAnsi="Times New Roman"/>
          <w:sz w:val="26"/>
          <w:szCs w:val="26"/>
          <w:shd w:val="clear" w:color="auto" w:fill="FFFFFF"/>
        </w:rPr>
      </w:pPr>
      <w:bookmarkStart w:id="25" w:name="_ENREF_52"/>
      <w:proofErr w:type="gramStart"/>
      <w:r w:rsidRPr="000E595D">
        <w:rPr>
          <w:rFonts w:ascii="Times New Roman" w:hAnsi="Times New Roman"/>
          <w:sz w:val="26"/>
          <w:szCs w:val="26"/>
          <w:shd w:val="clear" w:color="auto" w:fill="FFFFFF"/>
        </w:rPr>
        <w:t xml:space="preserve">McKnight, D. H., </w:t>
      </w:r>
      <w:proofErr w:type="spellStart"/>
      <w:r w:rsidRPr="000E595D">
        <w:rPr>
          <w:rFonts w:ascii="Times New Roman" w:hAnsi="Times New Roman"/>
          <w:sz w:val="26"/>
          <w:szCs w:val="26"/>
          <w:shd w:val="clear" w:color="auto" w:fill="FFFFFF"/>
        </w:rPr>
        <w:t>Choudhury</w:t>
      </w:r>
      <w:proofErr w:type="spellEnd"/>
      <w:r w:rsidRPr="000E595D">
        <w:rPr>
          <w:rFonts w:ascii="Times New Roman" w:hAnsi="Times New Roman"/>
          <w:sz w:val="26"/>
          <w:szCs w:val="26"/>
          <w:shd w:val="clear" w:color="auto" w:fill="FFFFFF"/>
        </w:rPr>
        <w:t xml:space="preserve">, V., &amp; </w:t>
      </w:r>
      <w:proofErr w:type="spellStart"/>
      <w:r w:rsidRPr="000E595D">
        <w:rPr>
          <w:rFonts w:ascii="Times New Roman" w:hAnsi="Times New Roman"/>
          <w:sz w:val="26"/>
          <w:szCs w:val="26"/>
          <w:shd w:val="clear" w:color="auto" w:fill="FFFFFF"/>
        </w:rPr>
        <w:t>Kacmar</w:t>
      </w:r>
      <w:proofErr w:type="spellEnd"/>
      <w:r w:rsidRPr="000E595D">
        <w:rPr>
          <w:rFonts w:ascii="Times New Roman" w:hAnsi="Times New Roman"/>
          <w:sz w:val="26"/>
          <w:szCs w:val="26"/>
          <w:shd w:val="clear" w:color="auto" w:fill="FFFFFF"/>
        </w:rPr>
        <w:t>, C. (2002).</w:t>
      </w:r>
      <w:proofErr w:type="gramEnd"/>
      <w:r w:rsidRPr="000E595D">
        <w:rPr>
          <w:rFonts w:ascii="Times New Roman" w:hAnsi="Times New Roman"/>
          <w:sz w:val="26"/>
          <w:szCs w:val="26"/>
          <w:shd w:val="clear" w:color="auto" w:fill="FFFFFF"/>
        </w:rPr>
        <w:t xml:space="preserve"> Developing and validating trust measures for e-commerce: An integrative typology. </w:t>
      </w:r>
      <w:r w:rsidR="00603CCD">
        <w:rPr>
          <w:rFonts w:ascii="Times New Roman" w:hAnsi="Times New Roman"/>
          <w:i/>
          <w:iCs/>
          <w:sz w:val="26"/>
          <w:szCs w:val="26"/>
          <w:shd w:val="clear" w:color="auto" w:fill="FFFFFF"/>
        </w:rPr>
        <w:t>Information S</w:t>
      </w:r>
      <w:r w:rsidRPr="000E595D">
        <w:rPr>
          <w:rFonts w:ascii="Times New Roman" w:hAnsi="Times New Roman"/>
          <w:i/>
          <w:iCs/>
          <w:sz w:val="26"/>
          <w:szCs w:val="26"/>
          <w:shd w:val="clear" w:color="auto" w:fill="FFFFFF"/>
        </w:rPr>
        <w:t xml:space="preserve">ystems </w:t>
      </w:r>
      <w:r w:rsidR="00603CCD">
        <w:rPr>
          <w:rFonts w:ascii="Times New Roman" w:hAnsi="Times New Roman"/>
          <w:i/>
          <w:iCs/>
          <w:sz w:val="26"/>
          <w:szCs w:val="26"/>
          <w:shd w:val="clear" w:color="auto" w:fill="FFFFFF"/>
        </w:rPr>
        <w:t>R</w:t>
      </w:r>
      <w:r w:rsidRPr="000E595D">
        <w:rPr>
          <w:rFonts w:ascii="Times New Roman" w:hAnsi="Times New Roman"/>
          <w:i/>
          <w:iCs/>
          <w:sz w:val="26"/>
          <w:szCs w:val="26"/>
          <w:shd w:val="clear" w:color="auto" w:fill="FFFFFF"/>
        </w:rPr>
        <w:t>esearch</w:t>
      </w:r>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13</w:t>
      </w:r>
      <w:r w:rsidRPr="000E595D">
        <w:rPr>
          <w:rFonts w:ascii="Times New Roman" w:hAnsi="Times New Roman"/>
          <w:sz w:val="26"/>
          <w:szCs w:val="26"/>
          <w:shd w:val="clear" w:color="auto" w:fill="FFFFFF"/>
        </w:rPr>
        <w:t>(3), 334-359.</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sz w:val="26"/>
          <w:szCs w:val="26"/>
          <w:shd w:val="clear" w:color="auto" w:fill="FFFFFF"/>
        </w:rPr>
        <w:t>Preacher, K. J., &amp; Hayes, A. F. (2008).</w:t>
      </w:r>
      <w:proofErr w:type="gramEnd"/>
      <w:r w:rsidRPr="000E595D">
        <w:rPr>
          <w:rFonts w:ascii="Times New Roman" w:hAnsi="Times New Roman"/>
          <w:sz w:val="26"/>
          <w:szCs w:val="26"/>
          <w:shd w:val="clear" w:color="auto" w:fill="FFFFFF"/>
        </w:rPr>
        <w:t xml:space="preserve"> </w:t>
      </w:r>
      <w:proofErr w:type="gramStart"/>
      <w:r w:rsidRPr="000E595D">
        <w:rPr>
          <w:rFonts w:ascii="Times New Roman" w:hAnsi="Times New Roman"/>
          <w:sz w:val="26"/>
          <w:szCs w:val="26"/>
          <w:shd w:val="clear" w:color="auto" w:fill="FFFFFF"/>
        </w:rPr>
        <w:t>Asymptotic and resampling strategies for assessing and comparing indirect effects in multiple mediator models.</w:t>
      </w:r>
      <w:proofErr w:type="gramEnd"/>
      <w:r w:rsidRPr="000E595D">
        <w:rPr>
          <w:rFonts w:ascii="Times New Roman" w:hAnsi="Times New Roman"/>
          <w:sz w:val="26"/>
          <w:szCs w:val="26"/>
          <w:shd w:val="clear" w:color="auto" w:fill="FFFFFF"/>
        </w:rPr>
        <w:t> </w:t>
      </w:r>
      <w:proofErr w:type="gramStart"/>
      <w:r w:rsidRPr="000E595D">
        <w:rPr>
          <w:rFonts w:ascii="Times New Roman" w:hAnsi="Times New Roman"/>
          <w:i/>
          <w:iCs/>
          <w:sz w:val="26"/>
          <w:szCs w:val="26"/>
          <w:shd w:val="clear" w:color="auto" w:fill="FFFFFF"/>
        </w:rPr>
        <w:t>Behavior research methods</w:t>
      </w:r>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40</w:t>
      </w:r>
      <w:r w:rsidRPr="000E595D">
        <w:rPr>
          <w:rFonts w:ascii="Times New Roman" w:hAnsi="Times New Roman"/>
          <w:sz w:val="26"/>
          <w:szCs w:val="26"/>
          <w:shd w:val="clear" w:color="auto" w:fill="FFFFFF"/>
        </w:rPr>
        <w:t>(3), 879-891.</w:t>
      </w:r>
      <w:proofErr w:type="gramEnd"/>
      <w:r w:rsidRPr="000E595D">
        <w:rPr>
          <w:rFonts w:ascii="Times New Roman" w:hAnsi="Times New Roman"/>
          <w:noProof/>
          <w:sz w:val="26"/>
          <w:szCs w:val="26"/>
        </w:rPr>
        <w:t xml:space="preserve"> https://doi.org/10.3758/BRM.40.3.879</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Picón, A., Castro, I.,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Roldán, J. L. (2014).</w:t>
      </w:r>
      <w:proofErr w:type="gramEnd"/>
      <w:r w:rsidRPr="000E595D">
        <w:rPr>
          <w:rFonts w:ascii="Times New Roman" w:hAnsi="Times New Roman"/>
          <w:noProof/>
          <w:sz w:val="26"/>
          <w:szCs w:val="26"/>
        </w:rPr>
        <w:t xml:space="preserve"> The relationship between satisfaction and loyalty: A mediator analysis. </w:t>
      </w:r>
      <w:r w:rsidRPr="000E595D">
        <w:rPr>
          <w:rFonts w:ascii="Times New Roman" w:hAnsi="Times New Roman"/>
          <w:i/>
          <w:noProof/>
          <w:sz w:val="26"/>
          <w:szCs w:val="26"/>
        </w:rPr>
        <w:t>Journal of Business Research</w:t>
      </w:r>
      <w:r w:rsidRPr="000E595D">
        <w:rPr>
          <w:rFonts w:ascii="Times New Roman" w:hAnsi="Times New Roman"/>
          <w:noProof/>
          <w:sz w:val="26"/>
          <w:szCs w:val="26"/>
        </w:rPr>
        <w:t>, 67(5), 746-751. https://doi.org/10.1016/j.jbusres.2013.11.038</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Prougestaporn, P., Visansakon, T.,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Saowapakpongchai, K. (2015).</w:t>
      </w:r>
      <w:proofErr w:type="gramEnd"/>
      <w:r w:rsidRPr="000E595D">
        <w:rPr>
          <w:rFonts w:ascii="Times New Roman" w:hAnsi="Times New Roman"/>
          <w:noProof/>
          <w:sz w:val="26"/>
          <w:szCs w:val="26"/>
        </w:rPr>
        <w:t xml:space="preserve"> Key success factors and evaluation criterias of e-learning websites for higher </w:t>
      </w:r>
      <w:r w:rsidRPr="000E595D">
        <w:rPr>
          <w:rFonts w:ascii="Times New Roman" w:hAnsi="Times New Roman"/>
          <w:noProof/>
          <w:sz w:val="26"/>
          <w:szCs w:val="26"/>
        </w:rPr>
        <w:lastRenderedPageBreak/>
        <w:t xml:space="preserve">education. </w:t>
      </w:r>
      <w:r w:rsidRPr="000E595D">
        <w:rPr>
          <w:rFonts w:ascii="Times New Roman" w:hAnsi="Times New Roman"/>
          <w:i/>
          <w:noProof/>
          <w:sz w:val="26"/>
          <w:szCs w:val="26"/>
        </w:rPr>
        <w:t>International Journal of Information and Education Technology</w:t>
      </w:r>
      <w:r w:rsidRPr="000E595D">
        <w:rPr>
          <w:rFonts w:ascii="Times New Roman" w:hAnsi="Times New Roman"/>
          <w:noProof/>
          <w:sz w:val="26"/>
          <w:szCs w:val="26"/>
        </w:rPr>
        <w:t xml:space="preserve">, 5(3), 233. </w:t>
      </w:r>
    </w:p>
    <w:p w:rsidR="004A34F0" w:rsidRPr="000E595D" w:rsidRDefault="004A34F0" w:rsidP="004D3F73">
      <w:pPr>
        <w:spacing w:after="0" w:line="240" w:lineRule="auto"/>
        <w:ind w:left="567" w:hanging="567"/>
        <w:jc w:val="both"/>
        <w:rPr>
          <w:rFonts w:ascii="Times New Roman" w:hAnsi="Times New Roman"/>
          <w:sz w:val="26"/>
          <w:szCs w:val="26"/>
          <w:shd w:val="clear" w:color="auto" w:fill="FFFFFF"/>
        </w:rPr>
      </w:pPr>
      <w:proofErr w:type="spellStart"/>
      <w:r w:rsidRPr="000E595D">
        <w:rPr>
          <w:rFonts w:ascii="Times New Roman" w:hAnsi="Times New Roman"/>
          <w:sz w:val="26"/>
          <w:szCs w:val="26"/>
          <w:shd w:val="clear" w:color="auto" w:fill="FFFFFF"/>
        </w:rPr>
        <w:t>Roostika</w:t>
      </w:r>
      <w:proofErr w:type="spellEnd"/>
      <w:r w:rsidRPr="000E595D">
        <w:rPr>
          <w:rFonts w:ascii="Times New Roman" w:hAnsi="Times New Roman"/>
          <w:sz w:val="26"/>
          <w:szCs w:val="26"/>
          <w:shd w:val="clear" w:color="auto" w:fill="FFFFFF"/>
        </w:rPr>
        <w:t>, R. (2011). The effect of perceived service quality and trust on loyalty: Customer's perspectives on mobile internet adoption. </w:t>
      </w:r>
      <w:proofErr w:type="gramStart"/>
      <w:r w:rsidRPr="000E595D">
        <w:rPr>
          <w:rFonts w:ascii="Times New Roman" w:hAnsi="Times New Roman"/>
          <w:i/>
          <w:iCs/>
          <w:sz w:val="26"/>
          <w:szCs w:val="26"/>
          <w:shd w:val="clear" w:color="auto" w:fill="FFFFFF"/>
        </w:rPr>
        <w:t>International Journal of Innovation, Management and Technology</w:t>
      </w:r>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2</w:t>
      </w:r>
      <w:r w:rsidRPr="000E595D">
        <w:rPr>
          <w:rFonts w:ascii="Times New Roman" w:hAnsi="Times New Roman"/>
          <w:sz w:val="26"/>
          <w:szCs w:val="26"/>
          <w:shd w:val="clear" w:color="auto" w:fill="FFFFFF"/>
        </w:rPr>
        <w:t>(4), 286.</w:t>
      </w:r>
      <w:proofErr w:type="gramEnd"/>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Sheng, T.,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Liu, C. (2010).</w:t>
      </w:r>
      <w:proofErr w:type="gramEnd"/>
      <w:r w:rsidRPr="000E595D">
        <w:rPr>
          <w:rFonts w:ascii="Times New Roman" w:hAnsi="Times New Roman"/>
          <w:noProof/>
          <w:sz w:val="26"/>
          <w:szCs w:val="26"/>
        </w:rPr>
        <w:t xml:space="preserve"> An empirical study on the effect of e-service quality on online customer satisfaction and loyalty. </w:t>
      </w:r>
      <w:r w:rsidRPr="000E595D">
        <w:rPr>
          <w:rFonts w:ascii="Times New Roman" w:hAnsi="Times New Roman"/>
          <w:i/>
          <w:noProof/>
          <w:sz w:val="26"/>
          <w:szCs w:val="26"/>
        </w:rPr>
        <w:t>Nankai Business Review International, 1</w:t>
      </w:r>
      <w:r w:rsidRPr="000E595D">
        <w:rPr>
          <w:rFonts w:ascii="Times New Roman" w:hAnsi="Times New Roman"/>
          <w:noProof/>
          <w:sz w:val="26"/>
          <w:szCs w:val="26"/>
        </w:rPr>
        <w:t>(3), 273-283</w:t>
      </w:r>
      <w:bookmarkEnd w:id="25"/>
      <w:r w:rsidRPr="000E595D">
        <w:rPr>
          <w:rFonts w:ascii="Times New Roman" w:hAnsi="Times New Roman"/>
          <w:noProof/>
          <w:sz w:val="26"/>
          <w:szCs w:val="26"/>
        </w:rPr>
        <w:t>. https://doi.org/10.1108/20408741011069205</w:t>
      </w:r>
    </w:p>
    <w:p w:rsidR="00CD0383" w:rsidRPr="00CD0383" w:rsidRDefault="00CD0383" w:rsidP="004D3F73">
      <w:pPr>
        <w:spacing w:after="0" w:line="240" w:lineRule="auto"/>
        <w:ind w:left="567" w:hanging="567"/>
        <w:jc w:val="both"/>
        <w:rPr>
          <w:rFonts w:ascii="Times New Roman" w:hAnsi="Times New Roman"/>
          <w:color w:val="222222"/>
          <w:sz w:val="26"/>
          <w:szCs w:val="26"/>
          <w:shd w:val="clear" w:color="auto" w:fill="FFFFFF"/>
        </w:rPr>
      </w:pPr>
      <w:bookmarkStart w:id="26" w:name="_ENREF_53"/>
      <w:bookmarkStart w:id="27" w:name="_ENREF_54"/>
      <w:proofErr w:type="spellStart"/>
      <w:r w:rsidRPr="00CD0383">
        <w:rPr>
          <w:rFonts w:ascii="Times New Roman" w:hAnsi="Times New Roman"/>
          <w:color w:val="222222"/>
          <w:sz w:val="26"/>
          <w:szCs w:val="26"/>
          <w:shd w:val="clear" w:color="auto" w:fill="FFFFFF"/>
        </w:rPr>
        <w:t>Setó-Pamies</w:t>
      </w:r>
      <w:proofErr w:type="spellEnd"/>
      <w:r w:rsidRPr="00CD0383">
        <w:rPr>
          <w:rFonts w:ascii="Times New Roman" w:hAnsi="Times New Roman"/>
          <w:color w:val="222222"/>
          <w:sz w:val="26"/>
          <w:szCs w:val="26"/>
          <w:shd w:val="clear" w:color="auto" w:fill="FFFFFF"/>
        </w:rPr>
        <w:t>, D. (2012). Customer loyalty to service providers: examining the role of service quality, customer satisfaction and trust. </w:t>
      </w:r>
      <w:r w:rsidRPr="00CD0383">
        <w:rPr>
          <w:rFonts w:ascii="Times New Roman" w:hAnsi="Times New Roman"/>
          <w:i/>
          <w:iCs/>
          <w:color w:val="222222"/>
          <w:sz w:val="26"/>
          <w:szCs w:val="26"/>
          <w:shd w:val="clear" w:color="auto" w:fill="FFFFFF"/>
        </w:rPr>
        <w:t>Total Quality Management &amp; Business Excellence</w:t>
      </w:r>
      <w:r w:rsidRPr="00CD0383">
        <w:rPr>
          <w:rFonts w:ascii="Times New Roman" w:hAnsi="Times New Roman"/>
          <w:color w:val="222222"/>
          <w:sz w:val="26"/>
          <w:szCs w:val="26"/>
          <w:shd w:val="clear" w:color="auto" w:fill="FFFFFF"/>
        </w:rPr>
        <w:t>, </w:t>
      </w:r>
      <w:r w:rsidRPr="00CD0383">
        <w:rPr>
          <w:rFonts w:ascii="Times New Roman" w:hAnsi="Times New Roman"/>
          <w:i/>
          <w:iCs/>
          <w:color w:val="222222"/>
          <w:sz w:val="26"/>
          <w:szCs w:val="26"/>
          <w:shd w:val="clear" w:color="auto" w:fill="FFFFFF"/>
        </w:rPr>
        <w:t>23</w:t>
      </w:r>
      <w:r w:rsidRPr="00CD0383">
        <w:rPr>
          <w:rFonts w:ascii="Times New Roman" w:hAnsi="Times New Roman"/>
          <w:color w:val="222222"/>
          <w:sz w:val="26"/>
          <w:szCs w:val="26"/>
          <w:shd w:val="clear" w:color="auto" w:fill="FFFFFF"/>
        </w:rPr>
        <w:t>(11-12), 1257-1271.</w:t>
      </w:r>
      <w:r>
        <w:rPr>
          <w:rFonts w:ascii="Times New Roman" w:hAnsi="Times New Roman"/>
          <w:color w:val="222222"/>
          <w:sz w:val="26"/>
          <w:szCs w:val="26"/>
          <w:shd w:val="clear" w:color="auto" w:fill="FFFFFF"/>
        </w:rPr>
        <w:t xml:space="preserve"> </w:t>
      </w:r>
      <w:r w:rsidRPr="00CD0383">
        <w:rPr>
          <w:rFonts w:ascii="Times New Roman" w:hAnsi="Times New Roman"/>
          <w:sz w:val="26"/>
          <w:szCs w:val="26"/>
        </w:rPr>
        <w:t>http://dx.doi.org/10.1080/14783363.2012.669551</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Singh, J.,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Sirdeshmukh, D. (2000).</w:t>
      </w:r>
      <w:proofErr w:type="gramEnd"/>
      <w:r w:rsidRPr="000E595D">
        <w:rPr>
          <w:rFonts w:ascii="Times New Roman" w:hAnsi="Times New Roman"/>
          <w:noProof/>
          <w:sz w:val="26"/>
          <w:szCs w:val="26"/>
        </w:rPr>
        <w:t xml:space="preserve"> Agency and Trust Mechanisms in Consumer Satisfaction and Loyalty Judgments. </w:t>
      </w:r>
      <w:r w:rsidRPr="000E595D">
        <w:rPr>
          <w:rFonts w:ascii="Times New Roman" w:hAnsi="Times New Roman"/>
          <w:i/>
          <w:noProof/>
          <w:sz w:val="26"/>
          <w:szCs w:val="26"/>
        </w:rPr>
        <w:t>Journal of the Academy of Marketing Science, 28</w:t>
      </w:r>
      <w:r w:rsidRPr="000E595D">
        <w:rPr>
          <w:rFonts w:ascii="Times New Roman" w:hAnsi="Times New Roman"/>
          <w:noProof/>
          <w:sz w:val="26"/>
          <w:szCs w:val="26"/>
        </w:rPr>
        <w:t xml:space="preserve">(1), 150 167. </w:t>
      </w:r>
      <w:bookmarkEnd w:id="26"/>
    </w:p>
    <w:p w:rsidR="004A34F0" w:rsidRPr="000E595D" w:rsidRDefault="004A34F0" w:rsidP="004D3F73">
      <w:pPr>
        <w:spacing w:after="0" w:line="240" w:lineRule="auto"/>
        <w:ind w:left="567" w:hanging="567"/>
        <w:rPr>
          <w:rFonts w:ascii="Times New Roman" w:hAnsi="Times New Roman"/>
          <w:noProof/>
          <w:sz w:val="26"/>
          <w:szCs w:val="26"/>
        </w:rPr>
      </w:pPr>
      <w:r w:rsidRPr="000E595D">
        <w:rPr>
          <w:rFonts w:ascii="Times New Roman" w:hAnsi="Times New Roman"/>
          <w:noProof/>
          <w:sz w:val="26"/>
          <w:szCs w:val="26"/>
        </w:rPr>
        <w:t xml:space="preserve">Slenders, W. J. (2011). The 3 Elements of Trust. </w:t>
      </w:r>
      <w:proofErr w:type="gramStart"/>
      <w:r w:rsidRPr="000E595D">
        <w:rPr>
          <w:rFonts w:ascii="Times New Roman" w:hAnsi="Times New Roman"/>
          <w:i/>
          <w:noProof/>
          <w:sz w:val="26"/>
          <w:szCs w:val="26"/>
        </w:rPr>
        <w:t xml:space="preserve">Accessed on January 17, 2013 from </w:t>
      </w:r>
      <w:hyperlink r:id="rId11" w:history="1">
        <w:r w:rsidRPr="000E595D">
          <w:rPr>
            <w:rStyle w:val="Hyperlink"/>
            <w:rFonts w:ascii="Times New Roman" w:hAnsi="Times New Roman"/>
            <w:i/>
            <w:noProof/>
            <w:color w:val="auto"/>
            <w:sz w:val="26"/>
            <w:szCs w:val="26"/>
            <w:u w:val="none"/>
          </w:rPr>
          <w:t>http://www.transcendmgt.com/assets/files/The%203%20</w:t>
        </w:r>
      </w:hyperlink>
      <w:r w:rsidRPr="000E595D">
        <w:rPr>
          <w:rFonts w:ascii="Times New Roman" w:hAnsi="Times New Roman"/>
          <w:i/>
          <w:noProof/>
          <w:sz w:val="26"/>
          <w:szCs w:val="26"/>
        </w:rPr>
        <w:t xml:space="preserve"> elements%20 of%20trust%20-%20December%202011a.pdf.</w:t>
      </w:r>
      <w:proofErr w:type="gramEnd"/>
      <w:r w:rsidRPr="000E595D">
        <w:rPr>
          <w:rFonts w:ascii="Times New Roman" w:hAnsi="Times New Roman"/>
          <w:noProof/>
          <w:sz w:val="26"/>
          <w:szCs w:val="26"/>
        </w:rPr>
        <w:t xml:space="preserve"> </w:t>
      </w:r>
      <w:bookmarkEnd w:id="27"/>
    </w:p>
    <w:p w:rsidR="001348E6" w:rsidRPr="001348E6" w:rsidRDefault="001348E6" w:rsidP="004D3F73">
      <w:pPr>
        <w:spacing w:after="0" w:line="240" w:lineRule="auto"/>
        <w:ind w:left="567" w:hanging="567"/>
        <w:jc w:val="both"/>
        <w:rPr>
          <w:rFonts w:ascii="Times New Roman" w:hAnsi="Times New Roman"/>
          <w:sz w:val="26"/>
          <w:szCs w:val="26"/>
        </w:rPr>
      </w:pPr>
      <w:bookmarkStart w:id="28" w:name="_ENREF_59"/>
      <w:proofErr w:type="spellStart"/>
      <w:proofErr w:type="gramStart"/>
      <w:r w:rsidRPr="001348E6">
        <w:rPr>
          <w:rFonts w:ascii="Times New Roman" w:hAnsi="Times New Roman"/>
          <w:color w:val="222222"/>
          <w:sz w:val="26"/>
          <w:szCs w:val="26"/>
          <w:shd w:val="clear" w:color="auto" w:fill="FFFFFF"/>
        </w:rPr>
        <w:t>Sobihah</w:t>
      </w:r>
      <w:proofErr w:type="spellEnd"/>
      <w:r w:rsidRPr="001348E6">
        <w:rPr>
          <w:rFonts w:ascii="Times New Roman" w:hAnsi="Times New Roman"/>
          <w:color w:val="222222"/>
          <w:sz w:val="26"/>
          <w:szCs w:val="26"/>
          <w:shd w:val="clear" w:color="auto" w:fill="FFFFFF"/>
        </w:rPr>
        <w:t xml:space="preserve">, M., </w:t>
      </w:r>
      <w:proofErr w:type="spellStart"/>
      <w:r w:rsidRPr="001348E6">
        <w:rPr>
          <w:rFonts w:ascii="Times New Roman" w:hAnsi="Times New Roman"/>
          <w:color w:val="222222"/>
          <w:sz w:val="26"/>
          <w:szCs w:val="26"/>
          <w:shd w:val="clear" w:color="auto" w:fill="FFFFFF"/>
        </w:rPr>
        <w:t>Mohamad</w:t>
      </w:r>
      <w:proofErr w:type="spellEnd"/>
      <w:r w:rsidRPr="001348E6">
        <w:rPr>
          <w:rFonts w:ascii="Times New Roman" w:hAnsi="Times New Roman"/>
          <w:color w:val="222222"/>
          <w:sz w:val="26"/>
          <w:szCs w:val="26"/>
          <w:shd w:val="clear" w:color="auto" w:fill="FFFFFF"/>
        </w:rPr>
        <w:t>, M., Ali, N. A. M., &amp; Ismail, W. Z. W. (2015).</w:t>
      </w:r>
      <w:proofErr w:type="gramEnd"/>
      <w:r w:rsidRPr="001348E6">
        <w:rPr>
          <w:rFonts w:ascii="Times New Roman" w:hAnsi="Times New Roman"/>
          <w:color w:val="222222"/>
          <w:sz w:val="26"/>
          <w:szCs w:val="26"/>
          <w:shd w:val="clear" w:color="auto" w:fill="FFFFFF"/>
        </w:rPr>
        <w:t xml:space="preserve"> E-commerce service quality on customer satisfaction, belief and loyalty: a proposal. </w:t>
      </w:r>
      <w:proofErr w:type="gramStart"/>
      <w:r w:rsidRPr="001348E6">
        <w:rPr>
          <w:rFonts w:ascii="Times New Roman" w:hAnsi="Times New Roman"/>
          <w:i/>
          <w:iCs/>
          <w:color w:val="222222"/>
          <w:sz w:val="26"/>
          <w:szCs w:val="26"/>
          <w:shd w:val="clear" w:color="auto" w:fill="FFFFFF"/>
        </w:rPr>
        <w:t>Mediterranean Journal of Social Sciences</w:t>
      </w:r>
      <w:r w:rsidRPr="001348E6">
        <w:rPr>
          <w:rFonts w:ascii="Times New Roman" w:hAnsi="Times New Roman"/>
          <w:color w:val="222222"/>
          <w:sz w:val="26"/>
          <w:szCs w:val="26"/>
          <w:shd w:val="clear" w:color="auto" w:fill="FFFFFF"/>
        </w:rPr>
        <w:t>, </w:t>
      </w:r>
      <w:r w:rsidRPr="001348E6">
        <w:rPr>
          <w:rFonts w:ascii="Times New Roman" w:hAnsi="Times New Roman"/>
          <w:i/>
          <w:iCs/>
          <w:color w:val="222222"/>
          <w:sz w:val="26"/>
          <w:szCs w:val="26"/>
          <w:shd w:val="clear" w:color="auto" w:fill="FFFFFF"/>
        </w:rPr>
        <w:t>6</w:t>
      </w:r>
      <w:r w:rsidRPr="001348E6">
        <w:rPr>
          <w:rFonts w:ascii="Times New Roman" w:hAnsi="Times New Roman"/>
          <w:color w:val="222222"/>
          <w:sz w:val="26"/>
          <w:szCs w:val="26"/>
          <w:shd w:val="clear" w:color="auto" w:fill="FFFFFF"/>
        </w:rPr>
        <w:t>(2), 260.</w:t>
      </w:r>
      <w:proofErr w:type="gramEnd"/>
      <w:r w:rsidR="00BD14A9">
        <w:rPr>
          <w:rFonts w:ascii="Times New Roman" w:hAnsi="Times New Roman"/>
          <w:color w:val="222222"/>
          <w:sz w:val="26"/>
          <w:szCs w:val="26"/>
          <w:shd w:val="clear" w:color="auto" w:fill="FFFFFF"/>
        </w:rPr>
        <w:t xml:space="preserve"> </w:t>
      </w:r>
      <w:r w:rsidR="00BD14A9" w:rsidRPr="00CD0383">
        <w:rPr>
          <w:rFonts w:ascii="Times New Roman" w:hAnsi="Times New Roman"/>
          <w:sz w:val="26"/>
          <w:szCs w:val="26"/>
        </w:rPr>
        <w:t>http://dx.doi.org/</w:t>
      </w:r>
      <w:r w:rsidR="00BD14A9" w:rsidRPr="00BD14A9">
        <w:rPr>
          <w:rFonts w:ascii="Times New Roman" w:hAnsi="Times New Roman"/>
          <w:color w:val="222222"/>
          <w:sz w:val="26"/>
          <w:szCs w:val="26"/>
          <w:shd w:val="clear" w:color="auto" w:fill="FFFFFF"/>
        </w:rPr>
        <w:t>10.5901/mjss.2015.v6n2p260</w:t>
      </w:r>
    </w:p>
    <w:bookmarkEnd w:id="28"/>
    <w:p w:rsidR="00815D84" w:rsidRPr="00815D84" w:rsidRDefault="00815D84" w:rsidP="004D3F73">
      <w:pPr>
        <w:spacing w:after="0" w:line="240" w:lineRule="auto"/>
        <w:ind w:left="567" w:hanging="567"/>
        <w:jc w:val="both"/>
        <w:rPr>
          <w:rFonts w:ascii="Times New Roman" w:hAnsi="Times New Roman"/>
          <w:color w:val="222222"/>
          <w:sz w:val="26"/>
          <w:szCs w:val="26"/>
          <w:shd w:val="clear" w:color="auto" w:fill="FFFFFF"/>
        </w:rPr>
      </w:pPr>
      <w:proofErr w:type="gramStart"/>
      <w:r w:rsidRPr="00815D84">
        <w:rPr>
          <w:rFonts w:ascii="Times New Roman" w:hAnsi="Times New Roman"/>
          <w:color w:val="222222"/>
          <w:sz w:val="26"/>
          <w:szCs w:val="26"/>
          <w:shd w:val="clear" w:color="auto" w:fill="FFFFFF"/>
        </w:rPr>
        <w:t>Urban, G. L., Sultan, F., &amp; Qualls, W. J. (2000).</w:t>
      </w:r>
      <w:proofErr w:type="gramEnd"/>
      <w:r w:rsidRPr="00815D84">
        <w:rPr>
          <w:rFonts w:ascii="Times New Roman" w:hAnsi="Times New Roman"/>
          <w:color w:val="222222"/>
          <w:sz w:val="26"/>
          <w:szCs w:val="26"/>
          <w:shd w:val="clear" w:color="auto" w:fill="FFFFFF"/>
        </w:rPr>
        <w:t xml:space="preserve"> </w:t>
      </w:r>
      <w:proofErr w:type="gramStart"/>
      <w:r w:rsidRPr="00815D84">
        <w:rPr>
          <w:rFonts w:ascii="Times New Roman" w:hAnsi="Times New Roman"/>
          <w:color w:val="222222"/>
          <w:sz w:val="26"/>
          <w:szCs w:val="26"/>
          <w:shd w:val="clear" w:color="auto" w:fill="FFFFFF"/>
        </w:rPr>
        <w:t>Placing trust at the center of your Internet strategy.</w:t>
      </w:r>
      <w:proofErr w:type="gramEnd"/>
      <w:r w:rsidRPr="00815D84">
        <w:rPr>
          <w:rFonts w:ascii="Times New Roman" w:hAnsi="Times New Roman"/>
          <w:color w:val="222222"/>
          <w:sz w:val="26"/>
          <w:szCs w:val="26"/>
          <w:shd w:val="clear" w:color="auto" w:fill="FFFFFF"/>
        </w:rPr>
        <w:t> </w:t>
      </w:r>
      <w:r w:rsidRPr="00815D84">
        <w:rPr>
          <w:rFonts w:ascii="Times New Roman" w:hAnsi="Times New Roman"/>
          <w:i/>
          <w:iCs/>
          <w:color w:val="222222"/>
          <w:sz w:val="26"/>
          <w:szCs w:val="26"/>
          <w:shd w:val="clear" w:color="auto" w:fill="FFFFFF"/>
        </w:rPr>
        <w:t>MIT Sloan Management Review</w:t>
      </w:r>
      <w:r w:rsidRPr="00815D84">
        <w:rPr>
          <w:rFonts w:ascii="Times New Roman" w:hAnsi="Times New Roman"/>
          <w:color w:val="222222"/>
          <w:sz w:val="26"/>
          <w:szCs w:val="26"/>
          <w:shd w:val="clear" w:color="auto" w:fill="FFFFFF"/>
        </w:rPr>
        <w:t>, </w:t>
      </w:r>
      <w:r w:rsidRPr="00815D84">
        <w:rPr>
          <w:rFonts w:ascii="Times New Roman" w:hAnsi="Times New Roman"/>
          <w:i/>
          <w:iCs/>
          <w:color w:val="222222"/>
          <w:sz w:val="26"/>
          <w:szCs w:val="26"/>
          <w:shd w:val="clear" w:color="auto" w:fill="FFFFFF"/>
        </w:rPr>
        <w:t>42</w:t>
      </w:r>
      <w:r w:rsidRPr="00815D84">
        <w:rPr>
          <w:rFonts w:ascii="Times New Roman" w:hAnsi="Times New Roman"/>
          <w:color w:val="222222"/>
          <w:sz w:val="26"/>
          <w:szCs w:val="26"/>
          <w:shd w:val="clear" w:color="auto" w:fill="FFFFFF"/>
        </w:rPr>
        <w:t>(1), 39.</w:t>
      </w:r>
    </w:p>
    <w:p w:rsidR="00F523CB" w:rsidRPr="00F523CB" w:rsidRDefault="00F523CB" w:rsidP="004D3F73">
      <w:pPr>
        <w:spacing w:after="0" w:line="240" w:lineRule="auto"/>
        <w:ind w:left="567" w:hanging="567"/>
        <w:jc w:val="both"/>
        <w:rPr>
          <w:rFonts w:ascii="Times New Roman" w:hAnsi="Times New Roman"/>
          <w:color w:val="222222"/>
          <w:sz w:val="26"/>
          <w:szCs w:val="26"/>
          <w:shd w:val="clear" w:color="auto" w:fill="FFFFFF"/>
        </w:rPr>
      </w:pPr>
      <w:proofErr w:type="spellStart"/>
      <w:r w:rsidRPr="00815D84">
        <w:rPr>
          <w:rFonts w:ascii="Times New Roman" w:hAnsi="Times New Roman"/>
          <w:color w:val="222222"/>
          <w:sz w:val="26"/>
          <w:szCs w:val="26"/>
          <w:shd w:val="clear" w:color="auto" w:fill="FFFFFF"/>
        </w:rPr>
        <w:t>Usman</w:t>
      </w:r>
      <w:proofErr w:type="spellEnd"/>
      <w:r w:rsidRPr="00815D84">
        <w:rPr>
          <w:rFonts w:ascii="Times New Roman" w:hAnsi="Times New Roman"/>
          <w:color w:val="222222"/>
          <w:sz w:val="26"/>
          <w:szCs w:val="26"/>
          <w:shd w:val="clear" w:color="auto" w:fill="FFFFFF"/>
        </w:rPr>
        <w:t>, H. (2015). Customers Trust on Islamic Banks in Indonesia. </w:t>
      </w:r>
      <w:r w:rsidRPr="00815D84">
        <w:rPr>
          <w:rFonts w:ascii="Times New Roman" w:hAnsi="Times New Roman"/>
          <w:i/>
          <w:iCs/>
          <w:color w:val="222222"/>
          <w:sz w:val="26"/>
          <w:szCs w:val="26"/>
          <w:shd w:val="clear" w:color="auto" w:fill="FFFFFF"/>
        </w:rPr>
        <w:t>Journal of</w:t>
      </w:r>
      <w:r w:rsidRPr="00F523CB">
        <w:rPr>
          <w:rFonts w:ascii="Times New Roman" w:hAnsi="Times New Roman"/>
          <w:i/>
          <w:iCs/>
          <w:color w:val="222222"/>
          <w:sz w:val="26"/>
          <w:szCs w:val="26"/>
          <w:shd w:val="clear" w:color="auto" w:fill="FFFFFF"/>
        </w:rPr>
        <w:t xml:space="preserve"> Asian Finance, Economics, and Business</w:t>
      </w:r>
      <w:r w:rsidRPr="00F523CB">
        <w:rPr>
          <w:rFonts w:ascii="Times New Roman" w:hAnsi="Times New Roman"/>
          <w:color w:val="222222"/>
          <w:sz w:val="26"/>
          <w:szCs w:val="26"/>
          <w:shd w:val="clear" w:color="auto" w:fill="FFFFFF"/>
        </w:rPr>
        <w:t>, </w:t>
      </w:r>
      <w:r w:rsidRPr="00F523CB">
        <w:rPr>
          <w:rFonts w:ascii="Times New Roman" w:hAnsi="Times New Roman"/>
          <w:i/>
          <w:iCs/>
          <w:color w:val="222222"/>
          <w:sz w:val="26"/>
          <w:szCs w:val="26"/>
          <w:shd w:val="clear" w:color="auto" w:fill="FFFFFF"/>
        </w:rPr>
        <w:t>2</w:t>
      </w:r>
      <w:r w:rsidRPr="00F523CB">
        <w:rPr>
          <w:rFonts w:ascii="Times New Roman" w:hAnsi="Times New Roman"/>
          <w:color w:val="222222"/>
          <w:sz w:val="26"/>
          <w:szCs w:val="26"/>
          <w:shd w:val="clear" w:color="auto" w:fill="FFFFFF"/>
        </w:rPr>
        <w:t>(1), 5-13.</w:t>
      </w:r>
      <w:r>
        <w:rPr>
          <w:rFonts w:ascii="Times New Roman" w:hAnsi="Times New Roman"/>
          <w:color w:val="222222"/>
          <w:sz w:val="26"/>
          <w:szCs w:val="26"/>
          <w:shd w:val="clear" w:color="auto" w:fill="FFFFFF"/>
        </w:rPr>
        <w:t xml:space="preserve"> </w:t>
      </w:r>
      <w:r w:rsidRPr="00F523CB">
        <w:rPr>
          <w:rFonts w:ascii="Times New Roman" w:hAnsi="Times New Roman"/>
          <w:color w:val="222222"/>
          <w:sz w:val="26"/>
          <w:szCs w:val="26"/>
          <w:shd w:val="clear" w:color="auto" w:fill="FFFFFF"/>
        </w:rPr>
        <w:t>https://doi.org</w:t>
      </w:r>
      <w:r>
        <w:rPr>
          <w:rFonts w:ascii="Times New Roman" w:hAnsi="Times New Roman"/>
          <w:color w:val="222222"/>
          <w:sz w:val="26"/>
          <w:szCs w:val="26"/>
          <w:shd w:val="clear" w:color="auto" w:fill="FFFFFF"/>
        </w:rPr>
        <w:t>/10.13106/jafeb.2015.vol2.no1.5</w:t>
      </w:r>
    </w:p>
    <w:p w:rsidR="00DD0B0C" w:rsidRPr="00DD0B0C" w:rsidRDefault="00DD0B0C" w:rsidP="00E5320F">
      <w:pPr>
        <w:pStyle w:val="EndNoteBibliography"/>
        <w:spacing w:after="0"/>
        <w:ind w:left="720" w:hanging="720"/>
        <w:jc w:val="both"/>
        <w:rPr>
          <w:rFonts w:ascii="Times New Roman" w:hAnsi="Times New Roman" w:cs="Times New Roman"/>
          <w:sz w:val="26"/>
          <w:szCs w:val="26"/>
        </w:rPr>
      </w:pPr>
      <w:bookmarkStart w:id="29" w:name="_ENREF_1"/>
      <w:r w:rsidRPr="00DD0B0C">
        <w:rPr>
          <w:rFonts w:ascii="Times New Roman" w:hAnsi="Times New Roman" w:cs="Times New Roman"/>
          <w:sz w:val="26"/>
          <w:szCs w:val="26"/>
        </w:rPr>
        <w:t xml:space="preserve">van Esterik-Plasmeijer, P. W., van Esterik-Plasmeijer, P. W., van Raaij, W. F., &amp; van Raaij, W. F. (2017). Banking system trust, bank trust, and bank loyalty. </w:t>
      </w:r>
      <w:r w:rsidRPr="00DD0B0C">
        <w:rPr>
          <w:rFonts w:ascii="Times New Roman" w:hAnsi="Times New Roman" w:cs="Times New Roman"/>
          <w:i/>
          <w:sz w:val="26"/>
          <w:szCs w:val="26"/>
        </w:rPr>
        <w:t>International Journal of Bank Marketing, 35</w:t>
      </w:r>
      <w:r w:rsidRPr="00DD0B0C">
        <w:rPr>
          <w:rFonts w:ascii="Times New Roman" w:hAnsi="Times New Roman" w:cs="Times New Roman"/>
          <w:sz w:val="26"/>
          <w:szCs w:val="26"/>
        </w:rPr>
        <w:t xml:space="preserve">(1), 97-111. </w:t>
      </w:r>
      <w:bookmarkEnd w:id="29"/>
      <w:r w:rsidR="00C0345A" w:rsidRPr="00C0345A">
        <w:rPr>
          <w:rFonts w:ascii="Times New Roman" w:hAnsi="Times New Roman" w:cs="Times New Roman"/>
          <w:sz w:val="26"/>
          <w:szCs w:val="26"/>
        </w:rPr>
        <w:t>https://doi.org/10.1108/IJBM-12-2015-0195</w:t>
      </w:r>
    </w:p>
    <w:p w:rsidR="004A34F0" w:rsidRPr="000E595D" w:rsidRDefault="004A34F0" w:rsidP="004D3F73">
      <w:pPr>
        <w:spacing w:after="0" w:line="240" w:lineRule="auto"/>
        <w:ind w:left="567" w:hanging="567"/>
        <w:jc w:val="both"/>
        <w:rPr>
          <w:rFonts w:ascii="Times New Roman" w:hAnsi="Times New Roman"/>
          <w:noProof/>
          <w:sz w:val="26"/>
          <w:szCs w:val="26"/>
        </w:rPr>
      </w:pPr>
      <w:r w:rsidRPr="000E595D">
        <w:rPr>
          <w:rFonts w:ascii="Times New Roman" w:hAnsi="Times New Roman"/>
          <w:noProof/>
          <w:sz w:val="26"/>
          <w:szCs w:val="26"/>
        </w:rPr>
        <w:t xml:space="preserve">Wong, D. H., Loh, C., Yap, K. B.,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Bak, R. (2009). To Trust or Not to Trust The Consumer’s Dilemma with E-banking. </w:t>
      </w:r>
      <w:r w:rsidRPr="000E595D">
        <w:rPr>
          <w:rFonts w:ascii="Times New Roman" w:hAnsi="Times New Roman"/>
          <w:i/>
          <w:noProof/>
          <w:sz w:val="26"/>
          <w:szCs w:val="26"/>
        </w:rPr>
        <w:t>Journal of Internet Business</w:t>
      </w:r>
      <w:r w:rsidR="00EB4A36">
        <w:rPr>
          <w:rFonts w:ascii="Times New Roman" w:hAnsi="Times New Roman"/>
          <w:i/>
          <w:noProof/>
          <w:sz w:val="26"/>
          <w:szCs w:val="26"/>
        </w:rPr>
        <w:t>,(</w:t>
      </w:r>
      <w:r w:rsidRPr="000E595D">
        <w:rPr>
          <w:rFonts w:ascii="Times New Roman" w:hAnsi="Times New Roman"/>
          <w:noProof/>
          <w:sz w:val="26"/>
          <w:szCs w:val="26"/>
        </w:rPr>
        <w:t xml:space="preserve">6), 1-27. </w:t>
      </w:r>
    </w:p>
    <w:p w:rsidR="004A34F0" w:rsidRPr="000E595D" w:rsidRDefault="004A34F0" w:rsidP="004D3F73">
      <w:pPr>
        <w:spacing w:after="0" w:line="240" w:lineRule="auto"/>
        <w:ind w:left="567" w:hanging="567"/>
        <w:jc w:val="both"/>
        <w:rPr>
          <w:rFonts w:ascii="Times New Roman" w:hAnsi="Times New Roman"/>
          <w:noProof/>
          <w:sz w:val="26"/>
          <w:szCs w:val="26"/>
        </w:rPr>
      </w:pPr>
      <w:proofErr w:type="gramStart"/>
      <w:r w:rsidRPr="000E595D">
        <w:rPr>
          <w:rFonts w:ascii="Times New Roman" w:hAnsi="Times New Roman"/>
          <w:noProof/>
          <w:sz w:val="26"/>
          <w:szCs w:val="26"/>
        </w:rPr>
        <w:t xml:space="preserve">Yang, H. E., Wu, C. C., </w:t>
      </w:r>
      <w:r w:rsidRPr="000E595D">
        <w:rPr>
          <w:rStyle w:val="mceitemhidden"/>
          <w:rFonts w:ascii="Times New Roman" w:hAnsi="Times New Roman"/>
          <w:sz w:val="26"/>
          <w:szCs w:val="26"/>
        </w:rPr>
        <w:t>&amp;</w:t>
      </w:r>
      <w:r w:rsidRPr="000E595D">
        <w:rPr>
          <w:rFonts w:ascii="Times New Roman" w:hAnsi="Times New Roman"/>
          <w:noProof/>
          <w:sz w:val="26"/>
          <w:szCs w:val="26"/>
        </w:rPr>
        <w:t xml:space="preserve"> Wang, K. C. (2009).</w:t>
      </w:r>
      <w:proofErr w:type="gramEnd"/>
      <w:r w:rsidRPr="000E595D">
        <w:rPr>
          <w:rFonts w:ascii="Times New Roman" w:hAnsi="Times New Roman"/>
          <w:noProof/>
          <w:sz w:val="26"/>
          <w:szCs w:val="26"/>
        </w:rPr>
        <w:t xml:space="preserve"> An Empirical Analysis of Online Game Service Satisfaction and Loyalty. </w:t>
      </w:r>
      <w:r w:rsidRPr="000E595D">
        <w:rPr>
          <w:rFonts w:ascii="Times New Roman" w:hAnsi="Times New Roman"/>
          <w:i/>
          <w:noProof/>
          <w:sz w:val="26"/>
          <w:szCs w:val="26"/>
        </w:rPr>
        <w:t>Expert Systems with Applications, 36</w:t>
      </w:r>
      <w:r w:rsidRPr="000E595D">
        <w:rPr>
          <w:rFonts w:ascii="Times New Roman" w:hAnsi="Times New Roman"/>
          <w:noProof/>
          <w:sz w:val="26"/>
          <w:szCs w:val="26"/>
        </w:rPr>
        <w:t>(2), 1816-1825. https://doi.org/10.1016/j.eswa.2007.12.005</w:t>
      </w:r>
    </w:p>
    <w:p w:rsidR="004A34F0" w:rsidRPr="004C2E27" w:rsidRDefault="004A34F0" w:rsidP="004D3F73">
      <w:pPr>
        <w:spacing w:after="0" w:line="240" w:lineRule="auto"/>
        <w:ind w:left="567" w:hanging="567"/>
        <w:jc w:val="both"/>
        <w:rPr>
          <w:rFonts w:ascii="Times New Roman" w:hAnsi="Times New Roman"/>
          <w:noProof/>
          <w:sz w:val="26"/>
          <w:szCs w:val="26"/>
        </w:rPr>
      </w:pPr>
      <w:r w:rsidRPr="000E595D">
        <w:rPr>
          <w:rFonts w:ascii="Times New Roman" w:hAnsi="Times New Roman"/>
          <w:sz w:val="26"/>
          <w:szCs w:val="26"/>
          <w:shd w:val="clear" w:color="auto" w:fill="FFFFFF"/>
        </w:rPr>
        <w:t xml:space="preserve">Yoon, S. J. (2002). </w:t>
      </w:r>
      <w:proofErr w:type="gramStart"/>
      <w:r w:rsidRPr="000E595D">
        <w:rPr>
          <w:rFonts w:ascii="Times New Roman" w:hAnsi="Times New Roman"/>
          <w:sz w:val="26"/>
          <w:szCs w:val="26"/>
          <w:shd w:val="clear" w:color="auto" w:fill="FFFFFF"/>
        </w:rPr>
        <w:t>The antecedents and consequences of trust in online</w:t>
      </w:r>
      <w:r w:rsidRPr="000E595D">
        <w:rPr>
          <w:rFonts w:ascii="Cambria Math" w:hAnsi="Cambria Math"/>
          <w:sz w:val="26"/>
          <w:szCs w:val="26"/>
          <w:shd w:val="clear" w:color="auto" w:fill="FFFFFF"/>
        </w:rPr>
        <w:t>‐</w:t>
      </w:r>
      <w:r w:rsidRPr="000E595D">
        <w:rPr>
          <w:rFonts w:ascii="Times New Roman" w:hAnsi="Times New Roman"/>
          <w:sz w:val="26"/>
          <w:szCs w:val="26"/>
          <w:shd w:val="clear" w:color="auto" w:fill="FFFFFF"/>
        </w:rPr>
        <w:t>purchase decisions.</w:t>
      </w:r>
      <w:proofErr w:type="gramEnd"/>
      <w:r w:rsidRPr="000E595D">
        <w:rPr>
          <w:rFonts w:ascii="Times New Roman" w:hAnsi="Times New Roman"/>
          <w:sz w:val="26"/>
          <w:szCs w:val="26"/>
          <w:shd w:val="clear" w:color="auto" w:fill="FFFFFF"/>
        </w:rPr>
        <w:t> </w:t>
      </w:r>
      <w:proofErr w:type="gramStart"/>
      <w:r w:rsidRPr="000E595D">
        <w:rPr>
          <w:rFonts w:ascii="Times New Roman" w:hAnsi="Times New Roman"/>
          <w:i/>
          <w:iCs/>
          <w:sz w:val="26"/>
          <w:szCs w:val="26"/>
          <w:shd w:val="clear" w:color="auto" w:fill="FFFFFF"/>
        </w:rPr>
        <w:t>Journal of interactive marketing</w:t>
      </w:r>
      <w:r w:rsidRPr="000E595D">
        <w:rPr>
          <w:rFonts w:ascii="Times New Roman" w:hAnsi="Times New Roman"/>
          <w:sz w:val="26"/>
          <w:szCs w:val="26"/>
          <w:shd w:val="clear" w:color="auto" w:fill="FFFFFF"/>
        </w:rPr>
        <w:t>, </w:t>
      </w:r>
      <w:r w:rsidRPr="000E595D">
        <w:rPr>
          <w:rFonts w:ascii="Times New Roman" w:hAnsi="Times New Roman"/>
          <w:i/>
          <w:iCs/>
          <w:sz w:val="26"/>
          <w:szCs w:val="26"/>
          <w:shd w:val="clear" w:color="auto" w:fill="FFFFFF"/>
        </w:rPr>
        <w:t>16</w:t>
      </w:r>
      <w:r w:rsidRPr="000E595D">
        <w:rPr>
          <w:rFonts w:ascii="Times New Roman" w:hAnsi="Times New Roman"/>
          <w:sz w:val="26"/>
          <w:szCs w:val="26"/>
          <w:shd w:val="clear" w:color="auto" w:fill="FFFFFF"/>
        </w:rPr>
        <w:t>(2), 47-63.</w:t>
      </w:r>
      <w:proofErr w:type="gramEnd"/>
      <w:r w:rsidRPr="000E595D">
        <w:rPr>
          <w:rFonts w:ascii="Times New Roman" w:hAnsi="Times New Roman"/>
          <w:sz w:val="26"/>
          <w:szCs w:val="26"/>
          <w:shd w:val="clear" w:color="auto" w:fill="FFFFFF"/>
        </w:rPr>
        <w:t xml:space="preserve"> </w:t>
      </w:r>
      <w:r w:rsidRPr="000E595D">
        <w:rPr>
          <w:rFonts w:ascii="Times New Roman" w:hAnsi="Times New Roman"/>
          <w:noProof/>
          <w:sz w:val="26"/>
          <w:szCs w:val="26"/>
        </w:rPr>
        <w:t>https://doi.org/10.1002/dir.10008</w:t>
      </w:r>
    </w:p>
    <w:bookmarkEnd w:id="3"/>
    <w:p w:rsidR="00323680" w:rsidRDefault="00323680" w:rsidP="004D3F73">
      <w:pPr>
        <w:spacing w:after="0" w:line="240" w:lineRule="auto"/>
        <w:jc w:val="both"/>
        <w:rPr>
          <w:rFonts w:ascii="Times New Roman" w:hAnsi="Times New Roman"/>
          <w:sz w:val="26"/>
          <w:szCs w:val="26"/>
        </w:rPr>
      </w:pPr>
    </w:p>
    <w:sectPr w:rsidR="00323680" w:rsidSect="00FC5BBB">
      <w:headerReference w:type="even" r:id="rId12"/>
      <w:headerReference w:type="default" r:id="rId13"/>
      <w:footerReference w:type="default" r:id="rId14"/>
      <w:headerReference w:type="first" r:id="rId15"/>
      <w:footerReference w:type="first" r:id="rId16"/>
      <w:pgSz w:w="11907" w:h="16839" w:code="9"/>
      <w:pgMar w:top="1440" w:right="1758" w:bottom="1440" w:left="1758"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58DD1F7" w15:done="0"/>
  <w15:commentEx w15:paraId="0CBCE120" w15:done="0"/>
  <w15:commentEx w15:paraId="49A94F13" w15:done="0"/>
  <w15:commentEx w15:paraId="7CFF3F34" w15:done="0"/>
  <w15:commentEx w15:paraId="175C9952" w15:done="0"/>
  <w15:commentEx w15:paraId="29F86429" w15:done="0"/>
  <w15:commentEx w15:paraId="3440DFE9" w15:done="0"/>
  <w15:commentEx w15:paraId="2346463A" w15:done="0"/>
  <w15:commentEx w15:paraId="5963F0FB" w15:done="0"/>
  <w15:commentEx w15:paraId="36910495" w15:done="0"/>
  <w15:commentEx w15:paraId="67C06A82" w15:done="0"/>
  <w15:commentEx w15:paraId="45154DC9" w15:done="0"/>
  <w15:commentEx w15:paraId="5D55E498" w15:done="0"/>
  <w15:commentEx w15:paraId="432F8D7C" w15:done="0"/>
  <w15:commentEx w15:paraId="1253A7F7" w15:done="0"/>
  <w15:commentEx w15:paraId="2E5F6102" w15:done="0"/>
  <w15:commentEx w15:paraId="1C195EFF" w15:done="0"/>
  <w15:commentEx w15:paraId="145E2B3D" w15:done="0"/>
  <w15:commentEx w15:paraId="7BAD8B63" w15:done="0"/>
  <w15:commentEx w15:paraId="4BC959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BA" w:rsidRDefault="003B0DBA" w:rsidP="006E3186">
      <w:pPr>
        <w:spacing w:after="0" w:line="240" w:lineRule="auto"/>
      </w:pPr>
      <w:r>
        <w:separator/>
      </w:r>
    </w:p>
  </w:endnote>
  <w:endnote w:type="continuationSeparator" w:id="0">
    <w:p w:rsidR="003B0DBA" w:rsidRDefault="003B0DBA" w:rsidP="006E3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9722BFBF-E0F0-4F68-AED6-C78C62E270AF}"/>
    <w:embedBold r:id="rId2" w:fontKey="{85B8AED4-E386-49AC-AEB4-511253233062}"/>
    <w:embedItalic r:id="rId3" w:fontKey="{7003C82E-9073-475E-BC92-3F9EDD6C5CAE}"/>
    <w:embedBoldItalic r:id="rId4" w:fontKey="{1A5A3572-C639-4B9B-A0AB-8C1EE424CD3C}"/>
  </w:font>
  <w:font w:name="Calibri">
    <w:panose1 w:val="020F0502020204030204"/>
    <w:charset w:val="00"/>
    <w:family w:val="swiss"/>
    <w:pitch w:val="variable"/>
    <w:sig w:usb0="E10002FF" w:usb1="4000ACFF" w:usb2="00000009" w:usb3="00000000" w:csb0="0000019F" w:csb1="00000000"/>
    <w:embedRegular r:id="rId5" w:fontKey="{0725969F-35E1-481C-94E4-58B097BEDA5C}"/>
    <w:embedBold r:id="rId6" w:fontKey="{423F778C-71AC-4AD1-9CCF-E8A7C14163EB}"/>
    <w:embedItalic r:id="rId7" w:fontKey="{697D434D-8282-40E1-BC66-4ED20E0EE3C1}"/>
    <w:embedBoldItalic r:id="rId8" w:fontKey="{C2A77FE4-1580-47E1-8490-E22F78DAB019}"/>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embedRegular r:id="rId9" w:fontKey="{D29F7F7C-687A-4EBB-9836-647488AB8F73}"/>
    <w:embedBold r:id="rId10" w:fontKey="{A1476B82-907C-4855-8E67-A95A50637571}"/>
    <w:embedItalic r:id="rId11" w:fontKey="{6296705D-351E-42B7-BAF4-82463B7C78F3}"/>
    <w:embedBoldItalic r:id="rId12" w:fontKey="{04AD3657-A42D-4DD3-8482-30CE1DF672EC}"/>
  </w:font>
  <w:font w:name="Arial">
    <w:panose1 w:val="020B0604020202020204"/>
    <w:charset w:val="00"/>
    <w:family w:val="swiss"/>
    <w:pitch w:val="variable"/>
    <w:sig w:usb0="E0002AFF" w:usb1="C0007843" w:usb2="00000009" w:usb3="00000000" w:csb0="000001FF" w:csb1="00000000"/>
    <w:embedRegular r:id="rId13" w:fontKey="{0E05D9E4-0E64-4B16-B378-7F2E6B471550}"/>
  </w:font>
  <w:font w:name="Tahoma">
    <w:panose1 w:val="020B0604030504040204"/>
    <w:charset w:val="00"/>
    <w:family w:val="swiss"/>
    <w:pitch w:val="variable"/>
    <w:sig w:usb0="E1002EFF" w:usb1="C000605B" w:usb2="00000029" w:usb3="00000000" w:csb0="000101FF" w:csb1="00000000"/>
    <w:embedRegular r:id="rId14" w:fontKey="{6EB16E3E-D1EA-4549-9727-5C797C45D9A1}"/>
  </w:font>
  <w:font w:name="AdvTT5235d5a9">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embedRegular r:id="rId15" w:fontKey="{C3C18C03-BC6E-4E7E-AA95-DA207AB8946C}"/>
    <w:embedBoldItalic r:id="rId16" w:fontKey="{F35F7DD7-B6D2-41D8-9BDD-9E45C7D97219}"/>
  </w:font>
  <w:font w:name="Wingdings">
    <w:panose1 w:val="05000000000000000000"/>
    <w:charset w:val="02"/>
    <w:family w:val="auto"/>
    <w:pitch w:val="variable"/>
    <w:sig w:usb0="00000000" w:usb1="10000000" w:usb2="00000000" w:usb3="00000000" w:csb0="80000000" w:csb1="00000000"/>
    <w:embedRegular r:id="rId17" w:fontKey="{E3C04B6C-0275-4D5B-9785-C7B656E04729}"/>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Default="0023311F">
    <w:pPr>
      <w:pStyle w:val="Footer"/>
      <w:jc w:val="center"/>
    </w:pPr>
    <w:r w:rsidRPr="00981071">
      <w:rPr>
        <w:sz w:val="28"/>
        <w:szCs w:val="28"/>
      </w:rPr>
      <w:fldChar w:fldCharType="begin"/>
    </w:r>
    <w:r w:rsidRPr="00981071">
      <w:rPr>
        <w:sz w:val="28"/>
        <w:szCs w:val="28"/>
      </w:rPr>
      <w:instrText xml:space="preserve"> PAGE   \* MERGEFORMAT </w:instrText>
    </w:r>
    <w:r w:rsidRPr="00981071">
      <w:rPr>
        <w:sz w:val="28"/>
        <w:szCs w:val="28"/>
      </w:rPr>
      <w:fldChar w:fldCharType="separate"/>
    </w:r>
    <w:r>
      <w:rPr>
        <w:noProof/>
        <w:sz w:val="28"/>
        <w:szCs w:val="28"/>
      </w:rPr>
      <w:t>1</w:t>
    </w:r>
    <w:r w:rsidRPr="00981071">
      <w:rPr>
        <w:sz w:val="28"/>
        <w:szCs w:val="28"/>
      </w:rPr>
      <w:fldChar w:fldCharType="end"/>
    </w:r>
  </w:p>
  <w:p w:rsidR="0023311F" w:rsidRDefault="002331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Pr="0079019C" w:rsidRDefault="0023311F">
    <w:pPr>
      <w:pStyle w:val="Footer"/>
      <w:jc w:val="center"/>
      <w:rPr>
        <w:sz w:val="20"/>
      </w:rPr>
    </w:pPr>
    <w:r w:rsidRPr="0079019C">
      <w:rPr>
        <w:sz w:val="22"/>
        <w:szCs w:val="28"/>
      </w:rPr>
      <w:fldChar w:fldCharType="begin"/>
    </w:r>
    <w:r w:rsidRPr="0079019C">
      <w:rPr>
        <w:sz w:val="22"/>
        <w:szCs w:val="28"/>
      </w:rPr>
      <w:instrText xml:space="preserve"> PAGE   \* MERGEFORMAT </w:instrText>
    </w:r>
    <w:r w:rsidRPr="0079019C">
      <w:rPr>
        <w:sz w:val="22"/>
        <w:szCs w:val="28"/>
      </w:rPr>
      <w:fldChar w:fldCharType="separate"/>
    </w:r>
    <w:r w:rsidR="00C040F6">
      <w:rPr>
        <w:noProof/>
        <w:sz w:val="22"/>
        <w:szCs w:val="28"/>
      </w:rPr>
      <w:t>7</w:t>
    </w:r>
    <w:r w:rsidRPr="0079019C">
      <w:rPr>
        <w:sz w:val="22"/>
        <w:szCs w:val="28"/>
      </w:rPr>
      <w:fldChar w:fldCharType="end"/>
    </w:r>
  </w:p>
  <w:p w:rsidR="0023311F" w:rsidRDefault="0023311F" w:rsidP="0094622F">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Default="0023311F">
    <w:pPr>
      <w:pStyle w:val="Footer"/>
      <w:jc w:val="center"/>
    </w:pPr>
    <w:r w:rsidRPr="00296D04">
      <w:rPr>
        <w:sz w:val="28"/>
        <w:szCs w:val="28"/>
      </w:rPr>
      <w:fldChar w:fldCharType="begin"/>
    </w:r>
    <w:r w:rsidRPr="00296D04">
      <w:rPr>
        <w:sz w:val="28"/>
        <w:szCs w:val="28"/>
      </w:rPr>
      <w:instrText xml:space="preserve"> PAGE   \* MERGEFORMAT </w:instrText>
    </w:r>
    <w:r w:rsidRPr="00296D04">
      <w:rPr>
        <w:sz w:val="28"/>
        <w:szCs w:val="28"/>
      </w:rPr>
      <w:fldChar w:fldCharType="separate"/>
    </w:r>
    <w:r>
      <w:rPr>
        <w:noProof/>
        <w:sz w:val="28"/>
        <w:szCs w:val="28"/>
      </w:rPr>
      <w:t>61</w:t>
    </w:r>
    <w:r w:rsidRPr="00296D04">
      <w:rPr>
        <w:sz w:val="28"/>
        <w:szCs w:val="28"/>
      </w:rPr>
      <w:fldChar w:fldCharType="end"/>
    </w:r>
  </w:p>
  <w:p w:rsidR="0023311F" w:rsidRPr="00A20971" w:rsidRDefault="0023311F" w:rsidP="0094622F">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BA" w:rsidRDefault="003B0DBA" w:rsidP="006E3186">
      <w:pPr>
        <w:spacing w:after="0" w:line="240" w:lineRule="auto"/>
      </w:pPr>
      <w:r>
        <w:separator/>
      </w:r>
    </w:p>
  </w:footnote>
  <w:footnote w:type="continuationSeparator" w:id="0">
    <w:p w:rsidR="003B0DBA" w:rsidRDefault="003B0DBA" w:rsidP="006E31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Default="0023311F">
    <w:pPr>
      <w:pStyle w:val="Header"/>
      <w:jc w:val="right"/>
    </w:pPr>
  </w:p>
  <w:p w:rsidR="0023311F" w:rsidRDefault="002331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Default="002331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Default="002331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F" w:rsidRDefault="002331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1980"/>
    <w:multiLevelType w:val="multilevel"/>
    <w:tmpl w:val="05CA71D6"/>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75E310A"/>
    <w:multiLevelType w:val="hybridMultilevel"/>
    <w:tmpl w:val="BDCCE85A"/>
    <w:lvl w:ilvl="0" w:tplc="7D0008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45315"/>
    <w:multiLevelType w:val="multilevel"/>
    <w:tmpl w:val="0F8AA7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C5580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D5835DD"/>
    <w:multiLevelType w:val="multilevel"/>
    <w:tmpl w:val="A08EF75A"/>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D077A83"/>
    <w:multiLevelType w:val="multilevel"/>
    <w:tmpl w:val="B1882C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54586912"/>
    <w:multiLevelType w:val="hybridMultilevel"/>
    <w:tmpl w:val="3BC2F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D121E7"/>
    <w:multiLevelType w:val="multilevel"/>
    <w:tmpl w:val="B8D6632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08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F627954"/>
    <w:multiLevelType w:val="hybridMultilevel"/>
    <w:tmpl w:val="AEDA74A4"/>
    <w:lvl w:ilvl="0" w:tplc="49E669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A3197D"/>
    <w:multiLevelType w:val="multilevel"/>
    <w:tmpl w:val="2558F71A"/>
    <w:styleLink w:val="Style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A465992"/>
    <w:multiLevelType w:val="multilevel"/>
    <w:tmpl w:val="FB5699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7"/>
  </w:num>
  <w:num w:numId="3">
    <w:abstractNumId w:val="6"/>
  </w:num>
  <w:num w:numId="4">
    <w:abstractNumId w:val="9"/>
  </w:num>
  <w:num w:numId="5">
    <w:abstractNumId w:val="8"/>
  </w:num>
  <w:num w:numId="6">
    <w:abstractNumId w:val="4"/>
  </w:num>
  <w:num w:numId="7">
    <w:abstractNumId w:val="0"/>
  </w:num>
  <w:num w:numId="8">
    <w:abstractNumId w:val="2"/>
  </w:num>
  <w:num w:numId="9">
    <w:abstractNumId w:val="1"/>
  </w:num>
  <w:num w:numId="10">
    <w:abstractNumId w:val="10"/>
  </w:num>
  <w:num w:numId="11">
    <w:abstractNumId w:val="5"/>
  </w:num>
  <w:numIdMacAtCleanup w:val="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embedSystemFont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s>
  <w:rsids>
    <w:rsidRoot w:val="0094622F"/>
    <w:rsid w:val="0000600C"/>
    <w:rsid w:val="00010768"/>
    <w:rsid w:val="000124E4"/>
    <w:rsid w:val="00014285"/>
    <w:rsid w:val="00015F6B"/>
    <w:rsid w:val="00020240"/>
    <w:rsid w:val="00023BB2"/>
    <w:rsid w:val="000249A8"/>
    <w:rsid w:val="000256C1"/>
    <w:rsid w:val="00027C0C"/>
    <w:rsid w:val="00027C11"/>
    <w:rsid w:val="00030B92"/>
    <w:rsid w:val="00033C28"/>
    <w:rsid w:val="00033DA1"/>
    <w:rsid w:val="00041804"/>
    <w:rsid w:val="00043B7E"/>
    <w:rsid w:val="000445EF"/>
    <w:rsid w:val="00045E24"/>
    <w:rsid w:val="00046E8C"/>
    <w:rsid w:val="0004722E"/>
    <w:rsid w:val="00051DE2"/>
    <w:rsid w:val="00051E24"/>
    <w:rsid w:val="00053B64"/>
    <w:rsid w:val="00055382"/>
    <w:rsid w:val="0005584B"/>
    <w:rsid w:val="00057011"/>
    <w:rsid w:val="000572DE"/>
    <w:rsid w:val="00057949"/>
    <w:rsid w:val="00065719"/>
    <w:rsid w:val="000718D1"/>
    <w:rsid w:val="00081A43"/>
    <w:rsid w:val="00084CC3"/>
    <w:rsid w:val="000868FF"/>
    <w:rsid w:val="00087B75"/>
    <w:rsid w:val="00090586"/>
    <w:rsid w:val="000918E8"/>
    <w:rsid w:val="0009311B"/>
    <w:rsid w:val="00094768"/>
    <w:rsid w:val="00097C4D"/>
    <w:rsid w:val="00097E1A"/>
    <w:rsid w:val="000A00D5"/>
    <w:rsid w:val="000A1746"/>
    <w:rsid w:val="000A3DE9"/>
    <w:rsid w:val="000B1828"/>
    <w:rsid w:val="000B18C6"/>
    <w:rsid w:val="000B2EF1"/>
    <w:rsid w:val="000B4501"/>
    <w:rsid w:val="000B6464"/>
    <w:rsid w:val="000C3498"/>
    <w:rsid w:val="000C4972"/>
    <w:rsid w:val="000D19E9"/>
    <w:rsid w:val="000D1E81"/>
    <w:rsid w:val="000D2199"/>
    <w:rsid w:val="000D6776"/>
    <w:rsid w:val="000E06A9"/>
    <w:rsid w:val="000E2BE8"/>
    <w:rsid w:val="000E595D"/>
    <w:rsid w:val="000F1DC9"/>
    <w:rsid w:val="000F2344"/>
    <w:rsid w:val="000F34D7"/>
    <w:rsid w:val="000F5270"/>
    <w:rsid w:val="00103357"/>
    <w:rsid w:val="001052FF"/>
    <w:rsid w:val="001070CB"/>
    <w:rsid w:val="00112BC2"/>
    <w:rsid w:val="0011454A"/>
    <w:rsid w:val="00115E4D"/>
    <w:rsid w:val="0011620E"/>
    <w:rsid w:val="00120D97"/>
    <w:rsid w:val="00121B87"/>
    <w:rsid w:val="001230E8"/>
    <w:rsid w:val="00123E22"/>
    <w:rsid w:val="00126ED4"/>
    <w:rsid w:val="00130070"/>
    <w:rsid w:val="00132554"/>
    <w:rsid w:val="001348E6"/>
    <w:rsid w:val="00135ECD"/>
    <w:rsid w:val="00141CC1"/>
    <w:rsid w:val="001421F4"/>
    <w:rsid w:val="001429BD"/>
    <w:rsid w:val="00142A8C"/>
    <w:rsid w:val="001433DF"/>
    <w:rsid w:val="00145857"/>
    <w:rsid w:val="00145963"/>
    <w:rsid w:val="00146A0A"/>
    <w:rsid w:val="00151054"/>
    <w:rsid w:val="00154CBA"/>
    <w:rsid w:val="0015606A"/>
    <w:rsid w:val="0016079C"/>
    <w:rsid w:val="00162269"/>
    <w:rsid w:val="001657A9"/>
    <w:rsid w:val="0017227C"/>
    <w:rsid w:val="00175C8F"/>
    <w:rsid w:val="00182C87"/>
    <w:rsid w:val="00182CF6"/>
    <w:rsid w:val="00184E45"/>
    <w:rsid w:val="00187A3B"/>
    <w:rsid w:val="0019086F"/>
    <w:rsid w:val="001916B5"/>
    <w:rsid w:val="001918E8"/>
    <w:rsid w:val="00191E04"/>
    <w:rsid w:val="00195922"/>
    <w:rsid w:val="00197AB8"/>
    <w:rsid w:val="001A156A"/>
    <w:rsid w:val="001A1F3E"/>
    <w:rsid w:val="001A2C1B"/>
    <w:rsid w:val="001A4356"/>
    <w:rsid w:val="001B0319"/>
    <w:rsid w:val="001B29D7"/>
    <w:rsid w:val="001B73CA"/>
    <w:rsid w:val="001C0DF5"/>
    <w:rsid w:val="001C543B"/>
    <w:rsid w:val="001C7C71"/>
    <w:rsid w:val="001D064B"/>
    <w:rsid w:val="001D2276"/>
    <w:rsid w:val="001D3507"/>
    <w:rsid w:val="001D4461"/>
    <w:rsid w:val="001E2A6F"/>
    <w:rsid w:val="001E4A76"/>
    <w:rsid w:val="001E6242"/>
    <w:rsid w:val="001E7729"/>
    <w:rsid w:val="001E782F"/>
    <w:rsid w:val="001E7B33"/>
    <w:rsid w:val="001F1140"/>
    <w:rsid w:val="001F4D5A"/>
    <w:rsid w:val="001F60B0"/>
    <w:rsid w:val="0020163F"/>
    <w:rsid w:val="00202FFD"/>
    <w:rsid w:val="0020319B"/>
    <w:rsid w:val="0020361D"/>
    <w:rsid w:val="002041E1"/>
    <w:rsid w:val="002068BB"/>
    <w:rsid w:val="002078A2"/>
    <w:rsid w:val="00211DAC"/>
    <w:rsid w:val="00214200"/>
    <w:rsid w:val="00217764"/>
    <w:rsid w:val="00217B56"/>
    <w:rsid w:val="00221B8F"/>
    <w:rsid w:val="00222DB4"/>
    <w:rsid w:val="002242FD"/>
    <w:rsid w:val="0022434E"/>
    <w:rsid w:val="0022639C"/>
    <w:rsid w:val="00226D86"/>
    <w:rsid w:val="002330C2"/>
    <w:rsid w:val="0023311F"/>
    <w:rsid w:val="002339DB"/>
    <w:rsid w:val="002404B7"/>
    <w:rsid w:val="00245111"/>
    <w:rsid w:val="0025517F"/>
    <w:rsid w:val="00261655"/>
    <w:rsid w:val="00264B08"/>
    <w:rsid w:val="00265E63"/>
    <w:rsid w:val="002702E1"/>
    <w:rsid w:val="00270F29"/>
    <w:rsid w:val="002738C3"/>
    <w:rsid w:val="00273A9C"/>
    <w:rsid w:val="00280DBA"/>
    <w:rsid w:val="002905F0"/>
    <w:rsid w:val="00295F26"/>
    <w:rsid w:val="00297BC1"/>
    <w:rsid w:val="002A372C"/>
    <w:rsid w:val="002A49AB"/>
    <w:rsid w:val="002A7410"/>
    <w:rsid w:val="002C1E32"/>
    <w:rsid w:val="002C6D51"/>
    <w:rsid w:val="002D6F24"/>
    <w:rsid w:val="002E27CC"/>
    <w:rsid w:val="002E4002"/>
    <w:rsid w:val="002F011C"/>
    <w:rsid w:val="002F11DC"/>
    <w:rsid w:val="002F4F90"/>
    <w:rsid w:val="002F6C73"/>
    <w:rsid w:val="00300A76"/>
    <w:rsid w:val="00301536"/>
    <w:rsid w:val="00302A70"/>
    <w:rsid w:val="003065D0"/>
    <w:rsid w:val="003108B0"/>
    <w:rsid w:val="0031503F"/>
    <w:rsid w:val="003175F4"/>
    <w:rsid w:val="003225B2"/>
    <w:rsid w:val="00322865"/>
    <w:rsid w:val="00323680"/>
    <w:rsid w:val="00331EC6"/>
    <w:rsid w:val="00334E43"/>
    <w:rsid w:val="00335ADF"/>
    <w:rsid w:val="003436C4"/>
    <w:rsid w:val="003441AC"/>
    <w:rsid w:val="00346C83"/>
    <w:rsid w:val="0034714D"/>
    <w:rsid w:val="0035799F"/>
    <w:rsid w:val="0036611C"/>
    <w:rsid w:val="00367161"/>
    <w:rsid w:val="0036753B"/>
    <w:rsid w:val="00370457"/>
    <w:rsid w:val="00374B1A"/>
    <w:rsid w:val="00374E7D"/>
    <w:rsid w:val="0037735A"/>
    <w:rsid w:val="003809C1"/>
    <w:rsid w:val="00380A59"/>
    <w:rsid w:val="0038229F"/>
    <w:rsid w:val="00384A2F"/>
    <w:rsid w:val="00384C16"/>
    <w:rsid w:val="00386217"/>
    <w:rsid w:val="0039090A"/>
    <w:rsid w:val="00391C3C"/>
    <w:rsid w:val="00393AF1"/>
    <w:rsid w:val="003965C0"/>
    <w:rsid w:val="003A4FBC"/>
    <w:rsid w:val="003B0B86"/>
    <w:rsid w:val="003B0DBA"/>
    <w:rsid w:val="003B4786"/>
    <w:rsid w:val="003B5D83"/>
    <w:rsid w:val="003B7B8C"/>
    <w:rsid w:val="003C0F35"/>
    <w:rsid w:val="003C2032"/>
    <w:rsid w:val="003C24E5"/>
    <w:rsid w:val="003C4037"/>
    <w:rsid w:val="003C70F7"/>
    <w:rsid w:val="003D0465"/>
    <w:rsid w:val="003D40C3"/>
    <w:rsid w:val="003D716F"/>
    <w:rsid w:val="003E6800"/>
    <w:rsid w:val="003F131F"/>
    <w:rsid w:val="003F1561"/>
    <w:rsid w:val="003F1DF9"/>
    <w:rsid w:val="003F394B"/>
    <w:rsid w:val="003F6D41"/>
    <w:rsid w:val="004005A6"/>
    <w:rsid w:val="00412D23"/>
    <w:rsid w:val="00413F97"/>
    <w:rsid w:val="004241F7"/>
    <w:rsid w:val="00424C62"/>
    <w:rsid w:val="0042789A"/>
    <w:rsid w:val="00430998"/>
    <w:rsid w:val="0043170D"/>
    <w:rsid w:val="00431FB8"/>
    <w:rsid w:val="00435F56"/>
    <w:rsid w:val="00437D7C"/>
    <w:rsid w:val="0044002A"/>
    <w:rsid w:val="00441346"/>
    <w:rsid w:val="00442873"/>
    <w:rsid w:val="00447210"/>
    <w:rsid w:val="00452EA0"/>
    <w:rsid w:val="00453234"/>
    <w:rsid w:val="00453DD8"/>
    <w:rsid w:val="00454BB1"/>
    <w:rsid w:val="00457A28"/>
    <w:rsid w:val="00457B42"/>
    <w:rsid w:val="004617EF"/>
    <w:rsid w:val="00462015"/>
    <w:rsid w:val="00463257"/>
    <w:rsid w:val="00463288"/>
    <w:rsid w:val="0046424F"/>
    <w:rsid w:val="00466688"/>
    <w:rsid w:val="00470328"/>
    <w:rsid w:val="004755DF"/>
    <w:rsid w:val="00475A3E"/>
    <w:rsid w:val="00476998"/>
    <w:rsid w:val="00476ADA"/>
    <w:rsid w:val="00477B06"/>
    <w:rsid w:val="00480368"/>
    <w:rsid w:val="004823DA"/>
    <w:rsid w:val="004902F1"/>
    <w:rsid w:val="00490A0C"/>
    <w:rsid w:val="004917CC"/>
    <w:rsid w:val="00492080"/>
    <w:rsid w:val="0049216D"/>
    <w:rsid w:val="00492673"/>
    <w:rsid w:val="0049634E"/>
    <w:rsid w:val="00496686"/>
    <w:rsid w:val="00497569"/>
    <w:rsid w:val="004A014A"/>
    <w:rsid w:val="004A0789"/>
    <w:rsid w:val="004A34F0"/>
    <w:rsid w:val="004A50E5"/>
    <w:rsid w:val="004B58C4"/>
    <w:rsid w:val="004B5EB5"/>
    <w:rsid w:val="004B6C8D"/>
    <w:rsid w:val="004C0A6B"/>
    <w:rsid w:val="004C0F02"/>
    <w:rsid w:val="004C17BC"/>
    <w:rsid w:val="004C2E27"/>
    <w:rsid w:val="004C58EE"/>
    <w:rsid w:val="004C60F0"/>
    <w:rsid w:val="004C7C48"/>
    <w:rsid w:val="004D14A2"/>
    <w:rsid w:val="004D1D64"/>
    <w:rsid w:val="004D3F73"/>
    <w:rsid w:val="004D5840"/>
    <w:rsid w:val="004D5903"/>
    <w:rsid w:val="004E3870"/>
    <w:rsid w:val="004E3AD3"/>
    <w:rsid w:val="004E4435"/>
    <w:rsid w:val="004E496A"/>
    <w:rsid w:val="004E5CBD"/>
    <w:rsid w:val="004E5E3A"/>
    <w:rsid w:val="004E6771"/>
    <w:rsid w:val="004E6B9D"/>
    <w:rsid w:val="004E6BAF"/>
    <w:rsid w:val="004E742C"/>
    <w:rsid w:val="004F4553"/>
    <w:rsid w:val="004F5246"/>
    <w:rsid w:val="004F52E4"/>
    <w:rsid w:val="004F7832"/>
    <w:rsid w:val="005010B2"/>
    <w:rsid w:val="00502CB3"/>
    <w:rsid w:val="0050362F"/>
    <w:rsid w:val="0050692F"/>
    <w:rsid w:val="00511242"/>
    <w:rsid w:val="00512A58"/>
    <w:rsid w:val="005200E3"/>
    <w:rsid w:val="00522507"/>
    <w:rsid w:val="005229A5"/>
    <w:rsid w:val="00523D5F"/>
    <w:rsid w:val="00525B1F"/>
    <w:rsid w:val="00530F3D"/>
    <w:rsid w:val="00532326"/>
    <w:rsid w:val="00535AA0"/>
    <w:rsid w:val="00535E82"/>
    <w:rsid w:val="00536A87"/>
    <w:rsid w:val="005373A8"/>
    <w:rsid w:val="005452FA"/>
    <w:rsid w:val="005505B5"/>
    <w:rsid w:val="00557ACE"/>
    <w:rsid w:val="00560A69"/>
    <w:rsid w:val="00560AAE"/>
    <w:rsid w:val="00560B62"/>
    <w:rsid w:val="005621DC"/>
    <w:rsid w:val="00563ADC"/>
    <w:rsid w:val="00564564"/>
    <w:rsid w:val="00565F03"/>
    <w:rsid w:val="00571040"/>
    <w:rsid w:val="00576B86"/>
    <w:rsid w:val="005771A2"/>
    <w:rsid w:val="00577806"/>
    <w:rsid w:val="0058256F"/>
    <w:rsid w:val="00583194"/>
    <w:rsid w:val="00583CC3"/>
    <w:rsid w:val="00584288"/>
    <w:rsid w:val="00585033"/>
    <w:rsid w:val="00585CCD"/>
    <w:rsid w:val="00586B99"/>
    <w:rsid w:val="005928B8"/>
    <w:rsid w:val="005941AB"/>
    <w:rsid w:val="005A1C0C"/>
    <w:rsid w:val="005A1C40"/>
    <w:rsid w:val="005B3F68"/>
    <w:rsid w:val="005B4D43"/>
    <w:rsid w:val="005B61E1"/>
    <w:rsid w:val="005B6841"/>
    <w:rsid w:val="005B6ED7"/>
    <w:rsid w:val="005C0847"/>
    <w:rsid w:val="005C14DE"/>
    <w:rsid w:val="005C1712"/>
    <w:rsid w:val="005C6475"/>
    <w:rsid w:val="005D1BE9"/>
    <w:rsid w:val="005D2EAF"/>
    <w:rsid w:val="005D5A9C"/>
    <w:rsid w:val="005D7641"/>
    <w:rsid w:val="005E138D"/>
    <w:rsid w:val="005E49B2"/>
    <w:rsid w:val="005F05B5"/>
    <w:rsid w:val="005F1786"/>
    <w:rsid w:val="005F3ABB"/>
    <w:rsid w:val="005F48B9"/>
    <w:rsid w:val="005F68D6"/>
    <w:rsid w:val="006017A1"/>
    <w:rsid w:val="006027A9"/>
    <w:rsid w:val="00603CCD"/>
    <w:rsid w:val="0060409E"/>
    <w:rsid w:val="0060453C"/>
    <w:rsid w:val="0061018C"/>
    <w:rsid w:val="00610E53"/>
    <w:rsid w:val="00614A73"/>
    <w:rsid w:val="00614FAF"/>
    <w:rsid w:val="00615521"/>
    <w:rsid w:val="006165EE"/>
    <w:rsid w:val="0061676D"/>
    <w:rsid w:val="00616D79"/>
    <w:rsid w:val="00621317"/>
    <w:rsid w:val="00621AB1"/>
    <w:rsid w:val="006230A5"/>
    <w:rsid w:val="006255D3"/>
    <w:rsid w:val="00633892"/>
    <w:rsid w:val="00642212"/>
    <w:rsid w:val="00642818"/>
    <w:rsid w:val="0064553B"/>
    <w:rsid w:val="006459EF"/>
    <w:rsid w:val="00646BF7"/>
    <w:rsid w:val="0064789C"/>
    <w:rsid w:val="00650464"/>
    <w:rsid w:val="006549E9"/>
    <w:rsid w:val="006552EC"/>
    <w:rsid w:val="006603E9"/>
    <w:rsid w:val="006633C9"/>
    <w:rsid w:val="00663D4E"/>
    <w:rsid w:val="00664BA7"/>
    <w:rsid w:val="006676E7"/>
    <w:rsid w:val="00672998"/>
    <w:rsid w:val="006745C8"/>
    <w:rsid w:val="006828D1"/>
    <w:rsid w:val="00683AA4"/>
    <w:rsid w:val="0068423B"/>
    <w:rsid w:val="00687145"/>
    <w:rsid w:val="006909F2"/>
    <w:rsid w:val="0069262D"/>
    <w:rsid w:val="0069377D"/>
    <w:rsid w:val="00695A35"/>
    <w:rsid w:val="006A028E"/>
    <w:rsid w:val="006A3E1F"/>
    <w:rsid w:val="006A3E41"/>
    <w:rsid w:val="006B2603"/>
    <w:rsid w:val="006B6D18"/>
    <w:rsid w:val="006B76A6"/>
    <w:rsid w:val="006C0CCD"/>
    <w:rsid w:val="006C1FBA"/>
    <w:rsid w:val="006C2510"/>
    <w:rsid w:val="006C2B20"/>
    <w:rsid w:val="006C5326"/>
    <w:rsid w:val="006C6FEA"/>
    <w:rsid w:val="006C7A1A"/>
    <w:rsid w:val="006D4FE0"/>
    <w:rsid w:val="006D689B"/>
    <w:rsid w:val="006E0001"/>
    <w:rsid w:val="006E2085"/>
    <w:rsid w:val="006E3186"/>
    <w:rsid w:val="006E6138"/>
    <w:rsid w:val="006F03AD"/>
    <w:rsid w:val="006F11D7"/>
    <w:rsid w:val="006F1C02"/>
    <w:rsid w:val="006F3467"/>
    <w:rsid w:val="006F5A45"/>
    <w:rsid w:val="00702616"/>
    <w:rsid w:val="00702A05"/>
    <w:rsid w:val="00712A83"/>
    <w:rsid w:val="007140EA"/>
    <w:rsid w:val="007163B4"/>
    <w:rsid w:val="00726198"/>
    <w:rsid w:val="007321C2"/>
    <w:rsid w:val="00733823"/>
    <w:rsid w:val="0073498A"/>
    <w:rsid w:val="00736CEC"/>
    <w:rsid w:val="00747748"/>
    <w:rsid w:val="00755449"/>
    <w:rsid w:val="00755BFC"/>
    <w:rsid w:val="00756203"/>
    <w:rsid w:val="0075770A"/>
    <w:rsid w:val="00760830"/>
    <w:rsid w:val="0076108C"/>
    <w:rsid w:val="0076265B"/>
    <w:rsid w:val="00764CE0"/>
    <w:rsid w:val="00766D79"/>
    <w:rsid w:val="007775C2"/>
    <w:rsid w:val="007801FA"/>
    <w:rsid w:val="00781E9E"/>
    <w:rsid w:val="00785CB6"/>
    <w:rsid w:val="00785CD3"/>
    <w:rsid w:val="0078669C"/>
    <w:rsid w:val="0079019C"/>
    <w:rsid w:val="007A66A2"/>
    <w:rsid w:val="007A7FE8"/>
    <w:rsid w:val="007B0351"/>
    <w:rsid w:val="007B1014"/>
    <w:rsid w:val="007B482D"/>
    <w:rsid w:val="007B7C74"/>
    <w:rsid w:val="007C363F"/>
    <w:rsid w:val="007C6449"/>
    <w:rsid w:val="007D1057"/>
    <w:rsid w:val="007D2C15"/>
    <w:rsid w:val="007D32A5"/>
    <w:rsid w:val="007D32AF"/>
    <w:rsid w:val="007D3411"/>
    <w:rsid w:val="007D6128"/>
    <w:rsid w:val="007D69C5"/>
    <w:rsid w:val="007E2B8F"/>
    <w:rsid w:val="007E3A34"/>
    <w:rsid w:val="007E3BDA"/>
    <w:rsid w:val="007F093B"/>
    <w:rsid w:val="007F0A74"/>
    <w:rsid w:val="007F1003"/>
    <w:rsid w:val="007F4890"/>
    <w:rsid w:val="007F5D54"/>
    <w:rsid w:val="007F6F8D"/>
    <w:rsid w:val="007F73E4"/>
    <w:rsid w:val="007F7731"/>
    <w:rsid w:val="00804203"/>
    <w:rsid w:val="00806BE1"/>
    <w:rsid w:val="00810D6C"/>
    <w:rsid w:val="00812AB4"/>
    <w:rsid w:val="00812D9E"/>
    <w:rsid w:val="00814F4C"/>
    <w:rsid w:val="00815004"/>
    <w:rsid w:val="008157D7"/>
    <w:rsid w:val="00815D84"/>
    <w:rsid w:val="00816BA9"/>
    <w:rsid w:val="00821E23"/>
    <w:rsid w:val="0082315C"/>
    <w:rsid w:val="00823B35"/>
    <w:rsid w:val="0082403D"/>
    <w:rsid w:val="008261BB"/>
    <w:rsid w:val="00826A33"/>
    <w:rsid w:val="00826A66"/>
    <w:rsid w:val="00831BF7"/>
    <w:rsid w:val="00834568"/>
    <w:rsid w:val="00840FE7"/>
    <w:rsid w:val="0084167B"/>
    <w:rsid w:val="00842C57"/>
    <w:rsid w:val="00853DB3"/>
    <w:rsid w:val="00854CCA"/>
    <w:rsid w:val="008560FB"/>
    <w:rsid w:val="00857D5A"/>
    <w:rsid w:val="008609A9"/>
    <w:rsid w:val="008626CC"/>
    <w:rsid w:val="0086648B"/>
    <w:rsid w:val="00866E31"/>
    <w:rsid w:val="008755E1"/>
    <w:rsid w:val="00880B31"/>
    <w:rsid w:val="00881995"/>
    <w:rsid w:val="008819F7"/>
    <w:rsid w:val="00884116"/>
    <w:rsid w:val="00884754"/>
    <w:rsid w:val="00885AEB"/>
    <w:rsid w:val="00885C21"/>
    <w:rsid w:val="00887A38"/>
    <w:rsid w:val="00892939"/>
    <w:rsid w:val="00897CEA"/>
    <w:rsid w:val="008A09F4"/>
    <w:rsid w:val="008A13F1"/>
    <w:rsid w:val="008A7F5D"/>
    <w:rsid w:val="008B09BA"/>
    <w:rsid w:val="008B481F"/>
    <w:rsid w:val="008C2375"/>
    <w:rsid w:val="008C683E"/>
    <w:rsid w:val="008D415D"/>
    <w:rsid w:val="008D5790"/>
    <w:rsid w:val="008D5C4D"/>
    <w:rsid w:val="008D5C58"/>
    <w:rsid w:val="008D7BEE"/>
    <w:rsid w:val="008E0EF8"/>
    <w:rsid w:val="008E3BCD"/>
    <w:rsid w:val="008E3CD2"/>
    <w:rsid w:val="008E4E49"/>
    <w:rsid w:val="008E62F3"/>
    <w:rsid w:val="008F1781"/>
    <w:rsid w:val="008F5E90"/>
    <w:rsid w:val="008F5EDC"/>
    <w:rsid w:val="008F646F"/>
    <w:rsid w:val="00903648"/>
    <w:rsid w:val="0090700B"/>
    <w:rsid w:val="009073EE"/>
    <w:rsid w:val="00910BA9"/>
    <w:rsid w:val="00912A58"/>
    <w:rsid w:val="00915BDA"/>
    <w:rsid w:val="00916C2F"/>
    <w:rsid w:val="00921515"/>
    <w:rsid w:val="009235E2"/>
    <w:rsid w:val="00924F84"/>
    <w:rsid w:val="00930E52"/>
    <w:rsid w:val="00931E97"/>
    <w:rsid w:val="00932DB6"/>
    <w:rsid w:val="0093538F"/>
    <w:rsid w:val="009418B4"/>
    <w:rsid w:val="0094312C"/>
    <w:rsid w:val="0094622F"/>
    <w:rsid w:val="00947644"/>
    <w:rsid w:val="00951588"/>
    <w:rsid w:val="00952808"/>
    <w:rsid w:val="00952E46"/>
    <w:rsid w:val="0095312C"/>
    <w:rsid w:val="00956D37"/>
    <w:rsid w:val="009606FC"/>
    <w:rsid w:val="0096072A"/>
    <w:rsid w:val="0096151C"/>
    <w:rsid w:val="00971A30"/>
    <w:rsid w:val="00973880"/>
    <w:rsid w:val="00983D05"/>
    <w:rsid w:val="009843FB"/>
    <w:rsid w:val="00984BE2"/>
    <w:rsid w:val="00985125"/>
    <w:rsid w:val="00990F15"/>
    <w:rsid w:val="00996E7C"/>
    <w:rsid w:val="009A3235"/>
    <w:rsid w:val="009A6810"/>
    <w:rsid w:val="009B2331"/>
    <w:rsid w:val="009B30A6"/>
    <w:rsid w:val="009B68CE"/>
    <w:rsid w:val="009B6FC2"/>
    <w:rsid w:val="009B7E63"/>
    <w:rsid w:val="009C51FF"/>
    <w:rsid w:val="009D0FC7"/>
    <w:rsid w:val="009D696D"/>
    <w:rsid w:val="009D7D2B"/>
    <w:rsid w:val="009E0889"/>
    <w:rsid w:val="009E56C3"/>
    <w:rsid w:val="009E7B64"/>
    <w:rsid w:val="009F1083"/>
    <w:rsid w:val="009F148D"/>
    <w:rsid w:val="009F2A2B"/>
    <w:rsid w:val="009F51A6"/>
    <w:rsid w:val="009F7BEC"/>
    <w:rsid w:val="00A0036F"/>
    <w:rsid w:val="00A009A6"/>
    <w:rsid w:val="00A01649"/>
    <w:rsid w:val="00A01AC4"/>
    <w:rsid w:val="00A06A63"/>
    <w:rsid w:val="00A07B3B"/>
    <w:rsid w:val="00A11A93"/>
    <w:rsid w:val="00A126B8"/>
    <w:rsid w:val="00A13E99"/>
    <w:rsid w:val="00A160BE"/>
    <w:rsid w:val="00A2199D"/>
    <w:rsid w:val="00A21B31"/>
    <w:rsid w:val="00A25407"/>
    <w:rsid w:val="00A30DFC"/>
    <w:rsid w:val="00A40972"/>
    <w:rsid w:val="00A42CBF"/>
    <w:rsid w:val="00A43442"/>
    <w:rsid w:val="00A4392F"/>
    <w:rsid w:val="00A506A2"/>
    <w:rsid w:val="00A51F60"/>
    <w:rsid w:val="00A52213"/>
    <w:rsid w:val="00A5385B"/>
    <w:rsid w:val="00A55573"/>
    <w:rsid w:val="00A5648C"/>
    <w:rsid w:val="00A61681"/>
    <w:rsid w:val="00A61FC1"/>
    <w:rsid w:val="00A63222"/>
    <w:rsid w:val="00A63CE7"/>
    <w:rsid w:val="00A643FF"/>
    <w:rsid w:val="00A73057"/>
    <w:rsid w:val="00A75F66"/>
    <w:rsid w:val="00A76336"/>
    <w:rsid w:val="00A77DB4"/>
    <w:rsid w:val="00A82007"/>
    <w:rsid w:val="00A846E9"/>
    <w:rsid w:val="00A8722A"/>
    <w:rsid w:val="00A90F58"/>
    <w:rsid w:val="00A91BD5"/>
    <w:rsid w:val="00A9705B"/>
    <w:rsid w:val="00A971A8"/>
    <w:rsid w:val="00AA1811"/>
    <w:rsid w:val="00AB1010"/>
    <w:rsid w:val="00AB254E"/>
    <w:rsid w:val="00AB2719"/>
    <w:rsid w:val="00AC380D"/>
    <w:rsid w:val="00AC398B"/>
    <w:rsid w:val="00AC4253"/>
    <w:rsid w:val="00AC53EA"/>
    <w:rsid w:val="00AD15EA"/>
    <w:rsid w:val="00AD4E5A"/>
    <w:rsid w:val="00AD5483"/>
    <w:rsid w:val="00AE1CFC"/>
    <w:rsid w:val="00AE3081"/>
    <w:rsid w:val="00AE344F"/>
    <w:rsid w:val="00AE3F46"/>
    <w:rsid w:val="00AE415A"/>
    <w:rsid w:val="00AE497A"/>
    <w:rsid w:val="00AE50B4"/>
    <w:rsid w:val="00AE659F"/>
    <w:rsid w:val="00AF0724"/>
    <w:rsid w:val="00AF2137"/>
    <w:rsid w:val="00B07FFB"/>
    <w:rsid w:val="00B105EE"/>
    <w:rsid w:val="00B10F5B"/>
    <w:rsid w:val="00B116A4"/>
    <w:rsid w:val="00B11BD5"/>
    <w:rsid w:val="00B11E58"/>
    <w:rsid w:val="00B14B48"/>
    <w:rsid w:val="00B21F54"/>
    <w:rsid w:val="00B25BFD"/>
    <w:rsid w:val="00B26394"/>
    <w:rsid w:val="00B26412"/>
    <w:rsid w:val="00B33176"/>
    <w:rsid w:val="00B37846"/>
    <w:rsid w:val="00B4069A"/>
    <w:rsid w:val="00B422A8"/>
    <w:rsid w:val="00B43058"/>
    <w:rsid w:val="00B45470"/>
    <w:rsid w:val="00B45ACC"/>
    <w:rsid w:val="00B473E1"/>
    <w:rsid w:val="00B50125"/>
    <w:rsid w:val="00B50505"/>
    <w:rsid w:val="00B5108B"/>
    <w:rsid w:val="00B51BA9"/>
    <w:rsid w:val="00B52908"/>
    <w:rsid w:val="00B61F97"/>
    <w:rsid w:val="00B62943"/>
    <w:rsid w:val="00B63934"/>
    <w:rsid w:val="00B6394E"/>
    <w:rsid w:val="00B63A39"/>
    <w:rsid w:val="00B64528"/>
    <w:rsid w:val="00B66549"/>
    <w:rsid w:val="00B70F01"/>
    <w:rsid w:val="00B75DCE"/>
    <w:rsid w:val="00B76E0A"/>
    <w:rsid w:val="00B777AD"/>
    <w:rsid w:val="00B824D2"/>
    <w:rsid w:val="00B8375D"/>
    <w:rsid w:val="00B8536C"/>
    <w:rsid w:val="00B902A5"/>
    <w:rsid w:val="00B915FB"/>
    <w:rsid w:val="00B93ABC"/>
    <w:rsid w:val="00BA021E"/>
    <w:rsid w:val="00BA2B67"/>
    <w:rsid w:val="00BA2E6A"/>
    <w:rsid w:val="00BA704E"/>
    <w:rsid w:val="00BA7B2F"/>
    <w:rsid w:val="00BB6AF8"/>
    <w:rsid w:val="00BB7686"/>
    <w:rsid w:val="00BC03C2"/>
    <w:rsid w:val="00BC06A8"/>
    <w:rsid w:val="00BC39B2"/>
    <w:rsid w:val="00BC3A34"/>
    <w:rsid w:val="00BC4333"/>
    <w:rsid w:val="00BC6162"/>
    <w:rsid w:val="00BD14A9"/>
    <w:rsid w:val="00BD1B95"/>
    <w:rsid w:val="00BD5EEB"/>
    <w:rsid w:val="00BD7614"/>
    <w:rsid w:val="00BD7905"/>
    <w:rsid w:val="00BE0634"/>
    <w:rsid w:val="00BE1089"/>
    <w:rsid w:val="00BE2ABE"/>
    <w:rsid w:val="00BE2EF9"/>
    <w:rsid w:val="00BE613C"/>
    <w:rsid w:val="00BE6E55"/>
    <w:rsid w:val="00BF27DD"/>
    <w:rsid w:val="00BF5899"/>
    <w:rsid w:val="00C01883"/>
    <w:rsid w:val="00C0345A"/>
    <w:rsid w:val="00C040F6"/>
    <w:rsid w:val="00C137FE"/>
    <w:rsid w:val="00C13EC7"/>
    <w:rsid w:val="00C1426C"/>
    <w:rsid w:val="00C229A2"/>
    <w:rsid w:val="00C26A4E"/>
    <w:rsid w:val="00C30007"/>
    <w:rsid w:val="00C31C88"/>
    <w:rsid w:val="00C32C13"/>
    <w:rsid w:val="00C3676B"/>
    <w:rsid w:val="00C4163E"/>
    <w:rsid w:val="00C439E7"/>
    <w:rsid w:val="00C61853"/>
    <w:rsid w:val="00C63594"/>
    <w:rsid w:val="00C64073"/>
    <w:rsid w:val="00C70F35"/>
    <w:rsid w:val="00C7102B"/>
    <w:rsid w:val="00C7288C"/>
    <w:rsid w:val="00C76076"/>
    <w:rsid w:val="00C77F9A"/>
    <w:rsid w:val="00C82C90"/>
    <w:rsid w:val="00C90003"/>
    <w:rsid w:val="00C95CAF"/>
    <w:rsid w:val="00C96E72"/>
    <w:rsid w:val="00CA31EE"/>
    <w:rsid w:val="00CA4FB3"/>
    <w:rsid w:val="00CA6ACD"/>
    <w:rsid w:val="00CA7E1A"/>
    <w:rsid w:val="00CB14FA"/>
    <w:rsid w:val="00CB3893"/>
    <w:rsid w:val="00CB3DBA"/>
    <w:rsid w:val="00CB4CF8"/>
    <w:rsid w:val="00CB57DA"/>
    <w:rsid w:val="00CC0460"/>
    <w:rsid w:val="00CC31A8"/>
    <w:rsid w:val="00CC456E"/>
    <w:rsid w:val="00CC6DF1"/>
    <w:rsid w:val="00CC714B"/>
    <w:rsid w:val="00CD0383"/>
    <w:rsid w:val="00CD1689"/>
    <w:rsid w:val="00CD4584"/>
    <w:rsid w:val="00CE1BE8"/>
    <w:rsid w:val="00CE4220"/>
    <w:rsid w:val="00CE50B5"/>
    <w:rsid w:val="00CE651E"/>
    <w:rsid w:val="00CF0C8B"/>
    <w:rsid w:val="00CF1A6C"/>
    <w:rsid w:val="00CF1F81"/>
    <w:rsid w:val="00CF3713"/>
    <w:rsid w:val="00CF4450"/>
    <w:rsid w:val="00CF5FED"/>
    <w:rsid w:val="00D0043C"/>
    <w:rsid w:val="00D034FF"/>
    <w:rsid w:val="00D103DC"/>
    <w:rsid w:val="00D104D8"/>
    <w:rsid w:val="00D16075"/>
    <w:rsid w:val="00D20930"/>
    <w:rsid w:val="00D21E68"/>
    <w:rsid w:val="00D21F59"/>
    <w:rsid w:val="00D23132"/>
    <w:rsid w:val="00D243FE"/>
    <w:rsid w:val="00D2647D"/>
    <w:rsid w:val="00D27C21"/>
    <w:rsid w:val="00D27CB9"/>
    <w:rsid w:val="00D27CD4"/>
    <w:rsid w:val="00D3047D"/>
    <w:rsid w:val="00D30C78"/>
    <w:rsid w:val="00D31234"/>
    <w:rsid w:val="00D33461"/>
    <w:rsid w:val="00D35FC0"/>
    <w:rsid w:val="00D41138"/>
    <w:rsid w:val="00D41394"/>
    <w:rsid w:val="00D41E42"/>
    <w:rsid w:val="00D4228A"/>
    <w:rsid w:val="00D476AD"/>
    <w:rsid w:val="00D47B84"/>
    <w:rsid w:val="00D5171B"/>
    <w:rsid w:val="00D51D97"/>
    <w:rsid w:val="00D61C86"/>
    <w:rsid w:val="00D640CE"/>
    <w:rsid w:val="00D64271"/>
    <w:rsid w:val="00D65536"/>
    <w:rsid w:val="00D7231B"/>
    <w:rsid w:val="00D73779"/>
    <w:rsid w:val="00D75BF4"/>
    <w:rsid w:val="00D76340"/>
    <w:rsid w:val="00D76EC4"/>
    <w:rsid w:val="00D808A1"/>
    <w:rsid w:val="00D81341"/>
    <w:rsid w:val="00D839D6"/>
    <w:rsid w:val="00D84E2B"/>
    <w:rsid w:val="00D852AC"/>
    <w:rsid w:val="00D85ED7"/>
    <w:rsid w:val="00D8658A"/>
    <w:rsid w:val="00D86FB6"/>
    <w:rsid w:val="00D93324"/>
    <w:rsid w:val="00D93D4C"/>
    <w:rsid w:val="00D960D0"/>
    <w:rsid w:val="00D96766"/>
    <w:rsid w:val="00D97A42"/>
    <w:rsid w:val="00DA339C"/>
    <w:rsid w:val="00DA5A44"/>
    <w:rsid w:val="00DA6A43"/>
    <w:rsid w:val="00DB01D3"/>
    <w:rsid w:val="00DB0834"/>
    <w:rsid w:val="00DB297D"/>
    <w:rsid w:val="00DB4583"/>
    <w:rsid w:val="00DC0B52"/>
    <w:rsid w:val="00DC232A"/>
    <w:rsid w:val="00DC3E5D"/>
    <w:rsid w:val="00DC5063"/>
    <w:rsid w:val="00DD0B0C"/>
    <w:rsid w:val="00DD1999"/>
    <w:rsid w:val="00DD2A8F"/>
    <w:rsid w:val="00DD322C"/>
    <w:rsid w:val="00DD6E02"/>
    <w:rsid w:val="00DE062B"/>
    <w:rsid w:val="00DE19F4"/>
    <w:rsid w:val="00DE3E0F"/>
    <w:rsid w:val="00DE66D5"/>
    <w:rsid w:val="00DF1025"/>
    <w:rsid w:val="00DF4352"/>
    <w:rsid w:val="00DF5753"/>
    <w:rsid w:val="00E1550A"/>
    <w:rsid w:val="00E2181C"/>
    <w:rsid w:val="00E22CAE"/>
    <w:rsid w:val="00E22EC2"/>
    <w:rsid w:val="00E26820"/>
    <w:rsid w:val="00E31FDF"/>
    <w:rsid w:val="00E36D23"/>
    <w:rsid w:val="00E427E8"/>
    <w:rsid w:val="00E42971"/>
    <w:rsid w:val="00E44CF0"/>
    <w:rsid w:val="00E5320F"/>
    <w:rsid w:val="00E563A9"/>
    <w:rsid w:val="00E60DA2"/>
    <w:rsid w:val="00E62F3F"/>
    <w:rsid w:val="00E6361E"/>
    <w:rsid w:val="00E64CDA"/>
    <w:rsid w:val="00E673C8"/>
    <w:rsid w:val="00E679C4"/>
    <w:rsid w:val="00E727F7"/>
    <w:rsid w:val="00E74F83"/>
    <w:rsid w:val="00E7650A"/>
    <w:rsid w:val="00E76E89"/>
    <w:rsid w:val="00E8178A"/>
    <w:rsid w:val="00E81FD3"/>
    <w:rsid w:val="00E9100E"/>
    <w:rsid w:val="00E91BD4"/>
    <w:rsid w:val="00E959B3"/>
    <w:rsid w:val="00EA0683"/>
    <w:rsid w:val="00EA79B8"/>
    <w:rsid w:val="00EB0803"/>
    <w:rsid w:val="00EB3CC9"/>
    <w:rsid w:val="00EB43EE"/>
    <w:rsid w:val="00EB4A36"/>
    <w:rsid w:val="00EB4A91"/>
    <w:rsid w:val="00EB4B5E"/>
    <w:rsid w:val="00EB68EB"/>
    <w:rsid w:val="00EB783B"/>
    <w:rsid w:val="00EC01D5"/>
    <w:rsid w:val="00EC422A"/>
    <w:rsid w:val="00EC56E0"/>
    <w:rsid w:val="00EC6722"/>
    <w:rsid w:val="00ED3DDC"/>
    <w:rsid w:val="00ED42A8"/>
    <w:rsid w:val="00ED4B7B"/>
    <w:rsid w:val="00ED5506"/>
    <w:rsid w:val="00ED551A"/>
    <w:rsid w:val="00ED7AC4"/>
    <w:rsid w:val="00EE3156"/>
    <w:rsid w:val="00EE53E8"/>
    <w:rsid w:val="00EE5D6B"/>
    <w:rsid w:val="00EE775B"/>
    <w:rsid w:val="00EF3CB5"/>
    <w:rsid w:val="00F04349"/>
    <w:rsid w:val="00F07E18"/>
    <w:rsid w:val="00F10874"/>
    <w:rsid w:val="00F12AAF"/>
    <w:rsid w:val="00F12D2E"/>
    <w:rsid w:val="00F13E30"/>
    <w:rsid w:val="00F20D69"/>
    <w:rsid w:val="00F21884"/>
    <w:rsid w:val="00F2301E"/>
    <w:rsid w:val="00F23FF7"/>
    <w:rsid w:val="00F27453"/>
    <w:rsid w:val="00F33913"/>
    <w:rsid w:val="00F344D1"/>
    <w:rsid w:val="00F37090"/>
    <w:rsid w:val="00F42938"/>
    <w:rsid w:val="00F44764"/>
    <w:rsid w:val="00F47819"/>
    <w:rsid w:val="00F515D9"/>
    <w:rsid w:val="00F523CB"/>
    <w:rsid w:val="00F569BA"/>
    <w:rsid w:val="00F67BF4"/>
    <w:rsid w:val="00F72FD3"/>
    <w:rsid w:val="00F76F19"/>
    <w:rsid w:val="00F819B5"/>
    <w:rsid w:val="00F84C9F"/>
    <w:rsid w:val="00F91D07"/>
    <w:rsid w:val="00F9292D"/>
    <w:rsid w:val="00F933EF"/>
    <w:rsid w:val="00F94022"/>
    <w:rsid w:val="00F94B57"/>
    <w:rsid w:val="00F96F65"/>
    <w:rsid w:val="00F9775D"/>
    <w:rsid w:val="00FA2C10"/>
    <w:rsid w:val="00FA2F9E"/>
    <w:rsid w:val="00FA4C96"/>
    <w:rsid w:val="00FA7287"/>
    <w:rsid w:val="00FB366D"/>
    <w:rsid w:val="00FC33F9"/>
    <w:rsid w:val="00FC5785"/>
    <w:rsid w:val="00FC5BBB"/>
    <w:rsid w:val="00FD1778"/>
    <w:rsid w:val="00FD2A78"/>
    <w:rsid w:val="00FD2C94"/>
    <w:rsid w:val="00FD4136"/>
    <w:rsid w:val="00FE07B1"/>
    <w:rsid w:val="00FE4938"/>
    <w:rsid w:val="00FE78EA"/>
    <w:rsid w:val="00FF018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9">
          <o:proxy start="" idref="#_x0000_s1033" connectloc="3"/>
          <o:proxy end="" idref="#_x0000_s1028" connectloc="4"/>
        </o:r>
        <o:r id="V:Rule2" type="connector" idref="#_x0000_s1038">
          <o:proxy start="" idref="#_x0000_s1032" connectloc="3"/>
          <o:proxy end="" idref="#_x0000_s1028" connectloc="4"/>
        </o:r>
        <o:r id="V:Rule3" type="connector" idref="#_x0000_s1036">
          <o:proxy start="" idref="#_x0000_s1029" connectloc="4"/>
          <o:proxy end="" idref="#_x0000_s1033" connectloc="1"/>
        </o:r>
        <o:r id="V:Rule4" type="connector" idref="#_x0000_s1061">
          <o:proxy start="" idref="#_x0000_s1029" connectloc="0"/>
          <o:proxy end="" idref="#_x0000_s1060" connectloc="1"/>
        </o:r>
        <o:r id="V:Rule5" type="connector" idref="#_x0000_s1031">
          <o:proxy start="" idref="#_x0000_s1029" connectloc="6"/>
          <o:proxy end="" idref="#_x0000_s1028" connectloc="2"/>
        </o:r>
        <o:r id="V:Rule6" type="connector" idref="#_x0000_s1035"/>
        <o:r id="V:Rule7" type="connector" idref="#_x0000_s1062">
          <o:proxy start="" idref="#_x0000_s1060" connectloc="3"/>
          <o:proxy end="" idref="#_x0000_s1028"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2F"/>
    <w:pPr>
      <w:spacing w:after="200" w:line="276" w:lineRule="auto"/>
    </w:pPr>
    <w:rPr>
      <w:rFonts w:eastAsia="Calibri"/>
      <w:sz w:val="22"/>
      <w:szCs w:val="22"/>
      <w:lang w:eastAsia="en-US"/>
    </w:rPr>
  </w:style>
  <w:style w:type="paragraph" w:styleId="Heading1">
    <w:name w:val="heading 1"/>
    <w:basedOn w:val="Normal"/>
    <w:next w:val="Normal"/>
    <w:link w:val="Heading1Char"/>
    <w:uiPriority w:val="9"/>
    <w:qFormat/>
    <w:rsid w:val="0094622F"/>
    <w:pPr>
      <w:keepNext/>
      <w:keepLines/>
      <w:numPr>
        <w:numId w:val="1"/>
      </w:numPr>
      <w:spacing w:before="480" w:after="0"/>
      <w:outlineLvl w:val="0"/>
    </w:pPr>
    <w:rPr>
      <w:rFonts w:ascii="Cambria" w:eastAsia="PMingLiU" w:hAnsi="Cambria"/>
      <w:b/>
      <w:bCs/>
      <w:color w:val="365F91"/>
      <w:sz w:val="28"/>
      <w:szCs w:val="28"/>
    </w:rPr>
  </w:style>
  <w:style w:type="paragraph" w:styleId="Heading2">
    <w:name w:val="heading 2"/>
    <w:basedOn w:val="Normal"/>
    <w:next w:val="Normal"/>
    <w:link w:val="Heading2Char"/>
    <w:uiPriority w:val="9"/>
    <w:semiHidden/>
    <w:unhideWhenUsed/>
    <w:qFormat/>
    <w:rsid w:val="0094622F"/>
    <w:pPr>
      <w:keepNext/>
      <w:keepLines/>
      <w:numPr>
        <w:ilvl w:val="1"/>
        <w:numId w:val="1"/>
      </w:numPr>
      <w:spacing w:before="200" w:after="0"/>
      <w:outlineLvl w:val="1"/>
    </w:pPr>
    <w:rPr>
      <w:rFonts w:ascii="Cambria" w:eastAsia="PMingLiU" w:hAnsi="Cambria"/>
      <w:b/>
      <w:bCs/>
      <w:color w:val="4F81BD"/>
      <w:sz w:val="26"/>
      <w:szCs w:val="26"/>
    </w:rPr>
  </w:style>
  <w:style w:type="paragraph" w:styleId="Heading3">
    <w:name w:val="heading 3"/>
    <w:basedOn w:val="Normal"/>
    <w:next w:val="Normal"/>
    <w:link w:val="Heading3Char"/>
    <w:uiPriority w:val="9"/>
    <w:unhideWhenUsed/>
    <w:qFormat/>
    <w:rsid w:val="0094622F"/>
    <w:pPr>
      <w:keepNext/>
      <w:keepLines/>
      <w:numPr>
        <w:ilvl w:val="2"/>
        <w:numId w:val="1"/>
      </w:numPr>
      <w:spacing w:before="200" w:after="0"/>
      <w:outlineLvl w:val="2"/>
    </w:pPr>
    <w:rPr>
      <w:rFonts w:ascii="Cambria" w:eastAsia="PMingLiU" w:hAnsi="Cambria"/>
      <w:b/>
      <w:bCs/>
      <w:color w:val="4F81BD"/>
    </w:rPr>
  </w:style>
  <w:style w:type="paragraph" w:styleId="Heading4">
    <w:name w:val="heading 4"/>
    <w:basedOn w:val="Normal"/>
    <w:next w:val="Normal"/>
    <w:link w:val="Heading4Char"/>
    <w:uiPriority w:val="9"/>
    <w:semiHidden/>
    <w:unhideWhenUsed/>
    <w:qFormat/>
    <w:rsid w:val="0094622F"/>
    <w:pPr>
      <w:keepNext/>
      <w:keepLines/>
      <w:numPr>
        <w:ilvl w:val="3"/>
        <w:numId w:val="1"/>
      </w:numPr>
      <w:spacing w:before="200" w:after="0"/>
      <w:outlineLvl w:val="3"/>
    </w:pPr>
    <w:rPr>
      <w:rFonts w:ascii="Cambria" w:eastAsia="PMingLiU" w:hAnsi="Cambria"/>
      <w:b/>
      <w:bCs/>
      <w:i/>
      <w:iCs/>
      <w:color w:val="4F81BD"/>
    </w:rPr>
  </w:style>
  <w:style w:type="paragraph" w:styleId="Heading5">
    <w:name w:val="heading 5"/>
    <w:basedOn w:val="Normal"/>
    <w:next w:val="Normal"/>
    <w:link w:val="Heading5Char"/>
    <w:uiPriority w:val="9"/>
    <w:unhideWhenUsed/>
    <w:qFormat/>
    <w:rsid w:val="0094622F"/>
    <w:pPr>
      <w:keepNext/>
      <w:keepLines/>
      <w:numPr>
        <w:ilvl w:val="4"/>
        <w:numId w:val="1"/>
      </w:numPr>
      <w:spacing w:before="200" w:after="0"/>
      <w:outlineLvl w:val="4"/>
    </w:pPr>
    <w:rPr>
      <w:rFonts w:ascii="Cambria" w:eastAsia="PMingLiU" w:hAnsi="Cambria"/>
      <w:color w:val="243F60"/>
    </w:rPr>
  </w:style>
  <w:style w:type="paragraph" w:styleId="Heading6">
    <w:name w:val="heading 6"/>
    <w:basedOn w:val="Normal"/>
    <w:next w:val="Normal"/>
    <w:link w:val="Heading6Char"/>
    <w:uiPriority w:val="9"/>
    <w:semiHidden/>
    <w:unhideWhenUsed/>
    <w:qFormat/>
    <w:rsid w:val="0094622F"/>
    <w:pPr>
      <w:keepNext/>
      <w:keepLines/>
      <w:numPr>
        <w:ilvl w:val="5"/>
        <w:numId w:val="1"/>
      </w:numPr>
      <w:spacing w:before="200" w:after="0"/>
      <w:outlineLvl w:val="5"/>
    </w:pPr>
    <w:rPr>
      <w:rFonts w:ascii="Cambria" w:eastAsia="PMingLiU" w:hAnsi="Cambria"/>
      <w:i/>
      <w:iCs/>
      <w:color w:val="243F60"/>
    </w:rPr>
  </w:style>
  <w:style w:type="paragraph" w:styleId="Heading7">
    <w:name w:val="heading 7"/>
    <w:basedOn w:val="Normal"/>
    <w:next w:val="Normal"/>
    <w:link w:val="Heading7Char"/>
    <w:uiPriority w:val="9"/>
    <w:semiHidden/>
    <w:unhideWhenUsed/>
    <w:qFormat/>
    <w:rsid w:val="0094622F"/>
    <w:pPr>
      <w:keepNext/>
      <w:keepLines/>
      <w:numPr>
        <w:ilvl w:val="6"/>
        <w:numId w:val="1"/>
      </w:numPr>
      <w:spacing w:before="200" w:after="0"/>
      <w:outlineLvl w:val="6"/>
    </w:pPr>
    <w:rPr>
      <w:rFonts w:ascii="Cambria" w:eastAsia="PMingLiU" w:hAnsi="Cambria"/>
      <w:i/>
      <w:iCs/>
      <w:color w:val="404040"/>
    </w:rPr>
  </w:style>
  <w:style w:type="paragraph" w:styleId="Heading8">
    <w:name w:val="heading 8"/>
    <w:basedOn w:val="Normal"/>
    <w:next w:val="Normal"/>
    <w:link w:val="Heading8Char"/>
    <w:uiPriority w:val="9"/>
    <w:semiHidden/>
    <w:unhideWhenUsed/>
    <w:qFormat/>
    <w:rsid w:val="0094622F"/>
    <w:pPr>
      <w:keepNext/>
      <w:keepLines/>
      <w:numPr>
        <w:ilvl w:val="7"/>
        <w:numId w:val="1"/>
      </w:numPr>
      <w:spacing w:before="200" w:after="0"/>
      <w:outlineLvl w:val="7"/>
    </w:pPr>
    <w:rPr>
      <w:rFonts w:ascii="Cambria" w:eastAsia="PMingLiU" w:hAnsi="Cambria"/>
      <w:color w:val="404040"/>
      <w:sz w:val="20"/>
      <w:szCs w:val="20"/>
    </w:rPr>
  </w:style>
  <w:style w:type="paragraph" w:styleId="Heading9">
    <w:name w:val="heading 9"/>
    <w:basedOn w:val="Normal"/>
    <w:next w:val="Normal"/>
    <w:link w:val="Heading9Char"/>
    <w:uiPriority w:val="9"/>
    <w:semiHidden/>
    <w:unhideWhenUsed/>
    <w:qFormat/>
    <w:rsid w:val="0094622F"/>
    <w:pPr>
      <w:keepNext/>
      <w:keepLines/>
      <w:numPr>
        <w:ilvl w:val="8"/>
        <w:numId w:val="1"/>
      </w:numPr>
      <w:spacing w:before="200" w:after="0"/>
      <w:outlineLvl w:val="8"/>
    </w:pPr>
    <w:rPr>
      <w:rFonts w:ascii="Cambria" w:eastAsia="PMingLiU"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2F"/>
    <w:rPr>
      <w:rFonts w:ascii="Cambria" w:hAnsi="Cambria"/>
      <w:b/>
      <w:bCs/>
      <w:color w:val="365F91"/>
      <w:sz w:val="28"/>
      <w:szCs w:val="28"/>
      <w:lang w:eastAsia="en-US"/>
    </w:rPr>
  </w:style>
  <w:style w:type="character" w:customStyle="1" w:styleId="Heading2Char">
    <w:name w:val="Heading 2 Char"/>
    <w:basedOn w:val="DefaultParagraphFont"/>
    <w:link w:val="Heading2"/>
    <w:uiPriority w:val="9"/>
    <w:semiHidden/>
    <w:rsid w:val="0094622F"/>
    <w:rPr>
      <w:rFonts w:ascii="Cambria" w:hAnsi="Cambria"/>
      <w:b/>
      <w:bCs/>
      <w:color w:val="4F81BD"/>
      <w:sz w:val="26"/>
      <w:szCs w:val="26"/>
      <w:lang w:eastAsia="en-US"/>
    </w:rPr>
  </w:style>
  <w:style w:type="character" w:customStyle="1" w:styleId="Heading3Char">
    <w:name w:val="Heading 3 Char"/>
    <w:basedOn w:val="DefaultParagraphFont"/>
    <w:link w:val="Heading3"/>
    <w:uiPriority w:val="9"/>
    <w:rsid w:val="0094622F"/>
    <w:rPr>
      <w:rFonts w:ascii="Cambria" w:hAnsi="Cambria"/>
      <w:b/>
      <w:bCs/>
      <w:color w:val="4F81BD"/>
      <w:sz w:val="22"/>
      <w:szCs w:val="22"/>
      <w:lang w:eastAsia="en-US"/>
    </w:rPr>
  </w:style>
  <w:style w:type="character" w:customStyle="1" w:styleId="Heading4Char">
    <w:name w:val="Heading 4 Char"/>
    <w:basedOn w:val="DefaultParagraphFont"/>
    <w:link w:val="Heading4"/>
    <w:uiPriority w:val="9"/>
    <w:semiHidden/>
    <w:rsid w:val="0094622F"/>
    <w:rPr>
      <w:rFonts w:ascii="Cambria" w:hAnsi="Cambria"/>
      <w:b/>
      <w:bCs/>
      <w:i/>
      <w:iCs/>
      <w:color w:val="4F81BD"/>
      <w:sz w:val="22"/>
      <w:szCs w:val="22"/>
      <w:lang w:eastAsia="en-US"/>
    </w:rPr>
  </w:style>
  <w:style w:type="character" w:customStyle="1" w:styleId="Heading5Char">
    <w:name w:val="Heading 5 Char"/>
    <w:basedOn w:val="DefaultParagraphFont"/>
    <w:link w:val="Heading5"/>
    <w:uiPriority w:val="9"/>
    <w:rsid w:val="0094622F"/>
    <w:rPr>
      <w:rFonts w:ascii="Cambria" w:hAnsi="Cambria"/>
      <w:color w:val="243F60"/>
      <w:sz w:val="22"/>
      <w:szCs w:val="22"/>
      <w:lang w:eastAsia="en-US"/>
    </w:rPr>
  </w:style>
  <w:style w:type="character" w:customStyle="1" w:styleId="Heading6Char">
    <w:name w:val="Heading 6 Char"/>
    <w:basedOn w:val="DefaultParagraphFont"/>
    <w:link w:val="Heading6"/>
    <w:uiPriority w:val="9"/>
    <w:semiHidden/>
    <w:rsid w:val="0094622F"/>
    <w:rPr>
      <w:rFonts w:ascii="Cambria" w:hAnsi="Cambria"/>
      <w:i/>
      <w:iCs/>
      <w:color w:val="243F60"/>
      <w:sz w:val="22"/>
      <w:szCs w:val="22"/>
      <w:lang w:eastAsia="en-US"/>
    </w:rPr>
  </w:style>
  <w:style w:type="character" w:customStyle="1" w:styleId="Heading7Char">
    <w:name w:val="Heading 7 Char"/>
    <w:basedOn w:val="DefaultParagraphFont"/>
    <w:link w:val="Heading7"/>
    <w:uiPriority w:val="9"/>
    <w:semiHidden/>
    <w:rsid w:val="0094622F"/>
    <w:rPr>
      <w:rFonts w:ascii="Cambria" w:hAnsi="Cambria"/>
      <w:i/>
      <w:iCs/>
      <w:color w:val="404040"/>
      <w:sz w:val="22"/>
      <w:szCs w:val="22"/>
      <w:lang w:eastAsia="en-US"/>
    </w:rPr>
  </w:style>
  <w:style w:type="character" w:customStyle="1" w:styleId="Heading8Char">
    <w:name w:val="Heading 8 Char"/>
    <w:basedOn w:val="DefaultParagraphFont"/>
    <w:link w:val="Heading8"/>
    <w:uiPriority w:val="9"/>
    <w:semiHidden/>
    <w:rsid w:val="0094622F"/>
    <w:rPr>
      <w:rFonts w:ascii="Cambria" w:hAnsi="Cambria"/>
      <w:color w:val="404040"/>
      <w:lang w:eastAsia="en-US"/>
    </w:rPr>
  </w:style>
  <w:style w:type="character" w:customStyle="1" w:styleId="Heading9Char">
    <w:name w:val="Heading 9 Char"/>
    <w:basedOn w:val="DefaultParagraphFont"/>
    <w:link w:val="Heading9"/>
    <w:uiPriority w:val="9"/>
    <w:semiHidden/>
    <w:rsid w:val="0094622F"/>
    <w:rPr>
      <w:rFonts w:ascii="Cambria" w:hAnsi="Cambria"/>
      <w:i/>
      <w:iCs/>
      <w:color w:val="404040"/>
      <w:lang w:eastAsia="en-US"/>
    </w:rPr>
  </w:style>
  <w:style w:type="paragraph" w:styleId="ListParagraph">
    <w:name w:val="List Paragraph"/>
    <w:basedOn w:val="Normal"/>
    <w:uiPriority w:val="34"/>
    <w:qFormat/>
    <w:rsid w:val="0094622F"/>
    <w:pPr>
      <w:ind w:left="720"/>
      <w:contextualSpacing/>
    </w:pPr>
  </w:style>
  <w:style w:type="character" w:customStyle="1" w:styleId="hps">
    <w:name w:val="hps"/>
    <w:basedOn w:val="DefaultParagraphFont"/>
    <w:rsid w:val="0094622F"/>
  </w:style>
  <w:style w:type="character" w:customStyle="1" w:styleId="longtext">
    <w:name w:val="long_text"/>
    <w:basedOn w:val="DefaultParagraphFont"/>
    <w:rsid w:val="0094622F"/>
  </w:style>
  <w:style w:type="character" w:styleId="Hyperlink">
    <w:name w:val="Hyperlink"/>
    <w:basedOn w:val="DefaultParagraphFont"/>
    <w:uiPriority w:val="99"/>
    <w:unhideWhenUsed/>
    <w:rsid w:val="0094622F"/>
    <w:rPr>
      <w:color w:val="0000FF"/>
      <w:u w:val="single"/>
    </w:rPr>
  </w:style>
  <w:style w:type="paragraph" w:styleId="NormalWeb">
    <w:name w:val="Normal (Web)"/>
    <w:basedOn w:val="Normal"/>
    <w:uiPriority w:val="99"/>
    <w:unhideWhenUsed/>
    <w:rsid w:val="0094622F"/>
    <w:pPr>
      <w:spacing w:before="100" w:beforeAutospacing="1" w:after="100" w:afterAutospacing="1" w:line="240" w:lineRule="auto"/>
    </w:pPr>
    <w:rPr>
      <w:rFonts w:ascii="Times New Roman" w:eastAsia="Times New Roman" w:hAnsi="Times New Roman"/>
      <w:sz w:val="24"/>
      <w:szCs w:val="24"/>
    </w:rPr>
  </w:style>
  <w:style w:type="paragraph" w:customStyle="1" w:styleId="normaltext">
    <w:name w:val="normaltext"/>
    <w:basedOn w:val="Normal"/>
    <w:rsid w:val="0094622F"/>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4622F"/>
    <w:rPr>
      <w:b/>
      <w:bCs/>
    </w:rPr>
  </w:style>
  <w:style w:type="paragraph" w:styleId="Footer">
    <w:name w:val="footer"/>
    <w:basedOn w:val="Normal"/>
    <w:link w:val="FooterChar"/>
    <w:uiPriority w:val="99"/>
    <w:unhideWhenUsed/>
    <w:rsid w:val="0094622F"/>
    <w:pPr>
      <w:tabs>
        <w:tab w:val="center" w:pos="4513"/>
        <w:tab w:val="right" w:pos="9026"/>
      </w:tabs>
      <w:suppressAutoHyphens/>
      <w:spacing w:after="0"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rsid w:val="0094622F"/>
    <w:rPr>
      <w:rFonts w:ascii="Times New Roman" w:eastAsia="Times New Roman" w:hAnsi="Times New Roman" w:cs="Times New Roman"/>
      <w:sz w:val="24"/>
      <w:szCs w:val="24"/>
      <w:lang w:eastAsia="ar-SA"/>
    </w:rPr>
  </w:style>
  <w:style w:type="character" w:customStyle="1" w:styleId="bodycontent">
    <w:name w:val="bodycontent"/>
    <w:basedOn w:val="DefaultParagraphFont"/>
    <w:rsid w:val="0094622F"/>
  </w:style>
  <w:style w:type="paragraph" w:styleId="Header">
    <w:name w:val="header"/>
    <w:basedOn w:val="Normal"/>
    <w:link w:val="HeaderChar"/>
    <w:uiPriority w:val="99"/>
    <w:unhideWhenUsed/>
    <w:rsid w:val="00946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22F"/>
    <w:rPr>
      <w:rFonts w:eastAsia="Calibri"/>
      <w:lang w:eastAsia="en-US"/>
    </w:rPr>
  </w:style>
  <w:style w:type="paragraph" w:customStyle="1" w:styleId="Default">
    <w:name w:val="Default"/>
    <w:rsid w:val="0094622F"/>
    <w:pPr>
      <w:autoSpaceDE w:val="0"/>
      <w:autoSpaceDN w:val="0"/>
      <w:adjustRightInd w:val="0"/>
    </w:pPr>
    <w:rPr>
      <w:rFonts w:ascii="Arial" w:eastAsia="Calibri" w:hAnsi="Arial" w:cs="Arial"/>
      <w:color w:val="000000"/>
      <w:sz w:val="24"/>
      <w:szCs w:val="24"/>
      <w:lang w:eastAsia="en-US"/>
    </w:rPr>
  </w:style>
  <w:style w:type="character" w:styleId="Emphasis">
    <w:name w:val="Emphasis"/>
    <w:basedOn w:val="DefaultParagraphFont"/>
    <w:uiPriority w:val="20"/>
    <w:qFormat/>
    <w:rsid w:val="0094622F"/>
    <w:rPr>
      <w:i/>
      <w:iCs/>
    </w:rPr>
  </w:style>
  <w:style w:type="paragraph" w:styleId="BalloonText">
    <w:name w:val="Balloon Text"/>
    <w:basedOn w:val="Normal"/>
    <w:link w:val="BalloonTextChar"/>
    <w:uiPriority w:val="99"/>
    <w:semiHidden/>
    <w:unhideWhenUsed/>
    <w:rsid w:val="0094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22F"/>
    <w:rPr>
      <w:rFonts w:ascii="Tahoma" w:eastAsia="Calibri" w:hAnsi="Tahoma" w:cs="Tahoma"/>
      <w:sz w:val="16"/>
      <w:szCs w:val="16"/>
      <w:lang w:eastAsia="en-US"/>
    </w:rPr>
  </w:style>
  <w:style w:type="character" w:customStyle="1" w:styleId="atn">
    <w:name w:val="atn"/>
    <w:basedOn w:val="DefaultParagraphFont"/>
    <w:rsid w:val="0094622F"/>
  </w:style>
  <w:style w:type="table" w:styleId="TableGrid">
    <w:name w:val="Table Grid"/>
    <w:basedOn w:val="TableNormal"/>
    <w:uiPriority w:val="59"/>
    <w:rsid w:val="0094622F"/>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w-headline">
    <w:name w:val="mw-headline"/>
    <w:basedOn w:val="DefaultParagraphFont"/>
    <w:rsid w:val="0094622F"/>
  </w:style>
  <w:style w:type="table" w:customStyle="1" w:styleId="LightList-Accent11">
    <w:name w:val="Light List - Accent 11"/>
    <w:basedOn w:val="TableNormal"/>
    <w:uiPriority w:val="61"/>
    <w:rsid w:val="0094622F"/>
    <w:rPr>
      <w:rFonts w:eastAsia="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basedOn w:val="DefaultParagraphFont"/>
    <w:uiPriority w:val="99"/>
    <w:semiHidden/>
    <w:rsid w:val="0094622F"/>
    <w:rPr>
      <w:color w:val="808080"/>
    </w:rPr>
  </w:style>
  <w:style w:type="numbering" w:customStyle="1" w:styleId="Style1">
    <w:name w:val="Style1"/>
    <w:uiPriority w:val="99"/>
    <w:rsid w:val="0094622F"/>
    <w:pPr>
      <w:numPr>
        <w:numId w:val="4"/>
      </w:numPr>
    </w:pPr>
  </w:style>
  <w:style w:type="paragraph" w:customStyle="1" w:styleId="itim-copytext">
    <w:name w:val="itim-copytext"/>
    <w:basedOn w:val="Normal"/>
    <w:rsid w:val="0094622F"/>
    <w:pPr>
      <w:spacing w:before="100" w:beforeAutospacing="1" w:after="100" w:afterAutospacing="1" w:line="240" w:lineRule="auto"/>
    </w:pPr>
    <w:rPr>
      <w:rFonts w:ascii="Times New Roman" w:eastAsia="Times New Roman" w:hAnsi="Times New Roman"/>
      <w:sz w:val="24"/>
      <w:szCs w:val="24"/>
      <w:lang w:eastAsia="zh-TW"/>
    </w:rPr>
  </w:style>
  <w:style w:type="character" w:customStyle="1" w:styleId="result">
    <w:name w:val="result"/>
    <w:basedOn w:val="DefaultParagraphFont"/>
    <w:rsid w:val="0094622F"/>
  </w:style>
  <w:style w:type="table" w:customStyle="1" w:styleId="LightShading1">
    <w:name w:val="Light Shading1"/>
    <w:basedOn w:val="TableNormal"/>
    <w:uiPriority w:val="60"/>
    <w:rsid w:val="0094622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94622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unhideWhenUsed/>
    <w:rsid w:val="0094622F"/>
    <w:rPr>
      <w:color w:val="800080"/>
      <w:u w:val="single"/>
    </w:rPr>
  </w:style>
  <w:style w:type="paragraph" w:styleId="TOCHeading">
    <w:name w:val="TOC Heading"/>
    <w:basedOn w:val="Heading1"/>
    <w:next w:val="Normal"/>
    <w:uiPriority w:val="39"/>
    <w:semiHidden/>
    <w:unhideWhenUsed/>
    <w:qFormat/>
    <w:rsid w:val="0094622F"/>
    <w:pPr>
      <w:numPr>
        <w:numId w:val="0"/>
      </w:numPr>
      <w:outlineLvl w:val="9"/>
    </w:pPr>
  </w:style>
  <w:style w:type="paragraph" w:styleId="TOC1">
    <w:name w:val="toc 1"/>
    <w:basedOn w:val="Normal"/>
    <w:next w:val="Normal"/>
    <w:autoRedefine/>
    <w:uiPriority w:val="39"/>
    <w:unhideWhenUsed/>
    <w:rsid w:val="0094622F"/>
    <w:pPr>
      <w:spacing w:after="100"/>
    </w:pPr>
  </w:style>
  <w:style w:type="paragraph" w:styleId="TOC2">
    <w:name w:val="toc 2"/>
    <w:basedOn w:val="Normal"/>
    <w:next w:val="Normal"/>
    <w:autoRedefine/>
    <w:uiPriority w:val="39"/>
    <w:unhideWhenUsed/>
    <w:rsid w:val="0094622F"/>
    <w:pPr>
      <w:spacing w:after="100"/>
      <w:ind w:left="220"/>
    </w:pPr>
  </w:style>
  <w:style w:type="paragraph" w:styleId="TOC3">
    <w:name w:val="toc 3"/>
    <w:basedOn w:val="Normal"/>
    <w:next w:val="Normal"/>
    <w:autoRedefine/>
    <w:uiPriority w:val="39"/>
    <w:unhideWhenUsed/>
    <w:rsid w:val="0094622F"/>
    <w:pPr>
      <w:spacing w:after="100"/>
      <w:ind w:left="440"/>
    </w:pPr>
  </w:style>
  <w:style w:type="character" w:customStyle="1" w:styleId="shorttext">
    <w:name w:val="short_text"/>
    <w:basedOn w:val="DefaultParagraphFont"/>
    <w:rsid w:val="0094622F"/>
  </w:style>
  <w:style w:type="character" w:customStyle="1" w:styleId="mceitemhidden">
    <w:name w:val="mceitemhidden"/>
    <w:basedOn w:val="DefaultParagraphFont"/>
    <w:rsid w:val="00785CD3"/>
  </w:style>
  <w:style w:type="paragraph" w:styleId="DocumentMap">
    <w:name w:val="Document Map"/>
    <w:basedOn w:val="Normal"/>
    <w:link w:val="DocumentMapChar"/>
    <w:uiPriority w:val="99"/>
    <w:semiHidden/>
    <w:unhideWhenUsed/>
    <w:rsid w:val="006C7A1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A1A"/>
    <w:rPr>
      <w:rFonts w:ascii="Tahoma" w:eastAsia="Calibri" w:hAnsi="Tahoma" w:cs="Tahoma"/>
      <w:sz w:val="16"/>
      <w:szCs w:val="16"/>
      <w:lang w:eastAsia="en-US"/>
    </w:rPr>
  </w:style>
  <w:style w:type="character" w:customStyle="1" w:styleId="fontstyle01">
    <w:name w:val="fontstyle01"/>
    <w:basedOn w:val="DefaultParagraphFont"/>
    <w:rsid w:val="002D6F24"/>
    <w:rPr>
      <w:rFonts w:ascii="AdvTT5235d5a9" w:hAnsi="AdvTT5235d5a9" w:hint="default"/>
      <w:b w:val="0"/>
      <w:bCs w:val="0"/>
      <w:i w:val="0"/>
      <w:iCs w:val="0"/>
      <w:color w:val="2E3092"/>
      <w:sz w:val="16"/>
      <w:szCs w:val="16"/>
    </w:rPr>
  </w:style>
  <w:style w:type="character" w:styleId="CommentReference">
    <w:name w:val="annotation reference"/>
    <w:basedOn w:val="DefaultParagraphFont"/>
    <w:uiPriority w:val="99"/>
    <w:semiHidden/>
    <w:unhideWhenUsed/>
    <w:rsid w:val="00C26A4E"/>
    <w:rPr>
      <w:sz w:val="16"/>
      <w:szCs w:val="16"/>
    </w:rPr>
  </w:style>
  <w:style w:type="paragraph" w:styleId="CommentText">
    <w:name w:val="annotation text"/>
    <w:basedOn w:val="Normal"/>
    <w:link w:val="CommentTextChar"/>
    <w:uiPriority w:val="99"/>
    <w:semiHidden/>
    <w:unhideWhenUsed/>
    <w:rsid w:val="00C26A4E"/>
    <w:pPr>
      <w:spacing w:line="240" w:lineRule="auto"/>
    </w:pPr>
    <w:rPr>
      <w:sz w:val="20"/>
      <w:szCs w:val="20"/>
    </w:rPr>
  </w:style>
  <w:style w:type="character" w:customStyle="1" w:styleId="CommentTextChar">
    <w:name w:val="Comment Text Char"/>
    <w:basedOn w:val="DefaultParagraphFont"/>
    <w:link w:val="CommentText"/>
    <w:uiPriority w:val="99"/>
    <w:semiHidden/>
    <w:rsid w:val="00C26A4E"/>
    <w:rPr>
      <w:rFonts w:eastAsia="Calibri"/>
      <w:lang w:eastAsia="en-US"/>
    </w:rPr>
  </w:style>
  <w:style w:type="paragraph" w:styleId="CommentSubject">
    <w:name w:val="annotation subject"/>
    <w:basedOn w:val="CommentText"/>
    <w:next w:val="CommentText"/>
    <w:link w:val="CommentSubjectChar"/>
    <w:uiPriority w:val="99"/>
    <w:semiHidden/>
    <w:unhideWhenUsed/>
    <w:rsid w:val="00C26A4E"/>
    <w:rPr>
      <w:b/>
      <w:bCs/>
    </w:rPr>
  </w:style>
  <w:style w:type="character" w:customStyle="1" w:styleId="CommentSubjectChar">
    <w:name w:val="Comment Subject Char"/>
    <w:basedOn w:val="CommentTextChar"/>
    <w:link w:val="CommentSubject"/>
    <w:uiPriority w:val="99"/>
    <w:semiHidden/>
    <w:rsid w:val="00C26A4E"/>
    <w:rPr>
      <w:rFonts w:eastAsia="Calibri"/>
      <w:b/>
      <w:bCs/>
      <w:lang w:eastAsia="en-US"/>
    </w:rPr>
  </w:style>
  <w:style w:type="paragraph" w:customStyle="1" w:styleId="EndNoteBibliography">
    <w:name w:val="EndNote Bibliography"/>
    <w:basedOn w:val="Normal"/>
    <w:link w:val="EndNoteBibliographyChar"/>
    <w:rsid w:val="00DD0B0C"/>
    <w:pPr>
      <w:spacing w:line="240" w:lineRule="auto"/>
    </w:pPr>
    <w:rPr>
      <w:rFonts w:eastAsiaTheme="minorEastAsia" w:cs="Calibri"/>
      <w:noProof/>
      <w:lang w:eastAsia="zh-TW"/>
    </w:rPr>
  </w:style>
  <w:style w:type="character" w:customStyle="1" w:styleId="EndNoteBibliographyChar">
    <w:name w:val="EndNote Bibliography Char"/>
    <w:basedOn w:val="DefaultParagraphFont"/>
    <w:link w:val="EndNoteBibliography"/>
    <w:rsid w:val="00DD0B0C"/>
    <w:rPr>
      <w:rFonts w:eastAsiaTheme="minorEastAsia" w:cs="Calibri"/>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771162">
      <w:bodyDiv w:val="1"/>
      <w:marLeft w:val="0"/>
      <w:marRight w:val="0"/>
      <w:marTop w:val="0"/>
      <w:marBottom w:val="0"/>
      <w:divBdr>
        <w:top w:val="none" w:sz="0" w:space="0" w:color="auto"/>
        <w:left w:val="none" w:sz="0" w:space="0" w:color="auto"/>
        <w:bottom w:val="none" w:sz="0" w:space="0" w:color="auto"/>
        <w:right w:val="none" w:sz="0" w:space="0" w:color="auto"/>
      </w:divBdr>
    </w:div>
    <w:div w:id="20117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anscendmgt.com/assets/files/The%203%20"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01D9F-D547-44FB-A60F-35A40BB1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7284</TotalTime>
  <Pages>18</Pages>
  <Words>7237</Words>
  <Characters>41254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fuil</dc:creator>
  <cp:lastModifiedBy>DungX Mokahd</cp:lastModifiedBy>
  <cp:revision>189</cp:revision>
  <cp:lastPrinted>2014-07-20T20:59:00Z</cp:lastPrinted>
  <dcterms:created xsi:type="dcterms:W3CDTF">2017-10-18T00:09:00Z</dcterms:created>
  <dcterms:modified xsi:type="dcterms:W3CDTF">2018-03-08T09:50:00Z</dcterms:modified>
</cp:coreProperties>
</file>