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5143" w14:textId="77777777" w:rsidR="008F21F0" w:rsidRPr="00B56ECB" w:rsidRDefault="008F21F0" w:rsidP="001F68D7">
      <w:pPr>
        <w:pStyle w:val="TitlePageHeader2"/>
        <w:overflowPunct w:val="0"/>
        <w:snapToGrid w:val="0"/>
        <w:spacing w:line="520" w:lineRule="atLeast"/>
        <w:rPr>
          <w:color w:val="000000" w:themeColor="text1"/>
          <w:sz w:val="32"/>
          <w:szCs w:val="32"/>
        </w:rPr>
      </w:pPr>
      <w:bookmarkStart w:id="0" w:name="_Hlk14005450"/>
      <w:bookmarkStart w:id="1" w:name="_GoBack"/>
      <w:bookmarkEnd w:id="1"/>
      <w:r w:rsidRPr="00B56ECB">
        <w:rPr>
          <w:color w:val="000000" w:themeColor="text1"/>
          <w:sz w:val="32"/>
          <w:szCs w:val="32"/>
        </w:rPr>
        <w:t xml:space="preserve">Music Streaming Characteristics and Consumption Emotion as </w:t>
      </w:r>
    </w:p>
    <w:p w14:paraId="66603C19" w14:textId="77777777" w:rsidR="001F68D7" w:rsidRDefault="008F21F0" w:rsidP="001F68D7">
      <w:pPr>
        <w:pStyle w:val="TitlePageHeader2"/>
        <w:overflowPunct w:val="0"/>
        <w:snapToGrid w:val="0"/>
        <w:spacing w:line="520" w:lineRule="atLeast"/>
        <w:rPr>
          <w:color w:val="000000" w:themeColor="text1"/>
          <w:sz w:val="32"/>
          <w:szCs w:val="32"/>
        </w:rPr>
      </w:pPr>
      <w:r w:rsidRPr="00B56ECB">
        <w:rPr>
          <w:color w:val="000000" w:themeColor="text1"/>
          <w:sz w:val="32"/>
          <w:szCs w:val="32"/>
        </w:rPr>
        <w:t>Determinants of Consumer Satisfaction and Purchase Intention</w:t>
      </w:r>
    </w:p>
    <w:bookmarkEnd w:id="0"/>
    <w:p w14:paraId="4A3EFE7E" w14:textId="77777777" w:rsidR="00F63907" w:rsidRPr="00F63907" w:rsidRDefault="00F63907" w:rsidP="001F68D7">
      <w:pPr>
        <w:pStyle w:val="TitlePageHeader2"/>
        <w:overflowPunct w:val="0"/>
        <w:snapToGrid w:val="0"/>
        <w:spacing w:line="360" w:lineRule="exact"/>
        <w:rPr>
          <w:rFonts w:eastAsiaTheme="minorEastAsia"/>
          <w:color w:val="000000" w:themeColor="text1"/>
          <w:sz w:val="32"/>
          <w:szCs w:val="32"/>
        </w:rPr>
      </w:pPr>
    </w:p>
    <w:p w14:paraId="671E390D" w14:textId="77777777" w:rsidR="008F21F0" w:rsidRPr="00B56ECB" w:rsidRDefault="008F21F0" w:rsidP="001F68D7">
      <w:pPr>
        <w:pStyle w:val="TitlePageHeader2"/>
        <w:overflowPunct w:val="0"/>
        <w:snapToGrid w:val="0"/>
        <w:spacing w:line="360" w:lineRule="exact"/>
        <w:ind w:left="180"/>
        <w:rPr>
          <w:b w:val="0"/>
          <w:bCs w:val="0"/>
          <w:color w:val="000000" w:themeColor="text1"/>
          <w:sz w:val="26"/>
          <w:szCs w:val="26"/>
        </w:rPr>
      </w:pPr>
      <w:r w:rsidRPr="00B56ECB">
        <w:rPr>
          <w:b w:val="0"/>
          <w:bCs w:val="0"/>
          <w:color w:val="000000" w:themeColor="text1"/>
          <w:sz w:val="26"/>
          <w:szCs w:val="26"/>
        </w:rPr>
        <w:t>Chiehwen Ed Hsu</w:t>
      </w:r>
    </w:p>
    <w:p w14:paraId="6EB31B01" w14:textId="77777777" w:rsidR="0014401E" w:rsidRDefault="00EB394B" w:rsidP="001F68D7">
      <w:pPr>
        <w:pStyle w:val="TitlePageHeader2"/>
        <w:overflowPunct w:val="0"/>
        <w:snapToGrid w:val="0"/>
        <w:spacing w:line="360" w:lineRule="exact"/>
        <w:ind w:left="180"/>
        <w:rPr>
          <w:rFonts w:eastAsia="新細明體"/>
          <w:b w:val="0"/>
          <w:bCs w:val="0"/>
          <w:color w:val="000000" w:themeColor="text1"/>
          <w:sz w:val="26"/>
          <w:szCs w:val="26"/>
        </w:rPr>
      </w:pPr>
      <w:r w:rsidRPr="00B56ECB">
        <w:rPr>
          <w:b w:val="0"/>
          <w:bCs w:val="0"/>
          <w:color w:val="000000" w:themeColor="text1"/>
          <w:sz w:val="26"/>
          <w:szCs w:val="26"/>
        </w:rPr>
        <w:t xml:space="preserve">Institute of International Management, </w:t>
      </w:r>
      <w:r w:rsidR="008F21F0" w:rsidRPr="00B56ECB">
        <w:rPr>
          <w:b w:val="0"/>
          <w:bCs w:val="0"/>
          <w:color w:val="000000" w:themeColor="text1"/>
          <w:sz w:val="26"/>
          <w:szCs w:val="26"/>
        </w:rPr>
        <w:t>National Cheng Kung University</w:t>
      </w:r>
      <w:r w:rsidR="00E855F2" w:rsidRPr="00B56ECB">
        <w:rPr>
          <w:rFonts w:eastAsia="新細明體"/>
          <w:b w:val="0"/>
          <w:bCs w:val="0"/>
          <w:color w:val="000000" w:themeColor="text1"/>
          <w:sz w:val="26"/>
          <w:szCs w:val="26"/>
        </w:rPr>
        <w:t>, Taiwan</w:t>
      </w:r>
    </w:p>
    <w:p w14:paraId="0D7F9772" w14:textId="27BBE7AA" w:rsidR="008F21F0" w:rsidRPr="00B56ECB" w:rsidRDefault="008F21F0" w:rsidP="001F68D7">
      <w:pPr>
        <w:pStyle w:val="TitlePageHeader2"/>
        <w:overflowPunct w:val="0"/>
        <w:snapToGrid w:val="0"/>
        <w:spacing w:line="360" w:lineRule="exact"/>
        <w:ind w:left="180"/>
        <w:rPr>
          <w:b w:val="0"/>
          <w:bCs w:val="0"/>
          <w:color w:val="000000" w:themeColor="text1"/>
          <w:sz w:val="26"/>
          <w:szCs w:val="26"/>
        </w:rPr>
      </w:pPr>
      <w:r w:rsidRPr="00B56ECB">
        <w:rPr>
          <w:b w:val="0"/>
          <w:bCs w:val="0"/>
          <w:color w:val="000000" w:themeColor="text1"/>
          <w:sz w:val="26"/>
          <w:szCs w:val="26"/>
        </w:rPr>
        <w:t>E-mail: cedhsu@mail.ncku.edu.tw</w:t>
      </w:r>
    </w:p>
    <w:p w14:paraId="72E19D38" w14:textId="77777777" w:rsidR="008F21F0" w:rsidRPr="00B56ECB" w:rsidRDefault="008F21F0" w:rsidP="001F68D7">
      <w:pPr>
        <w:pStyle w:val="TitlePageHeader2"/>
        <w:overflowPunct w:val="0"/>
        <w:snapToGrid w:val="0"/>
        <w:spacing w:line="360" w:lineRule="exact"/>
        <w:rPr>
          <w:b w:val="0"/>
          <w:bCs w:val="0"/>
          <w:color w:val="000000" w:themeColor="text1"/>
          <w:sz w:val="26"/>
          <w:szCs w:val="26"/>
          <w:u w:color="0563C1"/>
        </w:rPr>
      </w:pPr>
    </w:p>
    <w:p w14:paraId="1F3FB61C" w14:textId="66FE54ED" w:rsidR="00C555FA" w:rsidRDefault="00DF4370" w:rsidP="001F68D7">
      <w:pPr>
        <w:pStyle w:val="TitlePageHeader2"/>
        <w:overflowPunct w:val="0"/>
        <w:snapToGrid w:val="0"/>
        <w:spacing w:line="360" w:lineRule="exact"/>
        <w:ind w:left="180"/>
        <w:rPr>
          <w:b w:val="0"/>
          <w:bCs w:val="0"/>
          <w:color w:val="000000" w:themeColor="text1"/>
          <w:sz w:val="26"/>
          <w:szCs w:val="26"/>
        </w:rPr>
      </w:pPr>
      <w:r w:rsidRPr="00E150B4">
        <w:rPr>
          <w:b w:val="0"/>
          <w:bCs w:val="0"/>
          <w:color w:val="000000" w:themeColor="text1"/>
          <w:sz w:val="26"/>
          <w:szCs w:val="26"/>
        </w:rPr>
        <w:t xml:space="preserve">Yeshwant </w:t>
      </w:r>
      <w:r w:rsidR="006C1CD7" w:rsidRPr="00E150B4">
        <w:rPr>
          <w:b w:val="0"/>
          <w:bCs w:val="0"/>
          <w:color w:val="000000" w:themeColor="text1"/>
          <w:sz w:val="26"/>
          <w:szCs w:val="26"/>
        </w:rPr>
        <w:t>S</w:t>
      </w:r>
      <w:r>
        <w:rPr>
          <w:rFonts w:ascii="新細明體" w:eastAsia="新細明體" w:hAnsi="新細明體" w:cs="新細明體" w:hint="eastAsia"/>
          <w:b w:val="0"/>
          <w:bCs w:val="0"/>
          <w:color w:val="000000" w:themeColor="text1"/>
          <w:sz w:val="26"/>
          <w:szCs w:val="26"/>
        </w:rPr>
        <w:t>.</w:t>
      </w:r>
      <w:r w:rsidR="006C1CD7">
        <w:rPr>
          <w:b w:val="0"/>
          <w:bCs w:val="0"/>
          <w:color w:val="000000" w:themeColor="text1"/>
          <w:sz w:val="26"/>
          <w:szCs w:val="26"/>
        </w:rPr>
        <w:t xml:space="preserve"> </w:t>
      </w:r>
      <w:r w:rsidR="008F21F0" w:rsidRPr="00E150B4">
        <w:rPr>
          <w:b w:val="0"/>
          <w:bCs w:val="0"/>
          <w:color w:val="000000" w:themeColor="text1"/>
          <w:sz w:val="26"/>
          <w:szCs w:val="26"/>
        </w:rPr>
        <w:t>Raj</w:t>
      </w:r>
      <w:r w:rsidR="0048662E" w:rsidRPr="0048662E">
        <w:rPr>
          <w:rFonts w:asciiTheme="minorEastAsia" w:eastAsiaTheme="minorEastAsia" w:hAnsiTheme="minorEastAsia" w:hint="eastAsia"/>
          <w:b w:val="0"/>
          <w:bCs w:val="0"/>
          <w:color w:val="000000" w:themeColor="text1"/>
          <w:sz w:val="26"/>
          <w:szCs w:val="26"/>
          <w:vertAlign w:val="superscript"/>
        </w:rPr>
        <w:t>*</w:t>
      </w:r>
    </w:p>
    <w:p w14:paraId="2E1A0C25" w14:textId="6A3A0CB6" w:rsidR="0014401E" w:rsidRDefault="00EB394B" w:rsidP="001F68D7">
      <w:pPr>
        <w:pStyle w:val="TitlePageHeader2"/>
        <w:overflowPunct w:val="0"/>
        <w:snapToGrid w:val="0"/>
        <w:spacing w:line="360" w:lineRule="exact"/>
        <w:ind w:left="180"/>
        <w:rPr>
          <w:rFonts w:eastAsia="新細明體"/>
          <w:b w:val="0"/>
          <w:bCs w:val="0"/>
          <w:color w:val="000000" w:themeColor="text1"/>
          <w:sz w:val="26"/>
          <w:szCs w:val="26"/>
        </w:rPr>
      </w:pPr>
      <w:r w:rsidRPr="00B56ECB">
        <w:rPr>
          <w:b w:val="0"/>
          <w:bCs w:val="0"/>
          <w:color w:val="000000" w:themeColor="text1"/>
          <w:sz w:val="26"/>
          <w:szCs w:val="26"/>
        </w:rPr>
        <w:t xml:space="preserve">Institute of International Management, </w:t>
      </w:r>
      <w:r w:rsidR="008F21F0" w:rsidRPr="00B56ECB">
        <w:rPr>
          <w:b w:val="0"/>
          <w:bCs w:val="0"/>
          <w:color w:val="000000" w:themeColor="text1"/>
          <w:sz w:val="26"/>
          <w:szCs w:val="26"/>
        </w:rPr>
        <w:t>National Cheng Kung University</w:t>
      </w:r>
      <w:r w:rsidR="00E855F2" w:rsidRPr="00B56ECB">
        <w:rPr>
          <w:rFonts w:eastAsia="新細明體"/>
          <w:b w:val="0"/>
          <w:bCs w:val="0"/>
          <w:color w:val="000000" w:themeColor="text1"/>
          <w:sz w:val="26"/>
          <w:szCs w:val="26"/>
        </w:rPr>
        <w:t>, Taiwan</w:t>
      </w:r>
    </w:p>
    <w:p w14:paraId="54595F02" w14:textId="2A482E04" w:rsidR="008F21F0" w:rsidRPr="00B56ECB" w:rsidRDefault="008F21F0" w:rsidP="001F68D7">
      <w:pPr>
        <w:pStyle w:val="TitlePageHeader2"/>
        <w:overflowPunct w:val="0"/>
        <w:snapToGrid w:val="0"/>
        <w:spacing w:line="360" w:lineRule="exact"/>
        <w:ind w:left="180"/>
        <w:rPr>
          <w:b w:val="0"/>
          <w:bCs w:val="0"/>
          <w:color w:val="000000" w:themeColor="text1"/>
          <w:sz w:val="26"/>
          <w:szCs w:val="26"/>
        </w:rPr>
      </w:pPr>
      <w:r w:rsidRPr="00B56ECB">
        <w:rPr>
          <w:b w:val="0"/>
          <w:bCs w:val="0"/>
          <w:color w:val="000000" w:themeColor="text1"/>
          <w:sz w:val="26"/>
          <w:szCs w:val="26"/>
        </w:rPr>
        <w:t>E-mail: yeshwantraj.s@gmail.com</w:t>
      </w:r>
      <w:r w:rsidRPr="00B56ECB">
        <w:rPr>
          <w:b w:val="0"/>
          <w:bCs w:val="0"/>
          <w:color w:val="000000" w:themeColor="text1"/>
          <w:sz w:val="26"/>
          <w:szCs w:val="26"/>
        </w:rPr>
        <w:br/>
      </w:r>
    </w:p>
    <w:p w14:paraId="039EBEB3" w14:textId="77777777" w:rsidR="008F21F0" w:rsidRPr="00B56ECB" w:rsidRDefault="008F21F0" w:rsidP="001F68D7">
      <w:pPr>
        <w:pStyle w:val="TitlePageHeader2"/>
        <w:overflowPunct w:val="0"/>
        <w:snapToGrid w:val="0"/>
        <w:spacing w:line="360" w:lineRule="exact"/>
        <w:ind w:left="180"/>
        <w:rPr>
          <w:b w:val="0"/>
          <w:bCs w:val="0"/>
          <w:color w:val="000000" w:themeColor="text1"/>
          <w:sz w:val="26"/>
          <w:szCs w:val="26"/>
        </w:rPr>
      </w:pPr>
      <w:r w:rsidRPr="00B56ECB">
        <w:rPr>
          <w:b w:val="0"/>
          <w:bCs w:val="0"/>
          <w:color w:val="000000" w:themeColor="text1"/>
          <w:sz w:val="26"/>
          <w:szCs w:val="26"/>
        </w:rPr>
        <w:t>Bob Sandy</w:t>
      </w:r>
    </w:p>
    <w:p w14:paraId="36CDC331" w14:textId="77777777" w:rsidR="0014401E" w:rsidRDefault="00EB394B" w:rsidP="001F68D7">
      <w:pPr>
        <w:pStyle w:val="TitlePageHeader2"/>
        <w:overflowPunct w:val="0"/>
        <w:snapToGrid w:val="0"/>
        <w:spacing w:line="360" w:lineRule="exact"/>
        <w:ind w:left="180"/>
        <w:rPr>
          <w:rFonts w:eastAsia="新細明體"/>
          <w:b w:val="0"/>
          <w:bCs w:val="0"/>
          <w:color w:val="000000" w:themeColor="text1"/>
          <w:sz w:val="26"/>
          <w:szCs w:val="26"/>
        </w:rPr>
      </w:pPr>
      <w:r w:rsidRPr="00B56ECB">
        <w:rPr>
          <w:b w:val="0"/>
          <w:bCs w:val="0"/>
          <w:color w:val="000000" w:themeColor="text1"/>
          <w:sz w:val="26"/>
          <w:szCs w:val="26"/>
        </w:rPr>
        <w:t xml:space="preserve">Institute of International Management, </w:t>
      </w:r>
      <w:r w:rsidR="008F21F0" w:rsidRPr="00B56ECB">
        <w:rPr>
          <w:b w:val="0"/>
          <w:bCs w:val="0"/>
          <w:color w:val="000000" w:themeColor="text1"/>
          <w:sz w:val="26"/>
          <w:szCs w:val="26"/>
        </w:rPr>
        <w:t>National Cheng Kung University</w:t>
      </w:r>
      <w:r w:rsidR="00E855F2" w:rsidRPr="00B56ECB">
        <w:rPr>
          <w:rFonts w:eastAsia="新細明體"/>
          <w:b w:val="0"/>
          <w:bCs w:val="0"/>
          <w:color w:val="000000" w:themeColor="text1"/>
          <w:sz w:val="26"/>
          <w:szCs w:val="26"/>
        </w:rPr>
        <w:t>, Taiwan</w:t>
      </w:r>
    </w:p>
    <w:p w14:paraId="7C068CE0" w14:textId="0DD1704C" w:rsidR="008F21F0" w:rsidRPr="00B56ECB" w:rsidRDefault="008F21F0" w:rsidP="001F68D7">
      <w:pPr>
        <w:pStyle w:val="TitlePageHeader2"/>
        <w:overflowPunct w:val="0"/>
        <w:snapToGrid w:val="0"/>
        <w:spacing w:line="360" w:lineRule="exact"/>
        <w:ind w:left="180"/>
        <w:rPr>
          <w:b w:val="0"/>
          <w:bCs w:val="0"/>
          <w:color w:val="000000" w:themeColor="text1"/>
          <w:sz w:val="26"/>
          <w:szCs w:val="26"/>
        </w:rPr>
      </w:pPr>
      <w:r w:rsidRPr="00B56ECB">
        <w:rPr>
          <w:b w:val="0"/>
          <w:bCs w:val="0"/>
          <w:color w:val="000000" w:themeColor="text1"/>
          <w:sz w:val="26"/>
          <w:szCs w:val="26"/>
        </w:rPr>
        <w:t>E-mail: bob.sandy199@gmail.com</w:t>
      </w:r>
    </w:p>
    <w:p w14:paraId="225761E4" w14:textId="77777777" w:rsidR="008F21F0" w:rsidRPr="00B56ECB" w:rsidRDefault="008F21F0" w:rsidP="001F68D7">
      <w:pPr>
        <w:pStyle w:val="Afb"/>
        <w:overflowPunct w:val="0"/>
        <w:snapToGrid w:val="0"/>
        <w:spacing w:line="360" w:lineRule="exact"/>
        <w:ind w:firstLine="520"/>
        <w:jc w:val="both"/>
        <w:rPr>
          <w:rStyle w:val="af4"/>
          <w:rFonts w:eastAsiaTheme="minorEastAsia"/>
          <w:b/>
          <w:bCs/>
          <w:color w:val="000000" w:themeColor="text1"/>
          <w:sz w:val="28"/>
          <w:szCs w:val="28"/>
          <w14:textOutline w14:w="0" w14:cap="rnd" w14:cmpd="sng" w14:algn="ctr">
            <w14:noFill/>
            <w14:prstDash w14:val="solid"/>
            <w14:bevel/>
          </w14:textOutline>
        </w:rPr>
      </w:pPr>
    </w:p>
    <w:p w14:paraId="0D532CB1" w14:textId="77777777" w:rsidR="008F21F0" w:rsidRPr="00B56ECB" w:rsidRDefault="008F21F0" w:rsidP="008F21F0">
      <w:pPr>
        <w:pStyle w:val="Afb"/>
        <w:overflowPunct w:val="0"/>
        <w:spacing w:line="360" w:lineRule="exact"/>
        <w:ind w:firstLine="520"/>
        <w:jc w:val="both"/>
        <w:rPr>
          <w:rStyle w:val="af4"/>
          <w:rFonts w:eastAsiaTheme="minorEastAsia"/>
          <w:color w:val="000000" w:themeColor="text1"/>
          <w:sz w:val="28"/>
          <w:szCs w:val="28"/>
        </w:rPr>
      </w:pPr>
    </w:p>
    <w:p w14:paraId="4AE63301" w14:textId="77777777" w:rsidR="008F21F0" w:rsidRPr="00B56ECB" w:rsidRDefault="008F21F0" w:rsidP="00C555FA">
      <w:pPr>
        <w:pStyle w:val="TitlePageHeader2"/>
        <w:overflowPunct w:val="0"/>
        <w:adjustRightInd w:val="0"/>
        <w:snapToGrid w:val="0"/>
        <w:spacing w:line="360" w:lineRule="exact"/>
        <w:rPr>
          <w:color w:val="000000" w:themeColor="text1"/>
          <w:sz w:val="28"/>
          <w:szCs w:val="28"/>
        </w:rPr>
      </w:pPr>
      <w:r w:rsidRPr="00B56ECB">
        <w:rPr>
          <w:color w:val="000000" w:themeColor="text1"/>
          <w:sz w:val="28"/>
          <w:szCs w:val="28"/>
        </w:rPr>
        <w:t>ABSTRACT</w:t>
      </w:r>
    </w:p>
    <w:p w14:paraId="7C3F89BF" w14:textId="16C53F83" w:rsidR="008F21F0" w:rsidRDefault="008F21F0" w:rsidP="008F21F0">
      <w:pPr>
        <w:pStyle w:val="Keywords"/>
        <w:tabs>
          <w:tab w:val="clear" w:pos="1418"/>
        </w:tabs>
        <w:overflowPunct w:val="0"/>
        <w:spacing w:after="0" w:line="360" w:lineRule="exact"/>
        <w:ind w:left="0" w:firstLine="520"/>
        <w:jc w:val="both"/>
        <w:rPr>
          <w:rFonts w:cs="Times New Roman"/>
          <w:i w:val="0"/>
          <w:iCs w:val="0"/>
          <w:color w:val="000000" w:themeColor="text1"/>
          <w:sz w:val="26"/>
          <w:szCs w:val="26"/>
        </w:rPr>
      </w:pPr>
      <w:r w:rsidRPr="00B56ECB">
        <w:rPr>
          <w:rFonts w:cs="Times New Roman"/>
          <w:i w:val="0"/>
          <w:iCs w:val="0"/>
          <w:color w:val="000000" w:themeColor="text1"/>
          <w:sz w:val="26"/>
          <w:szCs w:val="26"/>
        </w:rPr>
        <w:t xml:space="preserve">The present study analyzes consumers perceptions of music streaming and how such perceptions might influence customers brand loyalty and purchase intent. The competitive advantages of music streaming, widely known for its cost-saving measures, ease of use, and worldwide accessibility, are carefully reviewed herein. The S-O-R Theory commonly employed in psychology studies is applied in this study to explain the relationship between the product characteristics of streaming music (e.g., price, content quality, functionality, convenience, and design) and consumer behavior as seen by consumption emotions.  This relationship is viewed as either positive or negative in consumer satisfaction and purchase intention. The data were collected through an online web-based survey questionnaire.  One thousand seven (1007) subjects from Indonesia completed the survey. The Structured Equation Modeling (SEM) was used to examine the relationship among product attributes, consumer satisfaction, and purchase intention. Our study findings revealed a strong association between emotion and particular product characteristics, whereby a positive emotion exists across all product characteristics in music streaming services. The design variable is the most popular function of all music streaming services product attributes. </w:t>
      </w:r>
      <w:r w:rsidR="00561589" w:rsidRPr="00B56ECB">
        <w:rPr>
          <w:rFonts w:cs="Times New Roman"/>
          <w:i w:val="0"/>
          <w:iCs w:val="0"/>
          <w:color w:val="000000" w:themeColor="text1"/>
          <w:sz w:val="26"/>
          <w:szCs w:val="26"/>
        </w:rPr>
        <w:t xml:space="preserve">Our findings suggest that either positive or negative emotions may predict the functionality </w:t>
      </w:r>
      <w:r w:rsidR="00561589" w:rsidRPr="00B56ECB">
        <w:rPr>
          <w:rFonts w:cs="Times New Roman"/>
          <w:i w:val="0"/>
          <w:iCs w:val="0"/>
          <w:color w:val="000000" w:themeColor="text1"/>
          <w:sz w:val="26"/>
          <w:szCs w:val="26"/>
        </w:rPr>
        <w:lastRenderedPageBreak/>
        <w:t>constructions in comparison with previous research result</w:t>
      </w:r>
      <w:r w:rsidRPr="00B56ECB">
        <w:rPr>
          <w:rFonts w:cs="Times New Roman"/>
          <w:i w:val="0"/>
          <w:iCs w:val="0"/>
          <w:color w:val="000000" w:themeColor="text1"/>
          <w:sz w:val="26"/>
          <w:szCs w:val="26"/>
        </w:rPr>
        <w:t>s. On the other hand, the findings of the present study suggest that only positive emotions can influence the satisfaction level of consumers and, in turn, affect the consumers purchasing intent</w:t>
      </w:r>
    </w:p>
    <w:p w14:paraId="282234FF" w14:textId="77777777" w:rsidR="0063624D" w:rsidRPr="00B56ECB" w:rsidRDefault="0063624D" w:rsidP="008F21F0">
      <w:pPr>
        <w:pStyle w:val="Keywords"/>
        <w:tabs>
          <w:tab w:val="clear" w:pos="1418"/>
        </w:tabs>
        <w:overflowPunct w:val="0"/>
        <w:spacing w:after="0" w:line="360" w:lineRule="exact"/>
        <w:ind w:left="0" w:firstLine="520"/>
        <w:jc w:val="both"/>
        <w:rPr>
          <w:rFonts w:cs="Times New Roman"/>
          <w:i w:val="0"/>
          <w:iCs w:val="0"/>
          <w:color w:val="000000" w:themeColor="text1"/>
          <w:sz w:val="26"/>
          <w:szCs w:val="26"/>
        </w:rPr>
      </w:pPr>
    </w:p>
    <w:p w14:paraId="53AD28FC" w14:textId="742A1386" w:rsidR="008F21F0" w:rsidRPr="00B56ECB" w:rsidRDefault="008F21F0" w:rsidP="00162981">
      <w:pPr>
        <w:pStyle w:val="Keywords"/>
        <w:tabs>
          <w:tab w:val="clear" w:pos="1418"/>
        </w:tabs>
        <w:overflowPunct w:val="0"/>
        <w:spacing w:after="0" w:line="360" w:lineRule="exact"/>
        <w:ind w:left="1304" w:hanging="1304"/>
        <w:jc w:val="both"/>
        <w:rPr>
          <w:b/>
          <w:bCs/>
          <w:color w:val="000000" w:themeColor="text1"/>
          <w:sz w:val="26"/>
          <w:szCs w:val="26"/>
        </w:rPr>
      </w:pPr>
      <w:r w:rsidRPr="00B56ECB">
        <w:rPr>
          <w:rFonts w:cs="Times New Roman"/>
          <w:b/>
          <w:bCs/>
          <w:i w:val="0"/>
          <w:iCs w:val="0"/>
          <w:color w:val="000000" w:themeColor="text1"/>
          <w:sz w:val="26"/>
          <w:szCs w:val="26"/>
        </w:rPr>
        <w:t xml:space="preserve">Keywords: </w:t>
      </w:r>
      <w:r w:rsidRPr="00B56ECB">
        <w:rPr>
          <w:rFonts w:cs="Times New Roman"/>
          <w:i w:val="0"/>
          <w:iCs w:val="0"/>
          <w:color w:val="000000" w:themeColor="text1"/>
          <w:sz w:val="26"/>
          <w:szCs w:val="26"/>
        </w:rPr>
        <w:t xml:space="preserve">Music </w:t>
      </w:r>
      <w:r w:rsidR="00EB394B" w:rsidRPr="00B56ECB">
        <w:rPr>
          <w:rFonts w:cs="Times New Roman"/>
          <w:i w:val="0"/>
          <w:iCs w:val="0"/>
          <w:color w:val="000000" w:themeColor="text1"/>
          <w:sz w:val="26"/>
          <w:szCs w:val="26"/>
        </w:rPr>
        <w:t>streaming</w:t>
      </w:r>
      <w:r w:rsidRPr="00B56ECB">
        <w:rPr>
          <w:rFonts w:cs="Times New Roman"/>
          <w:i w:val="0"/>
          <w:iCs w:val="0"/>
          <w:color w:val="000000" w:themeColor="text1"/>
          <w:sz w:val="26"/>
          <w:szCs w:val="26"/>
        </w:rPr>
        <w:t xml:space="preserve">, S-O-R </w:t>
      </w:r>
      <w:r w:rsidR="00EB394B" w:rsidRPr="00B56ECB">
        <w:rPr>
          <w:rFonts w:cs="Times New Roman"/>
          <w:i w:val="0"/>
          <w:iCs w:val="0"/>
          <w:color w:val="000000" w:themeColor="text1"/>
          <w:sz w:val="26"/>
          <w:szCs w:val="26"/>
        </w:rPr>
        <w:t>theory</w:t>
      </w:r>
      <w:r w:rsidRPr="00B56ECB">
        <w:rPr>
          <w:rFonts w:cs="Times New Roman"/>
          <w:i w:val="0"/>
          <w:iCs w:val="0"/>
          <w:color w:val="000000" w:themeColor="text1"/>
          <w:sz w:val="26"/>
          <w:szCs w:val="26"/>
        </w:rPr>
        <w:t xml:space="preserve">, Product </w:t>
      </w:r>
      <w:r w:rsidR="00EB394B" w:rsidRPr="00B56ECB">
        <w:rPr>
          <w:rFonts w:cs="Times New Roman"/>
          <w:i w:val="0"/>
          <w:iCs w:val="0"/>
          <w:color w:val="000000" w:themeColor="text1"/>
          <w:sz w:val="26"/>
          <w:szCs w:val="26"/>
        </w:rPr>
        <w:t>attributes</w:t>
      </w:r>
      <w:r w:rsidRPr="00B56ECB">
        <w:rPr>
          <w:rFonts w:cs="Times New Roman"/>
          <w:i w:val="0"/>
          <w:iCs w:val="0"/>
          <w:color w:val="000000" w:themeColor="text1"/>
          <w:sz w:val="26"/>
          <w:szCs w:val="26"/>
        </w:rPr>
        <w:t xml:space="preserve">, Consumption </w:t>
      </w:r>
      <w:r w:rsidR="00EB394B" w:rsidRPr="00B56ECB">
        <w:rPr>
          <w:rFonts w:cs="Times New Roman"/>
          <w:i w:val="0"/>
          <w:iCs w:val="0"/>
          <w:color w:val="000000" w:themeColor="text1"/>
          <w:sz w:val="26"/>
          <w:szCs w:val="26"/>
        </w:rPr>
        <w:t>emotion</w:t>
      </w:r>
      <w:r w:rsidRPr="00B56ECB">
        <w:rPr>
          <w:rFonts w:cs="Times New Roman"/>
          <w:i w:val="0"/>
          <w:iCs w:val="0"/>
          <w:color w:val="000000" w:themeColor="text1"/>
          <w:sz w:val="26"/>
          <w:szCs w:val="26"/>
        </w:rPr>
        <w:t xml:space="preserve">, Consumer </w:t>
      </w:r>
      <w:r w:rsidR="00EB394B" w:rsidRPr="00B56ECB">
        <w:rPr>
          <w:rFonts w:cs="Times New Roman"/>
          <w:i w:val="0"/>
          <w:iCs w:val="0"/>
          <w:color w:val="000000" w:themeColor="text1"/>
          <w:sz w:val="26"/>
          <w:szCs w:val="26"/>
        </w:rPr>
        <w:t>satisfaction</w:t>
      </w:r>
      <w:r w:rsidRPr="00B56ECB">
        <w:rPr>
          <w:rFonts w:cs="Times New Roman"/>
          <w:i w:val="0"/>
          <w:iCs w:val="0"/>
          <w:color w:val="000000" w:themeColor="text1"/>
          <w:sz w:val="26"/>
          <w:szCs w:val="26"/>
        </w:rPr>
        <w:t xml:space="preserve">, Purchase </w:t>
      </w:r>
      <w:r w:rsidR="00EB394B" w:rsidRPr="00B56ECB">
        <w:rPr>
          <w:rFonts w:cs="Times New Roman"/>
          <w:i w:val="0"/>
          <w:iCs w:val="0"/>
          <w:color w:val="000000" w:themeColor="text1"/>
          <w:sz w:val="26"/>
          <w:szCs w:val="26"/>
        </w:rPr>
        <w:t>intention</w:t>
      </w:r>
      <w:r w:rsidRPr="00B56ECB">
        <w:rPr>
          <w:rFonts w:cs="Times New Roman"/>
          <w:i w:val="0"/>
          <w:iCs w:val="0"/>
          <w:color w:val="000000" w:themeColor="text1"/>
          <w:sz w:val="26"/>
          <w:szCs w:val="26"/>
        </w:rPr>
        <w:t xml:space="preserve">, Indonesia </w:t>
      </w:r>
    </w:p>
    <w:p w14:paraId="350A2683" w14:textId="77777777" w:rsidR="008F21F0" w:rsidRPr="00B56ECB" w:rsidRDefault="008F21F0" w:rsidP="008F21F0">
      <w:pPr>
        <w:pStyle w:val="Afb"/>
        <w:overflowPunct w:val="0"/>
        <w:spacing w:line="360" w:lineRule="exact"/>
        <w:ind w:firstLine="520"/>
        <w:jc w:val="both"/>
        <w:rPr>
          <w:b/>
          <w:bCs/>
          <w:color w:val="000000" w:themeColor="text1"/>
          <w:sz w:val="26"/>
          <w:szCs w:val="26"/>
        </w:rPr>
      </w:pPr>
    </w:p>
    <w:p w14:paraId="617436B2" w14:textId="77777777" w:rsidR="008F21F0" w:rsidRPr="00B56ECB" w:rsidRDefault="008F21F0" w:rsidP="00C555FA">
      <w:pPr>
        <w:pStyle w:val="TitlePageHeader2"/>
        <w:overflowPunct w:val="0"/>
        <w:adjustRightInd w:val="0"/>
        <w:snapToGrid w:val="0"/>
        <w:spacing w:line="360" w:lineRule="exact"/>
        <w:rPr>
          <w:b w:val="0"/>
          <w:bCs w:val="0"/>
          <w:color w:val="000000" w:themeColor="text1"/>
          <w:sz w:val="26"/>
          <w:szCs w:val="26"/>
        </w:rPr>
      </w:pPr>
      <w:r w:rsidRPr="00C555FA">
        <w:rPr>
          <w:color w:val="000000" w:themeColor="text1"/>
          <w:sz w:val="28"/>
          <w:szCs w:val="28"/>
        </w:rPr>
        <w:t>INTRODUCTION</w:t>
      </w:r>
    </w:p>
    <w:p w14:paraId="426332F7" w14:textId="77777777" w:rsidR="008F21F0" w:rsidRPr="00B56ECB" w:rsidRDefault="008F21F0" w:rsidP="008F21F0">
      <w:pPr>
        <w:pStyle w:val="TitlePageHeader2"/>
        <w:overflowPunct w:val="0"/>
        <w:spacing w:line="360" w:lineRule="exact"/>
        <w:ind w:firstLine="520"/>
        <w:jc w:val="both"/>
        <w:rPr>
          <w:b w:val="0"/>
          <w:bCs w:val="0"/>
          <w:color w:val="000000" w:themeColor="text1"/>
          <w:sz w:val="26"/>
          <w:szCs w:val="26"/>
          <w:shd w:val="clear" w:color="auto" w:fill="FFFFFF"/>
        </w:rPr>
      </w:pPr>
      <w:r w:rsidRPr="00B56ECB">
        <w:rPr>
          <w:b w:val="0"/>
          <w:bCs w:val="0"/>
          <w:color w:val="000000" w:themeColor="text1"/>
          <w:sz w:val="26"/>
          <w:szCs w:val="26"/>
          <w:shd w:val="clear" w:color="auto" w:fill="FFFFFF"/>
        </w:rPr>
        <w:t xml:space="preserve">Tune entertainment services have been steadily evolving over recent years. Users are now facilitated with the utility to take notes of radio tunes, to save songs on a large capacity storage medium (e.g., Compact Disc (CD), Vinyl Disc, or Cassette Tapes, or a thumb drive, and so on.), perform digital sharing (e.g., pc files saved in both MP3, FLAC, or WAV, and so forth) and even to optimize tune streaming offerings. Music streaming services enable the customers to track through the Internet without having to worry about the copyright of the tunes on the physical media or virtual files (Wlömert &amp; Papies, 2016). </w:t>
      </w:r>
    </w:p>
    <w:p w14:paraId="72A70193" w14:textId="52D523A4" w:rsidR="008F21F0" w:rsidRPr="00B56ECB" w:rsidRDefault="008F21F0" w:rsidP="008F21F0">
      <w:pPr>
        <w:pStyle w:val="TitlePageHeader2"/>
        <w:overflowPunct w:val="0"/>
        <w:spacing w:line="360" w:lineRule="exact"/>
        <w:ind w:firstLine="520"/>
        <w:jc w:val="both"/>
        <w:rPr>
          <w:b w:val="0"/>
          <w:bCs w:val="0"/>
          <w:color w:val="000000" w:themeColor="text1"/>
          <w:sz w:val="26"/>
          <w:szCs w:val="26"/>
          <w:shd w:val="clear" w:color="auto" w:fill="FFFFFF"/>
        </w:rPr>
      </w:pPr>
      <w:r w:rsidRPr="00B56ECB">
        <w:rPr>
          <w:b w:val="0"/>
          <w:bCs w:val="0"/>
          <w:color w:val="000000" w:themeColor="text1"/>
          <w:sz w:val="26"/>
          <w:szCs w:val="26"/>
          <w:shd w:val="clear" w:color="auto" w:fill="FFFFFF"/>
        </w:rPr>
        <w:t xml:space="preserve">The transmission mechanism of tune streaming is by way of private company service, which provides users with access to a much wider collection of songs than traditionally accessible. Such collection may be saved to a tracking database </w:t>
      </w:r>
      <w:r w:rsidR="00EB394B" w:rsidRPr="00B56ECB">
        <w:rPr>
          <w:b w:val="0"/>
          <w:bCs w:val="0"/>
          <w:color w:val="000000" w:themeColor="text1"/>
          <w:sz w:val="26"/>
          <w:szCs w:val="26"/>
          <w:shd w:val="clear" w:color="auto" w:fill="FFFFFF"/>
        </w:rPr>
        <w:t>that the streaming service provider made available</w:t>
      </w:r>
      <w:r w:rsidRPr="00B56ECB">
        <w:rPr>
          <w:b w:val="0"/>
          <w:bCs w:val="0"/>
          <w:color w:val="000000" w:themeColor="text1"/>
          <w:sz w:val="26"/>
          <w:szCs w:val="26"/>
          <w:shd w:val="clear" w:color="auto" w:fill="FFFFFF"/>
        </w:rPr>
        <w:t xml:space="preserve">, otherwise known as the Internet “Cloud”. The cloud is an internet carrier of music files exchange network server where customers can keep their information in audio and video form and access them on demand from anywhere and every time the need arises) </w:t>
      </w:r>
      <w:r w:rsidR="00EB394B" w:rsidRPr="00B56ECB">
        <w:rPr>
          <w:b w:val="0"/>
          <w:bCs w:val="0"/>
          <w:color w:val="000000" w:themeColor="text1"/>
          <w:sz w:val="26"/>
          <w:szCs w:val="26"/>
        </w:rPr>
        <w:t xml:space="preserve">(Doerr et al., 2010). </w:t>
      </w:r>
      <w:r w:rsidRPr="00B56ECB">
        <w:rPr>
          <w:b w:val="0"/>
          <w:bCs w:val="0"/>
          <w:color w:val="000000" w:themeColor="text1"/>
          <w:sz w:val="26"/>
          <w:szCs w:val="26"/>
        </w:rPr>
        <w:t>Popular cloud services for track</w:t>
      </w:r>
      <w:r w:rsidRPr="00B56ECB">
        <w:rPr>
          <w:b w:val="0"/>
          <w:bCs w:val="0"/>
          <w:color w:val="000000" w:themeColor="text1"/>
          <w:sz w:val="26"/>
          <w:szCs w:val="26"/>
          <w:shd w:val="clear" w:color="auto" w:fill="FFFFFF"/>
        </w:rPr>
        <w:t xml:space="preserve"> streaming include 1) real-time streaming radio services such as Pandora and Accuradio.com, and 2) on-demand streaming media such as Spotify, Deezer, and Apple Music, and so forth </w:t>
      </w:r>
      <w:r w:rsidRPr="00B56ECB">
        <w:rPr>
          <w:b w:val="0"/>
          <w:bCs w:val="0"/>
          <w:color w:val="000000" w:themeColor="text1"/>
          <w:sz w:val="26"/>
          <w:szCs w:val="26"/>
        </w:rPr>
        <w:t xml:space="preserve">(Kim et al., 2017).  </w:t>
      </w:r>
      <w:r w:rsidRPr="00B56ECB">
        <w:rPr>
          <w:b w:val="0"/>
          <w:bCs w:val="0"/>
          <w:color w:val="000000" w:themeColor="text1"/>
          <w:sz w:val="26"/>
          <w:szCs w:val="26"/>
          <w:shd w:val="clear" w:color="auto" w:fill="FFFFFF"/>
        </w:rPr>
        <w:t xml:space="preserve">The benefits or the privilege of on-call for a </w:t>
      </w:r>
      <w:r w:rsidR="00561589" w:rsidRPr="00B56ECB">
        <w:rPr>
          <w:b w:val="0"/>
          <w:bCs w:val="0"/>
          <w:color w:val="000000" w:themeColor="text1"/>
          <w:sz w:val="26"/>
          <w:szCs w:val="26"/>
          <w:shd w:val="clear" w:color="auto" w:fill="FFFFFF"/>
        </w:rPr>
        <w:t>song-stream club potentially make</w:t>
      </w:r>
      <w:r w:rsidRPr="00B56ECB">
        <w:rPr>
          <w:b w:val="0"/>
          <w:bCs w:val="0"/>
          <w:color w:val="000000" w:themeColor="text1"/>
          <w:sz w:val="26"/>
          <w:szCs w:val="26"/>
          <w:shd w:val="clear" w:color="auto" w:fill="FFFFFF"/>
        </w:rPr>
        <w:t xml:space="preserve"> it the most popular/famous tune streaming service on the market today.</w:t>
      </w:r>
    </w:p>
    <w:p w14:paraId="0BF4480F" w14:textId="0437E02F" w:rsidR="008F21F0" w:rsidRPr="00B56ECB" w:rsidRDefault="008F21F0" w:rsidP="008F21F0">
      <w:pPr>
        <w:pStyle w:val="TitlePageHeader2"/>
        <w:overflowPunct w:val="0"/>
        <w:spacing w:line="360" w:lineRule="exact"/>
        <w:ind w:firstLine="520"/>
        <w:jc w:val="both"/>
        <w:rPr>
          <w:b w:val="0"/>
          <w:bCs w:val="0"/>
          <w:color w:val="000000" w:themeColor="text1"/>
          <w:sz w:val="26"/>
          <w:szCs w:val="26"/>
          <w:shd w:val="clear" w:color="auto" w:fill="FFFFFF"/>
        </w:rPr>
      </w:pPr>
      <w:r w:rsidRPr="00B56ECB">
        <w:rPr>
          <w:b w:val="0"/>
          <w:bCs w:val="0"/>
          <w:color w:val="000000" w:themeColor="text1"/>
          <w:sz w:val="26"/>
          <w:szCs w:val="26"/>
          <w:shd w:val="clear" w:color="auto" w:fill="FFFFFF"/>
        </w:rPr>
        <w:t xml:space="preserve"> The song streaming offerings started to gain popularity in 2005 and continued sustained development through the ensuing years. There appears to be a major increase in the use of tune streaming services by hobbyists due to growth in the number of individuals who are willing and able to pay for song streaming club services (top class users).  Such growth in the use of streaming services is evidenced by the current use of Spotify</w:t>
      </w:r>
      <w:r w:rsidR="00466B35" w:rsidRPr="00B56ECB">
        <w:rPr>
          <w:b w:val="0"/>
          <w:bCs w:val="0"/>
          <w:color w:val="000000" w:themeColor="text1"/>
          <w:sz w:val="26"/>
          <w:szCs w:val="26"/>
          <w:shd w:val="clear" w:color="auto" w:fill="FFFFFF"/>
        </w:rPr>
        <w:t>,</w:t>
      </w:r>
      <w:r w:rsidRPr="00B56ECB">
        <w:rPr>
          <w:b w:val="0"/>
          <w:bCs w:val="0"/>
          <w:color w:val="000000" w:themeColor="text1"/>
          <w:sz w:val="26"/>
          <w:szCs w:val="26"/>
          <w:shd w:val="clear" w:color="auto" w:fill="FFFFFF"/>
        </w:rPr>
        <w:t xml:space="preserve"> 5 percent, </w:t>
      </w:r>
      <w:r w:rsidR="00561589" w:rsidRPr="00B56ECB">
        <w:rPr>
          <w:b w:val="0"/>
          <w:bCs w:val="0"/>
          <w:color w:val="000000" w:themeColor="text1"/>
          <w:sz w:val="26"/>
          <w:szCs w:val="26"/>
          <w:shd w:val="clear" w:color="auto" w:fill="FFFFFF"/>
        </w:rPr>
        <w:t xml:space="preserve">of </w:t>
      </w:r>
      <w:r w:rsidRPr="00B56ECB">
        <w:rPr>
          <w:b w:val="0"/>
          <w:bCs w:val="0"/>
          <w:color w:val="000000" w:themeColor="text1"/>
          <w:sz w:val="26"/>
          <w:szCs w:val="26"/>
          <w:shd w:val="clear" w:color="auto" w:fill="FFFFFF"/>
        </w:rPr>
        <w:t>which accelerated from 112 million customers in 2017 to 176 million in 2018 globally. The effect of increasing music streaming services strongly shows that consumers considerably prefer this mode of tune delivery physical media which they view as inconvenient, lacking in choice, and high in cost.</w:t>
      </w:r>
    </w:p>
    <w:p w14:paraId="357D3168" w14:textId="05FBB27D" w:rsidR="008F21F0" w:rsidRPr="00B56ECB" w:rsidRDefault="008F21F0" w:rsidP="008F21F0">
      <w:pPr>
        <w:pStyle w:val="TitlePageHeader2"/>
        <w:suppressAutoHyphens/>
        <w:overflowPunct w:val="0"/>
        <w:spacing w:line="360" w:lineRule="exact"/>
        <w:ind w:firstLine="522"/>
        <w:jc w:val="both"/>
        <w:rPr>
          <w:b w:val="0"/>
          <w:bCs w:val="0"/>
          <w:color w:val="000000" w:themeColor="text1"/>
          <w:sz w:val="26"/>
          <w:szCs w:val="26"/>
        </w:rPr>
      </w:pPr>
      <w:r w:rsidRPr="00B56ECB">
        <w:rPr>
          <w:b w:val="0"/>
          <w:bCs w:val="0"/>
          <w:color w:val="000000" w:themeColor="text1"/>
          <w:sz w:val="26"/>
          <w:szCs w:val="26"/>
        </w:rPr>
        <w:lastRenderedPageBreak/>
        <w:t xml:space="preserve">As regards this subscription business model, music streamers access from Premier consumers is generated through either (1) annual membership fees and (2) free consumer advertising (Wlömert &amp; Papies, 2016). It is regarded as a Freemium business case where both the ‘reasonable’ and ‘premium’ Freemium hybrid concept is used (Doerr et al., 2010). The freemium business model encompasses both limited access to free users and full consumer awareness (Aguiar, 2017). For free users, this offers an advertising subscription service, where profits are mainly generated from ad sales rather than users directly charging, is reduced usability. The customers can use exclusive features that are impractical for users for free: enjoy listening to the same songs again or choosing songs of their preference (Aguiar, 2017; Doerr et al., 2010). </w:t>
      </w:r>
    </w:p>
    <w:p w14:paraId="1EDD20F9" w14:textId="733B86B3" w:rsidR="008F21F0" w:rsidRPr="00B56ECB" w:rsidRDefault="008F21F0" w:rsidP="008F21F0">
      <w:pPr>
        <w:pStyle w:val="TitlePageHeader2"/>
        <w:suppressAutoHyphens/>
        <w:overflowPunct w:val="0"/>
        <w:spacing w:line="360" w:lineRule="exact"/>
        <w:ind w:firstLine="522"/>
        <w:jc w:val="both"/>
        <w:rPr>
          <w:b w:val="0"/>
          <w:bCs w:val="0"/>
          <w:color w:val="000000" w:themeColor="text1"/>
          <w:sz w:val="26"/>
          <w:szCs w:val="26"/>
        </w:rPr>
      </w:pPr>
      <w:r w:rsidRPr="00B56ECB">
        <w:rPr>
          <w:b w:val="0"/>
          <w:bCs w:val="0"/>
          <w:color w:val="000000" w:themeColor="text1"/>
          <w:sz w:val="26"/>
          <w:szCs w:val="26"/>
        </w:rPr>
        <w:t>Several studies of consumer behavior in the music streaming services were conducted by Doerr and colleagues (Doerr et al., 2010) and Jihwan Kim and colleagues (Kim et al., 2017) in the past. These studies mainly focused on finding the Willingness to Pay (WTP) and identifying the most important attributes of music streaming services from consumers in different regions such as Germany, the US, and South Korea. The study found that people in Germany considered price, contract duration, audio quality, and music access as the most important attributes of the music streaming services they use. The study conducted by Jiwhan Kim and colleagues (Kim</w:t>
      </w:r>
      <w:r w:rsidR="006060E0" w:rsidRPr="00B56ECB">
        <w:rPr>
          <w:b w:val="0"/>
          <w:bCs w:val="0"/>
          <w:color w:val="000000" w:themeColor="text1"/>
          <w:sz w:val="26"/>
          <w:szCs w:val="26"/>
        </w:rPr>
        <w:t xml:space="preserve"> et al.</w:t>
      </w:r>
      <w:r w:rsidRPr="00B56ECB">
        <w:rPr>
          <w:b w:val="0"/>
          <w:bCs w:val="0"/>
          <w:color w:val="000000" w:themeColor="text1"/>
          <w:sz w:val="26"/>
          <w:szCs w:val="26"/>
        </w:rPr>
        <w:t>, 2017) focuses on the comparison between the music streaming markets in both the US and South Korea. Their study found that the most important attributes of music streaming services for users in the US ranked by order of importance are namely: streaming mode, advertisement, offline usage, and exclusive contents, where the first two attributes are considered more important than the rest. Surprisingly, sharing the same similarity of the results of preference, users from both the US and South Korea see the exclusive content (i.e., content that made specifically for users who use the music streaming services) as the least important attribute of music streaming due to unattractive offer from music streaming service providers at that time.</w:t>
      </w:r>
    </w:p>
    <w:p w14:paraId="2446C128" w14:textId="77777777" w:rsidR="008F21F0" w:rsidRPr="00B56ECB" w:rsidRDefault="008F21F0" w:rsidP="008F21F0">
      <w:pPr>
        <w:pStyle w:val="TitlePageHeader2"/>
        <w:overflowPunct w:val="0"/>
        <w:spacing w:line="360" w:lineRule="exact"/>
        <w:ind w:firstLine="520"/>
        <w:jc w:val="both"/>
        <w:rPr>
          <w:b w:val="0"/>
          <w:bCs w:val="0"/>
          <w:color w:val="000000" w:themeColor="text1"/>
          <w:sz w:val="26"/>
          <w:szCs w:val="26"/>
        </w:rPr>
      </w:pPr>
      <w:r w:rsidRPr="00B56ECB">
        <w:rPr>
          <w:b w:val="0"/>
          <w:bCs w:val="0"/>
          <w:color w:val="000000" w:themeColor="text1"/>
          <w:sz w:val="26"/>
          <w:szCs w:val="26"/>
        </w:rPr>
        <w:t>Since previous studies reported in the literature of music streaming had been conducted with a primary focus in the area of consumers’ WTP of music streaming services, this study adopted different approaches by looking at consumers’ perceptions of music streaming attributes. Consumption emotion, which refers to the feeling that occurred during or after consuming a product or service that is classified as a positive emotion and negative emotion, will also be used herein as a determinant to understand how the product attributes of the music streaming industry may increase consumer satisfaction which may, in turn, leads to purchase intention of music streaming services.</w:t>
      </w:r>
    </w:p>
    <w:p w14:paraId="496CE70F" w14:textId="55C539C5" w:rsidR="008F21F0" w:rsidRPr="00B56ECB" w:rsidRDefault="008F21F0" w:rsidP="008F21F0">
      <w:pPr>
        <w:pStyle w:val="TitlePageHeader2"/>
        <w:overflowPunct w:val="0"/>
        <w:spacing w:line="360" w:lineRule="exact"/>
        <w:ind w:firstLine="520"/>
        <w:jc w:val="both"/>
        <w:rPr>
          <w:b w:val="0"/>
          <w:bCs w:val="0"/>
          <w:color w:val="000000" w:themeColor="text1"/>
          <w:sz w:val="26"/>
          <w:szCs w:val="26"/>
        </w:rPr>
      </w:pPr>
      <w:r w:rsidRPr="00B56ECB">
        <w:rPr>
          <w:b w:val="0"/>
          <w:bCs w:val="0"/>
          <w:color w:val="000000" w:themeColor="text1"/>
          <w:sz w:val="26"/>
          <w:szCs w:val="26"/>
        </w:rPr>
        <w:lastRenderedPageBreak/>
        <w:t>Similar to most of the studies in marketing and consumer behavior fields that widely adapted theories from the psychology field, the S-O-R theory also has been applied widely in many consumer behavior studies, including e-commerce (Jiang et al., 2010;</w:t>
      </w:r>
      <w:r w:rsidR="00E8684F" w:rsidRPr="00B56ECB">
        <w:rPr>
          <w:b w:val="0"/>
          <w:bCs w:val="0"/>
          <w:color w:val="000000" w:themeColor="text1"/>
          <w:sz w:val="26"/>
          <w:szCs w:val="26"/>
        </w:rPr>
        <w:t xml:space="preserve"> </w:t>
      </w:r>
      <w:r w:rsidRPr="00B56ECB">
        <w:rPr>
          <w:b w:val="0"/>
          <w:bCs w:val="0"/>
          <w:color w:val="000000" w:themeColor="text1"/>
          <w:sz w:val="26"/>
          <w:szCs w:val="26"/>
        </w:rPr>
        <w:t>Kim et al., 2013; Patanasiri &amp; Krairit, 2019; Wu et al., 2008</w:t>
      </w:r>
      <w:r w:rsidR="006060E0" w:rsidRPr="00B56ECB">
        <w:rPr>
          <w:b w:val="0"/>
          <w:bCs w:val="0"/>
          <w:color w:val="000000" w:themeColor="text1"/>
          <w:sz w:val="26"/>
          <w:szCs w:val="26"/>
        </w:rPr>
        <w:t>), retail</w:t>
      </w:r>
      <w:r w:rsidRPr="00B56ECB">
        <w:rPr>
          <w:b w:val="0"/>
          <w:bCs w:val="0"/>
          <w:color w:val="000000" w:themeColor="text1"/>
          <w:sz w:val="26"/>
          <w:szCs w:val="26"/>
        </w:rPr>
        <w:t xml:space="preserve"> (Chang et al., 2011; Thang &amp; Tan, 2003), restaurants (Jang &amp; Namkung, 2009; Namkung &amp; Jang, 2010), social media (Carlson et al., 2018; Grace et al., 2015), high-technology devices (Lee et al., 2011), tourism (Lee, 2014), and Internet website (Hsu et al., 2012; Jiang et al., 2010). The objectives of this study are formulated to investigate consumer behavior specifically in the market of Indonesia.</w:t>
      </w:r>
    </w:p>
    <w:p w14:paraId="71E907E2" w14:textId="77777777" w:rsidR="008F21F0" w:rsidRPr="00B56ECB" w:rsidRDefault="008F21F0" w:rsidP="00FF0F7E">
      <w:pPr>
        <w:pStyle w:val="TitlePageHeader2"/>
        <w:numPr>
          <w:ilvl w:val="0"/>
          <w:numId w:val="29"/>
        </w:numPr>
        <w:overflowPunct w:val="0"/>
        <w:spacing w:line="360" w:lineRule="exact"/>
        <w:ind w:left="255" w:hanging="255"/>
        <w:jc w:val="both"/>
        <w:rPr>
          <w:b w:val="0"/>
          <w:bCs w:val="0"/>
          <w:color w:val="000000" w:themeColor="text1"/>
          <w:sz w:val="26"/>
          <w:szCs w:val="26"/>
        </w:rPr>
      </w:pPr>
      <w:r w:rsidRPr="00B56ECB">
        <w:rPr>
          <w:rStyle w:val="af4"/>
          <w:b w:val="0"/>
          <w:bCs w:val="0"/>
          <w:color w:val="000000" w:themeColor="text1"/>
          <w:sz w:val="26"/>
          <w:szCs w:val="26"/>
        </w:rPr>
        <w:t>The first objective is to further understand consumers’ perception of music streaming attributes in Indonesia.</w:t>
      </w:r>
    </w:p>
    <w:p w14:paraId="13E0565A" w14:textId="77777777" w:rsidR="008F21F0" w:rsidRPr="00B56ECB" w:rsidRDefault="008F21F0" w:rsidP="00FF0F7E">
      <w:pPr>
        <w:pStyle w:val="TitlePageHeader2"/>
        <w:numPr>
          <w:ilvl w:val="0"/>
          <w:numId w:val="29"/>
        </w:numPr>
        <w:overflowPunct w:val="0"/>
        <w:spacing w:line="360" w:lineRule="exact"/>
        <w:ind w:left="255" w:hanging="255"/>
        <w:jc w:val="both"/>
        <w:rPr>
          <w:b w:val="0"/>
          <w:bCs w:val="0"/>
          <w:color w:val="000000" w:themeColor="text1"/>
          <w:sz w:val="26"/>
          <w:szCs w:val="26"/>
        </w:rPr>
      </w:pPr>
      <w:r w:rsidRPr="00B56ECB">
        <w:rPr>
          <w:rStyle w:val="af4"/>
          <w:b w:val="0"/>
          <w:bCs w:val="0"/>
          <w:color w:val="000000" w:themeColor="text1"/>
          <w:sz w:val="26"/>
          <w:szCs w:val="26"/>
        </w:rPr>
        <w:t xml:space="preserve"> The second objective is to investigate how consumers’ perception of music streaming attributes might influence consumer satisfaction and purchase intention through consumption emotion in Indonesia.</w:t>
      </w:r>
    </w:p>
    <w:p w14:paraId="205D67E1" w14:textId="77777777" w:rsidR="008F21F0" w:rsidRPr="00B56ECB" w:rsidRDefault="008F21F0" w:rsidP="00FF0F7E">
      <w:pPr>
        <w:pStyle w:val="TitlePageHeader2"/>
        <w:numPr>
          <w:ilvl w:val="0"/>
          <w:numId w:val="29"/>
        </w:numPr>
        <w:overflowPunct w:val="0"/>
        <w:spacing w:line="360" w:lineRule="exact"/>
        <w:ind w:left="255" w:hanging="255"/>
        <w:jc w:val="both"/>
        <w:rPr>
          <w:b w:val="0"/>
          <w:bCs w:val="0"/>
          <w:color w:val="000000" w:themeColor="text1"/>
          <w:sz w:val="26"/>
          <w:szCs w:val="26"/>
        </w:rPr>
      </w:pPr>
      <w:r w:rsidRPr="00B56ECB">
        <w:rPr>
          <w:rStyle w:val="af4"/>
          <w:b w:val="0"/>
          <w:bCs w:val="0"/>
          <w:color w:val="000000" w:themeColor="text1"/>
          <w:sz w:val="26"/>
          <w:szCs w:val="26"/>
        </w:rPr>
        <w:t>The third objective is to find out what is the most important product attributes of music streaming that influence consumers’ decision to use music streaming services as their music consumption platform in Indonesia.</w:t>
      </w:r>
    </w:p>
    <w:p w14:paraId="3A66EA85" w14:textId="77777777" w:rsidR="008F21F0" w:rsidRPr="00B56ECB" w:rsidRDefault="008F21F0" w:rsidP="008F21F0">
      <w:pPr>
        <w:pStyle w:val="TitlePageHeader2"/>
        <w:overflowPunct w:val="0"/>
        <w:spacing w:line="360" w:lineRule="exact"/>
        <w:ind w:firstLine="520"/>
        <w:jc w:val="both"/>
        <w:rPr>
          <w:b w:val="0"/>
          <w:bCs w:val="0"/>
          <w:color w:val="000000" w:themeColor="text1"/>
          <w:sz w:val="26"/>
          <w:szCs w:val="26"/>
        </w:rPr>
      </w:pPr>
    </w:p>
    <w:p w14:paraId="3F4C716D" w14:textId="77777777" w:rsidR="008F21F0" w:rsidRPr="00B56ECB" w:rsidRDefault="008F21F0" w:rsidP="00C555FA">
      <w:pPr>
        <w:pStyle w:val="TitlePageHeader2"/>
        <w:overflowPunct w:val="0"/>
        <w:adjustRightInd w:val="0"/>
        <w:snapToGrid w:val="0"/>
        <w:spacing w:line="360" w:lineRule="exact"/>
        <w:rPr>
          <w:b w:val="0"/>
          <w:bCs w:val="0"/>
          <w:color w:val="000000" w:themeColor="text1"/>
          <w:sz w:val="26"/>
          <w:szCs w:val="26"/>
          <w:lang w:val="de-DE"/>
        </w:rPr>
      </w:pPr>
      <w:r w:rsidRPr="00C555FA">
        <w:rPr>
          <w:color w:val="000000" w:themeColor="text1"/>
          <w:sz w:val="28"/>
          <w:szCs w:val="28"/>
        </w:rPr>
        <w:t>THEORETICAL BACKGROUND</w:t>
      </w:r>
    </w:p>
    <w:p w14:paraId="72A8499F" w14:textId="1ED64926"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lang w:val="de-DE"/>
        </w:rPr>
        <w:t>S-O-R Theory</w:t>
      </w:r>
    </w:p>
    <w:p w14:paraId="7F9BA243" w14:textId="77777777" w:rsidR="006A7A08"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The S-O-R theory, also known as Mehrabian-Russell (M-R) model, was originally developed in the environmental psychology field by Mehrabian and Russell in 1974 (Lee, 2014). This M-R model is an extension of the S-R theory that was introduced decades earlier by Woodworth and Schlosberg (1954) from the behavioral psychology field (</w:t>
      </w:r>
      <w:r w:rsidR="006060E0" w:rsidRPr="00B56ECB">
        <w:rPr>
          <w:color w:val="000000" w:themeColor="text1"/>
          <w:sz w:val="26"/>
          <w:szCs w:val="26"/>
        </w:rPr>
        <w:t xml:space="preserve">Royce, 1963; </w:t>
      </w:r>
      <w:r w:rsidRPr="00B56ECB">
        <w:rPr>
          <w:color w:val="000000" w:themeColor="text1"/>
          <w:sz w:val="26"/>
          <w:szCs w:val="26"/>
        </w:rPr>
        <w:t>Shulle</w:t>
      </w:r>
      <w:r w:rsidR="00E8684F" w:rsidRPr="00B56ECB">
        <w:rPr>
          <w:color w:val="000000" w:themeColor="text1"/>
          <w:sz w:val="26"/>
          <w:szCs w:val="26"/>
        </w:rPr>
        <w:t xml:space="preserve">y &amp; Shake, </w:t>
      </w:r>
      <w:r w:rsidRPr="00B56ECB">
        <w:rPr>
          <w:color w:val="000000" w:themeColor="text1"/>
          <w:sz w:val="26"/>
          <w:szCs w:val="26"/>
        </w:rPr>
        <w:t xml:space="preserve">2016). </w:t>
      </w:r>
      <w:r w:rsidR="00561589" w:rsidRPr="00B56ECB">
        <w:rPr>
          <w:color w:val="000000" w:themeColor="text1"/>
          <w:sz w:val="26"/>
          <w:szCs w:val="26"/>
        </w:rPr>
        <w:t>Experimental psychologists used the original theory</w:t>
      </w:r>
      <w:r w:rsidRPr="00B56ECB">
        <w:rPr>
          <w:color w:val="000000" w:themeColor="text1"/>
          <w:sz w:val="26"/>
          <w:szCs w:val="26"/>
        </w:rPr>
        <w:t xml:space="preserve"> to explain animal behavior responding to different stimuli in a laboratory experiment (Lee, 2014). Shortly after the theory was published and revealed to the world, this first version of the S-O-R Theory received much criticism because it was being used to explain complex human emotion in a simplistic framework or was allegedly oversimplified (Shulley</w:t>
      </w:r>
      <w:r w:rsidR="00E8684F" w:rsidRPr="00B56ECB">
        <w:rPr>
          <w:color w:val="000000" w:themeColor="text1"/>
          <w:sz w:val="26"/>
          <w:szCs w:val="26"/>
        </w:rPr>
        <w:t xml:space="preserve"> &amp; Shake</w:t>
      </w:r>
      <w:r w:rsidRPr="00B56ECB">
        <w:rPr>
          <w:color w:val="000000" w:themeColor="text1"/>
          <w:sz w:val="26"/>
          <w:szCs w:val="26"/>
        </w:rPr>
        <w:t xml:space="preserve">., 2016; White, 1993). Woodworth later expanded with an intermediary variable between Stimulus and Response and explained that these intermediary variables could be a motivation, a purpose, or a tendency to respond to the stimuli. Contrary to the earlier form of the S-O-R Theory, Mehrabian and Russell (1974) argued that </w:t>
      </w:r>
      <w:r w:rsidR="00573111" w:rsidRPr="00B56ECB">
        <w:rPr>
          <w:color w:val="000000" w:themeColor="text1"/>
          <w:sz w:val="26"/>
          <w:szCs w:val="26"/>
        </w:rPr>
        <w:t>different environmental stimuli trigger human emotion</w:t>
      </w:r>
      <w:r w:rsidRPr="00B56ECB">
        <w:rPr>
          <w:color w:val="000000" w:themeColor="text1"/>
          <w:sz w:val="26"/>
          <w:szCs w:val="26"/>
        </w:rPr>
        <w:t>.  Based on the M-R model of the S-O-R theory, a human</w:t>
      </w:r>
      <w:r w:rsidRPr="00B56ECB">
        <w:rPr>
          <w:color w:val="000000" w:themeColor="text1"/>
          <w:sz w:val="26"/>
          <w:szCs w:val="26"/>
          <w:rtl/>
          <w:lang w:val="ar-SA"/>
        </w:rPr>
        <w:t>’</w:t>
      </w:r>
      <w:r w:rsidRPr="00B56ECB">
        <w:rPr>
          <w:color w:val="000000" w:themeColor="text1"/>
          <w:sz w:val="26"/>
          <w:szCs w:val="26"/>
        </w:rPr>
        <w:t xml:space="preserve">s feeling towards the environment is influenced by his or her perceptions of both the physical and social environment (Lee, 2014). The S-O-R theory is not only </w:t>
      </w:r>
      <w:r w:rsidRPr="00B56ECB">
        <w:rPr>
          <w:color w:val="000000" w:themeColor="text1"/>
          <w:sz w:val="26"/>
          <w:szCs w:val="26"/>
        </w:rPr>
        <w:lastRenderedPageBreak/>
        <w:t xml:space="preserve">popular in the psychology field, but it is also widely employed in consumer behavior studies (Chang et al., 2011; Fiore &amp; Kim, 2007). In terms of consumer behavior, Cho et al. (2018) explained that different </w:t>
      </w:r>
      <w:r w:rsidR="00561589" w:rsidRPr="00B56ECB">
        <w:rPr>
          <w:color w:val="000000" w:themeColor="text1"/>
          <w:sz w:val="26"/>
          <w:szCs w:val="26"/>
        </w:rPr>
        <w:t>stimuli like product attributes, design, features, and store atmosphere could influence the transformation of consumers’</w:t>
      </w:r>
      <w:r w:rsidRPr="00B56ECB">
        <w:rPr>
          <w:color w:val="000000" w:themeColor="text1"/>
          <w:sz w:val="26"/>
          <w:szCs w:val="26"/>
        </w:rPr>
        <w:t xml:space="preserve"> internal conditions or emotions into consumers</w:t>
      </w:r>
      <w:r w:rsidRPr="00B56ECB">
        <w:rPr>
          <w:color w:val="000000" w:themeColor="text1"/>
          <w:sz w:val="26"/>
          <w:szCs w:val="26"/>
          <w:rtl/>
          <w:lang w:val="ar-SA"/>
        </w:rPr>
        <w:t xml:space="preserve">’ </w:t>
      </w:r>
      <w:r w:rsidRPr="00B56ECB">
        <w:rPr>
          <w:color w:val="000000" w:themeColor="text1"/>
          <w:sz w:val="26"/>
          <w:szCs w:val="26"/>
        </w:rPr>
        <w:t xml:space="preserve">responses toward the stimuli. </w:t>
      </w:r>
      <w:r w:rsidR="006A7A08" w:rsidRPr="00B56ECB">
        <w:rPr>
          <w:color w:val="000000" w:themeColor="text1"/>
          <w:sz w:val="26"/>
          <w:szCs w:val="26"/>
        </w:rPr>
        <w:t>Bagozzi (1986) adds that under the S-O-R theory, an organization works as a cognitive process that connects the environmental stimuli and reactions of a person. The S-O-R theory was created subsequently to better explain the process of consumer decisions at the level of individuals, groups and organizations (Patanasiri &amp; Krairit, 2019).</w:t>
      </w:r>
    </w:p>
    <w:p w14:paraId="28837DB8" w14:textId="78B83571"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In terms of the decision-making process, the stimulus can be identified as an ongoing decision by consumers (Chang &amp; Jai, 2015). According to Bagozzi (1986), the stimulus could be anything outside of someone that consists of both combined positioning variables and external environmental factors. In the S-O-R model, the stimulus is used to influence consumer perception (Alexander &amp; Cano, 201</w:t>
      </w:r>
      <w:r w:rsidRPr="00B56ECB">
        <w:rPr>
          <w:rFonts w:eastAsiaTheme="minorEastAsia"/>
          <w:color w:val="000000" w:themeColor="text1"/>
          <w:sz w:val="26"/>
          <w:szCs w:val="26"/>
        </w:rPr>
        <w:t>9</w:t>
      </w:r>
      <w:r w:rsidRPr="00B56ECB">
        <w:rPr>
          <w:color w:val="000000" w:themeColor="text1"/>
          <w:sz w:val="26"/>
          <w:szCs w:val="26"/>
        </w:rPr>
        <w:t xml:space="preserve">). A stimulus can be identified as two categories: </w:t>
      </w:r>
      <w:r w:rsidR="00573111" w:rsidRPr="00B56ECB">
        <w:rPr>
          <w:color w:val="000000" w:themeColor="text1"/>
          <w:sz w:val="26"/>
          <w:szCs w:val="26"/>
        </w:rPr>
        <w:t>both object and environmental stimuli</w:t>
      </w:r>
      <w:r w:rsidRPr="00B56ECB">
        <w:rPr>
          <w:color w:val="000000" w:themeColor="text1"/>
          <w:sz w:val="26"/>
          <w:szCs w:val="26"/>
        </w:rPr>
        <w:t xml:space="preserve"> (Arora, 1982; Wong, 2020). Object stimuli consist of product attributes, the time consumption of the product, and the complicity of the product. Meanwhile, the environmental stimulus is derived from the surrounding individuals</w:t>
      </w:r>
      <w:r w:rsidR="00573111" w:rsidRPr="00B56ECB">
        <w:rPr>
          <w:color w:val="000000" w:themeColor="text1"/>
          <w:sz w:val="26"/>
          <w:szCs w:val="26"/>
        </w:rPr>
        <w:t xml:space="preserve"> or</w:t>
      </w:r>
      <w:r w:rsidRPr="00B56ECB">
        <w:rPr>
          <w:color w:val="000000" w:themeColor="text1"/>
          <w:sz w:val="26"/>
          <w:szCs w:val="26"/>
        </w:rPr>
        <w:t xml:space="preserve"> the store atmosphere (Arora, 1982). In terms of technology products, stimuli </w:t>
      </w:r>
      <w:r w:rsidR="00573111" w:rsidRPr="00B56ECB">
        <w:rPr>
          <w:color w:val="000000" w:themeColor="text1"/>
          <w:sz w:val="26"/>
          <w:szCs w:val="26"/>
        </w:rPr>
        <w:t>contribute to the consumer buying process where consumers’ understanding of product characteristics (e.g., model, performance, etc.) goes along with his or her experience in</w:t>
      </w:r>
      <w:r w:rsidRPr="00B56ECB">
        <w:rPr>
          <w:color w:val="000000" w:themeColor="text1"/>
          <w:sz w:val="26"/>
          <w:szCs w:val="26"/>
        </w:rPr>
        <w:t xml:space="preserve"> purchasing and consumption (Lee et al., 2011). Product attributes can be recognized as either tangible or intangible product features, such as price, design, function, brand, benefits, etc. These features all contribute to the success of product marketing (Keightley</w:t>
      </w:r>
      <w:r w:rsidR="006060E0" w:rsidRPr="00B56ECB">
        <w:rPr>
          <w:color w:val="000000" w:themeColor="text1"/>
          <w:sz w:val="26"/>
          <w:szCs w:val="26"/>
        </w:rPr>
        <w:t>,</w:t>
      </w:r>
      <w:r w:rsidRPr="00B56ECB">
        <w:rPr>
          <w:color w:val="000000" w:themeColor="text1"/>
          <w:sz w:val="26"/>
          <w:szCs w:val="26"/>
        </w:rPr>
        <w:t xml:space="preserve"> 2010; </w:t>
      </w:r>
      <w:r w:rsidR="00E8684F" w:rsidRPr="00B56ECB">
        <w:rPr>
          <w:color w:val="000000" w:themeColor="text1"/>
          <w:sz w:val="26"/>
          <w:szCs w:val="26"/>
        </w:rPr>
        <w:t>Meyers</w:t>
      </w:r>
      <w:r w:rsidR="00FE132B" w:rsidRPr="00B56ECB">
        <w:rPr>
          <w:rFonts w:eastAsiaTheme="minorEastAsia"/>
          <w:color w:val="000000" w:themeColor="text1"/>
          <w:sz w:val="26"/>
          <w:szCs w:val="26"/>
        </w:rPr>
        <w:t>-</w:t>
      </w:r>
      <w:r w:rsidRPr="00B56ECB">
        <w:rPr>
          <w:color w:val="000000" w:themeColor="text1"/>
          <w:sz w:val="26"/>
          <w:szCs w:val="26"/>
        </w:rPr>
        <w:t>Levy &amp; Tybout, 1989; Park et al., 2018). In retailer studies, a stimulus can be categorized as either a physical or social environment (Jiang et al., 2010; Patanasiri &amp; Krairit, 2019). A stimulus may also be manifested in many forms, such as the appearance of products, the atmosphere of the store, or the salesperson</w:t>
      </w:r>
      <w:r w:rsidRPr="00B56ECB">
        <w:rPr>
          <w:color w:val="000000" w:themeColor="text1"/>
          <w:sz w:val="26"/>
          <w:szCs w:val="26"/>
          <w:rtl/>
          <w:lang w:val="ar-SA"/>
        </w:rPr>
        <w:t>’</w:t>
      </w:r>
      <w:r w:rsidRPr="00B56ECB">
        <w:rPr>
          <w:color w:val="000000" w:themeColor="text1"/>
          <w:sz w:val="26"/>
          <w:szCs w:val="26"/>
        </w:rPr>
        <w:t>s availability (Jacoby, 2002). The environment stimulus is popular and widely used in the examination of both physical and online retail studies to examine how environmental stimulus influences consumer behavior in retail settings. This study applied product attributes as an object stimulus, including price, content quality, convenience, functionality, and design. This study refers to the literature from technology product studies such as smartphones, tablets, personal computers, smartwatches, wearable devices, e-commerce, etc.</w:t>
      </w:r>
      <w:r w:rsidR="00573111" w:rsidRPr="00B56ECB">
        <w:rPr>
          <w:color w:val="000000" w:themeColor="text1"/>
          <w:sz w:val="26"/>
          <w:szCs w:val="26"/>
        </w:rPr>
        <w:t>,</w:t>
      </w:r>
      <w:r w:rsidRPr="00B56ECB">
        <w:rPr>
          <w:color w:val="000000" w:themeColor="text1"/>
          <w:sz w:val="26"/>
          <w:szCs w:val="26"/>
        </w:rPr>
        <w:t xml:space="preserve"> for describing the product characteristics of music streaming.</w:t>
      </w:r>
    </w:p>
    <w:p w14:paraId="577ACD37" w14:textId="49F6B58C"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lastRenderedPageBreak/>
        <w:t xml:space="preserve">Organism in the S-O-R theory can also be perceived as a human cognitive process. The cognitive process refers to </w:t>
      </w:r>
      <w:r w:rsidRPr="00B56ECB">
        <w:rPr>
          <w:color w:val="000000" w:themeColor="text1"/>
          <w:sz w:val="26"/>
          <w:szCs w:val="26"/>
          <w:rtl/>
          <w:lang w:val="ar-SA"/>
        </w:rPr>
        <w:t>“</w:t>
      </w:r>
      <w:r w:rsidRPr="00B56ECB">
        <w:rPr>
          <w:color w:val="000000" w:themeColor="text1"/>
          <w:sz w:val="26"/>
          <w:szCs w:val="26"/>
        </w:rPr>
        <w:t>everything that goes inside consumers</w:t>
      </w:r>
      <w:r w:rsidRPr="00B56ECB">
        <w:rPr>
          <w:color w:val="000000" w:themeColor="text1"/>
          <w:sz w:val="26"/>
          <w:szCs w:val="26"/>
          <w:rtl/>
          <w:lang w:val="ar-SA"/>
        </w:rPr>
        <w:t xml:space="preserve"> </w:t>
      </w:r>
      <w:r w:rsidRPr="00B56ECB">
        <w:rPr>
          <w:color w:val="000000" w:themeColor="text1"/>
          <w:sz w:val="26"/>
          <w:szCs w:val="26"/>
        </w:rPr>
        <w:t xml:space="preserve">mind concerning the acquisition, processing, retention, and retrieval of information” (Islam </w:t>
      </w:r>
      <w:r w:rsidR="00E8684F" w:rsidRPr="00B56ECB">
        <w:rPr>
          <w:color w:val="000000" w:themeColor="text1"/>
          <w:sz w:val="26"/>
          <w:szCs w:val="26"/>
        </w:rPr>
        <w:t>&amp; Rahman</w:t>
      </w:r>
      <w:r w:rsidRPr="00B56ECB">
        <w:rPr>
          <w:color w:val="000000" w:themeColor="text1"/>
          <w:sz w:val="26"/>
          <w:szCs w:val="26"/>
        </w:rPr>
        <w:t xml:space="preserve">, 2017). In the S-O-R model developed by Mehrabian and Russell (1974), organism refers to three emotional conditions: namely pleasure, arousal, and dominance, or known collectively as </w:t>
      </w:r>
      <w:r w:rsidRPr="00B56ECB">
        <w:rPr>
          <w:color w:val="000000" w:themeColor="text1"/>
          <w:sz w:val="26"/>
          <w:szCs w:val="26"/>
          <w:rtl/>
          <w:lang w:val="ar-SA"/>
        </w:rPr>
        <w:t>“</w:t>
      </w:r>
      <w:r w:rsidRPr="00B56ECB">
        <w:rPr>
          <w:color w:val="000000" w:themeColor="text1"/>
          <w:sz w:val="26"/>
          <w:szCs w:val="26"/>
          <w:lang w:val="da-DK"/>
        </w:rPr>
        <w:t>PAD</w:t>
      </w:r>
      <w:r w:rsidRPr="00B56ECB">
        <w:rPr>
          <w:color w:val="000000" w:themeColor="text1"/>
          <w:sz w:val="26"/>
          <w:szCs w:val="26"/>
        </w:rPr>
        <w:t>”. According to Richins (2013), the PAD measurement developed by Mehrabian and Russell (1974) was not designed to measure the entire aspects of consumer emotional condition but only consumers</w:t>
      </w:r>
      <w:r w:rsidRPr="00B56ECB">
        <w:rPr>
          <w:color w:val="000000" w:themeColor="text1"/>
          <w:sz w:val="26"/>
          <w:szCs w:val="26"/>
          <w:rtl/>
          <w:lang w:val="ar-SA"/>
        </w:rPr>
        <w:t xml:space="preserve">’ </w:t>
      </w:r>
      <w:r w:rsidRPr="00B56ECB">
        <w:rPr>
          <w:color w:val="000000" w:themeColor="text1"/>
          <w:sz w:val="26"/>
          <w:szCs w:val="26"/>
        </w:rPr>
        <w:t xml:space="preserve">emotional responses toward the environmental stimulus, also known as “atmospheric”. The PAD scale may effectively measure consumers’ feelings towards the store environment but not the consumption experience (Richins, 2013; Zhu et al., 2012). This point of view is recognized by Mehrabian and Russell (1974). They posited that the PAD measurement may be best employed to capture individuals’ </w:t>
      </w:r>
      <w:r w:rsidRPr="00B56ECB">
        <w:rPr>
          <w:color w:val="000000" w:themeColor="text1"/>
          <w:sz w:val="26"/>
          <w:szCs w:val="26"/>
          <w:rtl/>
          <w:lang w:val="ar-SA"/>
        </w:rPr>
        <w:t>“</w:t>
      </w:r>
      <w:r w:rsidRPr="00B56ECB">
        <w:rPr>
          <w:color w:val="000000" w:themeColor="text1"/>
          <w:sz w:val="26"/>
          <w:szCs w:val="26"/>
        </w:rPr>
        <w:t>emotional response” towards the environment but might not effectively capture individuals</w:t>
      </w:r>
      <w:r w:rsidRPr="00B56ECB">
        <w:rPr>
          <w:color w:val="000000" w:themeColor="text1"/>
          <w:sz w:val="26"/>
          <w:szCs w:val="26"/>
          <w:rtl/>
          <w:lang w:val="ar-SA"/>
        </w:rPr>
        <w:t xml:space="preserve">’ </w:t>
      </w:r>
      <w:r w:rsidRPr="00B56ECB">
        <w:rPr>
          <w:color w:val="000000" w:themeColor="text1"/>
          <w:sz w:val="26"/>
          <w:szCs w:val="26"/>
        </w:rPr>
        <w:t>experience. Therefore, this study will apply the Differential Emotions Scales (DES) proposed by Izard (1977) to measure consumer consumption experience in music streaming.</w:t>
      </w:r>
    </w:p>
    <w:p w14:paraId="1D1F9ADD" w14:textId="3234245A"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Responses in the S-O-R theory are referred to as the outcomes of the process of stimulus-organism-response, whether they result from either approaching or avoiding the stimulus </w:t>
      </w:r>
      <w:r w:rsidR="001958C0" w:rsidRPr="00B56ECB">
        <w:rPr>
          <w:color w:val="000000" w:themeColor="text1"/>
          <w:sz w:val="26"/>
          <w:szCs w:val="26"/>
        </w:rPr>
        <w:t>(Vinish</w:t>
      </w:r>
      <w:r w:rsidRPr="00B56ECB">
        <w:rPr>
          <w:color w:val="000000" w:themeColor="text1"/>
          <w:sz w:val="26"/>
          <w:szCs w:val="26"/>
        </w:rPr>
        <w:t xml:space="preserve"> et al., 2020). The responses to the stimuli can be classified as either external responses or internal responses (Jacoby, 2002). The internal response is the emotional response towards the previous experience that resulted in feelings of satisfaction or dissatisfaction. Meanwhile, the external response could be a behavior of consumers toward the previous experience, such as purchasing or not purchasing. The positive environmental stimulus will prompt the approach behavior, while the negative environmental stimulus will encourage the avoidance behavior (Mehrabian &amp; Russell, 1974). The approaching behavior is a positive response to the environmental stimulus where it refers to activities of the person to either remain, explore, give attention, or get together with other parties in the same environment, while the avoidance behavior is a negative response to the environment and refers to a person</w:t>
      </w:r>
      <w:r w:rsidRPr="00B56ECB">
        <w:rPr>
          <w:color w:val="000000" w:themeColor="text1"/>
          <w:sz w:val="26"/>
          <w:szCs w:val="26"/>
          <w:rtl/>
          <w:lang w:val="ar-SA"/>
        </w:rPr>
        <w:t>’</w:t>
      </w:r>
      <w:r w:rsidRPr="00B56ECB">
        <w:rPr>
          <w:color w:val="000000" w:themeColor="text1"/>
          <w:sz w:val="26"/>
          <w:szCs w:val="26"/>
        </w:rPr>
        <w:t>s behavior who tries to avoid, escape, or be indifferent from his or her current environment and also tries to block all forms of communication from other parties (</w:t>
      </w:r>
      <w:r w:rsidR="00FE132B" w:rsidRPr="00B56ECB">
        <w:rPr>
          <w:color w:val="000000" w:themeColor="text1"/>
          <w:sz w:val="26"/>
          <w:szCs w:val="26"/>
        </w:rPr>
        <w:t>Francioni et al., 2018</w:t>
      </w:r>
      <w:r w:rsidRPr="00B56ECB">
        <w:rPr>
          <w:color w:val="000000" w:themeColor="text1"/>
          <w:sz w:val="26"/>
          <w:szCs w:val="26"/>
        </w:rPr>
        <w:t>;</w:t>
      </w:r>
      <w:r w:rsidR="00FE132B" w:rsidRPr="00B56ECB">
        <w:rPr>
          <w:color w:val="000000" w:themeColor="text1"/>
          <w:sz w:val="26"/>
          <w:szCs w:val="26"/>
        </w:rPr>
        <w:t xml:space="preserve"> Lee, 2014</w:t>
      </w:r>
      <w:r w:rsidRPr="00B56ECB">
        <w:rPr>
          <w:color w:val="000000" w:themeColor="text1"/>
          <w:sz w:val="26"/>
          <w:szCs w:val="26"/>
        </w:rPr>
        <w:t xml:space="preserve">). According to Jacoby (2002), the response in the S-O-R theory can be defined in many different forms, and the outcome of it can be extended from either being aware or unaware, or either inside (unseen) or outside (recognizable) of humans. Bagozzi (1986) further posited that responses in the consumer behavior study are reactions of consumers to the outcomes of </w:t>
      </w:r>
      <w:r w:rsidRPr="00B56ECB">
        <w:rPr>
          <w:color w:val="000000" w:themeColor="text1"/>
          <w:sz w:val="26"/>
          <w:szCs w:val="26"/>
        </w:rPr>
        <w:lastRenderedPageBreak/>
        <w:t xml:space="preserve">the process in the S-O-R process, and they can be differentiated as behavioral reactions or psychological reactions. </w:t>
      </w:r>
    </w:p>
    <w:p w14:paraId="6084C8A1" w14:textId="77777777" w:rsidR="008F21F0" w:rsidRPr="00B56ECB" w:rsidRDefault="008F21F0" w:rsidP="00E8684F">
      <w:pPr>
        <w:pStyle w:val="Afb"/>
        <w:overflowPunct w:val="0"/>
        <w:spacing w:line="360" w:lineRule="exact"/>
        <w:ind w:firstLine="520"/>
        <w:jc w:val="both"/>
        <w:rPr>
          <w:rStyle w:val="af4"/>
          <w:color w:val="000000" w:themeColor="text1"/>
          <w:sz w:val="26"/>
          <w:szCs w:val="26"/>
        </w:rPr>
      </w:pPr>
    </w:p>
    <w:p w14:paraId="6111B91B" w14:textId="16339E1C" w:rsidR="008F21F0" w:rsidRPr="00B56ECB" w:rsidRDefault="008F21F0" w:rsidP="00E8684F">
      <w:pPr>
        <w:pStyle w:val="Afb"/>
        <w:overflowPunct w:val="0"/>
        <w:spacing w:line="360" w:lineRule="exact"/>
        <w:jc w:val="both"/>
        <w:rPr>
          <w:b/>
          <w:bCs/>
          <w:color w:val="000000" w:themeColor="text1"/>
          <w:sz w:val="26"/>
          <w:szCs w:val="26"/>
        </w:rPr>
      </w:pPr>
      <w:r w:rsidRPr="00B56ECB">
        <w:rPr>
          <w:b/>
          <w:bCs/>
          <w:color w:val="000000" w:themeColor="text1"/>
          <w:sz w:val="26"/>
          <w:szCs w:val="26"/>
        </w:rPr>
        <w:t>Consumption Emotion</w:t>
      </w:r>
    </w:p>
    <w:p w14:paraId="7FF71ADE" w14:textId="2153FB39"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lang w:val="nl-NL"/>
        </w:rPr>
        <w:t>Darwin (1979)</w:t>
      </w:r>
      <w:r w:rsidRPr="00B56ECB">
        <w:rPr>
          <w:color w:val="000000" w:themeColor="text1"/>
          <w:sz w:val="26"/>
          <w:szCs w:val="26"/>
        </w:rPr>
        <w:t xml:space="preserve"> argued in his book that emotions play an important role in increasing an organism</w:t>
      </w:r>
      <w:r w:rsidRPr="00B56ECB">
        <w:rPr>
          <w:color w:val="000000" w:themeColor="text1"/>
          <w:sz w:val="26"/>
          <w:szCs w:val="26"/>
          <w:rtl/>
          <w:lang w:val="ar-SA"/>
        </w:rPr>
        <w:t>’</w:t>
      </w:r>
      <w:r w:rsidRPr="00B56ECB">
        <w:rPr>
          <w:color w:val="000000" w:themeColor="text1"/>
          <w:sz w:val="26"/>
          <w:szCs w:val="26"/>
        </w:rPr>
        <w:t xml:space="preserve">s chance to survive in nature. Bagozzi et al. (1999) defined emotion as a mental condition of readiness that emerges from subjective evaluations of occasions or musings. Emotion has been studied as an important subject area in Consumer Behavior studies </w:t>
      </w:r>
      <w:r w:rsidRPr="00B56ECB">
        <w:rPr>
          <w:color w:val="000000" w:themeColor="text1"/>
        </w:rPr>
        <w:t>Troiville et al. (2019</w:t>
      </w:r>
      <w:r w:rsidRPr="00B56ECB">
        <w:rPr>
          <w:color w:val="000000" w:themeColor="text1"/>
          <w:sz w:val="26"/>
          <w:szCs w:val="26"/>
        </w:rPr>
        <w:t>). Most studies about consumer emotion in the consumer behavior field were originally developed or borrowed from the psychology literature (Richins, 2013). The earlier studies about emotion in the Consumer Behavior field were mainly focused on advertisements, and it has been applied to other subjects in the ensuing (Richins, 2013). Literature about consumer consumption experience has explored the role of emotion in many different subjects such as products (Kim et al.</w:t>
      </w:r>
      <w:r w:rsidR="006060E0" w:rsidRPr="00B56ECB">
        <w:rPr>
          <w:color w:val="000000" w:themeColor="text1"/>
          <w:sz w:val="26"/>
          <w:szCs w:val="26"/>
        </w:rPr>
        <w:t>,</w:t>
      </w:r>
      <w:r w:rsidRPr="00B56ECB">
        <w:rPr>
          <w:color w:val="000000" w:themeColor="text1"/>
          <w:sz w:val="26"/>
          <w:szCs w:val="26"/>
        </w:rPr>
        <w:t xml:space="preserve"> 2016; Mehrabian &amp; Russell, 1974; Mehrabian &amp; Wixen, 1986), services, possessions (Watkins &amp; Molesworth, 2012), and different consumption situations (</w:t>
      </w:r>
      <w:r w:rsidR="006060E0" w:rsidRPr="00B56ECB">
        <w:rPr>
          <w:color w:val="000000" w:themeColor="text1"/>
          <w:sz w:val="26"/>
          <w:szCs w:val="26"/>
        </w:rPr>
        <w:t xml:space="preserve">de Hooge, 2014; </w:t>
      </w:r>
      <w:r w:rsidRPr="00B56ECB">
        <w:rPr>
          <w:color w:val="000000" w:themeColor="text1"/>
          <w:sz w:val="26"/>
          <w:szCs w:val="26"/>
        </w:rPr>
        <w:t xml:space="preserve">Sabiote </w:t>
      </w:r>
      <w:r w:rsidR="007E4D15" w:rsidRPr="00B56ECB">
        <w:rPr>
          <w:color w:val="000000" w:themeColor="text1"/>
          <w:sz w:val="26"/>
          <w:szCs w:val="26"/>
        </w:rPr>
        <w:t xml:space="preserve">Ortiz </w:t>
      </w:r>
      <w:r w:rsidRPr="00B56ECB">
        <w:rPr>
          <w:color w:val="000000" w:themeColor="text1"/>
          <w:sz w:val="26"/>
          <w:szCs w:val="26"/>
        </w:rPr>
        <w:t>et al.</w:t>
      </w:r>
      <w:r w:rsidR="006060E0" w:rsidRPr="00B56ECB">
        <w:rPr>
          <w:color w:val="000000" w:themeColor="text1"/>
          <w:sz w:val="26"/>
          <w:szCs w:val="26"/>
        </w:rPr>
        <w:t>,</w:t>
      </w:r>
      <w:r w:rsidRPr="00B56ECB">
        <w:rPr>
          <w:color w:val="000000" w:themeColor="text1"/>
          <w:sz w:val="26"/>
          <w:szCs w:val="26"/>
        </w:rPr>
        <w:t xml:space="preserve"> 2017). These studies found that emotion plays an important role in influencing consumer consumption behavior. Consumer consumption experience and its reaction can be defined by measuring consumer emotion during or after the time consumers use the product or services (Babin et al., 1998). To measure emotion in terms of consumer consumption, Izard (1977) developed a set of </w:t>
      </w:r>
      <w:r w:rsidR="00561589" w:rsidRPr="00B56ECB">
        <w:rPr>
          <w:color w:val="000000" w:themeColor="text1"/>
          <w:sz w:val="26"/>
          <w:szCs w:val="26"/>
        </w:rPr>
        <w:t>Differential Emotions Scales (DES) measurements</w:t>
      </w:r>
      <w:r w:rsidRPr="00B56ECB">
        <w:rPr>
          <w:color w:val="000000" w:themeColor="text1"/>
          <w:sz w:val="26"/>
          <w:szCs w:val="26"/>
        </w:rPr>
        <w:t>. The measurement set of emotions proposed by Izard (1977) consists of 10 different emotion dimensions, which are</w:t>
      </w:r>
      <w:r w:rsidR="007E4D15" w:rsidRPr="00B56ECB">
        <w:rPr>
          <w:color w:val="000000" w:themeColor="text1"/>
          <w:sz w:val="26"/>
          <w:szCs w:val="26"/>
        </w:rPr>
        <w:t xml:space="preserve"> named</w:t>
      </w:r>
      <w:r w:rsidRPr="00B56ECB">
        <w:rPr>
          <w:color w:val="000000" w:themeColor="text1"/>
          <w:sz w:val="26"/>
          <w:szCs w:val="26"/>
        </w:rPr>
        <w:t xml:space="preserve"> </w:t>
      </w:r>
      <w:r w:rsidR="007E4D15" w:rsidRPr="00B56ECB">
        <w:rPr>
          <w:color w:val="000000" w:themeColor="text1"/>
          <w:sz w:val="26"/>
          <w:szCs w:val="26"/>
          <w:rtl/>
          <w:lang w:val="ar-SA"/>
        </w:rPr>
        <w:t>“</w:t>
      </w:r>
      <w:r w:rsidRPr="00B56ECB">
        <w:rPr>
          <w:color w:val="000000" w:themeColor="text1"/>
          <w:sz w:val="26"/>
          <w:szCs w:val="26"/>
        </w:rPr>
        <w:t>interest, joy, surprise, sadness, anger, disgust, contempt, fear, shame</w:t>
      </w:r>
      <w:r w:rsidR="00573111" w:rsidRPr="00B56ECB">
        <w:rPr>
          <w:color w:val="000000" w:themeColor="text1"/>
          <w:sz w:val="26"/>
          <w:szCs w:val="26"/>
        </w:rPr>
        <w:t>,</w:t>
      </w:r>
      <w:r w:rsidRPr="00B56ECB">
        <w:rPr>
          <w:color w:val="000000" w:themeColor="text1"/>
          <w:sz w:val="26"/>
          <w:szCs w:val="26"/>
        </w:rPr>
        <w:t xml:space="preserve"> and guilt. This study will divide the said set of emotions into two parts (both positive and negative</w:t>
      </w:r>
      <w:r w:rsidR="00561589" w:rsidRPr="00B56ECB">
        <w:rPr>
          <w:color w:val="000000" w:themeColor="text1"/>
          <w:sz w:val="26"/>
          <w:szCs w:val="26"/>
        </w:rPr>
        <w:t>) due to each emotion's different effects and influences</w:t>
      </w:r>
      <w:r w:rsidRPr="00B56ECB">
        <w:rPr>
          <w:color w:val="000000" w:themeColor="text1"/>
          <w:sz w:val="26"/>
          <w:szCs w:val="26"/>
        </w:rPr>
        <w:t>. This separation is based on the study conducted by Jang and Namkung (2009) to measure consumer</w:t>
      </w:r>
      <w:r w:rsidRPr="00B56ECB">
        <w:rPr>
          <w:color w:val="000000" w:themeColor="text1"/>
          <w:sz w:val="26"/>
          <w:szCs w:val="26"/>
          <w:rtl/>
          <w:lang w:val="ar-SA"/>
        </w:rPr>
        <w:t>’</w:t>
      </w:r>
      <w:r w:rsidRPr="00B56ECB">
        <w:rPr>
          <w:color w:val="000000" w:themeColor="text1"/>
          <w:sz w:val="26"/>
          <w:szCs w:val="26"/>
        </w:rPr>
        <w:t xml:space="preserve">s emotions in the restaurant setting. The study </w:t>
      </w:r>
      <w:r w:rsidRPr="00B56ECB">
        <w:rPr>
          <w:color w:val="000000" w:themeColor="text1"/>
          <w:sz w:val="26"/>
          <w:szCs w:val="26"/>
          <w:rtl/>
          <w:lang w:val="ar-SA"/>
        </w:rPr>
        <w:t>“</w:t>
      </w:r>
      <w:r w:rsidRPr="00B56ECB">
        <w:rPr>
          <w:color w:val="000000" w:themeColor="text1"/>
          <w:sz w:val="26"/>
          <w:szCs w:val="26"/>
        </w:rPr>
        <w:t xml:space="preserve">individual affective experiences” found that positive emotion and negative emotion are two </w:t>
      </w:r>
      <w:r w:rsidRPr="00B56ECB">
        <w:rPr>
          <w:color w:val="000000" w:themeColor="text1"/>
          <w:sz w:val="26"/>
          <w:szCs w:val="26"/>
          <w:rtl/>
          <w:lang w:val="ar-SA"/>
        </w:rPr>
        <w:t>“</w:t>
      </w:r>
      <w:r w:rsidRPr="00B56ECB">
        <w:rPr>
          <w:color w:val="000000" w:themeColor="text1"/>
          <w:sz w:val="26"/>
          <w:szCs w:val="26"/>
        </w:rPr>
        <w:t>independent unipolar” dimensions that represent human emotion related to individual experience (</w:t>
      </w:r>
      <w:r w:rsidR="006060E0" w:rsidRPr="00B56ECB">
        <w:rPr>
          <w:color w:val="000000" w:themeColor="text1"/>
          <w:sz w:val="26"/>
          <w:szCs w:val="26"/>
        </w:rPr>
        <w:t xml:space="preserve">Bradburn, 1969; </w:t>
      </w:r>
      <w:r w:rsidRPr="00B56ECB">
        <w:rPr>
          <w:color w:val="000000" w:themeColor="text1"/>
          <w:sz w:val="26"/>
          <w:szCs w:val="26"/>
        </w:rPr>
        <w:t xml:space="preserve">Jörling et al., 2020). This is in line with the study’s finding conducted by Westbrook and Oliver (1991), saying that emotion in consumption experience has two dimensions: positive emotion and negative emotion, instead of one </w:t>
      </w:r>
      <w:r w:rsidRPr="00B56ECB">
        <w:rPr>
          <w:color w:val="000000" w:themeColor="text1"/>
          <w:sz w:val="26"/>
          <w:szCs w:val="26"/>
          <w:rtl/>
          <w:lang w:val="ar-SA"/>
        </w:rPr>
        <w:t>“</w:t>
      </w:r>
      <w:r w:rsidRPr="00B56ECB">
        <w:rPr>
          <w:color w:val="000000" w:themeColor="text1"/>
          <w:sz w:val="26"/>
          <w:szCs w:val="26"/>
          <w:lang w:val="it-IT"/>
        </w:rPr>
        <w:t>bipolar</w:t>
      </w:r>
      <w:r w:rsidRPr="00B56ECB">
        <w:rPr>
          <w:color w:val="000000" w:themeColor="text1"/>
          <w:sz w:val="26"/>
          <w:szCs w:val="26"/>
        </w:rPr>
        <w:t xml:space="preserve">” dimension. Westbrook and Oliver (1991) argued that the complexity of consumption experience could not be captured by using a combined set of emotion measurements or usually called the </w:t>
      </w:r>
      <w:r w:rsidRPr="00B56ECB">
        <w:rPr>
          <w:color w:val="000000" w:themeColor="text1"/>
          <w:sz w:val="26"/>
          <w:szCs w:val="26"/>
          <w:rtl/>
          <w:lang w:val="ar-SA"/>
        </w:rPr>
        <w:t>“</w:t>
      </w:r>
      <w:r w:rsidRPr="00B56ECB">
        <w:rPr>
          <w:color w:val="000000" w:themeColor="text1"/>
          <w:sz w:val="26"/>
          <w:szCs w:val="26"/>
          <w:lang w:val="it-IT"/>
        </w:rPr>
        <w:t>bipolar</w:t>
      </w:r>
      <w:r w:rsidRPr="00B56ECB">
        <w:rPr>
          <w:color w:val="000000" w:themeColor="text1"/>
          <w:sz w:val="26"/>
          <w:szCs w:val="26"/>
        </w:rPr>
        <w:t>” dimension. Therefore, Han and Back (200</w:t>
      </w:r>
      <w:r w:rsidR="007E4D15" w:rsidRPr="00B56ECB">
        <w:rPr>
          <w:color w:val="000000" w:themeColor="text1"/>
          <w:sz w:val="26"/>
          <w:szCs w:val="26"/>
        </w:rPr>
        <w:t>7)</w:t>
      </w:r>
      <w:r w:rsidRPr="00B56ECB">
        <w:rPr>
          <w:color w:val="000000" w:themeColor="text1"/>
          <w:sz w:val="26"/>
          <w:szCs w:val="26"/>
        </w:rPr>
        <w:t xml:space="preserve"> suggested using </w:t>
      </w:r>
      <w:r w:rsidRPr="00B56ECB">
        <w:rPr>
          <w:color w:val="000000" w:themeColor="text1"/>
          <w:sz w:val="26"/>
          <w:szCs w:val="26"/>
          <w:rtl/>
          <w:lang w:val="ar-SA"/>
        </w:rPr>
        <w:t>“</w:t>
      </w:r>
      <w:r w:rsidRPr="00B56ECB">
        <w:rPr>
          <w:color w:val="000000" w:themeColor="text1"/>
          <w:sz w:val="26"/>
          <w:szCs w:val="26"/>
        </w:rPr>
        <w:t xml:space="preserve">the valence of consumption </w:t>
      </w:r>
      <w:r w:rsidRPr="00B56ECB">
        <w:rPr>
          <w:color w:val="000000" w:themeColor="text1"/>
          <w:sz w:val="26"/>
          <w:szCs w:val="26"/>
        </w:rPr>
        <w:lastRenderedPageBreak/>
        <w:t xml:space="preserve">emotion” to fill the gap and </w:t>
      </w:r>
      <w:r w:rsidR="00561589" w:rsidRPr="00B56ECB">
        <w:rPr>
          <w:color w:val="000000" w:themeColor="text1"/>
          <w:sz w:val="26"/>
          <w:szCs w:val="26"/>
        </w:rPr>
        <w:t>limit</w:t>
      </w:r>
      <w:r w:rsidRPr="00B56ECB">
        <w:rPr>
          <w:color w:val="000000" w:themeColor="text1"/>
          <w:sz w:val="26"/>
          <w:szCs w:val="26"/>
        </w:rPr>
        <w:t xml:space="preserve"> the combined set of emotion measurements. Several studies statistically proved that positive and negative emotion has an important role in explaining the feeling in </w:t>
      </w:r>
      <w:r w:rsidRPr="00B56ECB">
        <w:rPr>
          <w:color w:val="000000" w:themeColor="text1"/>
          <w:sz w:val="26"/>
          <w:szCs w:val="26"/>
          <w:rtl/>
          <w:lang w:val="ar-SA"/>
        </w:rPr>
        <w:t>“</w:t>
      </w:r>
      <w:r w:rsidRPr="00B56ECB">
        <w:rPr>
          <w:color w:val="000000" w:themeColor="text1"/>
          <w:sz w:val="26"/>
          <w:szCs w:val="26"/>
        </w:rPr>
        <w:t>consumption emotion” by using factor analysis (Morimura</w:t>
      </w:r>
      <w:r w:rsidR="00743B4B" w:rsidRPr="00B56ECB">
        <w:rPr>
          <w:color w:val="000000" w:themeColor="text1"/>
          <w:sz w:val="26"/>
          <w:szCs w:val="26"/>
        </w:rPr>
        <w:t xml:space="preserve"> et al.,</w:t>
      </w:r>
      <w:r w:rsidRPr="00B56ECB">
        <w:rPr>
          <w:color w:val="000000" w:themeColor="text1"/>
          <w:sz w:val="26"/>
          <w:szCs w:val="26"/>
        </w:rPr>
        <w:t xml:space="preserve"> 2014; Zhu et al., 2012). More importantly, consumption emotion is also recognized in consumer behavior study of its powerful ability to predict consumption behavior (Han &amp; Back, 200</w:t>
      </w:r>
      <w:r w:rsidR="007E4D15" w:rsidRPr="00B56ECB">
        <w:rPr>
          <w:color w:val="000000" w:themeColor="text1"/>
          <w:sz w:val="26"/>
          <w:szCs w:val="26"/>
        </w:rPr>
        <w:t>7</w:t>
      </w:r>
      <w:r w:rsidR="00CD3BE6" w:rsidRPr="00B56ECB">
        <w:rPr>
          <w:color w:val="000000" w:themeColor="text1"/>
          <w:sz w:val="26"/>
          <w:szCs w:val="26"/>
        </w:rPr>
        <w:t>)</w:t>
      </w:r>
      <w:r w:rsidRPr="00B56ECB">
        <w:rPr>
          <w:color w:val="000000" w:themeColor="text1"/>
          <w:sz w:val="26"/>
          <w:szCs w:val="26"/>
        </w:rPr>
        <w:t xml:space="preserve">. Numerous </w:t>
      </w:r>
      <w:r w:rsidR="00561589" w:rsidRPr="00B56ECB">
        <w:rPr>
          <w:color w:val="000000" w:themeColor="text1"/>
          <w:sz w:val="26"/>
          <w:szCs w:val="26"/>
        </w:rPr>
        <w:t>consumer behavior studies</w:t>
      </w:r>
      <w:r w:rsidRPr="00B56ECB">
        <w:rPr>
          <w:color w:val="000000" w:themeColor="text1"/>
          <w:sz w:val="26"/>
          <w:szCs w:val="26"/>
        </w:rPr>
        <w:t xml:space="preserve"> have explored the relationship between consumption emotion and several aspects of consumer behavior such as preference, evaluation, recommendation, and purchase intention (Han &amp; Back, 2007; Reynoso, 2010; Zhu et al., 2012).</w:t>
      </w:r>
    </w:p>
    <w:p w14:paraId="45CEC397" w14:textId="77777777" w:rsidR="008F21F0" w:rsidRPr="00B56ECB" w:rsidRDefault="008F21F0" w:rsidP="00E8684F">
      <w:pPr>
        <w:pStyle w:val="Afb"/>
        <w:overflowPunct w:val="0"/>
        <w:spacing w:line="360" w:lineRule="exact"/>
        <w:ind w:firstLine="520"/>
        <w:jc w:val="both"/>
        <w:rPr>
          <w:rStyle w:val="af4"/>
          <w:color w:val="000000" w:themeColor="text1"/>
          <w:sz w:val="26"/>
          <w:szCs w:val="26"/>
        </w:rPr>
      </w:pPr>
    </w:p>
    <w:p w14:paraId="283244F5" w14:textId="545F3B1D" w:rsidR="008F21F0" w:rsidRPr="00B56ECB" w:rsidRDefault="008F21F0" w:rsidP="00E8684F">
      <w:pPr>
        <w:pStyle w:val="Afb"/>
        <w:overflowPunct w:val="0"/>
        <w:spacing w:line="360" w:lineRule="exact"/>
        <w:jc w:val="both"/>
        <w:rPr>
          <w:b/>
          <w:bCs/>
          <w:color w:val="000000" w:themeColor="text1"/>
          <w:sz w:val="26"/>
          <w:szCs w:val="26"/>
        </w:rPr>
      </w:pPr>
      <w:r w:rsidRPr="00B56ECB">
        <w:rPr>
          <w:b/>
          <w:bCs/>
          <w:color w:val="000000" w:themeColor="text1"/>
          <w:sz w:val="26"/>
          <w:szCs w:val="26"/>
        </w:rPr>
        <w:t>Consumer Satisfaction</w:t>
      </w:r>
    </w:p>
    <w:p w14:paraId="2B8C4153" w14:textId="09767C47" w:rsidR="008F21F0" w:rsidRPr="00B56ECB" w:rsidRDefault="008F21F0" w:rsidP="00E8684F">
      <w:pPr>
        <w:pStyle w:val="Afb"/>
        <w:overflowPunct w:val="0"/>
        <w:spacing w:line="360" w:lineRule="exact"/>
        <w:ind w:firstLine="522"/>
        <w:jc w:val="both"/>
        <w:rPr>
          <w:color w:val="000000" w:themeColor="text1"/>
          <w:sz w:val="26"/>
          <w:szCs w:val="26"/>
        </w:rPr>
      </w:pPr>
      <w:r w:rsidRPr="00B56ECB">
        <w:rPr>
          <w:color w:val="000000" w:themeColor="text1"/>
          <w:sz w:val="26"/>
          <w:szCs w:val="26"/>
        </w:rPr>
        <w:t>According to Reynoso (2010), consumer satisfaction can be defined as consumers</w:t>
      </w:r>
      <w:r w:rsidR="00573111" w:rsidRPr="00B56ECB">
        <w:rPr>
          <w:color w:val="000000" w:themeColor="text1"/>
          <w:sz w:val="26"/>
          <w:szCs w:val="26"/>
        </w:rPr>
        <w:t>’ p</w:t>
      </w:r>
      <w:r w:rsidRPr="00B56ECB">
        <w:rPr>
          <w:color w:val="000000" w:themeColor="text1"/>
          <w:sz w:val="26"/>
          <w:szCs w:val="26"/>
        </w:rPr>
        <w:t>sychological state when the result of the consumption experience is better than the expectation of prior consumption experience of consumers. Consumer satisfaction can also be defined as the aftermath or ongoing process of consumers</w:t>
      </w:r>
      <w:r w:rsidR="00573111" w:rsidRPr="00B56ECB">
        <w:rPr>
          <w:color w:val="000000" w:themeColor="text1"/>
          <w:sz w:val="26"/>
          <w:szCs w:val="26"/>
        </w:rPr>
        <w:t xml:space="preserve">’ </w:t>
      </w:r>
      <w:r w:rsidRPr="00B56ECB">
        <w:rPr>
          <w:color w:val="000000" w:themeColor="text1"/>
          <w:sz w:val="26"/>
          <w:szCs w:val="26"/>
        </w:rPr>
        <w:t xml:space="preserve">evaluation by comparing consumer expectation, prior experience, and current situation of using the product or services. The outcome of this process can be classified as either satisfied, neutral, or unsatisfied (Anderson, 1973; Herrera </w:t>
      </w:r>
      <w:r w:rsidRPr="00B56ECB">
        <w:rPr>
          <w:color w:val="000000" w:themeColor="text1"/>
          <w:sz w:val="26"/>
          <w:szCs w:val="26"/>
          <w:lang w:val="es-ES_tradnl"/>
        </w:rPr>
        <w:t xml:space="preserve">&amp; </w:t>
      </w:r>
      <w:r w:rsidRPr="00B56ECB">
        <w:rPr>
          <w:color w:val="000000" w:themeColor="text1"/>
          <w:sz w:val="26"/>
          <w:szCs w:val="26"/>
        </w:rPr>
        <w:t>Blanco, 2011</w:t>
      </w:r>
      <w:r w:rsidR="007E4D15" w:rsidRPr="00B56ECB">
        <w:rPr>
          <w:color w:val="000000" w:themeColor="text1"/>
          <w:sz w:val="26"/>
          <w:szCs w:val="26"/>
        </w:rPr>
        <w:t>)</w:t>
      </w:r>
      <w:r w:rsidRPr="00B56ECB">
        <w:rPr>
          <w:color w:val="000000" w:themeColor="text1"/>
          <w:sz w:val="26"/>
          <w:szCs w:val="26"/>
        </w:rPr>
        <w:t xml:space="preserve">. Satisfaction in the consumer perspective is usually judged by comparing the level, quality, and other features of the purchased product or services in use, to the criteria set forth by the consumers themselves personally or generally (Westbrook &amp; Oliver, 1991). Sometimes, consumers also compare the costs and the benefits of the product for deciding whether they are satisfied or unsatisfied with the product purchase (Churchill </w:t>
      </w:r>
      <w:r w:rsidR="00FE132B" w:rsidRPr="00B56ECB">
        <w:rPr>
          <w:rFonts w:eastAsiaTheme="minorEastAsia"/>
          <w:color w:val="000000" w:themeColor="text1"/>
          <w:sz w:val="26"/>
          <w:szCs w:val="26"/>
        </w:rPr>
        <w:t xml:space="preserve">Jr </w:t>
      </w:r>
      <w:r w:rsidRPr="00B56ECB">
        <w:rPr>
          <w:color w:val="000000" w:themeColor="text1"/>
          <w:sz w:val="26"/>
          <w:szCs w:val="26"/>
        </w:rPr>
        <w:t xml:space="preserve">&amp; Surprenant, 1982). The recognition of consumer satisfaction as an important factor in both marketing and consumer behavior studies has prompted the growth of the studies in academic research in recent years (Bearden &amp; Teel, 1983). </w:t>
      </w:r>
      <w:r w:rsidR="00561589" w:rsidRPr="00B56ECB">
        <w:rPr>
          <w:color w:val="000000" w:themeColor="text1"/>
          <w:sz w:val="26"/>
          <w:szCs w:val="26"/>
        </w:rPr>
        <w:t>Whether in theory or in practice, marketing in the modern era</w:t>
      </w:r>
      <w:r w:rsidRPr="00B56ECB">
        <w:rPr>
          <w:color w:val="000000" w:themeColor="text1"/>
          <w:sz w:val="26"/>
          <w:szCs w:val="26"/>
        </w:rPr>
        <w:t xml:space="preserve"> considers consumer satisfaction as an </w:t>
      </w:r>
      <w:r w:rsidR="00561589" w:rsidRPr="00B56ECB">
        <w:rPr>
          <w:color w:val="000000" w:themeColor="text1"/>
          <w:sz w:val="26"/>
          <w:szCs w:val="26"/>
        </w:rPr>
        <w:t xml:space="preserve">essential </w:t>
      </w:r>
      <w:r w:rsidRPr="00B56ECB">
        <w:rPr>
          <w:color w:val="000000" w:themeColor="text1"/>
          <w:sz w:val="26"/>
          <w:szCs w:val="26"/>
        </w:rPr>
        <w:t xml:space="preserve">concept to make sure that consumers feel satisfied, and they will give more profits to the company as a re-purchasing result. Consumer satisfaction is important for marketers because it can be used to determine </w:t>
      </w:r>
      <w:r w:rsidRPr="00B56ECB">
        <w:rPr>
          <w:color w:val="000000" w:themeColor="text1"/>
          <w:sz w:val="26"/>
          <w:szCs w:val="26"/>
          <w:rtl/>
          <w:lang w:val="ar-SA"/>
        </w:rPr>
        <w:t>“</w:t>
      </w:r>
      <w:r w:rsidRPr="00B56ECB">
        <w:rPr>
          <w:color w:val="000000" w:themeColor="text1"/>
          <w:sz w:val="26"/>
          <w:szCs w:val="26"/>
        </w:rPr>
        <w:t xml:space="preserve">consumer loyalty”, </w:t>
      </w:r>
      <w:r w:rsidRPr="00B56ECB">
        <w:rPr>
          <w:color w:val="000000" w:themeColor="text1"/>
          <w:sz w:val="26"/>
          <w:szCs w:val="26"/>
          <w:rtl/>
          <w:lang w:val="ar-SA"/>
        </w:rPr>
        <w:t>“</w:t>
      </w:r>
      <w:r w:rsidRPr="00B56ECB">
        <w:rPr>
          <w:color w:val="000000" w:themeColor="text1"/>
          <w:sz w:val="26"/>
          <w:szCs w:val="26"/>
        </w:rPr>
        <w:t xml:space="preserve">repeat sales”, </w:t>
      </w:r>
      <w:r w:rsidRPr="00B56ECB">
        <w:rPr>
          <w:color w:val="000000" w:themeColor="text1"/>
          <w:sz w:val="26"/>
          <w:szCs w:val="26"/>
          <w:rtl/>
          <w:lang w:val="ar-SA"/>
        </w:rPr>
        <w:t>“</w:t>
      </w:r>
      <w:r w:rsidRPr="00B56ECB">
        <w:rPr>
          <w:color w:val="000000" w:themeColor="text1"/>
          <w:sz w:val="26"/>
          <w:szCs w:val="26"/>
        </w:rPr>
        <w:t xml:space="preserve">positive word-of-mouth”, and a rise in </w:t>
      </w:r>
      <w:r w:rsidRPr="00B56ECB">
        <w:rPr>
          <w:color w:val="000000" w:themeColor="text1"/>
          <w:sz w:val="26"/>
          <w:szCs w:val="26"/>
          <w:rtl/>
          <w:lang w:val="ar-SA"/>
        </w:rPr>
        <w:t>“</w:t>
      </w:r>
      <w:r w:rsidRPr="00B56ECB">
        <w:rPr>
          <w:color w:val="000000" w:themeColor="text1"/>
          <w:sz w:val="26"/>
          <w:szCs w:val="26"/>
        </w:rPr>
        <w:t>company market share and profitability” (Annaraud &amp; Berezina, 2020; Bearden &amp; Teel, 1983; Bhattacherjee, 2001). Based on consumers</w:t>
      </w:r>
      <w:r w:rsidRPr="00B56ECB">
        <w:rPr>
          <w:color w:val="000000" w:themeColor="text1"/>
          <w:sz w:val="26"/>
          <w:szCs w:val="26"/>
          <w:rtl/>
          <w:lang w:val="ar-SA"/>
        </w:rPr>
        <w:t xml:space="preserve">’ </w:t>
      </w:r>
      <w:r w:rsidRPr="00B56ECB">
        <w:rPr>
          <w:color w:val="000000" w:themeColor="text1"/>
          <w:sz w:val="26"/>
          <w:szCs w:val="26"/>
        </w:rPr>
        <w:t>perspectives, consumer satisfaction is also important because it can be used as an indicator by companies to improve the quality of the product and services in order to meet consumers</w:t>
      </w:r>
      <w:r w:rsidRPr="00B56ECB">
        <w:rPr>
          <w:color w:val="000000" w:themeColor="text1"/>
          <w:sz w:val="26"/>
          <w:szCs w:val="26"/>
          <w:rtl/>
          <w:lang w:val="ar-SA"/>
        </w:rPr>
        <w:t xml:space="preserve">’ </w:t>
      </w:r>
      <w:r w:rsidRPr="00B56ECB">
        <w:rPr>
          <w:color w:val="000000" w:themeColor="text1"/>
          <w:sz w:val="26"/>
          <w:szCs w:val="26"/>
        </w:rPr>
        <w:t>expectations</w:t>
      </w:r>
      <w:r w:rsidR="00EA7A58" w:rsidRPr="00B56ECB">
        <w:rPr>
          <w:color w:val="000000" w:themeColor="text1"/>
          <w:sz w:val="26"/>
          <w:szCs w:val="26"/>
        </w:rPr>
        <w:t>.</w:t>
      </w:r>
      <w:r w:rsidRPr="00B56ECB">
        <w:rPr>
          <w:color w:val="000000" w:themeColor="text1"/>
          <w:sz w:val="26"/>
          <w:szCs w:val="26"/>
        </w:rPr>
        <w:t xml:space="preserve"> </w:t>
      </w:r>
      <w:r w:rsidRPr="00B56ECB">
        <w:rPr>
          <w:color w:val="000000" w:themeColor="text1"/>
          <w:sz w:val="26"/>
          <w:szCs w:val="26"/>
          <w:rtl/>
          <w:lang w:val="ar-SA"/>
        </w:rPr>
        <w:t>“</w:t>
      </w:r>
      <w:r w:rsidRPr="00B56ECB">
        <w:rPr>
          <w:color w:val="000000" w:themeColor="text1"/>
          <w:sz w:val="26"/>
          <w:szCs w:val="26"/>
          <w:lang w:val="fr-FR"/>
        </w:rPr>
        <w:t>Attribute Satisfaction</w:t>
      </w:r>
      <w:r w:rsidRPr="00B56ECB">
        <w:rPr>
          <w:color w:val="000000" w:themeColor="text1"/>
          <w:sz w:val="26"/>
          <w:szCs w:val="26"/>
        </w:rPr>
        <w:t xml:space="preserve">” is one of the indicators that is being used to measure consumer satisfaction and is thereby judged based on the product attribute performance (Flores &amp; Vasquez-Parraga, 2015). </w:t>
      </w:r>
      <w:r w:rsidRPr="00B56ECB">
        <w:rPr>
          <w:color w:val="000000" w:themeColor="text1"/>
          <w:sz w:val="26"/>
          <w:szCs w:val="26"/>
        </w:rPr>
        <w:lastRenderedPageBreak/>
        <w:t>Studies of consumer satisfaction in e-commerce reported that consumer satisfaction is a key factor that leads to re-purchase intention, and as such, it helps a company to build and maintain consumers</w:t>
      </w:r>
      <w:r w:rsidRPr="00B56ECB">
        <w:rPr>
          <w:color w:val="000000" w:themeColor="text1"/>
          <w:sz w:val="26"/>
          <w:szCs w:val="26"/>
          <w:rtl/>
          <w:lang w:val="ar-SA"/>
        </w:rPr>
        <w:t xml:space="preserve">’ </w:t>
      </w:r>
      <w:r w:rsidRPr="00B56ECB">
        <w:rPr>
          <w:color w:val="000000" w:themeColor="text1"/>
          <w:sz w:val="26"/>
          <w:szCs w:val="26"/>
          <w:lang w:val="it-IT"/>
        </w:rPr>
        <w:t>brand loyalty (Bhattacherjee, 2001; Evanschitzky et al., 2004; Srivastava &amp; Rai</w:t>
      </w:r>
      <w:r w:rsidR="00CD3BE6" w:rsidRPr="00B56ECB">
        <w:rPr>
          <w:color w:val="000000" w:themeColor="text1"/>
          <w:sz w:val="26"/>
          <w:szCs w:val="26"/>
          <w:lang w:val="it-IT"/>
        </w:rPr>
        <w:t>,</w:t>
      </w:r>
      <w:r w:rsidRPr="00B56ECB">
        <w:rPr>
          <w:color w:val="000000" w:themeColor="text1"/>
          <w:sz w:val="26"/>
          <w:szCs w:val="26"/>
          <w:lang w:val="it-IT"/>
        </w:rPr>
        <w:t xml:space="preserve"> 2013). </w:t>
      </w:r>
    </w:p>
    <w:p w14:paraId="3EB2CA38" w14:textId="129680AC" w:rsidR="008F21F0" w:rsidRPr="00B56ECB" w:rsidRDefault="008F21F0" w:rsidP="00E8684F">
      <w:pPr>
        <w:pStyle w:val="Afb"/>
        <w:overflowPunct w:val="0"/>
        <w:spacing w:line="360" w:lineRule="exact"/>
        <w:jc w:val="both"/>
        <w:rPr>
          <w:rStyle w:val="af4"/>
          <w:color w:val="000000" w:themeColor="text1"/>
          <w:sz w:val="26"/>
          <w:szCs w:val="26"/>
        </w:rPr>
      </w:pPr>
    </w:p>
    <w:p w14:paraId="6C04A19B" w14:textId="626164A7" w:rsidR="008F21F0" w:rsidRPr="00B56ECB" w:rsidRDefault="008F21F0" w:rsidP="00E8684F">
      <w:pPr>
        <w:pStyle w:val="Afb"/>
        <w:overflowPunct w:val="0"/>
        <w:spacing w:line="360" w:lineRule="exact"/>
        <w:jc w:val="both"/>
        <w:rPr>
          <w:b/>
          <w:bCs/>
          <w:color w:val="000000" w:themeColor="text1"/>
          <w:sz w:val="26"/>
          <w:szCs w:val="26"/>
        </w:rPr>
      </w:pPr>
      <w:r w:rsidRPr="00B56ECB">
        <w:rPr>
          <w:b/>
          <w:bCs/>
          <w:color w:val="000000" w:themeColor="text1"/>
          <w:sz w:val="26"/>
          <w:szCs w:val="26"/>
        </w:rPr>
        <w:t xml:space="preserve">Purchase </w:t>
      </w:r>
      <w:r w:rsidR="00561589" w:rsidRPr="00B56ECB">
        <w:rPr>
          <w:b/>
          <w:bCs/>
          <w:color w:val="000000" w:themeColor="text1"/>
          <w:sz w:val="26"/>
          <w:szCs w:val="26"/>
        </w:rPr>
        <w:t>Intention</w:t>
      </w:r>
    </w:p>
    <w:p w14:paraId="08B89A4B" w14:textId="480DFDE4"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According to Ajzen (2020), consumer purchase intention is considered as an emotional intensity or desire to make a purchase, and it will likely result in the actual purchase action in a short time. Purchase intention is one of the dimensions of behavioral intention. The purchase intention variable is recommended to be used to predict consumer behavior patterns because it reflects the actual behavior of consumers (Ajzen &amp; Fishbein, 1980; </w:t>
      </w:r>
      <w:r w:rsidRPr="00B56ECB">
        <w:rPr>
          <w:color w:val="000000" w:themeColor="text1"/>
          <w:sz w:val="26"/>
          <w:szCs w:val="26"/>
          <w:lang w:val="nl-NL"/>
        </w:rPr>
        <w:t>Lemon &amp; Verhoef, 2016)</w:t>
      </w:r>
      <w:r w:rsidRPr="00B56ECB">
        <w:rPr>
          <w:color w:val="000000" w:themeColor="text1"/>
          <w:sz w:val="26"/>
          <w:szCs w:val="26"/>
        </w:rPr>
        <w:t xml:space="preserve">. Alalwan et al. (2017) posit that purchase intention could increase the probability of consumers purchasing products or services. They further contended that consumers probably buy something because of </w:t>
      </w:r>
      <w:r w:rsidRPr="00B56ECB">
        <w:rPr>
          <w:color w:val="000000" w:themeColor="text1"/>
          <w:sz w:val="26"/>
          <w:szCs w:val="26"/>
          <w:rtl/>
          <w:lang w:val="ar-SA"/>
        </w:rPr>
        <w:t>“</w:t>
      </w:r>
      <w:r w:rsidRPr="00B56ECB">
        <w:rPr>
          <w:color w:val="000000" w:themeColor="text1"/>
          <w:sz w:val="26"/>
          <w:szCs w:val="26"/>
          <w:lang w:val="fr-FR"/>
        </w:rPr>
        <w:t>constraints</w:t>
      </w:r>
      <w:r w:rsidRPr="00B56ECB">
        <w:rPr>
          <w:color w:val="000000" w:themeColor="text1"/>
          <w:sz w:val="26"/>
          <w:szCs w:val="26"/>
        </w:rPr>
        <w:t xml:space="preserve">” rather than their </w:t>
      </w:r>
      <w:r w:rsidRPr="00B56ECB">
        <w:rPr>
          <w:color w:val="000000" w:themeColor="text1"/>
          <w:sz w:val="26"/>
          <w:szCs w:val="26"/>
          <w:rtl/>
          <w:lang w:val="ar-SA"/>
        </w:rPr>
        <w:t>“</w:t>
      </w:r>
      <w:r w:rsidRPr="00B56ECB">
        <w:rPr>
          <w:color w:val="000000" w:themeColor="text1"/>
          <w:sz w:val="26"/>
          <w:szCs w:val="26"/>
        </w:rPr>
        <w:t>real preferences”; therefore, the intentional measurement will be more suitable than behavioral measurement in understanding consumers’</w:t>
      </w:r>
      <w:r w:rsidRPr="00B56ECB">
        <w:rPr>
          <w:color w:val="000000" w:themeColor="text1"/>
          <w:sz w:val="26"/>
          <w:szCs w:val="26"/>
          <w:rtl/>
          <w:lang w:val="ar-SA"/>
        </w:rPr>
        <w:t xml:space="preserve">’ </w:t>
      </w:r>
      <w:r w:rsidRPr="00B56ECB">
        <w:rPr>
          <w:color w:val="000000" w:themeColor="text1"/>
          <w:sz w:val="26"/>
          <w:szCs w:val="26"/>
        </w:rPr>
        <w:t>minds (Bilgili</w:t>
      </w:r>
      <w:r w:rsidR="008F2F76" w:rsidRPr="00B56ECB">
        <w:rPr>
          <w:color w:val="000000" w:themeColor="text1"/>
          <w:sz w:val="26"/>
          <w:szCs w:val="26"/>
        </w:rPr>
        <w:t xml:space="preserve"> &amp; Ozkul,</w:t>
      </w:r>
      <w:r w:rsidRPr="00B56ECB">
        <w:rPr>
          <w:color w:val="000000" w:themeColor="text1"/>
          <w:sz w:val="26"/>
          <w:szCs w:val="26"/>
        </w:rPr>
        <w:t xml:space="preserve"> 2015). </w:t>
      </w:r>
    </w:p>
    <w:p w14:paraId="2D03E0C6" w14:textId="515311EA"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Belk (2015) classified purchase intention into three types: unplanned purchase, half-planned purchase, and planned purchase. Unplanned purchase intention can be perceived as consumer decisions about purchasing specific products and brands on site. Half-planned purchase intention is contingent upon a decision of a particular brand, a condition when consumers already know what products to buy but still not decided on which brand to purchase. Planned purchase intention is when a consumer is sure about which product and what brand to purchase. In terms of online purchase, consumer intention can determine or predict when the consumer will make an actual purchase through either the Internet (Salisbury et al., 2001) or other retailers with a physical storefront. Pavlou (2003) added that consumers are eager to participate in online transactions in online purchase intention. Consumer purchase intention is important because it is indicative of the actual behavior of consumer purchasing (Bai et al., 2008). Purchase intention has also been applied in several studies that use the S-O-R theory as an underlying Theoretical Framework (Jang &amp; Namkung, 2009; Jiang et al., 2010; Lee &amp; Yun, 2015; Wu et al., 2013).</w:t>
      </w:r>
    </w:p>
    <w:p w14:paraId="08D2E83F" w14:textId="77777777" w:rsidR="008F21F0" w:rsidRPr="00B56ECB" w:rsidRDefault="008F21F0" w:rsidP="00E8684F">
      <w:pPr>
        <w:pStyle w:val="Afb"/>
        <w:overflowPunct w:val="0"/>
        <w:spacing w:line="360" w:lineRule="exact"/>
        <w:ind w:firstLine="520"/>
        <w:jc w:val="both"/>
        <w:rPr>
          <w:rStyle w:val="af4"/>
          <w:color w:val="000000" w:themeColor="text1"/>
          <w:sz w:val="26"/>
          <w:szCs w:val="26"/>
        </w:rPr>
      </w:pPr>
    </w:p>
    <w:p w14:paraId="1E2463F9" w14:textId="694B88DB" w:rsidR="008F21F0" w:rsidRPr="00B56ECB" w:rsidRDefault="00561589" w:rsidP="00A50447">
      <w:pPr>
        <w:pStyle w:val="Afb"/>
        <w:keepNext/>
        <w:overflowPunct w:val="0"/>
        <w:spacing w:line="360" w:lineRule="exact"/>
        <w:rPr>
          <w:b/>
          <w:bCs/>
          <w:color w:val="000000" w:themeColor="text1"/>
          <w:sz w:val="26"/>
          <w:szCs w:val="26"/>
        </w:rPr>
      </w:pPr>
      <w:r w:rsidRPr="00B56ECB">
        <w:rPr>
          <w:b/>
          <w:bCs/>
          <w:color w:val="000000" w:themeColor="text1"/>
          <w:sz w:val="26"/>
          <w:szCs w:val="26"/>
          <w:lang w:val="de-DE"/>
        </w:rPr>
        <w:t>Hypotheses Development</w:t>
      </w:r>
    </w:p>
    <w:p w14:paraId="751C0BF0" w14:textId="2A6A6666" w:rsidR="008F21F0" w:rsidRPr="00B56ECB" w:rsidRDefault="008F21F0" w:rsidP="00A50447">
      <w:pPr>
        <w:pStyle w:val="Afb"/>
        <w:keepNext/>
        <w:overflowPunct w:val="0"/>
        <w:spacing w:line="360" w:lineRule="exact"/>
        <w:jc w:val="both"/>
        <w:rPr>
          <w:b/>
          <w:bCs/>
          <w:color w:val="000000" w:themeColor="text1"/>
          <w:sz w:val="26"/>
          <w:szCs w:val="26"/>
        </w:rPr>
      </w:pPr>
      <w:r w:rsidRPr="00B56ECB">
        <w:rPr>
          <w:b/>
          <w:bCs/>
          <w:color w:val="000000" w:themeColor="text1"/>
          <w:sz w:val="26"/>
          <w:szCs w:val="26"/>
        </w:rPr>
        <w:t xml:space="preserve">Price towards </w:t>
      </w:r>
      <w:r w:rsidR="00561589" w:rsidRPr="00B56ECB">
        <w:rPr>
          <w:b/>
          <w:bCs/>
          <w:color w:val="000000" w:themeColor="text1"/>
          <w:sz w:val="26"/>
          <w:szCs w:val="26"/>
        </w:rPr>
        <w:t>emotion</w:t>
      </w:r>
    </w:p>
    <w:p w14:paraId="5002F723" w14:textId="1F7EFAE4"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Public frustration arises anywhere they perceive injustice and may be related to the perceived excessive costs for goods or services. This can contribute to a negative feeling </w:t>
      </w:r>
      <w:r w:rsidRPr="00B56ECB">
        <w:rPr>
          <w:color w:val="000000" w:themeColor="text1"/>
          <w:sz w:val="26"/>
          <w:szCs w:val="26"/>
        </w:rPr>
        <w:lastRenderedPageBreak/>
        <w:t>which is a natural response to unequal treatment (</w:t>
      </w:r>
      <w:r w:rsidR="00CD3BE6" w:rsidRPr="00B56ECB">
        <w:rPr>
          <w:color w:val="000000" w:themeColor="text1"/>
          <w:sz w:val="26"/>
          <w:szCs w:val="26"/>
        </w:rPr>
        <w:t xml:space="preserve">Demangeot &amp; Broderick, 2010; </w:t>
      </w:r>
      <w:r w:rsidRPr="00B56ECB">
        <w:rPr>
          <w:color w:val="000000" w:themeColor="text1"/>
          <w:sz w:val="26"/>
          <w:szCs w:val="26"/>
        </w:rPr>
        <w:t>Rose, 2013). A “deception,” “pain” or “outrage” (Austin</w:t>
      </w:r>
      <w:r w:rsidR="008F2F76" w:rsidRPr="00B56ECB">
        <w:rPr>
          <w:color w:val="000000" w:themeColor="text1"/>
          <w:sz w:val="26"/>
          <w:szCs w:val="26"/>
        </w:rPr>
        <w:t xml:space="preserve"> et al.</w:t>
      </w:r>
      <w:r w:rsidRPr="00B56ECB">
        <w:rPr>
          <w:color w:val="000000" w:themeColor="text1"/>
          <w:sz w:val="26"/>
          <w:szCs w:val="26"/>
        </w:rPr>
        <w:t>, 1980) may be a negative emotion, or they may both appear at once. Contrary to the previous case, responses like optimistic emotion, which are either “love” or “surprise,” may arise when customers find that the offer is fair and take it. “Deception,” “pain” or “outrage” (Austin</w:t>
      </w:r>
      <w:r w:rsidR="008F2F76" w:rsidRPr="00B56ECB">
        <w:rPr>
          <w:color w:val="000000" w:themeColor="text1"/>
          <w:sz w:val="26"/>
          <w:szCs w:val="26"/>
        </w:rPr>
        <w:t xml:space="preserve"> et al.</w:t>
      </w:r>
      <w:r w:rsidRPr="00B56ECB">
        <w:rPr>
          <w:color w:val="000000" w:themeColor="text1"/>
          <w:sz w:val="26"/>
          <w:szCs w:val="26"/>
        </w:rPr>
        <w:t>, 1980) may be negative emotions, which may appear at once. Contrary to the previous case, responses like “positive emotion”, which is either “joy” or “surprise,” may occur when customers view the prices as fair and therefore may contribute to a sense of gratification (Yoo &amp; Kim</w:t>
      </w:r>
      <w:r w:rsidR="00CD3BE6" w:rsidRPr="00B56ECB">
        <w:rPr>
          <w:color w:val="000000" w:themeColor="text1"/>
          <w:sz w:val="26"/>
          <w:szCs w:val="26"/>
        </w:rPr>
        <w:t>,</w:t>
      </w:r>
      <w:r w:rsidRPr="00B56ECB">
        <w:rPr>
          <w:color w:val="000000" w:themeColor="text1"/>
          <w:sz w:val="26"/>
          <w:szCs w:val="26"/>
        </w:rPr>
        <w:t xml:space="preserve"> 2014). We suggest the following hypothesis based on the discussion in this study: </w:t>
      </w:r>
    </w:p>
    <w:p w14:paraId="1CCFEAC9" w14:textId="77777777" w:rsidR="008F21F0" w:rsidRPr="00B56ECB" w:rsidRDefault="008F21F0" w:rsidP="00E8684F">
      <w:pPr>
        <w:pStyle w:val="Afb"/>
        <w:overflowPunct w:val="0"/>
        <w:spacing w:line="360" w:lineRule="exact"/>
        <w:jc w:val="both"/>
        <w:rPr>
          <w:b/>
          <w:bCs/>
          <w:color w:val="000000" w:themeColor="text1"/>
          <w:sz w:val="26"/>
          <w:szCs w:val="26"/>
          <w:lang w:val="nl-NL"/>
        </w:rPr>
      </w:pPr>
      <w:bookmarkStart w:id="2" w:name="_Hlk14007690"/>
    </w:p>
    <w:p w14:paraId="6F6ED82A" w14:textId="77777777" w:rsidR="008F21F0" w:rsidRPr="00B56ECB" w:rsidRDefault="008F21F0" w:rsidP="00E8684F">
      <w:pPr>
        <w:pStyle w:val="Afb"/>
        <w:spacing w:line="360" w:lineRule="exact"/>
        <w:jc w:val="both"/>
        <w:rPr>
          <w:color w:val="000000" w:themeColor="text1"/>
          <w:sz w:val="26"/>
          <w:szCs w:val="26"/>
        </w:rPr>
      </w:pPr>
      <w:r w:rsidRPr="00B56ECB">
        <w:rPr>
          <w:b/>
          <w:bCs/>
          <w:color w:val="000000" w:themeColor="text1"/>
          <w:sz w:val="26"/>
          <w:szCs w:val="26"/>
          <w:lang w:val="nl-NL"/>
        </w:rPr>
        <w:t>H1a</w:t>
      </w:r>
      <w:r w:rsidRPr="00B56ECB">
        <w:rPr>
          <w:color w:val="000000" w:themeColor="text1"/>
          <w:sz w:val="26"/>
          <w:szCs w:val="26"/>
        </w:rPr>
        <w:t>. Price has a positive effect on positive emotion.</w:t>
      </w:r>
    </w:p>
    <w:p w14:paraId="0A67B77A" w14:textId="77777777" w:rsidR="008F21F0" w:rsidRPr="00B56ECB" w:rsidRDefault="008F21F0" w:rsidP="008F2F76">
      <w:pPr>
        <w:pStyle w:val="Afb"/>
        <w:overflowPunct w:val="0"/>
        <w:spacing w:line="360" w:lineRule="exact"/>
        <w:rPr>
          <w:i/>
          <w:iCs/>
          <w:color w:val="000000" w:themeColor="text1"/>
          <w:sz w:val="26"/>
          <w:szCs w:val="26"/>
        </w:rPr>
      </w:pPr>
      <w:r w:rsidRPr="00B56ECB">
        <w:rPr>
          <w:b/>
          <w:bCs/>
          <w:color w:val="000000" w:themeColor="text1"/>
          <w:sz w:val="26"/>
          <w:szCs w:val="26"/>
          <w:lang w:val="nl-NL"/>
        </w:rPr>
        <w:t>H1b</w:t>
      </w:r>
      <w:r w:rsidRPr="00B56ECB">
        <w:rPr>
          <w:color w:val="000000" w:themeColor="text1"/>
          <w:sz w:val="26"/>
          <w:szCs w:val="26"/>
        </w:rPr>
        <w:t>. Price has a negative effect on negative emotion</w:t>
      </w:r>
      <w:r w:rsidRPr="00B56ECB">
        <w:rPr>
          <w:i/>
          <w:iCs/>
          <w:color w:val="000000" w:themeColor="text1"/>
          <w:sz w:val="26"/>
          <w:szCs w:val="26"/>
        </w:rPr>
        <w:t>.</w:t>
      </w:r>
      <w:r w:rsidRPr="00B56ECB">
        <w:rPr>
          <w:i/>
          <w:iCs/>
          <w:color w:val="000000" w:themeColor="text1"/>
          <w:sz w:val="26"/>
          <w:szCs w:val="26"/>
        </w:rPr>
        <w:br/>
      </w:r>
      <w:bookmarkEnd w:id="2"/>
    </w:p>
    <w:p w14:paraId="47F66C4E" w14:textId="0EC704CB"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Content </w:t>
      </w:r>
      <w:r w:rsidR="00561589" w:rsidRPr="00B56ECB">
        <w:rPr>
          <w:rStyle w:val="af4"/>
          <w:b/>
          <w:bCs/>
          <w:color w:val="000000" w:themeColor="text1"/>
          <w:sz w:val="26"/>
          <w:szCs w:val="26"/>
        </w:rPr>
        <w:t>quality towards emotion</w:t>
      </w:r>
    </w:p>
    <w:p w14:paraId="53A5D3E3" w14:textId="37686400"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According to Westbrook </w:t>
      </w:r>
      <w:r w:rsidR="00CD3BE6" w:rsidRPr="00B56ECB">
        <w:rPr>
          <w:color w:val="000000" w:themeColor="text1"/>
          <w:sz w:val="26"/>
          <w:szCs w:val="26"/>
        </w:rPr>
        <w:t>and</w:t>
      </w:r>
      <w:r w:rsidRPr="00B56ECB">
        <w:rPr>
          <w:color w:val="000000" w:themeColor="text1"/>
          <w:sz w:val="26"/>
          <w:szCs w:val="26"/>
        </w:rPr>
        <w:t xml:space="preserve"> Oliver (1991), emotion (instead of satisfaction) is usually judged by comparing the level of product performance, product quality, and any other objective standards set by the consumer with other products. Zhu</w:t>
      </w:r>
      <w:r w:rsidR="008F2F76" w:rsidRPr="00B56ECB">
        <w:rPr>
          <w:color w:val="000000" w:themeColor="text1"/>
          <w:sz w:val="26"/>
          <w:szCs w:val="26"/>
        </w:rPr>
        <w:t xml:space="preserve"> et al. </w:t>
      </w:r>
      <w:r w:rsidRPr="00B56ECB">
        <w:rPr>
          <w:color w:val="000000" w:themeColor="text1"/>
          <w:sz w:val="26"/>
          <w:szCs w:val="26"/>
        </w:rPr>
        <w:t>(2012) argued that the satisfaction feeling arises from emotional evaluation after product consumption. In response to this viewpoint, this study further proposes:</w:t>
      </w:r>
    </w:p>
    <w:p w14:paraId="1EC8C2E1" w14:textId="77777777" w:rsidR="00561589" w:rsidRPr="00B56ECB" w:rsidRDefault="00561589" w:rsidP="00E8684F">
      <w:pPr>
        <w:pStyle w:val="Afb"/>
        <w:overflowPunct w:val="0"/>
        <w:spacing w:line="360" w:lineRule="exact"/>
        <w:ind w:firstLine="520"/>
        <w:jc w:val="both"/>
        <w:rPr>
          <w:color w:val="000000" w:themeColor="text1"/>
          <w:sz w:val="26"/>
          <w:szCs w:val="26"/>
        </w:rPr>
      </w:pPr>
    </w:p>
    <w:p w14:paraId="1BBE865B" w14:textId="77777777" w:rsidR="008F21F0" w:rsidRPr="00B56ECB" w:rsidRDefault="008F21F0" w:rsidP="00E8684F">
      <w:pPr>
        <w:pStyle w:val="Afb"/>
        <w:overflowPunct w:val="0"/>
        <w:spacing w:line="360" w:lineRule="exact"/>
        <w:jc w:val="both"/>
        <w:rPr>
          <w:color w:val="000000" w:themeColor="text1"/>
          <w:sz w:val="26"/>
          <w:szCs w:val="26"/>
        </w:rPr>
      </w:pPr>
      <w:r w:rsidRPr="00B56ECB">
        <w:rPr>
          <w:b/>
          <w:bCs/>
          <w:color w:val="000000" w:themeColor="text1"/>
          <w:sz w:val="26"/>
          <w:szCs w:val="26"/>
        </w:rPr>
        <w:t>H2a</w:t>
      </w:r>
      <w:r w:rsidRPr="00B56ECB">
        <w:rPr>
          <w:color w:val="000000" w:themeColor="text1"/>
          <w:sz w:val="26"/>
          <w:szCs w:val="26"/>
        </w:rPr>
        <w:t>. Content quality has a positive effect on positive emotion.</w:t>
      </w:r>
    </w:p>
    <w:p w14:paraId="77351132" w14:textId="77777777" w:rsidR="008F21F0" w:rsidRPr="00B56ECB" w:rsidRDefault="008F21F0" w:rsidP="008F2F76">
      <w:pPr>
        <w:pStyle w:val="Afb"/>
        <w:overflowPunct w:val="0"/>
        <w:spacing w:line="360" w:lineRule="exact"/>
        <w:rPr>
          <w:color w:val="000000" w:themeColor="text1"/>
          <w:sz w:val="26"/>
          <w:szCs w:val="26"/>
        </w:rPr>
      </w:pPr>
      <w:r w:rsidRPr="00B56ECB">
        <w:rPr>
          <w:b/>
          <w:bCs/>
          <w:color w:val="000000" w:themeColor="text1"/>
          <w:sz w:val="26"/>
          <w:szCs w:val="26"/>
        </w:rPr>
        <w:t>H2b</w:t>
      </w:r>
      <w:r w:rsidRPr="00B56ECB">
        <w:rPr>
          <w:color w:val="000000" w:themeColor="text1"/>
          <w:sz w:val="26"/>
          <w:szCs w:val="26"/>
        </w:rPr>
        <w:t>. Content quality has a negative effect on negative emotions.</w:t>
      </w:r>
      <w:r w:rsidRPr="00B56ECB">
        <w:rPr>
          <w:color w:val="000000" w:themeColor="text1"/>
          <w:sz w:val="26"/>
          <w:szCs w:val="26"/>
        </w:rPr>
        <w:br/>
      </w:r>
    </w:p>
    <w:p w14:paraId="49E19796" w14:textId="5CDFBCBB"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Functionality towards </w:t>
      </w:r>
      <w:r w:rsidR="008F2F76" w:rsidRPr="00B56ECB">
        <w:rPr>
          <w:rStyle w:val="af4"/>
          <w:b/>
          <w:bCs/>
          <w:color w:val="000000" w:themeColor="text1"/>
          <w:sz w:val="26"/>
          <w:szCs w:val="26"/>
        </w:rPr>
        <w:t>e</w:t>
      </w:r>
      <w:r w:rsidRPr="00B56ECB">
        <w:rPr>
          <w:rStyle w:val="af4"/>
          <w:b/>
          <w:bCs/>
          <w:color w:val="000000" w:themeColor="text1"/>
          <w:sz w:val="26"/>
          <w:szCs w:val="26"/>
        </w:rPr>
        <w:t>motion</w:t>
      </w:r>
    </w:p>
    <w:p w14:paraId="6E812909" w14:textId="11C75014" w:rsidR="008F21F0" w:rsidRPr="00B56ECB" w:rsidRDefault="008F21F0" w:rsidP="00E8684F">
      <w:pPr>
        <w:pStyle w:val="Afb"/>
        <w:overflowPunct w:val="0"/>
        <w:spacing w:line="360" w:lineRule="exact"/>
        <w:ind w:firstLine="520"/>
        <w:jc w:val="both"/>
        <w:rPr>
          <w:color w:val="000000" w:themeColor="text1"/>
          <w:sz w:val="26"/>
          <w:szCs w:val="26"/>
        </w:rPr>
      </w:pPr>
      <w:r w:rsidRPr="00B56ECB">
        <w:rPr>
          <w:color w:val="000000" w:themeColor="text1"/>
          <w:sz w:val="26"/>
          <w:szCs w:val="26"/>
        </w:rPr>
        <w:t>Research suggests that the look and feel play an important role in a purchase decision. For instance, according to the study conducted by Chitturi et al.</w:t>
      </w:r>
      <w:r w:rsidR="008F2F76" w:rsidRPr="00B56ECB">
        <w:rPr>
          <w:color w:val="000000" w:themeColor="text1"/>
          <w:sz w:val="26"/>
          <w:szCs w:val="26"/>
        </w:rPr>
        <w:t xml:space="preserve"> </w:t>
      </w:r>
      <w:r w:rsidRPr="00B56ECB">
        <w:rPr>
          <w:color w:val="000000" w:themeColor="text1"/>
          <w:sz w:val="26"/>
          <w:szCs w:val="26"/>
        </w:rPr>
        <w:t>(2007), when given an option to choose between a product with a more aesthetically appearance and a product with functionality advantages, consumers tend to choose the former with a better look and feels. The finding suggests that although a sense of guilt may occur, a consumer will choose a product that has an aesthetical appeal over the one that offers more functionality. To reduce the negative emotion of guilt, companies are advised highly t</w:t>
      </w:r>
      <w:r w:rsidR="00E8684F" w:rsidRPr="00B56ECB">
        <w:rPr>
          <w:color w:val="000000" w:themeColor="text1"/>
          <w:sz w:val="26"/>
          <w:szCs w:val="26"/>
        </w:rPr>
        <w:t>o</w:t>
      </w:r>
      <w:r w:rsidRPr="00B56ECB">
        <w:rPr>
          <w:color w:val="000000" w:themeColor="text1"/>
          <w:sz w:val="26"/>
          <w:szCs w:val="26"/>
        </w:rPr>
        <w:t xml:space="preserve"> focus on the product design and seek to add more features of functionality to give the advantage of a better look and feel to their products. Chitturi et al. (2007) also found that consumers</w:t>
      </w:r>
      <w:r w:rsidRPr="00B56ECB">
        <w:rPr>
          <w:color w:val="000000" w:themeColor="text1"/>
          <w:sz w:val="26"/>
          <w:szCs w:val="26"/>
          <w:rtl/>
        </w:rPr>
        <w:t>’</w:t>
      </w:r>
      <w:r w:rsidRPr="00B56ECB">
        <w:rPr>
          <w:color w:val="000000" w:themeColor="text1"/>
          <w:sz w:val="26"/>
          <w:szCs w:val="26"/>
          <w:rtl/>
          <w:lang w:val="ar-SA"/>
        </w:rPr>
        <w:t xml:space="preserve"> </w:t>
      </w:r>
      <w:r w:rsidRPr="00B56ECB">
        <w:rPr>
          <w:color w:val="000000" w:themeColor="text1"/>
          <w:sz w:val="26"/>
          <w:szCs w:val="26"/>
        </w:rPr>
        <w:t>emotions at the time of purchase play a critical role in consumers’ decision whether to buy a product with either a good design or a product with the best functions. Therefore, the present study proposes the following hypotheses:</w:t>
      </w:r>
    </w:p>
    <w:p w14:paraId="19FF912F" w14:textId="77777777" w:rsidR="00561589" w:rsidRPr="00B56ECB" w:rsidRDefault="00561589" w:rsidP="00E8684F">
      <w:pPr>
        <w:pStyle w:val="Afb"/>
        <w:overflowPunct w:val="0"/>
        <w:spacing w:line="360" w:lineRule="exact"/>
        <w:ind w:firstLine="520"/>
        <w:jc w:val="both"/>
        <w:rPr>
          <w:color w:val="000000" w:themeColor="text1"/>
          <w:sz w:val="26"/>
          <w:szCs w:val="26"/>
        </w:rPr>
      </w:pPr>
    </w:p>
    <w:p w14:paraId="6C102C69" w14:textId="77777777" w:rsidR="008F21F0" w:rsidRPr="00B56ECB" w:rsidRDefault="008F21F0" w:rsidP="008F21F0">
      <w:pPr>
        <w:pStyle w:val="Afb"/>
        <w:overflowPunct w:val="0"/>
        <w:spacing w:line="360" w:lineRule="exact"/>
        <w:jc w:val="both"/>
        <w:rPr>
          <w:color w:val="000000" w:themeColor="text1"/>
          <w:sz w:val="26"/>
          <w:szCs w:val="26"/>
        </w:rPr>
      </w:pPr>
      <w:r w:rsidRPr="00B56ECB">
        <w:rPr>
          <w:b/>
          <w:bCs/>
          <w:color w:val="000000" w:themeColor="text1"/>
          <w:sz w:val="26"/>
          <w:szCs w:val="26"/>
        </w:rPr>
        <w:t>H3a</w:t>
      </w:r>
      <w:r w:rsidRPr="00B56ECB">
        <w:rPr>
          <w:color w:val="000000" w:themeColor="text1"/>
          <w:sz w:val="26"/>
          <w:szCs w:val="26"/>
        </w:rPr>
        <w:t>. Functionality has a positive effect on positive emotions.</w:t>
      </w:r>
    </w:p>
    <w:p w14:paraId="4384B8F2"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H3b</w:t>
      </w:r>
      <w:r w:rsidRPr="00B56ECB">
        <w:rPr>
          <w:color w:val="000000" w:themeColor="text1"/>
          <w:sz w:val="26"/>
          <w:szCs w:val="26"/>
        </w:rPr>
        <w:t>. Functionality has a negative effect on negative emotions.</w:t>
      </w:r>
      <w:r w:rsidRPr="00B56ECB">
        <w:rPr>
          <w:color w:val="000000" w:themeColor="text1"/>
          <w:sz w:val="26"/>
          <w:szCs w:val="26"/>
        </w:rPr>
        <w:br/>
      </w:r>
    </w:p>
    <w:p w14:paraId="55B7FF0B" w14:textId="412F0F65"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Convenience towards </w:t>
      </w:r>
      <w:r w:rsidR="008F2F76" w:rsidRPr="00B56ECB">
        <w:rPr>
          <w:rStyle w:val="af4"/>
          <w:b/>
          <w:bCs/>
          <w:color w:val="000000" w:themeColor="text1"/>
          <w:sz w:val="26"/>
          <w:szCs w:val="26"/>
        </w:rPr>
        <w:t>e</w:t>
      </w:r>
      <w:r w:rsidRPr="00B56ECB">
        <w:rPr>
          <w:rStyle w:val="af4"/>
          <w:b/>
          <w:bCs/>
          <w:color w:val="000000" w:themeColor="text1"/>
          <w:sz w:val="26"/>
          <w:szCs w:val="26"/>
        </w:rPr>
        <w:t>motion</w:t>
      </w:r>
    </w:p>
    <w:p w14:paraId="0EC02EC1" w14:textId="10330EB1"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Consumers concerned about time efficiency will feel mentally pressured when the time needed to get the benefits of product consumption is high (Jennings et al., 2017). As such, it may, in turn, lead to a negative perception of the convenience of product consumption, thereby resulting in negative emotion (Hui &amp; Tse, 1996; Morimura et al., 2014). Nah et al. (2011) argued that positive perceptions of technology-related products</w:t>
      </w:r>
      <w:r w:rsidRPr="00B56ECB" w:rsidDel="007E4037">
        <w:rPr>
          <w:color w:val="000000" w:themeColor="text1"/>
          <w:sz w:val="26"/>
          <w:szCs w:val="26"/>
        </w:rPr>
        <w:t xml:space="preserve"> </w:t>
      </w:r>
      <w:r w:rsidR="00573111" w:rsidRPr="00B56ECB">
        <w:rPr>
          <w:color w:val="000000" w:themeColor="text1"/>
          <w:sz w:val="26"/>
          <w:szCs w:val="26"/>
        </w:rPr>
        <w:t>are</w:t>
      </w:r>
      <w:r w:rsidRPr="00B56ECB">
        <w:rPr>
          <w:color w:val="000000" w:themeColor="text1"/>
          <w:sz w:val="26"/>
          <w:szCs w:val="26"/>
        </w:rPr>
        <w:t xml:space="preserve"> achieved when consumers can spend less time and physical and emotional attention in using them. Therefore, this study proposes:</w:t>
      </w:r>
    </w:p>
    <w:p w14:paraId="5DE4B7BF" w14:textId="77777777" w:rsidR="00561589" w:rsidRPr="00B56ECB" w:rsidRDefault="00561589" w:rsidP="008F21F0">
      <w:pPr>
        <w:pStyle w:val="Afb"/>
        <w:overflowPunct w:val="0"/>
        <w:spacing w:line="360" w:lineRule="exact"/>
        <w:ind w:firstLine="520"/>
        <w:jc w:val="both"/>
        <w:rPr>
          <w:color w:val="000000" w:themeColor="text1"/>
          <w:sz w:val="26"/>
          <w:szCs w:val="26"/>
        </w:rPr>
      </w:pPr>
    </w:p>
    <w:p w14:paraId="7DCE48D9"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H4a</w:t>
      </w:r>
      <w:r w:rsidRPr="00B56ECB">
        <w:rPr>
          <w:color w:val="000000" w:themeColor="text1"/>
          <w:sz w:val="26"/>
          <w:szCs w:val="26"/>
        </w:rPr>
        <w:t>. Convenience has a positive effect on positive emotion.</w:t>
      </w:r>
    </w:p>
    <w:p w14:paraId="6DCDA983"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H4b</w:t>
      </w:r>
      <w:r w:rsidRPr="00B56ECB">
        <w:rPr>
          <w:color w:val="000000" w:themeColor="text1"/>
          <w:sz w:val="26"/>
          <w:szCs w:val="26"/>
        </w:rPr>
        <w:t>. Convenience has a negative effect on negative emotions.</w:t>
      </w:r>
      <w:r w:rsidRPr="00B56ECB">
        <w:rPr>
          <w:color w:val="000000" w:themeColor="text1"/>
          <w:sz w:val="26"/>
          <w:szCs w:val="26"/>
        </w:rPr>
        <w:br/>
      </w:r>
    </w:p>
    <w:p w14:paraId="05ECEA06" w14:textId="47E4C3BA"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Design towards </w:t>
      </w:r>
      <w:r w:rsidR="008F2F76" w:rsidRPr="00B56ECB">
        <w:rPr>
          <w:rStyle w:val="af4"/>
          <w:b/>
          <w:bCs/>
          <w:color w:val="000000" w:themeColor="text1"/>
          <w:sz w:val="26"/>
          <w:szCs w:val="26"/>
        </w:rPr>
        <w:t>e</w:t>
      </w:r>
      <w:r w:rsidRPr="00B56ECB">
        <w:rPr>
          <w:rStyle w:val="af4"/>
          <w:b/>
          <w:bCs/>
          <w:color w:val="000000" w:themeColor="text1"/>
          <w:sz w:val="26"/>
          <w:szCs w:val="26"/>
        </w:rPr>
        <w:t>motion</w:t>
      </w:r>
    </w:p>
    <w:p w14:paraId="6CDA9D27" w14:textId="2B56F275"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Several studies on user interface effects on user behavior suggested that emotion plays an important role in influencing user behavior towards a Website, based on its design (Deng &amp; Poole, 2010; Hassenzahl &amp; Tractinsky, 2006). This is in line with Bloch’s finding (1995), whereby he suggested that product design may trigger consumer emotional response to the aesthetical aspect of the product. Based on the study findings, the present study proposes:</w:t>
      </w:r>
    </w:p>
    <w:p w14:paraId="41A036EA" w14:textId="77777777" w:rsidR="00561589" w:rsidRPr="00B56ECB" w:rsidRDefault="00561589" w:rsidP="008F21F0">
      <w:pPr>
        <w:pStyle w:val="Afb"/>
        <w:overflowPunct w:val="0"/>
        <w:spacing w:line="360" w:lineRule="exact"/>
        <w:ind w:firstLine="520"/>
        <w:jc w:val="both"/>
        <w:rPr>
          <w:color w:val="000000" w:themeColor="text1"/>
          <w:sz w:val="26"/>
          <w:szCs w:val="26"/>
        </w:rPr>
      </w:pPr>
    </w:p>
    <w:p w14:paraId="19CBCB1F" w14:textId="77777777" w:rsidR="008F21F0" w:rsidRPr="00B56ECB" w:rsidRDefault="008F21F0" w:rsidP="008F21F0">
      <w:pPr>
        <w:pStyle w:val="Afb"/>
        <w:overflowPunct w:val="0"/>
        <w:spacing w:line="360" w:lineRule="exact"/>
        <w:jc w:val="both"/>
        <w:rPr>
          <w:color w:val="000000" w:themeColor="text1"/>
          <w:sz w:val="26"/>
          <w:szCs w:val="26"/>
        </w:rPr>
      </w:pPr>
      <w:r w:rsidRPr="00B56ECB">
        <w:rPr>
          <w:b/>
          <w:bCs/>
          <w:color w:val="000000" w:themeColor="text1"/>
          <w:sz w:val="26"/>
          <w:szCs w:val="26"/>
        </w:rPr>
        <w:t>H5a</w:t>
      </w:r>
      <w:r w:rsidRPr="00B56ECB">
        <w:rPr>
          <w:color w:val="000000" w:themeColor="text1"/>
          <w:sz w:val="26"/>
          <w:szCs w:val="26"/>
        </w:rPr>
        <w:t>. The design has a positive effect on positive emotions.</w:t>
      </w:r>
    </w:p>
    <w:p w14:paraId="3A3C11BE"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H5b</w:t>
      </w:r>
      <w:r w:rsidRPr="00B56ECB">
        <w:rPr>
          <w:color w:val="000000" w:themeColor="text1"/>
          <w:sz w:val="26"/>
          <w:szCs w:val="26"/>
        </w:rPr>
        <w:t>. The design has a negative effect on negative emotions.</w:t>
      </w:r>
      <w:r w:rsidRPr="00B56ECB">
        <w:rPr>
          <w:color w:val="000000" w:themeColor="text1"/>
          <w:sz w:val="26"/>
          <w:szCs w:val="26"/>
        </w:rPr>
        <w:br/>
      </w:r>
    </w:p>
    <w:p w14:paraId="2D8189AE" w14:textId="5BBA6DAA"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Emotion towards </w:t>
      </w:r>
      <w:r w:rsidR="00C555FA" w:rsidRPr="00B56ECB">
        <w:rPr>
          <w:rStyle w:val="af4"/>
          <w:b/>
          <w:bCs/>
          <w:color w:val="000000" w:themeColor="text1"/>
          <w:sz w:val="26"/>
          <w:szCs w:val="26"/>
        </w:rPr>
        <w:t>consumer satisfaction</w:t>
      </w:r>
    </w:p>
    <w:p w14:paraId="5D8BA204" w14:textId="5E81A6C5"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The influence of emotion on consumer satisfaction and behavioral intention happened either before, during, or after consumption (Barsky &amp; Nash, 2002; Wong et al.</w:t>
      </w:r>
      <w:r w:rsidR="008F2F76" w:rsidRPr="00B56ECB">
        <w:rPr>
          <w:color w:val="000000" w:themeColor="text1"/>
          <w:sz w:val="26"/>
          <w:szCs w:val="26"/>
        </w:rPr>
        <w:t xml:space="preserve">, </w:t>
      </w:r>
      <w:r w:rsidRPr="00B56ECB">
        <w:rPr>
          <w:color w:val="000000" w:themeColor="text1"/>
          <w:sz w:val="26"/>
          <w:szCs w:val="26"/>
        </w:rPr>
        <w:t>(2020); Reynoso, 2010). This is in line with Zhu et al</w:t>
      </w:r>
      <w:r w:rsidR="008F2F76" w:rsidRPr="00B56ECB">
        <w:rPr>
          <w:color w:val="000000" w:themeColor="text1"/>
          <w:sz w:val="26"/>
          <w:szCs w:val="26"/>
        </w:rPr>
        <w:t>.,</w:t>
      </w:r>
      <w:r w:rsidRPr="00B56ECB">
        <w:rPr>
          <w:color w:val="000000" w:themeColor="text1"/>
          <w:sz w:val="26"/>
          <w:szCs w:val="26"/>
        </w:rPr>
        <w:t xml:space="preserve"> (2012) argument, suggesting that consumer satisfaction is the result of the consumer evaluation based on the emotion either during or after the product consumption. This process is widely known and studied in contemporary literature of marketing and consumer behavior. Therefore, the present study proposes:</w:t>
      </w:r>
    </w:p>
    <w:p w14:paraId="2EE7BCFE" w14:textId="77777777" w:rsidR="00561589" w:rsidRPr="00B56ECB" w:rsidRDefault="00561589" w:rsidP="008F21F0">
      <w:pPr>
        <w:pStyle w:val="Afb"/>
        <w:overflowPunct w:val="0"/>
        <w:spacing w:line="360" w:lineRule="exact"/>
        <w:ind w:firstLine="520"/>
        <w:jc w:val="both"/>
        <w:rPr>
          <w:color w:val="000000" w:themeColor="text1"/>
          <w:sz w:val="26"/>
          <w:szCs w:val="26"/>
        </w:rPr>
      </w:pPr>
    </w:p>
    <w:p w14:paraId="50D34A12" w14:textId="77777777" w:rsidR="008F21F0" w:rsidRPr="00B56ECB" w:rsidRDefault="008F21F0" w:rsidP="008F21F0">
      <w:pPr>
        <w:pStyle w:val="Afb"/>
        <w:overflowPunct w:val="0"/>
        <w:spacing w:line="360" w:lineRule="exact"/>
        <w:jc w:val="both"/>
        <w:rPr>
          <w:color w:val="000000" w:themeColor="text1"/>
          <w:sz w:val="26"/>
          <w:szCs w:val="26"/>
        </w:rPr>
      </w:pPr>
      <w:r w:rsidRPr="00B56ECB">
        <w:rPr>
          <w:b/>
          <w:bCs/>
          <w:color w:val="000000" w:themeColor="text1"/>
          <w:sz w:val="26"/>
          <w:szCs w:val="26"/>
        </w:rPr>
        <w:lastRenderedPageBreak/>
        <w:t>H6a</w:t>
      </w:r>
      <w:r w:rsidRPr="00B56ECB">
        <w:rPr>
          <w:color w:val="000000" w:themeColor="text1"/>
          <w:sz w:val="26"/>
          <w:szCs w:val="26"/>
        </w:rPr>
        <w:t>. Consumer satisfaction has a positive effect on purchase intention.</w:t>
      </w:r>
    </w:p>
    <w:p w14:paraId="54CD6D7A"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H6b</w:t>
      </w:r>
      <w:r w:rsidRPr="00B56ECB">
        <w:rPr>
          <w:color w:val="000000" w:themeColor="text1"/>
          <w:sz w:val="26"/>
          <w:szCs w:val="26"/>
        </w:rPr>
        <w:t>. Consumer satisfaction emotion has a negative effect on purchase intention.</w:t>
      </w:r>
      <w:r w:rsidRPr="00B56ECB">
        <w:rPr>
          <w:color w:val="000000" w:themeColor="text1"/>
          <w:sz w:val="26"/>
          <w:szCs w:val="26"/>
        </w:rPr>
        <w:br/>
      </w:r>
    </w:p>
    <w:p w14:paraId="67EDD276" w14:textId="4BA55B99"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Emotion towards </w:t>
      </w:r>
      <w:r w:rsidR="00561589" w:rsidRPr="00B56ECB">
        <w:rPr>
          <w:rStyle w:val="af4"/>
          <w:b/>
          <w:bCs/>
          <w:color w:val="000000" w:themeColor="text1"/>
          <w:sz w:val="26"/>
          <w:szCs w:val="26"/>
        </w:rPr>
        <w:t>purchase intention</w:t>
      </w:r>
    </w:p>
    <w:p w14:paraId="29AFDD59" w14:textId="3AD11ABC"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In the Mehrabian-Russell (M-R) model, they posited that consumers’ </w:t>
      </w:r>
      <w:r w:rsidR="008F2F76" w:rsidRPr="00B56ECB">
        <w:rPr>
          <w:color w:val="000000" w:themeColor="text1"/>
          <w:sz w:val="26"/>
          <w:szCs w:val="26"/>
          <w:rtl/>
        </w:rPr>
        <w:t>behavioral response</w:t>
      </w:r>
      <w:r w:rsidR="008F2F76" w:rsidRPr="00B56ECB">
        <w:rPr>
          <w:color w:val="000000" w:themeColor="text1"/>
          <w:sz w:val="26"/>
          <w:szCs w:val="26"/>
        </w:rPr>
        <w:t xml:space="preserve"> </w:t>
      </w:r>
      <w:r w:rsidRPr="00B56ECB">
        <w:rPr>
          <w:color w:val="000000" w:themeColor="text1"/>
          <w:sz w:val="26"/>
          <w:szCs w:val="26"/>
        </w:rPr>
        <w:t xml:space="preserve">to the stimulus, such as purchase intention, is influenced by consumer emotion (Ha &amp; Lennon, 2010; Wu et al., 2008). Several research studies have shown that emotion influences consumer </w:t>
      </w:r>
      <w:r w:rsidRPr="00B56ECB">
        <w:rPr>
          <w:color w:val="000000" w:themeColor="text1"/>
          <w:sz w:val="26"/>
          <w:szCs w:val="26"/>
          <w:rtl/>
          <w:lang w:val="ar-SA"/>
        </w:rPr>
        <w:t>“</w:t>
      </w:r>
      <w:r w:rsidRPr="00B56ECB">
        <w:rPr>
          <w:color w:val="000000" w:themeColor="text1"/>
          <w:sz w:val="26"/>
          <w:szCs w:val="26"/>
        </w:rPr>
        <w:t xml:space="preserve">behavioral response” (Jang &amp; Namkung, 2009; Kim &amp; Lennon, 2013; Kim et al., 2013; </w:t>
      </w:r>
      <w:r w:rsidR="00CD3BE6" w:rsidRPr="00B56ECB">
        <w:rPr>
          <w:color w:val="000000" w:themeColor="text1"/>
          <w:sz w:val="26"/>
          <w:szCs w:val="26"/>
        </w:rPr>
        <w:t xml:space="preserve">Namkung &amp; Jang, 2010; </w:t>
      </w:r>
      <w:r w:rsidRPr="00B56ECB">
        <w:rPr>
          <w:color w:val="000000" w:themeColor="text1"/>
          <w:sz w:val="26"/>
          <w:szCs w:val="26"/>
        </w:rPr>
        <w:t>Yoo &amp; Kim, 2014). As such, the present study proposes:</w:t>
      </w:r>
    </w:p>
    <w:p w14:paraId="7822D1B4" w14:textId="77777777" w:rsidR="00561589" w:rsidRPr="00B56ECB" w:rsidRDefault="00561589" w:rsidP="008F21F0">
      <w:pPr>
        <w:pStyle w:val="Afb"/>
        <w:overflowPunct w:val="0"/>
        <w:spacing w:line="360" w:lineRule="exact"/>
        <w:ind w:firstLine="520"/>
        <w:jc w:val="both"/>
        <w:rPr>
          <w:color w:val="000000" w:themeColor="text1"/>
          <w:sz w:val="26"/>
          <w:szCs w:val="26"/>
        </w:rPr>
      </w:pPr>
    </w:p>
    <w:p w14:paraId="5ACB690F" w14:textId="77777777" w:rsidR="008F21F0" w:rsidRPr="00B56ECB" w:rsidRDefault="008F21F0" w:rsidP="008F21F0">
      <w:pPr>
        <w:pStyle w:val="Afb"/>
        <w:overflowPunct w:val="0"/>
        <w:spacing w:line="360" w:lineRule="exact"/>
        <w:jc w:val="both"/>
        <w:rPr>
          <w:color w:val="000000" w:themeColor="text1"/>
          <w:sz w:val="26"/>
          <w:szCs w:val="26"/>
        </w:rPr>
      </w:pPr>
      <w:r w:rsidRPr="00B56ECB">
        <w:rPr>
          <w:b/>
          <w:bCs/>
          <w:color w:val="000000" w:themeColor="text1"/>
          <w:sz w:val="26"/>
          <w:szCs w:val="26"/>
        </w:rPr>
        <w:t>H7a</w:t>
      </w:r>
      <w:r w:rsidRPr="00B56ECB">
        <w:rPr>
          <w:color w:val="000000" w:themeColor="text1"/>
          <w:sz w:val="26"/>
          <w:szCs w:val="26"/>
        </w:rPr>
        <w:t>. Consumer positive emotion has a positive effect on purchase intention.</w:t>
      </w:r>
    </w:p>
    <w:p w14:paraId="488A5A76" w14:textId="77777777" w:rsidR="008F21F0" w:rsidRPr="00B56ECB" w:rsidRDefault="008F21F0" w:rsidP="008F21F0">
      <w:pPr>
        <w:pStyle w:val="Afb"/>
        <w:overflowPunct w:val="0"/>
        <w:spacing w:line="360" w:lineRule="exact"/>
        <w:rPr>
          <w:color w:val="000000" w:themeColor="text1"/>
          <w:sz w:val="26"/>
          <w:szCs w:val="26"/>
        </w:rPr>
      </w:pPr>
      <w:r w:rsidRPr="00B56ECB">
        <w:rPr>
          <w:b/>
          <w:bCs/>
          <w:color w:val="000000" w:themeColor="text1"/>
          <w:sz w:val="26"/>
          <w:szCs w:val="26"/>
        </w:rPr>
        <w:t>H7b</w:t>
      </w:r>
      <w:r w:rsidRPr="00B56ECB">
        <w:rPr>
          <w:color w:val="000000" w:themeColor="text1"/>
          <w:sz w:val="26"/>
          <w:szCs w:val="26"/>
        </w:rPr>
        <w:t>. Consumer negative emotion has a negative effect on purchase intention.</w:t>
      </w:r>
      <w:r w:rsidRPr="00B56ECB">
        <w:rPr>
          <w:color w:val="000000" w:themeColor="text1"/>
          <w:sz w:val="26"/>
          <w:szCs w:val="26"/>
        </w:rPr>
        <w:br/>
      </w:r>
    </w:p>
    <w:p w14:paraId="7EBD3DED" w14:textId="40F8A77D"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Consumer </w:t>
      </w:r>
      <w:r w:rsidR="00561589" w:rsidRPr="00B56ECB">
        <w:rPr>
          <w:rStyle w:val="af4"/>
          <w:b/>
          <w:bCs/>
          <w:color w:val="000000" w:themeColor="text1"/>
          <w:sz w:val="26"/>
          <w:szCs w:val="26"/>
        </w:rPr>
        <w:t>satisfaction towards purchase intention</w:t>
      </w:r>
    </w:p>
    <w:p w14:paraId="3CFD9DDE" w14:textId="22C539F7"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According to </w:t>
      </w:r>
      <w:r w:rsidRPr="00B56ECB">
        <w:rPr>
          <w:color w:val="000000" w:themeColor="text1"/>
          <w:lang w:val="nl-NL"/>
        </w:rPr>
        <w:t xml:space="preserve">Lemon </w:t>
      </w:r>
      <w:r w:rsidR="00CD3BE6" w:rsidRPr="00B56ECB">
        <w:rPr>
          <w:color w:val="000000" w:themeColor="text1"/>
          <w:lang w:val="nl-NL"/>
        </w:rPr>
        <w:t>and</w:t>
      </w:r>
      <w:r w:rsidRPr="00B56ECB">
        <w:rPr>
          <w:color w:val="000000" w:themeColor="text1"/>
          <w:lang w:val="nl-NL"/>
        </w:rPr>
        <w:t xml:space="preserve"> Verhoef (2016</w:t>
      </w:r>
      <w:r w:rsidRPr="00B56ECB">
        <w:rPr>
          <w:color w:val="000000" w:themeColor="text1"/>
          <w:sz w:val="26"/>
          <w:szCs w:val="26"/>
          <w:lang w:val="it-IT"/>
        </w:rPr>
        <w:t>), consumers</w:t>
      </w:r>
      <w:r w:rsidRPr="00B56ECB">
        <w:rPr>
          <w:color w:val="000000" w:themeColor="text1"/>
          <w:sz w:val="26"/>
          <w:szCs w:val="26"/>
          <w:rtl/>
          <w:lang w:val="ar-SA"/>
        </w:rPr>
        <w:t xml:space="preserve">’ </w:t>
      </w:r>
      <w:r w:rsidRPr="00B56ECB">
        <w:rPr>
          <w:color w:val="000000" w:themeColor="text1"/>
          <w:sz w:val="26"/>
          <w:szCs w:val="26"/>
        </w:rPr>
        <w:t>purchase intention is highly influenced by consumer satisfaction with a specific product. The relationship between consumer satisfaction and purchase intention has been verified in previous studies in several industries, such as in Healthcare (</w:t>
      </w:r>
      <w:r w:rsidR="00073505" w:rsidRPr="00B56ECB">
        <w:rPr>
          <w:lang w:eastAsia="en-US"/>
        </w:rPr>
        <w:t>Taylor &amp; Baker, 1994</w:t>
      </w:r>
      <w:r w:rsidR="00E01B8E" w:rsidRPr="00B56ECB">
        <w:rPr>
          <w:color w:val="000000" w:themeColor="text1"/>
          <w:sz w:val="26"/>
          <w:szCs w:val="26"/>
        </w:rPr>
        <w:t>),</w:t>
      </w:r>
      <w:r w:rsidRPr="00B56ECB">
        <w:rPr>
          <w:color w:val="000000" w:themeColor="text1"/>
          <w:sz w:val="26"/>
          <w:szCs w:val="26"/>
        </w:rPr>
        <w:t xml:space="preserve"> m-commerce (Malik</w:t>
      </w:r>
      <w:r w:rsidR="00CD3BE6" w:rsidRPr="00B56ECB">
        <w:rPr>
          <w:color w:val="000000" w:themeColor="text1"/>
          <w:sz w:val="26"/>
          <w:szCs w:val="26"/>
        </w:rPr>
        <w:t>,</w:t>
      </w:r>
      <w:r w:rsidRPr="00B56ECB">
        <w:rPr>
          <w:color w:val="000000" w:themeColor="text1"/>
          <w:sz w:val="26"/>
          <w:szCs w:val="26"/>
        </w:rPr>
        <w:t xml:space="preserve"> 2012), mobile app (Hsu &amp; Lin, 2016), and e-commerce (Zhang et al.</w:t>
      </w:r>
      <w:r w:rsidR="0003642B" w:rsidRPr="00B56ECB">
        <w:rPr>
          <w:color w:val="000000" w:themeColor="text1"/>
          <w:sz w:val="26"/>
          <w:szCs w:val="26"/>
        </w:rPr>
        <w:t>,</w:t>
      </w:r>
      <w:r w:rsidRPr="00B56ECB">
        <w:rPr>
          <w:color w:val="000000" w:themeColor="text1"/>
          <w:sz w:val="26"/>
          <w:szCs w:val="26"/>
        </w:rPr>
        <w:t xml:space="preserve"> 2015). Accordingly, the present study proposes: </w:t>
      </w:r>
    </w:p>
    <w:p w14:paraId="2D1EAC3C" w14:textId="77777777" w:rsidR="00561589" w:rsidRPr="00B56ECB" w:rsidRDefault="00561589" w:rsidP="008F21F0">
      <w:pPr>
        <w:pStyle w:val="Afb"/>
        <w:overflowPunct w:val="0"/>
        <w:spacing w:line="360" w:lineRule="exact"/>
        <w:ind w:firstLine="520"/>
        <w:jc w:val="both"/>
        <w:rPr>
          <w:color w:val="000000" w:themeColor="text1"/>
          <w:sz w:val="26"/>
          <w:szCs w:val="26"/>
        </w:rPr>
      </w:pPr>
    </w:p>
    <w:p w14:paraId="689E0F5C" w14:textId="77777777" w:rsidR="008F21F0" w:rsidRPr="00B56ECB" w:rsidRDefault="008F21F0" w:rsidP="008F21F0">
      <w:pPr>
        <w:pStyle w:val="Afb"/>
        <w:overflowPunct w:val="0"/>
        <w:spacing w:line="360" w:lineRule="exact"/>
        <w:jc w:val="both"/>
        <w:rPr>
          <w:color w:val="000000" w:themeColor="text1"/>
          <w:sz w:val="26"/>
          <w:szCs w:val="26"/>
        </w:rPr>
      </w:pPr>
      <w:r w:rsidRPr="00B56ECB">
        <w:rPr>
          <w:b/>
          <w:bCs/>
          <w:color w:val="000000" w:themeColor="text1"/>
          <w:sz w:val="26"/>
          <w:szCs w:val="26"/>
        </w:rPr>
        <w:t>H8</w:t>
      </w:r>
      <w:r w:rsidRPr="00B56ECB">
        <w:rPr>
          <w:color w:val="000000" w:themeColor="text1"/>
          <w:sz w:val="26"/>
          <w:szCs w:val="26"/>
        </w:rPr>
        <w:t>. Consumer satisfaction has a positive effect on purchase intention.</w:t>
      </w:r>
    </w:p>
    <w:p w14:paraId="12C021BA" w14:textId="77777777" w:rsidR="008F21F0" w:rsidRPr="00B56ECB" w:rsidRDefault="008F21F0" w:rsidP="008F21F0">
      <w:pPr>
        <w:pStyle w:val="Afb"/>
        <w:overflowPunct w:val="0"/>
        <w:spacing w:line="360" w:lineRule="exact"/>
        <w:ind w:firstLine="520"/>
        <w:jc w:val="both"/>
        <w:rPr>
          <w:rStyle w:val="af4"/>
          <w:color w:val="000000" w:themeColor="text1"/>
          <w:sz w:val="26"/>
          <w:szCs w:val="26"/>
        </w:rPr>
      </w:pPr>
    </w:p>
    <w:p w14:paraId="6FDAA639" w14:textId="77777777" w:rsidR="008F21F0" w:rsidRPr="00B56ECB" w:rsidRDefault="008F21F0" w:rsidP="00C555FA">
      <w:pPr>
        <w:pStyle w:val="TitlePageHeader2"/>
        <w:overflowPunct w:val="0"/>
        <w:adjustRightInd w:val="0"/>
        <w:snapToGrid w:val="0"/>
        <w:spacing w:line="360" w:lineRule="exact"/>
        <w:rPr>
          <w:b w:val="0"/>
          <w:bCs w:val="0"/>
          <w:color w:val="000000" w:themeColor="text1"/>
          <w:sz w:val="28"/>
          <w:szCs w:val="28"/>
          <w:lang w:val="de-DE"/>
        </w:rPr>
      </w:pPr>
      <w:r w:rsidRPr="00C555FA">
        <w:rPr>
          <w:color w:val="000000" w:themeColor="text1"/>
          <w:sz w:val="28"/>
          <w:szCs w:val="28"/>
        </w:rPr>
        <w:t>METHODOLOGY</w:t>
      </w:r>
    </w:p>
    <w:p w14:paraId="3227C7C0" w14:textId="5F11F1FF"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 xml:space="preserve">Sampling </w:t>
      </w:r>
      <w:r w:rsidR="00561589" w:rsidRPr="00B56ECB">
        <w:rPr>
          <w:rStyle w:val="af4"/>
          <w:b/>
          <w:bCs/>
          <w:color w:val="000000" w:themeColor="text1"/>
          <w:sz w:val="26"/>
          <w:szCs w:val="26"/>
        </w:rPr>
        <w:t xml:space="preserve">Plans </w:t>
      </w:r>
    </w:p>
    <w:p w14:paraId="3B26F215" w14:textId="14368CF0"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This study uses an online survey questionnaire provided by Google form. The questionnaire items, less the control variable, </w:t>
      </w:r>
      <w:r w:rsidR="00561589" w:rsidRPr="00B56ECB">
        <w:rPr>
          <w:color w:val="000000" w:themeColor="text1"/>
          <w:sz w:val="26"/>
          <w:szCs w:val="26"/>
        </w:rPr>
        <w:t>are designed</w:t>
      </w:r>
      <w:r w:rsidRPr="00B56ECB">
        <w:rPr>
          <w:color w:val="000000" w:themeColor="text1"/>
          <w:sz w:val="26"/>
          <w:szCs w:val="26"/>
        </w:rPr>
        <w:t xml:space="preserve"> using a 5-point Likert Scale ranging from 1 (strongly disagree) to 5 (strongly agree). The target population of the present study is the online community of Indonesian audio enthusiasts in social media known as the Audio Kere Hore (AKH) group, with members counts of about sixty-six thousand people in the group as of 2019. Questionnaire items </w:t>
      </w:r>
      <w:r w:rsidR="00561589" w:rsidRPr="00B56ECB">
        <w:rPr>
          <w:color w:val="000000" w:themeColor="text1"/>
          <w:sz w:val="26"/>
          <w:szCs w:val="26"/>
        </w:rPr>
        <w:t>are</w:t>
      </w:r>
      <w:r w:rsidRPr="00B56ECB">
        <w:rPr>
          <w:color w:val="000000" w:themeColor="text1"/>
          <w:sz w:val="26"/>
          <w:szCs w:val="26"/>
        </w:rPr>
        <w:t xml:space="preserve"> adopted from several previous pieces of literature like Price (Adopted with modification from Oyedele </w:t>
      </w:r>
      <w:r w:rsidR="00FE132B" w:rsidRPr="00B56ECB">
        <w:rPr>
          <w:color w:val="000000" w:themeColor="text1"/>
          <w:sz w:val="26"/>
          <w:szCs w:val="26"/>
        </w:rPr>
        <w:t>&amp;</w:t>
      </w:r>
      <w:r w:rsidRPr="00B56ECB">
        <w:rPr>
          <w:color w:val="000000" w:themeColor="text1"/>
          <w:sz w:val="26"/>
          <w:szCs w:val="26"/>
        </w:rPr>
        <w:t xml:space="preserve"> Simpson, 2018), Content quality (Adopted with modification from Yang </w:t>
      </w:r>
      <w:r w:rsidR="00FE132B" w:rsidRPr="00B56ECB">
        <w:rPr>
          <w:color w:val="000000" w:themeColor="text1"/>
          <w:sz w:val="26"/>
          <w:szCs w:val="26"/>
        </w:rPr>
        <w:t>&amp;</w:t>
      </w:r>
      <w:r w:rsidRPr="00B56ECB">
        <w:rPr>
          <w:color w:val="000000" w:themeColor="text1"/>
          <w:sz w:val="26"/>
          <w:szCs w:val="26"/>
        </w:rPr>
        <w:t xml:space="preserve"> Lee, 2018), Functionality (Adopted with modification from Park et al., 2018; Yang</w:t>
      </w:r>
      <w:r w:rsidR="00FE132B" w:rsidRPr="00B56ECB">
        <w:rPr>
          <w:color w:val="000000" w:themeColor="text1"/>
          <w:sz w:val="26"/>
          <w:szCs w:val="26"/>
        </w:rPr>
        <w:t xml:space="preserve"> &amp;</w:t>
      </w:r>
      <w:r w:rsidRPr="00B56ECB">
        <w:rPr>
          <w:color w:val="000000" w:themeColor="text1"/>
          <w:sz w:val="26"/>
          <w:szCs w:val="26"/>
        </w:rPr>
        <w:t xml:space="preserve"> Lee, 2018), Convenience (Adopted with modification from Oyedele </w:t>
      </w:r>
      <w:r w:rsidR="00FE132B" w:rsidRPr="00B56ECB">
        <w:rPr>
          <w:color w:val="000000" w:themeColor="text1"/>
          <w:sz w:val="26"/>
          <w:szCs w:val="26"/>
        </w:rPr>
        <w:t>&amp;</w:t>
      </w:r>
      <w:r w:rsidRPr="00B56ECB">
        <w:rPr>
          <w:color w:val="000000" w:themeColor="text1"/>
          <w:sz w:val="26"/>
          <w:szCs w:val="26"/>
        </w:rPr>
        <w:t xml:space="preserve"> Simpson, 2018), Design </w:t>
      </w:r>
      <w:r w:rsidRPr="00B56ECB">
        <w:rPr>
          <w:color w:val="000000" w:themeColor="text1"/>
          <w:sz w:val="26"/>
          <w:szCs w:val="26"/>
        </w:rPr>
        <w:lastRenderedPageBreak/>
        <w:t xml:space="preserve">(Adopted with modification from Li &amp; Yeh, 2010), Emotion (Adopted with modification from Jang </w:t>
      </w:r>
      <w:r w:rsidR="00FE132B" w:rsidRPr="00B56ECB">
        <w:rPr>
          <w:color w:val="000000" w:themeColor="text1"/>
          <w:sz w:val="26"/>
          <w:szCs w:val="26"/>
        </w:rPr>
        <w:t>&amp;</w:t>
      </w:r>
      <w:r w:rsidRPr="00B56ECB">
        <w:rPr>
          <w:color w:val="000000" w:themeColor="text1"/>
          <w:sz w:val="26"/>
          <w:szCs w:val="26"/>
        </w:rPr>
        <w:t xml:space="preserve"> Namkung, 2009), Consumer satisfaction (Adopted with modification from Gan </w:t>
      </w:r>
      <w:r w:rsidR="00FE132B" w:rsidRPr="00B56ECB">
        <w:rPr>
          <w:color w:val="000000" w:themeColor="text1"/>
          <w:sz w:val="26"/>
          <w:szCs w:val="26"/>
        </w:rPr>
        <w:t>&amp;</w:t>
      </w:r>
      <w:r w:rsidRPr="00B56ECB">
        <w:rPr>
          <w:color w:val="000000" w:themeColor="text1"/>
          <w:sz w:val="26"/>
          <w:szCs w:val="26"/>
        </w:rPr>
        <w:t xml:space="preserve"> Wang, 2017), Purchase intention (Adopted with modification from Wagner et al., 2014). For the back-translation, the questionnaire items were translated to Indonesian from the English version since the target respondents of this study are Indonesian and translated back to English to make sure the questionnaire items did not lose their original meaning.</w:t>
      </w:r>
    </w:p>
    <w:p w14:paraId="6021E798" w14:textId="6878D550" w:rsidR="008F21F0" w:rsidRPr="00B56ECB" w:rsidRDefault="008F21F0" w:rsidP="00561589">
      <w:pPr>
        <w:pStyle w:val="Afb"/>
        <w:overflowPunct w:val="0"/>
        <w:spacing w:line="360" w:lineRule="exact"/>
        <w:ind w:firstLine="520"/>
        <w:rPr>
          <w:rStyle w:val="af4"/>
          <w:rFonts w:eastAsiaTheme="minorEastAsia"/>
          <w:color w:val="000000" w:themeColor="text1"/>
          <w:sz w:val="26"/>
          <w:szCs w:val="26"/>
        </w:rPr>
      </w:pPr>
    </w:p>
    <w:p w14:paraId="7CCAB2A4" w14:textId="7E9C4E27" w:rsidR="00561589" w:rsidRPr="00B56ECB" w:rsidRDefault="00F74260" w:rsidP="00F74260">
      <w:pPr>
        <w:pStyle w:val="Afb"/>
        <w:overflowPunct w:val="0"/>
        <w:spacing w:line="360" w:lineRule="exact"/>
        <w:rPr>
          <w:rStyle w:val="af4"/>
          <w:rFonts w:eastAsiaTheme="minorEastAsia"/>
          <w:color w:val="000000" w:themeColor="text1"/>
          <w:sz w:val="26"/>
          <w:szCs w:val="26"/>
        </w:rPr>
      </w:pPr>
      <w:r w:rsidRPr="00B56ECB">
        <w:rPr>
          <w:noProof/>
          <w:color w:val="000000" w:themeColor="text1"/>
          <w:sz w:val="26"/>
          <w:szCs w:val="26"/>
        </w:rPr>
        <w:drawing>
          <wp:anchor distT="57150" distB="57150" distL="57150" distR="57150" simplePos="0" relativeHeight="251659264" behindDoc="0" locked="0" layoutInCell="1" allowOverlap="0" wp14:anchorId="1650DA25" wp14:editId="7068CCC9">
            <wp:simplePos x="0" y="0"/>
            <wp:positionH relativeFrom="column">
              <wp:posOffset>0</wp:posOffset>
            </wp:positionH>
            <wp:positionV relativeFrom="line">
              <wp:posOffset>337185</wp:posOffset>
            </wp:positionV>
            <wp:extent cx="5921375" cy="2724785"/>
            <wp:effectExtent l="0" t="0" r="3175" b="0"/>
            <wp:wrapSquare wrapText="bothSides" distT="57150" distB="57150" distL="57150" distR="57150"/>
            <wp:docPr id="1073741825" name="officeArt object" descr="A close up of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text on a white backgroundDescription automatically generated" descr="A close up of text on a white backgroundDescription automatically generated"/>
                    <pic:cNvPicPr>
                      <a:picLocks noChangeAspect="1"/>
                    </pic:cNvPicPr>
                  </pic:nvPicPr>
                  <pic:blipFill>
                    <a:blip r:embed="rId8"/>
                    <a:stretch>
                      <a:fillRect/>
                    </a:stretch>
                  </pic:blipFill>
                  <pic:spPr>
                    <a:xfrm>
                      <a:off x="0" y="0"/>
                      <a:ext cx="5921375" cy="27247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61589" w:rsidRPr="00B56ECB">
        <w:rPr>
          <w:b/>
          <w:color w:val="000000" w:themeColor="text1"/>
          <w:sz w:val="26"/>
          <w:szCs w:val="26"/>
        </w:rPr>
        <w:t>Figure 1</w:t>
      </w:r>
      <w:r w:rsidR="00561589" w:rsidRPr="00B56ECB">
        <w:rPr>
          <w:color w:val="000000" w:themeColor="text1"/>
          <w:sz w:val="26"/>
          <w:szCs w:val="26"/>
        </w:rPr>
        <w:t xml:space="preserve"> </w:t>
      </w:r>
      <w:r w:rsidR="00561589" w:rsidRPr="00B56ECB">
        <w:rPr>
          <w:rFonts w:eastAsiaTheme="minorEastAsia"/>
          <w:color w:val="000000" w:themeColor="text1"/>
          <w:sz w:val="26"/>
          <w:szCs w:val="26"/>
        </w:rPr>
        <w:t xml:space="preserve"> </w:t>
      </w:r>
      <w:r w:rsidR="00561589" w:rsidRPr="00B56ECB">
        <w:rPr>
          <w:i/>
          <w:color w:val="000000" w:themeColor="text1"/>
          <w:sz w:val="26"/>
          <w:szCs w:val="26"/>
        </w:rPr>
        <w:t>SEM Result of the Research Framework</w:t>
      </w:r>
    </w:p>
    <w:p w14:paraId="70B0B5DF" w14:textId="77777777" w:rsidR="008F21F0" w:rsidRPr="00B56ECB" w:rsidRDefault="008F21F0" w:rsidP="008F21F0">
      <w:pPr>
        <w:pStyle w:val="Afb"/>
        <w:overflowPunct w:val="0"/>
        <w:spacing w:line="360" w:lineRule="exact"/>
        <w:jc w:val="both"/>
        <w:rPr>
          <w:b/>
          <w:bCs/>
          <w:color w:val="000000" w:themeColor="text1"/>
          <w:sz w:val="26"/>
          <w:szCs w:val="26"/>
        </w:rPr>
      </w:pPr>
    </w:p>
    <w:p w14:paraId="463E2971" w14:textId="77777777" w:rsidR="008F21F0" w:rsidRPr="00B56ECB" w:rsidRDefault="008F21F0" w:rsidP="00F74260">
      <w:pPr>
        <w:overflowPunct w:val="0"/>
        <w:spacing w:line="360" w:lineRule="exact"/>
        <w:rPr>
          <w:b/>
          <w:bCs/>
          <w:color w:val="000000" w:themeColor="text1"/>
          <w:sz w:val="26"/>
          <w:szCs w:val="26"/>
        </w:rPr>
      </w:pPr>
      <w:r w:rsidRPr="00B56ECB">
        <w:rPr>
          <w:rStyle w:val="af4"/>
          <w:b/>
          <w:bCs/>
          <w:color w:val="000000" w:themeColor="text1"/>
          <w:sz w:val="26"/>
          <w:szCs w:val="26"/>
        </w:rPr>
        <w:t xml:space="preserve">Statistical Results </w:t>
      </w:r>
    </w:p>
    <w:p w14:paraId="59C8B096" w14:textId="4F63E845" w:rsidR="008F21F0" w:rsidRPr="00B56ECB" w:rsidRDefault="008F21F0" w:rsidP="008F21F0">
      <w:pPr>
        <w:pStyle w:val="Body"/>
        <w:overflowPunct w:val="0"/>
        <w:spacing w:line="360" w:lineRule="exact"/>
        <w:ind w:firstLine="520"/>
        <w:rPr>
          <w:rFonts w:cs="Times New Roman"/>
          <w:color w:val="000000" w:themeColor="text1"/>
          <w:sz w:val="26"/>
          <w:szCs w:val="26"/>
        </w:rPr>
      </w:pPr>
      <w:r w:rsidRPr="00B56ECB">
        <w:rPr>
          <w:rFonts w:cs="Times New Roman"/>
          <w:color w:val="000000" w:themeColor="text1"/>
          <w:sz w:val="26"/>
          <w:szCs w:val="26"/>
        </w:rPr>
        <w:t>Most of the respondents are male. They make up some 99.3% of the total number of respondents, aged between 18-24 years old (56.1%). The data also show that most of the respondents are students (31.3%) and full-time employees (31.1%) and have been using the music streaming services for 1 to 3 years (28.8%). The result of standardized factor loading of most items met the criteria and is satisfactory, where the standardized factor loading of all items ranges from 0.634 to 0.911. Overall, the result of the CFA produces a good model fit where all the indicators meet the criteria (</w:t>
      </w:r>
      <m:oMath>
        <m:sSup>
          <m:sSupPr>
            <m:ctrlPr>
              <w:rPr>
                <w:rFonts w:ascii="Cambria Math" w:hAnsi="Cambria Math" w:cs="Times New Roman"/>
                <w:color w:val="000000" w:themeColor="text1"/>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oMath>
      <w:r w:rsidRPr="00B56ECB">
        <w:rPr>
          <w:rFonts w:cs="Times New Roman"/>
          <w:color w:val="000000" w:themeColor="text1"/>
          <w:sz w:val="26"/>
          <w:szCs w:val="26"/>
        </w:rPr>
        <w:t xml:space="preserve">(341) = 953.436, </w:t>
      </w:r>
      <m:oMath>
        <m:sSup>
          <m:sSupPr>
            <m:ctrlPr>
              <w:rPr>
                <w:rFonts w:ascii="Cambria Math" w:hAnsi="Cambria Math" w:cs="Times New Roman"/>
                <w:color w:val="000000" w:themeColor="text1"/>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oMath>
      <w:r w:rsidRPr="00B56ECB">
        <w:rPr>
          <w:rFonts w:cs="Times New Roman"/>
          <w:color w:val="000000" w:themeColor="text1"/>
          <w:sz w:val="26"/>
          <w:szCs w:val="26"/>
        </w:rPr>
        <w:t xml:space="preserve">/df =2.796, p&lt;0.001, GFI = 0.937, AGFI = 0.920, NFI = 0.937, CFI = 0.958, RMSEA = 0.042). Results meet the criteria except for </w:t>
      </w:r>
      <m:oMath>
        <m:sSup>
          <m:sSupPr>
            <m:ctrlPr>
              <w:rPr>
                <w:rFonts w:ascii="Cambria Math" w:hAnsi="Cambria Math" w:cs="Times New Roman"/>
                <w:color w:val="000000" w:themeColor="text1"/>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oMath>
      <w:r w:rsidRPr="00B56ECB">
        <w:rPr>
          <w:rFonts w:cs="Times New Roman"/>
          <w:color w:val="000000" w:themeColor="text1"/>
          <w:sz w:val="26"/>
          <w:szCs w:val="26"/>
        </w:rPr>
        <w:t xml:space="preserve">/df (6.166). According to Hair et al. (2014), such as in this case, the CMIN/df cannot be used </w:t>
      </w:r>
      <w:r w:rsidR="00F74260" w:rsidRPr="00B56ECB">
        <w:rPr>
          <w:rFonts w:cs="Times New Roman"/>
          <w:color w:val="000000" w:themeColor="text1"/>
          <w:sz w:val="26"/>
          <w:szCs w:val="26"/>
        </w:rPr>
        <w:t>to measure</w:t>
      </w:r>
      <w:r w:rsidRPr="00B56ECB">
        <w:rPr>
          <w:rFonts w:cs="Times New Roman"/>
          <w:color w:val="000000" w:themeColor="text1"/>
          <w:sz w:val="26"/>
          <w:szCs w:val="26"/>
        </w:rPr>
        <w:t xml:space="preserve"> model fit in a study with a sample size larger than 750. </w:t>
      </w:r>
    </w:p>
    <w:p w14:paraId="032B50D9" w14:textId="77777777" w:rsidR="008F21F0" w:rsidRPr="00B56ECB" w:rsidRDefault="008F21F0" w:rsidP="008F21F0">
      <w:pPr>
        <w:pStyle w:val="Body"/>
        <w:overflowPunct w:val="0"/>
        <w:spacing w:line="360" w:lineRule="exact"/>
        <w:ind w:firstLine="520"/>
        <w:rPr>
          <w:rStyle w:val="af4"/>
          <w:rFonts w:cs="Times New Roman"/>
          <w:color w:val="000000" w:themeColor="text1"/>
          <w:sz w:val="26"/>
          <w:szCs w:val="26"/>
        </w:rPr>
      </w:pPr>
    </w:p>
    <w:p w14:paraId="2FC94CF4" w14:textId="257F2122" w:rsidR="008F21F0" w:rsidRPr="00B56ECB" w:rsidRDefault="008F21F0" w:rsidP="00F74260">
      <w:pPr>
        <w:pStyle w:val="Body"/>
        <w:overflowPunct w:val="0"/>
        <w:spacing w:line="360" w:lineRule="exact"/>
        <w:ind w:firstLine="0"/>
        <w:rPr>
          <w:rFonts w:cs="Times New Roman"/>
          <w:b/>
          <w:bCs/>
          <w:color w:val="000000" w:themeColor="text1"/>
          <w:sz w:val="26"/>
          <w:szCs w:val="26"/>
        </w:rPr>
      </w:pPr>
      <w:r w:rsidRPr="00B56ECB">
        <w:rPr>
          <w:rStyle w:val="af4"/>
          <w:rFonts w:cs="Times New Roman"/>
          <w:b/>
          <w:bCs/>
          <w:color w:val="000000" w:themeColor="text1"/>
          <w:sz w:val="26"/>
          <w:szCs w:val="26"/>
        </w:rPr>
        <w:t xml:space="preserve">Pilot </w:t>
      </w:r>
      <w:r w:rsidR="00C555FA" w:rsidRPr="00B56ECB">
        <w:rPr>
          <w:rStyle w:val="af4"/>
          <w:rFonts w:cs="Times New Roman"/>
          <w:b/>
          <w:bCs/>
          <w:color w:val="000000" w:themeColor="text1"/>
          <w:sz w:val="26"/>
          <w:szCs w:val="26"/>
        </w:rPr>
        <w:t>Study</w:t>
      </w:r>
    </w:p>
    <w:p w14:paraId="589A085B" w14:textId="77777777" w:rsidR="008F21F0" w:rsidRPr="00B56ECB" w:rsidRDefault="008F21F0" w:rsidP="008F21F0">
      <w:pPr>
        <w:pStyle w:val="Body"/>
        <w:overflowPunct w:val="0"/>
        <w:spacing w:line="360" w:lineRule="exact"/>
        <w:ind w:firstLine="520"/>
        <w:rPr>
          <w:rFonts w:cs="Times New Roman"/>
          <w:color w:val="000000" w:themeColor="text1"/>
          <w:sz w:val="26"/>
          <w:szCs w:val="26"/>
        </w:rPr>
      </w:pPr>
      <w:r w:rsidRPr="00B56ECB">
        <w:rPr>
          <w:rFonts w:cs="Times New Roman"/>
          <w:color w:val="000000" w:themeColor="text1"/>
          <w:sz w:val="26"/>
          <w:szCs w:val="26"/>
        </w:rPr>
        <w:lastRenderedPageBreak/>
        <w:t>Before doing the actual survey, a pilot test was conducted on a sample of 50 respondents. The purpose of the pilot test was to make sure that participants understand the meaning of the questionnaire items since the target participants are Indonesian and the questionnaire items were translated from English to Indonesian. The pilot test was conducted by gathering 50 Indonesian participants outside the target population of this study. Most of the participants in the pilot test were students, office workers, and friends of authors from undergraduate schools. The reliability test was conducted for this pilot test to anticipate and minimize errors in the data analysis of the actual survey. Some items were deleted for not meeting the criteria of the reliability test, such as low Cronbach’s alpha value.</w:t>
      </w:r>
    </w:p>
    <w:p w14:paraId="283F6221" w14:textId="77777777" w:rsidR="008F21F0" w:rsidRPr="00B56ECB" w:rsidRDefault="008F21F0" w:rsidP="008F21F0">
      <w:pPr>
        <w:pStyle w:val="Afb"/>
        <w:keepNext/>
        <w:overflowPunct w:val="0"/>
        <w:spacing w:line="360" w:lineRule="exact"/>
        <w:jc w:val="both"/>
        <w:rPr>
          <w:b/>
          <w:bCs/>
          <w:color w:val="000000" w:themeColor="text1"/>
          <w:sz w:val="26"/>
          <w:szCs w:val="26"/>
        </w:rPr>
      </w:pPr>
    </w:p>
    <w:p w14:paraId="22A44204" w14:textId="77777777" w:rsidR="008F21F0" w:rsidRPr="00B56ECB" w:rsidRDefault="008F21F0" w:rsidP="00C555FA">
      <w:pPr>
        <w:pStyle w:val="TitlePageHeader2"/>
        <w:overflowPunct w:val="0"/>
        <w:adjustRightInd w:val="0"/>
        <w:snapToGrid w:val="0"/>
        <w:spacing w:line="360" w:lineRule="exact"/>
        <w:rPr>
          <w:b w:val="0"/>
          <w:bCs w:val="0"/>
          <w:color w:val="000000" w:themeColor="text1"/>
          <w:sz w:val="28"/>
          <w:szCs w:val="28"/>
          <w:lang w:val="de-DE"/>
        </w:rPr>
      </w:pPr>
      <w:r w:rsidRPr="00C555FA">
        <w:rPr>
          <w:color w:val="000000" w:themeColor="text1"/>
          <w:sz w:val="28"/>
          <w:szCs w:val="28"/>
        </w:rPr>
        <w:t>RESULTS</w:t>
      </w:r>
    </w:p>
    <w:p w14:paraId="12854582" w14:textId="70A050F2" w:rsidR="008F21F0" w:rsidRPr="00B56ECB" w:rsidRDefault="008F21F0" w:rsidP="00FF0F7E">
      <w:pPr>
        <w:pStyle w:val="Afb"/>
        <w:keepNext/>
        <w:overflowPunct w:val="0"/>
        <w:adjustRightInd w:val="0"/>
        <w:snapToGrid w:val="0"/>
        <w:spacing w:line="360" w:lineRule="exact"/>
        <w:ind w:firstLine="522"/>
        <w:jc w:val="both"/>
        <w:rPr>
          <w:color w:val="000000" w:themeColor="text1"/>
          <w:sz w:val="26"/>
          <w:szCs w:val="26"/>
        </w:rPr>
      </w:pPr>
      <w:r w:rsidRPr="00B56ECB">
        <w:rPr>
          <w:color w:val="000000" w:themeColor="text1"/>
          <w:sz w:val="26"/>
          <w:szCs w:val="26"/>
        </w:rPr>
        <w:t>According to Hair et al. (2014), the ideal number of standardized factor loading should be greater than 0.70, but the value of 0.50 is still accepted. As shown in Table 1, the result of standardized factor loading of most of the items met the criteria and such as is satisfactory where the standardized factor loading of all items range from 0.634 to 0.911. CQ1 and F1 were deleted because both items</w:t>
      </w:r>
      <w:r w:rsidRPr="00B56ECB">
        <w:rPr>
          <w:color w:val="000000" w:themeColor="text1"/>
          <w:sz w:val="26"/>
          <w:szCs w:val="26"/>
          <w:rtl/>
          <w:lang w:val="ar-SA"/>
        </w:rPr>
        <w:t xml:space="preserve"> </w:t>
      </w:r>
      <w:r w:rsidRPr="00B56ECB">
        <w:rPr>
          <w:color w:val="000000" w:themeColor="text1"/>
          <w:sz w:val="26"/>
          <w:szCs w:val="26"/>
        </w:rPr>
        <w:t xml:space="preserve">standardized factor loading does not meet the criteria. It also indicates that these two items did not reflect its construct. The result of Construct Reliability (CR) is satisfactory where the results of all items are higher than 0.70, which meets the criteria proposed by Hair et al. (2014). It indicates that internal consistency exists among all items. </w:t>
      </w:r>
    </w:p>
    <w:p w14:paraId="1DC84C98" w14:textId="77777777" w:rsidR="008F21F0" w:rsidRPr="00B56ECB" w:rsidRDefault="008F21F0" w:rsidP="008F21F0">
      <w:pPr>
        <w:pStyle w:val="Afb"/>
        <w:keepNext/>
        <w:overflowPunct w:val="0"/>
        <w:spacing w:line="360" w:lineRule="exact"/>
        <w:ind w:firstLine="521"/>
        <w:jc w:val="both"/>
        <w:rPr>
          <w:b/>
          <w:bCs/>
          <w:color w:val="000000" w:themeColor="text1"/>
          <w:sz w:val="26"/>
          <w:szCs w:val="26"/>
        </w:rPr>
      </w:pPr>
    </w:p>
    <w:p w14:paraId="282F17D2"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1.</w:t>
      </w:r>
    </w:p>
    <w:p w14:paraId="31B19A66" w14:textId="014D964B"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The hypothesis is supported with β = 0.276***, t-value = 7.318, and p-value = 0.000. It indicates that price has a positive relationship with positive emotion. Positive emotion will occur when consumers perceive the price of products or services as reasonable. In contrast, hypothesis 1b with β is equal to 0.069, t value is equal to 1.852, and the p-value is equal to 0.064, is not supported. It indicates that price has no influence on consumer</w:t>
      </w:r>
      <w:r w:rsidRPr="00B56ECB">
        <w:rPr>
          <w:color w:val="000000" w:themeColor="text1"/>
          <w:sz w:val="26"/>
          <w:szCs w:val="26"/>
          <w:rtl/>
          <w:lang w:val="ar-SA"/>
        </w:rPr>
        <w:t>’</w:t>
      </w:r>
      <w:r w:rsidRPr="00B56ECB">
        <w:rPr>
          <w:color w:val="000000" w:themeColor="text1"/>
          <w:sz w:val="26"/>
          <w:szCs w:val="26"/>
        </w:rPr>
        <w:t>s negative emotions.</w:t>
      </w:r>
    </w:p>
    <w:p w14:paraId="188B62F6"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057CFCFF"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2.</w:t>
      </w:r>
    </w:p>
    <w:p w14:paraId="2702701F" w14:textId="03FEF5B2"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Hypothesis 2a is supported where β is equal to 0.310***, the t-value is equal to 8.031, and the p-value is equal to 0.000. It indicates that content quality has a positive relationship with positive emotion. Consumers will feel satisfied as a result of the emotional evaluation of product quality after the consumption process. Hypothesis 2b with β is equal to -0.004, </w:t>
      </w:r>
      <w:r w:rsidRPr="00B56ECB">
        <w:rPr>
          <w:color w:val="000000" w:themeColor="text1"/>
          <w:sz w:val="26"/>
          <w:szCs w:val="26"/>
        </w:rPr>
        <w:lastRenderedPageBreak/>
        <w:t>t value is equal to -0.107, and the p-value is equal to 0.915, is not supported and indicates that content quality has no influence on negative emotion.</w:t>
      </w:r>
    </w:p>
    <w:p w14:paraId="672452AD"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2394128E"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3.</w:t>
      </w:r>
    </w:p>
    <w:p w14:paraId="02989B65" w14:textId="2507D129"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Both hypothesis 3a (β = 0.295***, t-value = 6.914, and p-value = 0.000) and hypothesis 3b (β = 0.295***, t-value = 6.914, and p-value = 0.000) are supported. It indicates that functionality has influence on both positive emotion and negative emotion. Companies are expected to provide more functionality of its product to reduce the negative emotion and increase the positive emotion.</w:t>
      </w:r>
    </w:p>
    <w:p w14:paraId="37EFE956"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338E21F2"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4.</w:t>
      </w:r>
    </w:p>
    <w:p w14:paraId="6EB919DB" w14:textId="40D6447F"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Hypothesis 4a is supported where β is equal to 0.296***, t value is equal to 8.256, and the p-value is equal to 0.000. It indicates that convenience </w:t>
      </w:r>
      <w:r w:rsidR="00F74260" w:rsidRPr="00B56ECB">
        <w:rPr>
          <w:color w:val="000000" w:themeColor="text1"/>
          <w:sz w:val="26"/>
          <w:szCs w:val="26"/>
        </w:rPr>
        <w:t>influences</w:t>
      </w:r>
      <w:r w:rsidRPr="00B56ECB">
        <w:rPr>
          <w:color w:val="000000" w:themeColor="text1"/>
          <w:sz w:val="26"/>
          <w:szCs w:val="26"/>
        </w:rPr>
        <w:t xml:space="preserve"> positive emotions. Contrary to the previous hypothesis, the hypothesis 4b (β = 0.041, t-value = 1.153, and p-value = 0.249) is not supported. It indicates that convenience </w:t>
      </w:r>
      <w:r w:rsidR="00F74260" w:rsidRPr="00B56ECB">
        <w:rPr>
          <w:color w:val="000000" w:themeColor="text1"/>
          <w:sz w:val="26"/>
          <w:szCs w:val="26"/>
        </w:rPr>
        <w:t>does not influence</w:t>
      </w:r>
      <w:r w:rsidRPr="00B56ECB">
        <w:rPr>
          <w:color w:val="000000" w:themeColor="text1"/>
          <w:sz w:val="26"/>
          <w:szCs w:val="26"/>
        </w:rPr>
        <w:t xml:space="preserve"> negative emotions.</w:t>
      </w:r>
    </w:p>
    <w:p w14:paraId="0B9C5F24"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4E21C857"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5.</w:t>
      </w:r>
    </w:p>
    <w:p w14:paraId="010F8D19" w14:textId="0520CF0F"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The hypothesis 5a is supported where β is equal to 0.401***, t value is equal to 10.357, and the p-value is equal to 0.000, and the hypothesis 5b with β is equal to -0.025, t value is equal to -0.687, and the p-value is equal to 0.492, is not supported. It indicates that the user interface </w:t>
      </w:r>
      <w:r w:rsidR="00F74260" w:rsidRPr="00B56ECB">
        <w:rPr>
          <w:color w:val="000000" w:themeColor="text1"/>
          <w:sz w:val="26"/>
          <w:szCs w:val="26"/>
        </w:rPr>
        <w:t>influences</w:t>
      </w:r>
      <w:r w:rsidRPr="00B56ECB">
        <w:rPr>
          <w:color w:val="000000" w:themeColor="text1"/>
          <w:sz w:val="26"/>
          <w:szCs w:val="26"/>
        </w:rPr>
        <w:t xml:space="preserve"> user emotion to determine user behavior. This study also suggests that design has a positive influence on positive emotion but no influence on negative emotion.</w:t>
      </w:r>
    </w:p>
    <w:p w14:paraId="5B33953F"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4CA4A33E"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6.</w:t>
      </w:r>
    </w:p>
    <w:p w14:paraId="63174CFA" w14:textId="1926D3EB" w:rsidR="008F21F0"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The hypothesis 6a is supported where β is equal to 0.710***, t value is equal to 14.571, and p-value is equal to 0.000, and the hypothesis 6b (β = -0.035, t-value = -0.610, and p-value = 0.542) is not supported. It indicates that the satisfaction feeling is the result of emotional evaluation during the consumption process. The result of this finding also shows that consumer satisfaction is affected by positive emotion, and positive emotion has no influence on purchase intention.</w:t>
      </w:r>
    </w:p>
    <w:p w14:paraId="019CAB8D" w14:textId="77777777" w:rsidR="00C555FA" w:rsidRPr="00C555FA" w:rsidRDefault="00C555FA" w:rsidP="008F21F0">
      <w:pPr>
        <w:pStyle w:val="Afb"/>
        <w:overflowPunct w:val="0"/>
        <w:spacing w:line="360" w:lineRule="exact"/>
        <w:ind w:firstLine="520"/>
        <w:jc w:val="both"/>
        <w:rPr>
          <w:rFonts w:eastAsiaTheme="minorEastAsia"/>
          <w:color w:val="000000" w:themeColor="text1"/>
          <w:sz w:val="26"/>
          <w:szCs w:val="26"/>
        </w:rPr>
      </w:pPr>
    </w:p>
    <w:p w14:paraId="0FF0F4C1"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lastRenderedPageBreak/>
        <w:t>Hypothesis 7.</w:t>
      </w:r>
    </w:p>
    <w:p w14:paraId="29EA531A" w14:textId="207E4234"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Both hypotheses 7a (β = 0.051, t-value = 1.634, and p-value = 0.102) and 7b (β = -0.005, t-value = -0.160, and p-value = 0.873) are not supported. It indicates that negative emotion has no influence on either consumer satisfaction or purchase intention.</w:t>
      </w:r>
    </w:p>
    <w:p w14:paraId="26BE82B5" w14:textId="77777777" w:rsidR="00F74260" w:rsidRPr="00B56ECB" w:rsidRDefault="00F74260" w:rsidP="008F21F0">
      <w:pPr>
        <w:pStyle w:val="Afb"/>
        <w:overflowPunct w:val="0"/>
        <w:spacing w:line="360" w:lineRule="exact"/>
        <w:ind w:firstLine="520"/>
        <w:jc w:val="both"/>
        <w:rPr>
          <w:color w:val="000000" w:themeColor="text1"/>
          <w:sz w:val="26"/>
          <w:szCs w:val="26"/>
        </w:rPr>
      </w:pPr>
    </w:p>
    <w:p w14:paraId="1D82CEC2" w14:textId="77777777" w:rsidR="008F21F0" w:rsidRPr="00B56ECB" w:rsidRDefault="008F21F0" w:rsidP="00F74260">
      <w:pPr>
        <w:pStyle w:val="Afb"/>
        <w:keepNext/>
        <w:overflowPunct w:val="0"/>
        <w:spacing w:line="360" w:lineRule="exact"/>
        <w:jc w:val="both"/>
        <w:rPr>
          <w:i/>
          <w:iCs/>
          <w:color w:val="000000" w:themeColor="text1"/>
          <w:sz w:val="26"/>
          <w:szCs w:val="26"/>
          <w:u w:val="single"/>
        </w:rPr>
      </w:pPr>
      <w:r w:rsidRPr="00B56ECB">
        <w:rPr>
          <w:i/>
          <w:iCs/>
          <w:color w:val="000000" w:themeColor="text1"/>
          <w:sz w:val="26"/>
          <w:szCs w:val="26"/>
          <w:u w:val="single"/>
        </w:rPr>
        <w:t>Hypothesis 8.</w:t>
      </w:r>
    </w:p>
    <w:p w14:paraId="20B85F86" w14:textId="3F6C2731" w:rsidR="008F21F0" w:rsidRPr="00B56ECB" w:rsidRDefault="008F21F0" w:rsidP="008F21F0">
      <w:pPr>
        <w:pStyle w:val="Afb"/>
        <w:overflowPunct w:val="0"/>
        <w:spacing w:line="360" w:lineRule="exact"/>
        <w:ind w:firstLine="520"/>
        <w:jc w:val="both"/>
        <w:rPr>
          <w:rStyle w:val="af4"/>
          <w:color w:val="000000" w:themeColor="text1"/>
          <w:sz w:val="26"/>
          <w:szCs w:val="26"/>
        </w:rPr>
      </w:pPr>
      <w:r w:rsidRPr="00B56ECB">
        <w:rPr>
          <w:color w:val="000000" w:themeColor="text1"/>
          <w:sz w:val="26"/>
          <w:szCs w:val="26"/>
        </w:rPr>
        <w:t>Hypothesis 8 with β is equal to 0.662***, t value is equal to 11.172, and the p-value is equal to 0.000 is supported. It indicates that consumer who feels satisfied tend to have higher intention to pay for the subscription fee of music streaming. Table 1 explains the descriptive statistical analysis and the validity testing using SEM.</w:t>
      </w:r>
    </w:p>
    <w:p w14:paraId="5C35635B" w14:textId="60535593" w:rsidR="008F21F0" w:rsidRPr="00B56ECB" w:rsidRDefault="008F21F0" w:rsidP="008F21F0">
      <w:pPr>
        <w:overflowPunct w:val="0"/>
        <w:rPr>
          <w:color w:val="000000" w:themeColor="text1"/>
          <w:sz w:val="26"/>
          <w:szCs w:val="26"/>
          <w:u w:color="000000"/>
          <w14:textOutline w14:w="12700" w14:cap="flat" w14:cmpd="sng" w14:algn="ctr">
            <w14:noFill/>
            <w14:prstDash w14:val="solid"/>
            <w14:miter w14:lim="400000"/>
          </w14:textOutline>
        </w:rPr>
      </w:pPr>
    </w:p>
    <w:p w14:paraId="11D8B1F8" w14:textId="7AD373A0" w:rsidR="008F21F0" w:rsidRPr="00B56ECB" w:rsidRDefault="008F21F0" w:rsidP="00AF1644">
      <w:pPr>
        <w:pStyle w:val="Afb"/>
        <w:overflowPunct w:val="0"/>
        <w:spacing w:afterLines="50" w:after="120" w:line="360" w:lineRule="exact"/>
        <w:rPr>
          <w:rStyle w:val="af4"/>
          <w:color w:val="000000" w:themeColor="text1"/>
          <w:sz w:val="26"/>
          <w:szCs w:val="26"/>
        </w:rPr>
      </w:pPr>
      <w:r w:rsidRPr="00B56ECB">
        <w:rPr>
          <w:b/>
          <w:color w:val="000000" w:themeColor="text1"/>
          <w:sz w:val="26"/>
          <w:szCs w:val="26"/>
        </w:rPr>
        <w:t>Table 1</w:t>
      </w:r>
      <w:r w:rsidR="00F74260" w:rsidRPr="00B56ECB">
        <w:rPr>
          <w:rFonts w:eastAsiaTheme="minorEastAsia"/>
          <w:color w:val="000000" w:themeColor="text1"/>
          <w:sz w:val="26"/>
          <w:szCs w:val="26"/>
        </w:rPr>
        <w:t xml:space="preserve"> </w:t>
      </w:r>
      <w:r w:rsidRPr="00B56ECB">
        <w:rPr>
          <w:color w:val="000000" w:themeColor="text1"/>
          <w:sz w:val="26"/>
          <w:szCs w:val="26"/>
        </w:rPr>
        <w:t xml:space="preserve"> </w:t>
      </w:r>
      <w:r w:rsidRPr="00B56ECB">
        <w:rPr>
          <w:i/>
          <w:color w:val="000000" w:themeColor="text1"/>
          <w:sz w:val="26"/>
          <w:szCs w:val="26"/>
        </w:rPr>
        <w:t xml:space="preserve">Descriptive Statistical Analysis of All Variables and </w:t>
      </w:r>
      <w:r w:rsidR="00F74260" w:rsidRPr="00B56ECB">
        <w:rPr>
          <w:i/>
          <w:color w:val="000000" w:themeColor="text1"/>
          <w:sz w:val="26"/>
          <w:szCs w:val="26"/>
        </w:rPr>
        <w:t>Reliability Check</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6"/>
        <w:gridCol w:w="3119"/>
        <w:gridCol w:w="706"/>
        <w:gridCol w:w="678"/>
        <w:gridCol w:w="1028"/>
        <w:gridCol w:w="992"/>
        <w:gridCol w:w="850"/>
        <w:gridCol w:w="711"/>
      </w:tblGrid>
      <w:tr w:rsidR="00BF201F" w:rsidRPr="00B56ECB" w14:paraId="6F72C1EB" w14:textId="77777777" w:rsidTr="00BF201F">
        <w:trPr>
          <w:trHeight w:val="20"/>
          <w:jc w:val="center"/>
        </w:trPr>
        <w:tc>
          <w:tcPr>
            <w:tcW w:w="682"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413024E0" w14:textId="77777777" w:rsidR="008F21F0" w:rsidRPr="00B56ECB" w:rsidRDefault="008F21F0" w:rsidP="00BF201F">
            <w:pPr>
              <w:pStyle w:val="TableHeaderCentered"/>
              <w:overflowPunct w:val="0"/>
              <w:adjustRightInd w:val="0"/>
              <w:snapToGrid w:val="0"/>
              <w:rPr>
                <w:rFonts w:cs="Times New Roman"/>
                <w:color w:val="000000" w:themeColor="text1"/>
              </w:rPr>
            </w:pPr>
            <w:r w:rsidRPr="00B56ECB">
              <w:rPr>
                <w:rFonts w:cs="Times New Roman"/>
                <w:color w:val="000000" w:themeColor="text1"/>
              </w:rPr>
              <w:t>variable</w:t>
            </w:r>
          </w:p>
        </w:tc>
        <w:tc>
          <w:tcPr>
            <w:tcW w:w="1666"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6F037E8A" w14:textId="77777777" w:rsidR="008F21F0" w:rsidRPr="00B56ECB" w:rsidRDefault="008F21F0" w:rsidP="0029300E">
            <w:pPr>
              <w:pStyle w:val="TableHeaderCentered"/>
              <w:overflowPunct w:val="0"/>
              <w:adjustRightInd w:val="0"/>
              <w:snapToGrid w:val="0"/>
              <w:rPr>
                <w:rFonts w:cs="Times New Roman"/>
                <w:color w:val="000000" w:themeColor="text1"/>
              </w:rPr>
            </w:pPr>
            <w:r w:rsidRPr="00B56ECB">
              <w:rPr>
                <w:rFonts w:cs="Times New Roman"/>
                <w:color w:val="000000" w:themeColor="text1"/>
              </w:rPr>
              <w:t>questionnaire items</w:t>
            </w:r>
          </w:p>
          <w:p w14:paraId="741A53D0" w14:textId="77777777" w:rsidR="008F21F0" w:rsidRPr="00B56ECB" w:rsidRDefault="008F21F0" w:rsidP="0029300E">
            <w:pPr>
              <w:pStyle w:val="TableHeaderCentered"/>
              <w:overflowPunct w:val="0"/>
              <w:adjustRightInd w:val="0"/>
              <w:snapToGrid w:val="0"/>
              <w:rPr>
                <w:rFonts w:cs="Times New Roman"/>
                <w:color w:val="000000" w:themeColor="text1"/>
              </w:rPr>
            </w:pPr>
            <w:r w:rsidRPr="00B56ECB">
              <w:rPr>
                <w:rFonts w:cs="Times New Roman"/>
                <w:color w:val="000000" w:themeColor="text1"/>
              </w:rPr>
              <w:t>N= 1,007</w:t>
            </w:r>
          </w:p>
        </w:tc>
        <w:tc>
          <w:tcPr>
            <w:tcW w:w="377"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310E511E" w14:textId="77777777" w:rsidR="008F21F0" w:rsidRPr="00B56ECB" w:rsidRDefault="008F21F0" w:rsidP="0029300E">
            <w:pPr>
              <w:pStyle w:val="TableHeaderCentered"/>
              <w:overflowPunct w:val="0"/>
              <w:adjustRightInd w:val="0"/>
              <w:snapToGrid w:val="0"/>
              <w:rPr>
                <w:rFonts w:cs="Times New Roman"/>
                <w:color w:val="000000" w:themeColor="text1"/>
              </w:rPr>
            </w:pPr>
            <w:r w:rsidRPr="00B56ECB">
              <w:rPr>
                <w:rFonts w:cs="Times New Roman"/>
                <w:color w:val="000000" w:themeColor="text1"/>
              </w:rPr>
              <w:t>item</w:t>
            </w:r>
          </w:p>
        </w:tc>
        <w:tc>
          <w:tcPr>
            <w:tcW w:w="362"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0D4ABDCC" w14:textId="77777777" w:rsidR="008F21F0" w:rsidRPr="00B56ECB" w:rsidRDefault="008F21F0" w:rsidP="0029300E">
            <w:pPr>
              <w:pStyle w:val="TableHeaderCentered"/>
              <w:overflowPunct w:val="0"/>
              <w:adjustRightInd w:val="0"/>
              <w:snapToGrid w:val="0"/>
              <w:rPr>
                <w:rFonts w:cs="Times New Roman"/>
                <w:color w:val="000000" w:themeColor="text1"/>
              </w:rPr>
            </w:pPr>
            <w:r w:rsidRPr="00B56ECB">
              <w:rPr>
                <w:rFonts w:cs="Times New Roman"/>
                <w:color w:val="000000" w:themeColor="text1"/>
              </w:rPr>
              <w:t>mean</w:t>
            </w:r>
          </w:p>
        </w:tc>
        <w:tc>
          <w:tcPr>
            <w:tcW w:w="549"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0760030B" w14:textId="77777777" w:rsidR="008F21F0" w:rsidRPr="00B56ECB" w:rsidRDefault="008F21F0" w:rsidP="0029300E">
            <w:pPr>
              <w:pStyle w:val="TableHeaderCentered"/>
              <w:overflowPunct w:val="0"/>
              <w:adjustRightInd w:val="0"/>
              <w:snapToGrid w:val="0"/>
              <w:rPr>
                <w:rFonts w:cs="Times New Roman"/>
                <w:color w:val="000000" w:themeColor="text1"/>
              </w:rPr>
            </w:pPr>
            <w:r w:rsidRPr="00B56ECB">
              <w:rPr>
                <w:rFonts w:cs="Times New Roman"/>
                <w:color w:val="000000" w:themeColor="text1"/>
              </w:rPr>
              <w:t>STD deviation</w:t>
            </w:r>
          </w:p>
        </w:tc>
        <w:tc>
          <w:tcPr>
            <w:tcW w:w="530"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09617EDD" w14:textId="77777777" w:rsidR="008F21F0" w:rsidRPr="00B56ECB" w:rsidRDefault="008F21F0" w:rsidP="0029300E">
            <w:pPr>
              <w:pStyle w:val="Afb"/>
              <w:overflowPunct w:val="0"/>
              <w:adjustRightInd w:val="0"/>
              <w:snapToGrid w:val="0"/>
              <w:jc w:val="center"/>
              <w:rPr>
                <w:b/>
                <w:bCs/>
                <w:color w:val="000000" w:themeColor="text1"/>
                <w:sz w:val="22"/>
                <w:szCs w:val="22"/>
              </w:rPr>
            </w:pPr>
            <w:r w:rsidRPr="00B56ECB">
              <w:rPr>
                <w:b/>
                <w:bCs/>
                <w:color w:val="000000" w:themeColor="text1"/>
                <w:sz w:val="22"/>
                <w:szCs w:val="22"/>
              </w:rPr>
              <w:t>loading</w:t>
            </w:r>
          </w:p>
          <w:p w14:paraId="7C4C8ACC" w14:textId="77777777" w:rsidR="008F21F0" w:rsidRPr="00B56ECB" w:rsidRDefault="008F21F0" w:rsidP="0029300E">
            <w:pPr>
              <w:pStyle w:val="Afb"/>
              <w:overflowPunct w:val="0"/>
              <w:adjustRightInd w:val="0"/>
              <w:snapToGrid w:val="0"/>
              <w:jc w:val="center"/>
              <w:rPr>
                <w:b/>
                <w:color w:val="000000" w:themeColor="text1"/>
                <w:sz w:val="22"/>
                <w:szCs w:val="22"/>
              </w:rPr>
            </w:pPr>
            <w:r w:rsidRPr="00B56ECB">
              <w:rPr>
                <w:b/>
                <w:bCs/>
                <w:color w:val="000000" w:themeColor="text1"/>
                <w:sz w:val="22"/>
                <w:szCs w:val="22"/>
              </w:rPr>
              <w:t>≥0.70</w:t>
            </w:r>
          </w:p>
        </w:tc>
        <w:tc>
          <w:tcPr>
            <w:tcW w:w="454"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1F759BE3" w14:textId="77777777" w:rsidR="008F21F0" w:rsidRPr="00B56ECB" w:rsidRDefault="008F21F0" w:rsidP="0029300E">
            <w:pPr>
              <w:pStyle w:val="Afb"/>
              <w:overflowPunct w:val="0"/>
              <w:adjustRightInd w:val="0"/>
              <w:snapToGrid w:val="0"/>
              <w:jc w:val="center"/>
              <w:rPr>
                <w:b/>
                <w:bCs/>
                <w:color w:val="000000" w:themeColor="text1"/>
                <w:sz w:val="22"/>
                <w:szCs w:val="22"/>
              </w:rPr>
            </w:pPr>
            <w:r w:rsidRPr="00B56ECB">
              <w:rPr>
                <w:b/>
                <w:bCs/>
                <w:color w:val="000000" w:themeColor="text1"/>
                <w:sz w:val="22"/>
                <w:szCs w:val="22"/>
              </w:rPr>
              <w:t>CR</w:t>
            </w:r>
          </w:p>
          <w:p w14:paraId="7DEA1CF7" w14:textId="77777777" w:rsidR="008F21F0" w:rsidRPr="00B56ECB" w:rsidRDefault="008F21F0" w:rsidP="0029300E">
            <w:pPr>
              <w:pStyle w:val="Afb"/>
              <w:overflowPunct w:val="0"/>
              <w:adjustRightInd w:val="0"/>
              <w:snapToGrid w:val="0"/>
              <w:jc w:val="center"/>
              <w:rPr>
                <w:b/>
                <w:color w:val="000000" w:themeColor="text1"/>
                <w:sz w:val="22"/>
                <w:szCs w:val="22"/>
              </w:rPr>
            </w:pPr>
            <w:r w:rsidRPr="00B56ECB">
              <w:rPr>
                <w:b/>
                <w:bCs/>
                <w:color w:val="000000" w:themeColor="text1"/>
                <w:sz w:val="22"/>
                <w:szCs w:val="22"/>
              </w:rPr>
              <w:t>≥0.70</w:t>
            </w:r>
          </w:p>
        </w:tc>
        <w:tc>
          <w:tcPr>
            <w:tcW w:w="380" w:type="pct"/>
            <w:tcBorders>
              <w:top w:val="single" w:sz="4" w:space="0" w:color="000000"/>
              <w:left w:val="nil"/>
              <w:bottom w:val="single" w:sz="12" w:space="0" w:color="auto"/>
              <w:right w:val="nil"/>
            </w:tcBorders>
            <w:shd w:val="clear" w:color="auto" w:fill="F2F2F2"/>
            <w:tcMar>
              <w:top w:w="80" w:type="dxa"/>
              <w:left w:w="80" w:type="dxa"/>
              <w:bottom w:w="80" w:type="dxa"/>
              <w:right w:w="80" w:type="dxa"/>
            </w:tcMar>
            <w:vAlign w:val="center"/>
          </w:tcPr>
          <w:p w14:paraId="19663734" w14:textId="77777777" w:rsidR="008F21F0" w:rsidRPr="00B56ECB" w:rsidRDefault="008F21F0" w:rsidP="0029300E">
            <w:pPr>
              <w:pStyle w:val="Afb"/>
              <w:overflowPunct w:val="0"/>
              <w:adjustRightInd w:val="0"/>
              <w:snapToGrid w:val="0"/>
              <w:jc w:val="center"/>
              <w:rPr>
                <w:b/>
                <w:bCs/>
                <w:color w:val="000000" w:themeColor="text1"/>
                <w:sz w:val="22"/>
                <w:szCs w:val="22"/>
              </w:rPr>
            </w:pPr>
            <w:r w:rsidRPr="00B56ECB">
              <w:rPr>
                <w:b/>
                <w:bCs/>
                <w:color w:val="000000" w:themeColor="text1"/>
                <w:sz w:val="22"/>
                <w:szCs w:val="22"/>
              </w:rPr>
              <w:t>AVE</w:t>
            </w:r>
          </w:p>
          <w:p w14:paraId="016088F5" w14:textId="77777777" w:rsidR="008F21F0" w:rsidRPr="00B56ECB" w:rsidRDefault="008F21F0" w:rsidP="0029300E">
            <w:pPr>
              <w:pStyle w:val="Afb"/>
              <w:overflowPunct w:val="0"/>
              <w:adjustRightInd w:val="0"/>
              <w:snapToGrid w:val="0"/>
              <w:jc w:val="center"/>
              <w:rPr>
                <w:b/>
                <w:color w:val="000000" w:themeColor="text1"/>
                <w:sz w:val="22"/>
                <w:szCs w:val="22"/>
              </w:rPr>
            </w:pPr>
            <w:r w:rsidRPr="00B56ECB">
              <w:rPr>
                <w:b/>
                <w:bCs/>
                <w:color w:val="000000" w:themeColor="text1"/>
                <w:sz w:val="22"/>
                <w:szCs w:val="22"/>
              </w:rPr>
              <w:t>≥0.50</w:t>
            </w:r>
          </w:p>
        </w:tc>
      </w:tr>
      <w:tr w:rsidR="00BF201F" w:rsidRPr="00B56ECB" w14:paraId="0E75107F" w14:textId="77777777" w:rsidTr="00BF201F">
        <w:trPr>
          <w:trHeight w:val="20"/>
          <w:jc w:val="center"/>
        </w:trPr>
        <w:tc>
          <w:tcPr>
            <w:tcW w:w="682" w:type="pct"/>
            <w:vMerge w:val="restart"/>
            <w:tcBorders>
              <w:top w:val="single" w:sz="12" w:space="0" w:color="auto"/>
              <w:left w:val="nil"/>
              <w:bottom w:val="single" w:sz="4" w:space="0" w:color="auto"/>
              <w:right w:val="nil"/>
            </w:tcBorders>
            <w:shd w:val="clear" w:color="auto" w:fill="auto"/>
            <w:tcMar>
              <w:top w:w="80" w:type="dxa"/>
              <w:left w:w="80" w:type="dxa"/>
              <w:bottom w:w="80" w:type="dxa"/>
              <w:right w:w="80" w:type="dxa"/>
            </w:tcMar>
            <w:vAlign w:val="center"/>
          </w:tcPr>
          <w:p w14:paraId="208646F1"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Price</w:t>
            </w:r>
          </w:p>
        </w:tc>
        <w:tc>
          <w:tcPr>
            <w:tcW w:w="1666" w:type="pct"/>
            <w:tcBorders>
              <w:top w:val="single" w:sz="12" w:space="0" w:color="auto"/>
              <w:left w:val="nil"/>
              <w:bottom w:val="nil"/>
              <w:right w:val="nil"/>
            </w:tcBorders>
            <w:shd w:val="clear" w:color="auto" w:fill="auto"/>
            <w:tcMar>
              <w:top w:w="80" w:type="dxa"/>
              <w:left w:w="80" w:type="dxa"/>
              <w:bottom w:w="80" w:type="dxa"/>
              <w:right w:w="80" w:type="dxa"/>
            </w:tcMar>
          </w:tcPr>
          <w:p w14:paraId="5A5C4039"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feel that the subscription cost of music streaming services is not expensive compared to alternative services such as buying CDs or digital files from Internet.</w:t>
            </w:r>
          </w:p>
        </w:tc>
        <w:tc>
          <w:tcPr>
            <w:tcW w:w="377" w:type="pct"/>
            <w:tcBorders>
              <w:top w:val="single" w:sz="12" w:space="0" w:color="auto"/>
              <w:left w:val="nil"/>
              <w:bottom w:val="nil"/>
              <w:right w:val="nil"/>
            </w:tcBorders>
            <w:shd w:val="clear" w:color="auto" w:fill="auto"/>
            <w:tcMar>
              <w:top w:w="80" w:type="dxa"/>
              <w:left w:w="80" w:type="dxa"/>
              <w:bottom w:w="80" w:type="dxa"/>
              <w:right w:w="80" w:type="dxa"/>
            </w:tcMar>
            <w:vAlign w:val="center"/>
          </w:tcPr>
          <w:p w14:paraId="2018BF26"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P1</w:t>
            </w:r>
          </w:p>
        </w:tc>
        <w:tc>
          <w:tcPr>
            <w:tcW w:w="362" w:type="pct"/>
            <w:tcBorders>
              <w:top w:val="single" w:sz="12" w:space="0" w:color="auto"/>
              <w:left w:val="nil"/>
              <w:bottom w:val="nil"/>
              <w:right w:val="nil"/>
            </w:tcBorders>
            <w:shd w:val="clear" w:color="auto" w:fill="auto"/>
            <w:tcMar>
              <w:top w:w="80" w:type="dxa"/>
              <w:left w:w="80" w:type="dxa"/>
              <w:bottom w:w="80" w:type="dxa"/>
              <w:right w:w="80" w:type="dxa"/>
            </w:tcMar>
            <w:vAlign w:val="center"/>
          </w:tcPr>
          <w:p w14:paraId="7069D29E"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3.89</w:t>
            </w:r>
          </w:p>
        </w:tc>
        <w:tc>
          <w:tcPr>
            <w:tcW w:w="549" w:type="pct"/>
            <w:tcBorders>
              <w:top w:val="single" w:sz="12" w:space="0" w:color="auto"/>
              <w:left w:val="nil"/>
              <w:bottom w:val="nil"/>
              <w:right w:val="nil"/>
            </w:tcBorders>
            <w:shd w:val="clear" w:color="auto" w:fill="auto"/>
            <w:tcMar>
              <w:top w:w="80" w:type="dxa"/>
              <w:left w:w="80" w:type="dxa"/>
              <w:bottom w:w="80" w:type="dxa"/>
              <w:right w:w="80" w:type="dxa"/>
            </w:tcMar>
            <w:vAlign w:val="center"/>
          </w:tcPr>
          <w:p w14:paraId="26C1F1FC"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1.011</w:t>
            </w:r>
          </w:p>
        </w:tc>
        <w:tc>
          <w:tcPr>
            <w:tcW w:w="530" w:type="pct"/>
            <w:tcBorders>
              <w:top w:val="single" w:sz="12" w:space="0" w:color="auto"/>
              <w:left w:val="nil"/>
              <w:bottom w:val="nil"/>
              <w:right w:val="nil"/>
            </w:tcBorders>
            <w:shd w:val="clear" w:color="auto" w:fill="auto"/>
            <w:tcMar>
              <w:top w:w="80" w:type="dxa"/>
              <w:left w:w="80" w:type="dxa"/>
              <w:bottom w:w="80" w:type="dxa"/>
              <w:right w:w="80" w:type="dxa"/>
            </w:tcMar>
            <w:vAlign w:val="center"/>
          </w:tcPr>
          <w:p w14:paraId="796D0A50"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0.747</w:t>
            </w:r>
          </w:p>
        </w:tc>
        <w:tc>
          <w:tcPr>
            <w:tcW w:w="454" w:type="pct"/>
            <w:vMerge w:val="restart"/>
            <w:tcBorders>
              <w:top w:val="single" w:sz="12" w:space="0" w:color="auto"/>
              <w:left w:val="nil"/>
              <w:bottom w:val="single" w:sz="4" w:space="0" w:color="auto"/>
              <w:right w:val="nil"/>
            </w:tcBorders>
            <w:shd w:val="clear" w:color="auto" w:fill="auto"/>
            <w:tcMar>
              <w:top w:w="80" w:type="dxa"/>
              <w:left w:w="80" w:type="dxa"/>
              <w:bottom w:w="80" w:type="dxa"/>
              <w:right w:w="80" w:type="dxa"/>
            </w:tcMar>
            <w:vAlign w:val="center"/>
          </w:tcPr>
          <w:p w14:paraId="6731A0F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0.780</w:t>
            </w:r>
          </w:p>
        </w:tc>
        <w:tc>
          <w:tcPr>
            <w:tcW w:w="380" w:type="pct"/>
            <w:vMerge w:val="restart"/>
            <w:tcBorders>
              <w:top w:val="single" w:sz="12" w:space="0" w:color="auto"/>
              <w:left w:val="nil"/>
              <w:bottom w:val="single" w:sz="4" w:space="0" w:color="auto"/>
              <w:right w:val="nil"/>
            </w:tcBorders>
            <w:shd w:val="clear" w:color="auto" w:fill="auto"/>
            <w:tcMar>
              <w:top w:w="80" w:type="dxa"/>
              <w:left w:w="80" w:type="dxa"/>
              <w:bottom w:w="80" w:type="dxa"/>
              <w:right w:w="80" w:type="dxa"/>
            </w:tcMar>
            <w:vAlign w:val="center"/>
          </w:tcPr>
          <w:p w14:paraId="75F9E28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0.542</w:t>
            </w:r>
          </w:p>
        </w:tc>
      </w:tr>
      <w:tr w:rsidR="00BF201F" w:rsidRPr="00B56ECB" w14:paraId="2AD53016" w14:textId="77777777" w:rsidTr="00BF201F">
        <w:trPr>
          <w:trHeight w:val="20"/>
          <w:jc w:val="center"/>
        </w:trPr>
        <w:tc>
          <w:tcPr>
            <w:tcW w:w="682" w:type="pct"/>
            <w:vMerge/>
            <w:tcBorders>
              <w:top w:val="single" w:sz="4" w:space="0" w:color="auto"/>
              <w:left w:val="nil"/>
              <w:bottom w:val="single" w:sz="4" w:space="0" w:color="auto"/>
              <w:right w:val="nil"/>
            </w:tcBorders>
            <w:shd w:val="clear" w:color="auto" w:fill="auto"/>
            <w:vAlign w:val="center"/>
          </w:tcPr>
          <w:p w14:paraId="3C068086"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607D6AD8"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feel that using music streaming services offer significant cost savings compared to alternative services such as buying CDs or digital files from Internet.</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4678DC53"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25A93FA9"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3.92</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68FBF24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1.004</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2489D33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0.765</w:t>
            </w:r>
          </w:p>
        </w:tc>
        <w:tc>
          <w:tcPr>
            <w:tcW w:w="454" w:type="pct"/>
            <w:vMerge/>
            <w:tcBorders>
              <w:top w:val="nil"/>
              <w:left w:val="nil"/>
              <w:bottom w:val="single" w:sz="4" w:space="0" w:color="auto"/>
              <w:right w:val="nil"/>
            </w:tcBorders>
            <w:shd w:val="clear" w:color="auto" w:fill="auto"/>
            <w:vAlign w:val="center"/>
          </w:tcPr>
          <w:p w14:paraId="567823B8"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59FF1BAA" w14:textId="77777777" w:rsidR="008F21F0" w:rsidRPr="00B56ECB" w:rsidRDefault="008F21F0" w:rsidP="0029300E">
            <w:pPr>
              <w:overflowPunct w:val="0"/>
              <w:jc w:val="center"/>
              <w:rPr>
                <w:color w:val="000000" w:themeColor="text1"/>
                <w:sz w:val="22"/>
                <w:szCs w:val="22"/>
              </w:rPr>
            </w:pPr>
          </w:p>
        </w:tc>
      </w:tr>
      <w:tr w:rsidR="00BF201F" w:rsidRPr="00B56ECB" w14:paraId="6238371A" w14:textId="77777777" w:rsidTr="00BF201F">
        <w:trPr>
          <w:trHeight w:val="20"/>
          <w:jc w:val="center"/>
        </w:trPr>
        <w:tc>
          <w:tcPr>
            <w:tcW w:w="682" w:type="pct"/>
            <w:vMerge/>
            <w:tcBorders>
              <w:top w:val="single" w:sz="4" w:space="0" w:color="auto"/>
              <w:left w:val="nil"/>
              <w:bottom w:val="single" w:sz="4" w:space="0" w:color="auto"/>
              <w:right w:val="nil"/>
            </w:tcBorders>
            <w:shd w:val="clear" w:color="auto" w:fill="auto"/>
            <w:vAlign w:val="center"/>
          </w:tcPr>
          <w:p w14:paraId="4FA281F9"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28612053"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feel that using music streaming services is cost effective compared to buying CDs or digital files from Internet.</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3121D516"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9F88B06"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3.90</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EFA63CF"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1.063</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6D3D52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0.695</w:t>
            </w:r>
          </w:p>
        </w:tc>
        <w:tc>
          <w:tcPr>
            <w:tcW w:w="454" w:type="pct"/>
            <w:vMerge/>
            <w:tcBorders>
              <w:top w:val="nil"/>
              <w:left w:val="nil"/>
              <w:bottom w:val="single" w:sz="4" w:space="0" w:color="auto"/>
              <w:right w:val="nil"/>
            </w:tcBorders>
            <w:shd w:val="clear" w:color="auto" w:fill="auto"/>
            <w:vAlign w:val="center"/>
          </w:tcPr>
          <w:p w14:paraId="37A490DB"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3F560630" w14:textId="77777777" w:rsidR="008F21F0" w:rsidRPr="00B56ECB" w:rsidRDefault="008F21F0" w:rsidP="0029300E">
            <w:pPr>
              <w:overflowPunct w:val="0"/>
              <w:jc w:val="center"/>
              <w:rPr>
                <w:color w:val="000000" w:themeColor="text1"/>
                <w:sz w:val="22"/>
                <w:szCs w:val="22"/>
              </w:rPr>
            </w:pPr>
          </w:p>
        </w:tc>
      </w:tr>
      <w:tr w:rsidR="00BF201F" w:rsidRPr="00B56ECB" w14:paraId="2FFB4A8F"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21A6CE38"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Content Quality</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1741F1CB"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Music streaming services provide up-to-date music.</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7E5BC1B"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CQ1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236E3CF7"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4.43</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7258B7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0.876</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6638BB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u w:color="FF0000"/>
              </w:rPr>
              <w:t>Deleted</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43F33276"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0.744</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63E3A9F0"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0.595</w:t>
            </w:r>
          </w:p>
        </w:tc>
      </w:tr>
      <w:tr w:rsidR="00BF201F" w:rsidRPr="00B56ECB" w14:paraId="2317158A"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566818C7"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728B7969"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audio quality of the songs provided by music streaming service providers is good.</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6BBD994B"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CQ2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63AEBEAA"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3.86</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41D579AB"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0.926</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35A95CE7"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0.686</w:t>
            </w:r>
          </w:p>
        </w:tc>
        <w:tc>
          <w:tcPr>
            <w:tcW w:w="454" w:type="pct"/>
            <w:vMerge/>
            <w:tcBorders>
              <w:top w:val="nil"/>
              <w:left w:val="nil"/>
              <w:bottom w:val="single" w:sz="4" w:space="0" w:color="auto"/>
              <w:right w:val="nil"/>
            </w:tcBorders>
            <w:shd w:val="clear" w:color="auto" w:fill="auto"/>
            <w:vAlign w:val="center"/>
          </w:tcPr>
          <w:p w14:paraId="3D5DE435"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56089A5F" w14:textId="77777777" w:rsidR="008F21F0" w:rsidRPr="00B56ECB" w:rsidRDefault="008F21F0" w:rsidP="0029300E">
            <w:pPr>
              <w:overflowPunct w:val="0"/>
              <w:jc w:val="center"/>
              <w:rPr>
                <w:color w:val="000000" w:themeColor="text1"/>
                <w:sz w:val="22"/>
                <w:szCs w:val="22"/>
              </w:rPr>
            </w:pPr>
          </w:p>
        </w:tc>
      </w:tr>
      <w:tr w:rsidR="00BF201F" w:rsidRPr="00B56ECB" w14:paraId="4DCD6C4B"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47A21F9B"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31A35A4C"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audio quality of the songs provided by music streaming service providers suits my preference.</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62CBD90B"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CQ3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152671E"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3.93</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14AC7DD"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0.882</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CE21437"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0.848</w:t>
            </w:r>
          </w:p>
        </w:tc>
        <w:tc>
          <w:tcPr>
            <w:tcW w:w="454" w:type="pct"/>
            <w:vMerge/>
            <w:tcBorders>
              <w:top w:val="nil"/>
              <w:left w:val="nil"/>
              <w:bottom w:val="single" w:sz="4" w:space="0" w:color="auto"/>
              <w:right w:val="nil"/>
            </w:tcBorders>
            <w:shd w:val="clear" w:color="auto" w:fill="auto"/>
            <w:vAlign w:val="center"/>
          </w:tcPr>
          <w:p w14:paraId="082E8542"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7BBAF171" w14:textId="77777777" w:rsidR="008F21F0" w:rsidRPr="00B56ECB" w:rsidRDefault="008F21F0" w:rsidP="0029300E">
            <w:pPr>
              <w:overflowPunct w:val="0"/>
              <w:jc w:val="center"/>
              <w:rPr>
                <w:color w:val="000000" w:themeColor="text1"/>
                <w:sz w:val="22"/>
                <w:szCs w:val="22"/>
              </w:rPr>
            </w:pPr>
          </w:p>
        </w:tc>
      </w:tr>
    </w:tbl>
    <w:p w14:paraId="292C893E" w14:textId="739D2A0F" w:rsidR="00FF0F7E" w:rsidRDefault="00FF0F7E">
      <w:pPr>
        <w:rPr>
          <w:rFonts w:eastAsiaTheme="minorEastAsia"/>
        </w:rPr>
      </w:pPr>
    </w:p>
    <w:p w14:paraId="6F63737D" w14:textId="027F2A29" w:rsidR="00FF0F7E" w:rsidRDefault="00FF0F7E">
      <w:pPr>
        <w:spacing w:after="160" w:line="259" w:lineRule="auto"/>
        <w:rPr>
          <w:rFonts w:eastAsiaTheme="minorEastAsia"/>
        </w:rPr>
      </w:pPr>
      <w:r>
        <w:rPr>
          <w:rFonts w:eastAsiaTheme="minorEastAsia"/>
        </w:rPr>
        <w:br w:type="page"/>
      </w:r>
    </w:p>
    <w:p w14:paraId="17E6F850" w14:textId="77777777" w:rsidR="00FF0F7E" w:rsidRPr="001B5029" w:rsidRDefault="00FF0F7E" w:rsidP="00FF0F7E">
      <w:pPr>
        <w:pStyle w:val="Afb"/>
        <w:overflowPunct w:val="0"/>
        <w:spacing w:afterLines="50" w:after="120" w:line="360" w:lineRule="exact"/>
        <w:rPr>
          <w:rFonts w:eastAsiaTheme="minorEastAsia"/>
        </w:rPr>
      </w:pPr>
      <w:r w:rsidRPr="00B56ECB">
        <w:rPr>
          <w:b/>
          <w:color w:val="000000" w:themeColor="text1"/>
          <w:sz w:val="26"/>
          <w:szCs w:val="26"/>
        </w:rPr>
        <w:lastRenderedPageBreak/>
        <w:t>Table 1</w:t>
      </w:r>
      <w:r w:rsidRPr="00B56ECB">
        <w:rPr>
          <w:rFonts w:eastAsiaTheme="minorEastAsia"/>
          <w:color w:val="000000" w:themeColor="text1"/>
          <w:sz w:val="26"/>
          <w:szCs w:val="26"/>
        </w:rPr>
        <w:t xml:space="preserve"> </w:t>
      </w:r>
      <w:r w:rsidRPr="00B56ECB">
        <w:rPr>
          <w:color w:val="000000" w:themeColor="text1"/>
          <w:sz w:val="26"/>
          <w:szCs w:val="26"/>
        </w:rPr>
        <w:t xml:space="preserve"> </w:t>
      </w:r>
      <w:r w:rsidRPr="00B56ECB">
        <w:rPr>
          <w:i/>
          <w:color w:val="000000" w:themeColor="text1"/>
          <w:sz w:val="26"/>
          <w:szCs w:val="26"/>
        </w:rPr>
        <w:t>Descriptive Statistical Analysis of All Variables and Reliability Check</w:t>
      </w:r>
      <w:r>
        <w:rPr>
          <w:i/>
          <w:color w:val="000000" w:themeColor="text1"/>
          <w:sz w:val="26"/>
          <w:szCs w:val="26"/>
        </w:rPr>
        <w:t xml:space="preserve"> </w:t>
      </w:r>
      <w:r w:rsidRPr="001B5029">
        <w:rPr>
          <w:color w:val="000000" w:themeColor="text1"/>
          <w:sz w:val="26"/>
          <w:szCs w:val="26"/>
        </w:rPr>
        <w:t>(con.</w:t>
      </w:r>
      <w:r w:rsidRPr="001B5029">
        <w:rPr>
          <w:rFonts w:ascii="新細明體" w:eastAsia="新細明體" w:hAnsi="新細明體" w:cs="新細明體" w:hint="eastAsia"/>
          <w:color w:val="000000" w:themeColor="text1"/>
          <w:sz w:val="26"/>
          <w:szCs w:val="26"/>
        </w:rPr>
        <w:t>)</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6"/>
        <w:gridCol w:w="3119"/>
        <w:gridCol w:w="706"/>
        <w:gridCol w:w="678"/>
        <w:gridCol w:w="1028"/>
        <w:gridCol w:w="992"/>
        <w:gridCol w:w="850"/>
        <w:gridCol w:w="711"/>
      </w:tblGrid>
      <w:tr w:rsidR="00BF201F" w:rsidRPr="00B56ECB" w14:paraId="089E42C0" w14:textId="77777777" w:rsidTr="00FF0F7E">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CC056FB"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Functionality</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59D5BDF0"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performance of features on music streaming services is stable.</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77E48975"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F1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157A5594"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3.71</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1131BCDA"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0.927</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3C269F82"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u w:color="FF0000"/>
              </w:rPr>
              <w:t>Deleted</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30C20D6D"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0.714</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1F89E837"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0.555</w:t>
            </w:r>
          </w:p>
        </w:tc>
      </w:tr>
      <w:tr w:rsidR="00BF201F" w:rsidRPr="00B56ECB" w14:paraId="50BBE5C1"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3A737F24"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7BE1552D"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Using music streaming services is good and easy to access.</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0E8D9C08"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F2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69A79BF8"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4.42</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5E177AB8"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0.792</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45CBC7D3" w14:textId="77777777" w:rsidR="008F21F0" w:rsidRPr="00B56ECB" w:rsidRDefault="008F21F0" w:rsidP="0029300E">
            <w:pPr>
              <w:pStyle w:val="Afb"/>
              <w:overflowPunct w:val="0"/>
              <w:jc w:val="center"/>
              <w:rPr>
                <w:color w:val="000000" w:themeColor="text1"/>
                <w:sz w:val="22"/>
                <w:szCs w:val="22"/>
              </w:rPr>
            </w:pPr>
            <w:r w:rsidRPr="00B56ECB">
              <w:rPr>
                <w:rFonts w:eastAsiaTheme="minorEastAsia"/>
                <w:color w:val="000000" w:themeColor="text1"/>
                <w:sz w:val="22"/>
                <w:szCs w:val="22"/>
              </w:rPr>
              <w:t>0</w:t>
            </w:r>
            <w:r w:rsidRPr="00B56ECB">
              <w:rPr>
                <w:color w:val="000000" w:themeColor="text1"/>
                <w:sz w:val="22"/>
                <w:szCs w:val="22"/>
              </w:rPr>
              <w:t>.725</w:t>
            </w:r>
          </w:p>
        </w:tc>
        <w:tc>
          <w:tcPr>
            <w:tcW w:w="454" w:type="pct"/>
            <w:vMerge/>
            <w:tcBorders>
              <w:top w:val="nil"/>
              <w:left w:val="nil"/>
              <w:bottom w:val="single" w:sz="4" w:space="0" w:color="auto"/>
              <w:right w:val="nil"/>
            </w:tcBorders>
            <w:shd w:val="clear" w:color="auto" w:fill="auto"/>
            <w:vAlign w:val="center"/>
          </w:tcPr>
          <w:p w14:paraId="35BDC178"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4BB3EDF0" w14:textId="77777777" w:rsidR="008F21F0" w:rsidRPr="00B56ECB" w:rsidRDefault="008F21F0" w:rsidP="0029300E">
            <w:pPr>
              <w:overflowPunct w:val="0"/>
              <w:jc w:val="center"/>
              <w:rPr>
                <w:color w:val="000000" w:themeColor="text1"/>
                <w:sz w:val="22"/>
                <w:szCs w:val="22"/>
              </w:rPr>
            </w:pPr>
          </w:p>
        </w:tc>
      </w:tr>
      <w:tr w:rsidR="00BF201F" w:rsidRPr="00B56ECB" w14:paraId="53731ADD"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536A0796"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25B1E39B"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Music streaming services are compatible with my other devices, such as PC, tablet, smartphone, etc.</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34756A2E"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F3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7773B6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4.54</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42DDBD1"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0.784</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E56CA1F"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0.765</w:t>
            </w:r>
          </w:p>
        </w:tc>
        <w:tc>
          <w:tcPr>
            <w:tcW w:w="454" w:type="pct"/>
            <w:vMerge/>
            <w:tcBorders>
              <w:top w:val="nil"/>
              <w:left w:val="nil"/>
              <w:bottom w:val="single" w:sz="4" w:space="0" w:color="auto"/>
              <w:right w:val="nil"/>
            </w:tcBorders>
            <w:shd w:val="clear" w:color="auto" w:fill="auto"/>
            <w:vAlign w:val="center"/>
          </w:tcPr>
          <w:p w14:paraId="6295085D"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0A6EB06E" w14:textId="77777777" w:rsidR="008F21F0" w:rsidRPr="00B56ECB" w:rsidRDefault="008F21F0" w:rsidP="0029300E">
            <w:pPr>
              <w:overflowPunct w:val="0"/>
              <w:jc w:val="center"/>
              <w:rPr>
                <w:color w:val="000000" w:themeColor="text1"/>
                <w:sz w:val="22"/>
                <w:szCs w:val="22"/>
              </w:rPr>
            </w:pPr>
          </w:p>
        </w:tc>
      </w:tr>
      <w:tr w:rsidR="00BF201F" w:rsidRPr="00B56ECB" w14:paraId="6D11B1B7"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01DA8541"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Convenience</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3736B07B"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Music streaming services allow me to listen to whatever I want (Podcast, music, and radio) whenever I choose.</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81D3C6C"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24A3CEA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4.16</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3B3AD6B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1.003</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B4B4D32"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0.757</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72DD4B88"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0.875</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2EA78E7A"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0.583</w:t>
            </w:r>
          </w:p>
        </w:tc>
      </w:tr>
      <w:tr w:rsidR="00BF201F" w:rsidRPr="00B56ECB" w14:paraId="12C9E7D0"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5ADB99B0"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35A3D778"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Music streaming services allow me to listen to whatever I want (Podcast, music, and radio) at a convenient time.</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698DEAF6"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047BCD71"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4.29</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1C85150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0.858</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3883C6F8"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0.798</w:t>
            </w:r>
          </w:p>
        </w:tc>
        <w:tc>
          <w:tcPr>
            <w:tcW w:w="454" w:type="pct"/>
            <w:vMerge/>
            <w:tcBorders>
              <w:top w:val="nil"/>
              <w:left w:val="nil"/>
              <w:bottom w:val="single" w:sz="4" w:space="0" w:color="auto"/>
              <w:right w:val="nil"/>
            </w:tcBorders>
            <w:shd w:val="clear" w:color="auto" w:fill="auto"/>
            <w:vAlign w:val="center"/>
          </w:tcPr>
          <w:p w14:paraId="3274D862"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479DFB99" w14:textId="77777777" w:rsidR="008F21F0" w:rsidRPr="00B56ECB" w:rsidRDefault="008F21F0" w:rsidP="0029300E">
            <w:pPr>
              <w:overflowPunct w:val="0"/>
              <w:jc w:val="center"/>
              <w:rPr>
                <w:color w:val="000000" w:themeColor="text1"/>
                <w:sz w:val="22"/>
                <w:szCs w:val="22"/>
              </w:rPr>
            </w:pPr>
          </w:p>
        </w:tc>
      </w:tr>
      <w:tr w:rsidR="00BF201F" w:rsidRPr="00B56ECB" w14:paraId="6845E693"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66CED81F"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28461AFE"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value the ability of music streaming services to listen to whatever I want (Podcast, music, and radio) while away from home.</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2486542C"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C3</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5057E3EA"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4.21</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56CF703B"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0.877</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6F117AA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0.750</w:t>
            </w:r>
          </w:p>
        </w:tc>
        <w:tc>
          <w:tcPr>
            <w:tcW w:w="454" w:type="pct"/>
            <w:vMerge/>
            <w:tcBorders>
              <w:top w:val="nil"/>
              <w:left w:val="nil"/>
              <w:bottom w:val="single" w:sz="4" w:space="0" w:color="auto"/>
              <w:right w:val="nil"/>
            </w:tcBorders>
            <w:shd w:val="clear" w:color="auto" w:fill="auto"/>
            <w:vAlign w:val="center"/>
          </w:tcPr>
          <w:p w14:paraId="0C9C0043"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57C2D3D8" w14:textId="77777777" w:rsidR="008F21F0" w:rsidRPr="00B56ECB" w:rsidRDefault="008F21F0" w:rsidP="0029300E">
            <w:pPr>
              <w:overflowPunct w:val="0"/>
              <w:jc w:val="center"/>
              <w:rPr>
                <w:color w:val="000000" w:themeColor="text1"/>
                <w:sz w:val="22"/>
                <w:szCs w:val="22"/>
              </w:rPr>
            </w:pPr>
          </w:p>
        </w:tc>
      </w:tr>
      <w:tr w:rsidR="00BF201F" w:rsidRPr="00B56ECB" w14:paraId="324D9426"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5CAB7ED3"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3A2D544C"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like the ability to use music streaming services to listen to whatever I want (Podcast, music, and radio) on multiple devices (PC, tablet, smartphone, etc.).</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7807B3CF"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C4</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5A8A01FC"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4.31</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7B7B0F10"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0.844</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3AFDD5F2"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0.747</w:t>
            </w:r>
          </w:p>
        </w:tc>
        <w:tc>
          <w:tcPr>
            <w:tcW w:w="454" w:type="pct"/>
            <w:vMerge/>
            <w:tcBorders>
              <w:top w:val="nil"/>
              <w:left w:val="nil"/>
              <w:bottom w:val="single" w:sz="4" w:space="0" w:color="auto"/>
              <w:right w:val="nil"/>
            </w:tcBorders>
            <w:shd w:val="clear" w:color="auto" w:fill="auto"/>
            <w:vAlign w:val="center"/>
          </w:tcPr>
          <w:p w14:paraId="37056594"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6516AF3D" w14:textId="77777777" w:rsidR="008F21F0" w:rsidRPr="00B56ECB" w:rsidRDefault="008F21F0" w:rsidP="0029300E">
            <w:pPr>
              <w:overflowPunct w:val="0"/>
              <w:jc w:val="center"/>
              <w:rPr>
                <w:color w:val="000000" w:themeColor="text1"/>
                <w:sz w:val="22"/>
                <w:szCs w:val="22"/>
              </w:rPr>
            </w:pPr>
          </w:p>
        </w:tc>
      </w:tr>
      <w:tr w:rsidR="00BF201F" w:rsidRPr="00B56ECB" w14:paraId="2FC68503"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6539393D"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5F55C548"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like the ability to use music streaming services to listen to whatever I want (Podcast, music, and radio) from anywhere.</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87E391D"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C5</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D62053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4.21</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46E2C26"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0.915</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21A0979B"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0.764</w:t>
            </w:r>
          </w:p>
        </w:tc>
        <w:tc>
          <w:tcPr>
            <w:tcW w:w="454" w:type="pct"/>
            <w:vMerge/>
            <w:tcBorders>
              <w:top w:val="nil"/>
              <w:left w:val="nil"/>
              <w:bottom w:val="single" w:sz="4" w:space="0" w:color="auto"/>
              <w:right w:val="nil"/>
            </w:tcBorders>
            <w:shd w:val="clear" w:color="auto" w:fill="auto"/>
            <w:vAlign w:val="center"/>
          </w:tcPr>
          <w:p w14:paraId="28E4DB12"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6EB4F922" w14:textId="77777777" w:rsidR="008F21F0" w:rsidRPr="00B56ECB" w:rsidRDefault="008F21F0" w:rsidP="0029300E">
            <w:pPr>
              <w:overflowPunct w:val="0"/>
              <w:jc w:val="center"/>
              <w:rPr>
                <w:color w:val="000000" w:themeColor="text1"/>
                <w:sz w:val="22"/>
                <w:szCs w:val="22"/>
              </w:rPr>
            </w:pPr>
          </w:p>
        </w:tc>
      </w:tr>
      <w:tr w:rsidR="00BF201F" w:rsidRPr="00B56ECB" w14:paraId="64339A9C"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6DE9A113"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Design</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36D53FB4"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music streaming services’ user interface is attractive.</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2DF9A226"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D1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CCE69C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3.97</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75BC557F"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0.883</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528EC69"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0.806</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1E025AFA"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0.837</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B68F2B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0.632</w:t>
            </w:r>
          </w:p>
        </w:tc>
      </w:tr>
      <w:tr w:rsidR="00BF201F" w:rsidRPr="00B56ECB" w14:paraId="547B9636"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2ABF4DDB"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081A95B7"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music streaming service’s user interface is professionally designed.</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7EEE4812"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D2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164FDC65"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4.06</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10C6B9EE"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0.838</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32D78B85"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0.772</w:t>
            </w:r>
          </w:p>
        </w:tc>
        <w:tc>
          <w:tcPr>
            <w:tcW w:w="454" w:type="pct"/>
            <w:vMerge/>
            <w:tcBorders>
              <w:top w:val="nil"/>
              <w:left w:val="nil"/>
              <w:bottom w:val="single" w:sz="4" w:space="0" w:color="auto"/>
              <w:right w:val="nil"/>
            </w:tcBorders>
            <w:shd w:val="clear" w:color="auto" w:fill="auto"/>
            <w:vAlign w:val="center"/>
          </w:tcPr>
          <w:p w14:paraId="12103FAA"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14672823" w14:textId="77777777" w:rsidR="008F21F0" w:rsidRPr="00B56ECB" w:rsidRDefault="008F21F0" w:rsidP="0029300E">
            <w:pPr>
              <w:overflowPunct w:val="0"/>
              <w:jc w:val="center"/>
              <w:rPr>
                <w:color w:val="000000" w:themeColor="text1"/>
                <w:sz w:val="22"/>
                <w:szCs w:val="22"/>
              </w:rPr>
            </w:pPr>
          </w:p>
        </w:tc>
      </w:tr>
      <w:tr w:rsidR="00BF201F" w:rsidRPr="00B56ECB" w14:paraId="6FEDD07A"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243E8B1B"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0E6B5D75"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The overall look and feel of the music streaming services’ user interface are visually appealing.</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7ED1264"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D3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6CE76BB4"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3.95</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051BCF61"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0.847</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6EF80CD"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0.806</w:t>
            </w:r>
          </w:p>
        </w:tc>
        <w:tc>
          <w:tcPr>
            <w:tcW w:w="454" w:type="pct"/>
            <w:vMerge/>
            <w:tcBorders>
              <w:top w:val="nil"/>
              <w:left w:val="nil"/>
              <w:bottom w:val="single" w:sz="4" w:space="0" w:color="auto"/>
              <w:right w:val="nil"/>
            </w:tcBorders>
            <w:shd w:val="clear" w:color="auto" w:fill="auto"/>
            <w:vAlign w:val="center"/>
          </w:tcPr>
          <w:p w14:paraId="7D2CF3AA"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408CADA1" w14:textId="77777777" w:rsidR="008F21F0" w:rsidRPr="00B56ECB" w:rsidRDefault="008F21F0" w:rsidP="0029300E">
            <w:pPr>
              <w:overflowPunct w:val="0"/>
              <w:jc w:val="center"/>
              <w:rPr>
                <w:color w:val="000000" w:themeColor="text1"/>
                <w:sz w:val="22"/>
                <w:szCs w:val="22"/>
              </w:rPr>
            </w:pPr>
          </w:p>
        </w:tc>
      </w:tr>
      <w:tr w:rsidR="00BF201F" w:rsidRPr="00B56ECB" w14:paraId="0654E200"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1163D41B"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Positive Emotion</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3DCCC5FB"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Joy (joyful, pleased, romantic, welcoming)</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73D41488"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2A24AA41"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3.96</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BA45B66"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0.806</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B53457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0.745</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49C2E1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0.886</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06A1C024"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0.659</w:t>
            </w:r>
          </w:p>
        </w:tc>
      </w:tr>
      <w:tr w:rsidR="00BF201F" w:rsidRPr="00B56ECB" w14:paraId="4A93FBF3" w14:textId="77777777" w:rsidTr="00FF0F7E">
        <w:trPr>
          <w:trHeight w:val="20"/>
          <w:jc w:val="center"/>
        </w:trPr>
        <w:tc>
          <w:tcPr>
            <w:tcW w:w="682" w:type="pct"/>
            <w:vMerge/>
            <w:tcBorders>
              <w:top w:val="nil"/>
              <w:left w:val="nil"/>
              <w:bottom w:val="single" w:sz="4" w:space="0" w:color="auto"/>
              <w:right w:val="nil"/>
            </w:tcBorders>
            <w:shd w:val="clear" w:color="auto" w:fill="auto"/>
            <w:vAlign w:val="center"/>
          </w:tcPr>
          <w:p w14:paraId="016EC0F8"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10ED8898"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 xml:space="preserve">Excitement (excited, thrilled, enthusiastic) </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039DDFED"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5AA4489F"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3.88</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6B82E2D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0.789</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17449FC2"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0.721</w:t>
            </w:r>
          </w:p>
        </w:tc>
        <w:tc>
          <w:tcPr>
            <w:tcW w:w="454" w:type="pct"/>
            <w:vMerge/>
            <w:tcBorders>
              <w:top w:val="nil"/>
              <w:left w:val="nil"/>
              <w:bottom w:val="single" w:sz="4" w:space="0" w:color="auto"/>
              <w:right w:val="nil"/>
            </w:tcBorders>
            <w:shd w:val="clear" w:color="auto" w:fill="auto"/>
            <w:vAlign w:val="center"/>
          </w:tcPr>
          <w:p w14:paraId="3EB1868E"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3B83CE74" w14:textId="77777777" w:rsidR="008F21F0" w:rsidRPr="00B56ECB" w:rsidRDefault="008F21F0" w:rsidP="0029300E">
            <w:pPr>
              <w:overflowPunct w:val="0"/>
              <w:jc w:val="center"/>
              <w:rPr>
                <w:color w:val="000000" w:themeColor="text1"/>
                <w:sz w:val="22"/>
                <w:szCs w:val="22"/>
              </w:rPr>
            </w:pPr>
          </w:p>
        </w:tc>
      </w:tr>
      <w:tr w:rsidR="00BF201F" w:rsidRPr="00B56ECB" w14:paraId="67FABA5A" w14:textId="77777777" w:rsidTr="00FF0F7E">
        <w:trPr>
          <w:trHeight w:val="20"/>
          <w:jc w:val="center"/>
        </w:trPr>
        <w:tc>
          <w:tcPr>
            <w:tcW w:w="682" w:type="pct"/>
            <w:vMerge/>
            <w:tcBorders>
              <w:top w:val="nil"/>
              <w:left w:val="nil"/>
              <w:bottom w:val="single" w:sz="4" w:space="0" w:color="auto"/>
              <w:right w:val="nil"/>
            </w:tcBorders>
            <w:shd w:val="clear" w:color="auto" w:fill="auto"/>
            <w:vAlign w:val="center"/>
          </w:tcPr>
          <w:p w14:paraId="2A3581E1"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61C45E17"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Peacefulness (comfortable, relaxed, at rest)</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55A91E4"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3E9BA32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4.09</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3CE17E1"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0.875</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4770C59"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0.667</w:t>
            </w:r>
          </w:p>
        </w:tc>
        <w:tc>
          <w:tcPr>
            <w:tcW w:w="454" w:type="pct"/>
            <w:vMerge/>
            <w:tcBorders>
              <w:top w:val="nil"/>
              <w:left w:val="nil"/>
              <w:bottom w:val="single" w:sz="4" w:space="0" w:color="auto"/>
              <w:right w:val="nil"/>
            </w:tcBorders>
            <w:shd w:val="clear" w:color="auto" w:fill="auto"/>
            <w:vAlign w:val="center"/>
          </w:tcPr>
          <w:p w14:paraId="262184AE"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6EEBD296" w14:textId="77777777" w:rsidR="008F21F0" w:rsidRPr="00B56ECB" w:rsidRDefault="008F21F0" w:rsidP="0029300E">
            <w:pPr>
              <w:overflowPunct w:val="0"/>
              <w:jc w:val="center"/>
              <w:rPr>
                <w:color w:val="000000" w:themeColor="text1"/>
                <w:sz w:val="22"/>
                <w:szCs w:val="22"/>
              </w:rPr>
            </w:pPr>
          </w:p>
        </w:tc>
      </w:tr>
    </w:tbl>
    <w:p w14:paraId="7917DD99" w14:textId="200297F6" w:rsidR="00FF0F7E" w:rsidRDefault="00FF0F7E">
      <w:pPr>
        <w:rPr>
          <w:rFonts w:eastAsiaTheme="minorEastAsia"/>
        </w:rPr>
      </w:pPr>
    </w:p>
    <w:p w14:paraId="1E8C773C" w14:textId="539FF7C1" w:rsidR="00FF0F7E" w:rsidRDefault="00FF0F7E">
      <w:pPr>
        <w:spacing w:after="160" w:line="259" w:lineRule="auto"/>
        <w:rPr>
          <w:rFonts w:eastAsiaTheme="minorEastAsia"/>
        </w:rPr>
      </w:pPr>
      <w:r>
        <w:rPr>
          <w:rFonts w:eastAsiaTheme="minorEastAsia"/>
        </w:rPr>
        <w:br w:type="page"/>
      </w:r>
    </w:p>
    <w:p w14:paraId="3AF09808" w14:textId="4B2D14AF" w:rsidR="00FF0F7E" w:rsidRPr="00FF0F7E" w:rsidRDefault="00FF0F7E" w:rsidP="00FF0F7E">
      <w:pPr>
        <w:pStyle w:val="Afb"/>
        <w:overflowPunct w:val="0"/>
        <w:spacing w:afterLines="50" w:after="120" w:line="360" w:lineRule="exact"/>
        <w:rPr>
          <w:rFonts w:eastAsiaTheme="minorEastAsia"/>
        </w:rPr>
      </w:pPr>
      <w:r w:rsidRPr="00B56ECB">
        <w:rPr>
          <w:b/>
          <w:color w:val="000000" w:themeColor="text1"/>
          <w:sz w:val="26"/>
          <w:szCs w:val="26"/>
        </w:rPr>
        <w:lastRenderedPageBreak/>
        <w:t>Table 1</w:t>
      </w:r>
      <w:r w:rsidRPr="00B56ECB">
        <w:rPr>
          <w:rFonts w:eastAsiaTheme="minorEastAsia"/>
          <w:color w:val="000000" w:themeColor="text1"/>
          <w:sz w:val="26"/>
          <w:szCs w:val="26"/>
        </w:rPr>
        <w:t xml:space="preserve"> </w:t>
      </w:r>
      <w:r w:rsidRPr="00B56ECB">
        <w:rPr>
          <w:color w:val="000000" w:themeColor="text1"/>
          <w:sz w:val="26"/>
          <w:szCs w:val="26"/>
        </w:rPr>
        <w:t xml:space="preserve"> </w:t>
      </w:r>
      <w:r w:rsidRPr="00B56ECB">
        <w:rPr>
          <w:i/>
          <w:color w:val="000000" w:themeColor="text1"/>
          <w:sz w:val="26"/>
          <w:szCs w:val="26"/>
        </w:rPr>
        <w:t>Descriptive Statistical Analysis of All Variables and Reliability Check</w:t>
      </w:r>
      <w:r>
        <w:rPr>
          <w:i/>
          <w:color w:val="000000" w:themeColor="text1"/>
          <w:sz w:val="26"/>
          <w:szCs w:val="26"/>
        </w:rPr>
        <w:t xml:space="preserve"> </w:t>
      </w:r>
      <w:r w:rsidRPr="001B5029">
        <w:rPr>
          <w:color w:val="000000" w:themeColor="text1"/>
          <w:sz w:val="26"/>
          <w:szCs w:val="26"/>
        </w:rPr>
        <w:t>(con.</w:t>
      </w:r>
      <w:r w:rsidRPr="001B5029">
        <w:rPr>
          <w:rFonts w:ascii="新細明體" w:eastAsia="新細明體" w:hAnsi="新細明體" w:cs="新細明體" w:hint="eastAsia"/>
          <w:color w:val="000000" w:themeColor="text1"/>
          <w:sz w:val="26"/>
          <w:szCs w:val="26"/>
        </w:rPr>
        <w:t>)</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6"/>
        <w:gridCol w:w="3119"/>
        <w:gridCol w:w="706"/>
        <w:gridCol w:w="678"/>
        <w:gridCol w:w="1028"/>
        <w:gridCol w:w="992"/>
        <w:gridCol w:w="850"/>
        <w:gridCol w:w="711"/>
      </w:tblGrid>
      <w:tr w:rsidR="00BF201F" w:rsidRPr="00B56ECB" w14:paraId="35FC10BF"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1BB196FE" w14:textId="4DD6C074"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 xml:space="preserve">Negative </w:t>
            </w:r>
            <w:r w:rsidR="00BF201F" w:rsidRPr="00B56ECB">
              <w:rPr>
                <w:rFonts w:cs="Times New Roman"/>
                <w:color w:val="000000" w:themeColor="text1"/>
                <w:sz w:val="20"/>
              </w:rPr>
              <w:t>E</w:t>
            </w:r>
            <w:r w:rsidRPr="00B56ECB">
              <w:rPr>
                <w:rFonts w:cs="Times New Roman"/>
                <w:color w:val="000000" w:themeColor="text1"/>
                <w:sz w:val="20"/>
              </w:rPr>
              <w:t>motion</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06FA5CF4"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Anger (angry, irritated)</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DCCA57A"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E5</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3EF512EF"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3.98</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AE43DF4"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1.050</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01299F66"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0.808</w:t>
            </w:r>
          </w:p>
        </w:tc>
        <w:tc>
          <w:tcPr>
            <w:tcW w:w="454" w:type="pct"/>
            <w:vMerge w:val="restart"/>
            <w:tcBorders>
              <w:top w:val="nil"/>
              <w:left w:val="nil"/>
              <w:bottom w:val="single" w:sz="4" w:space="0" w:color="auto"/>
              <w:right w:val="nil"/>
            </w:tcBorders>
            <w:shd w:val="clear" w:color="auto" w:fill="auto"/>
            <w:vAlign w:val="center"/>
          </w:tcPr>
          <w:p w14:paraId="34D4B2CB" w14:textId="77777777" w:rsidR="008F21F0" w:rsidRPr="00B56ECB" w:rsidRDefault="008F21F0" w:rsidP="0029300E">
            <w:pPr>
              <w:overflowPunct w:val="0"/>
              <w:jc w:val="center"/>
              <w:rPr>
                <w:color w:val="000000" w:themeColor="text1"/>
                <w:sz w:val="22"/>
                <w:szCs w:val="22"/>
              </w:rPr>
            </w:pPr>
          </w:p>
        </w:tc>
        <w:tc>
          <w:tcPr>
            <w:tcW w:w="380" w:type="pct"/>
            <w:vMerge w:val="restart"/>
            <w:tcBorders>
              <w:top w:val="nil"/>
              <w:left w:val="nil"/>
              <w:bottom w:val="single" w:sz="4" w:space="0" w:color="auto"/>
              <w:right w:val="nil"/>
            </w:tcBorders>
            <w:shd w:val="clear" w:color="auto" w:fill="auto"/>
            <w:vAlign w:val="center"/>
          </w:tcPr>
          <w:p w14:paraId="5EDBEC10" w14:textId="77777777" w:rsidR="008F21F0" w:rsidRPr="00B56ECB" w:rsidRDefault="008F21F0" w:rsidP="0029300E">
            <w:pPr>
              <w:overflowPunct w:val="0"/>
              <w:jc w:val="center"/>
              <w:rPr>
                <w:color w:val="000000" w:themeColor="text1"/>
                <w:sz w:val="22"/>
                <w:szCs w:val="22"/>
              </w:rPr>
            </w:pPr>
          </w:p>
        </w:tc>
      </w:tr>
      <w:tr w:rsidR="00BF201F" w:rsidRPr="00B56ECB" w14:paraId="0CA971B6"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221B32F9"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087F4E28"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Distress (frustrated, disappointed, upset, downheartedness)</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16E603E4"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E6</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112FED84"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4.01</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76B79074"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1.103</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7B2DB87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0.828</w:t>
            </w:r>
          </w:p>
        </w:tc>
        <w:tc>
          <w:tcPr>
            <w:tcW w:w="454" w:type="pct"/>
            <w:vMerge/>
            <w:tcBorders>
              <w:top w:val="nil"/>
              <w:left w:val="nil"/>
              <w:bottom w:val="single" w:sz="4" w:space="0" w:color="auto"/>
              <w:right w:val="nil"/>
            </w:tcBorders>
            <w:shd w:val="clear" w:color="auto" w:fill="auto"/>
            <w:vAlign w:val="center"/>
          </w:tcPr>
          <w:p w14:paraId="240B611D"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639956F2" w14:textId="77777777" w:rsidR="008F21F0" w:rsidRPr="00B56ECB" w:rsidRDefault="008F21F0" w:rsidP="0029300E">
            <w:pPr>
              <w:overflowPunct w:val="0"/>
              <w:jc w:val="center"/>
              <w:rPr>
                <w:color w:val="000000" w:themeColor="text1"/>
                <w:sz w:val="22"/>
                <w:szCs w:val="22"/>
              </w:rPr>
            </w:pPr>
          </w:p>
        </w:tc>
      </w:tr>
      <w:tr w:rsidR="00BF201F" w:rsidRPr="00B56ECB" w14:paraId="30E6C136"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5B7C06E4"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40214660"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Disgust (disgusted, displeased, bad)</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579599C7"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E7</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21395D62"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4.34</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30C03645"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0.957</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58EEBB59"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0.811</w:t>
            </w:r>
          </w:p>
        </w:tc>
        <w:tc>
          <w:tcPr>
            <w:tcW w:w="454" w:type="pct"/>
            <w:vMerge/>
            <w:tcBorders>
              <w:top w:val="nil"/>
              <w:left w:val="nil"/>
              <w:bottom w:val="single" w:sz="4" w:space="0" w:color="auto"/>
              <w:right w:val="nil"/>
            </w:tcBorders>
            <w:shd w:val="clear" w:color="auto" w:fill="auto"/>
            <w:vAlign w:val="center"/>
          </w:tcPr>
          <w:p w14:paraId="59962DB5"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71645390" w14:textId="77777777" w:rsidR="008F21F0" w:rsidRPr="00B56ECB" w:rsidRDefault="008F21F0" w:rsidP="0029300E">
            <w:pPr>
              <w:overflowPunct w:val="0"/>
              <w:jc w:val="center"/>
              <w:rPr>
                <w:color w:val="000000" w:themeColor="text1"/>
                <w:sz w:val="22"/>
                <w:szCs w:val="22"/>
              </w:rPr>
            </w:pPr>
          </w:p>
        </w:tc>
      </w:tr>
      <w:tr w:rsidR="00BF201F" w:rsidRPr="00B56ECB" w14:paraId="64B42E42"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1F8EFEE0"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4BD48B13"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Fear (scared, panicky, unsafe, tension)</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33E83E7B"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E8</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6FB1C1B5"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4.27</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1613278"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1.002</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8D9E6DB"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0.801</w:t>
            </w:r>
          </w:p>
        </w:tc>
        <w:tc>
          <w:tcPr>
            <w:tcW w:w="454" w:type="pct"/>
            <w:vMerge/>
            <w:tcBorders>
              <w:top w:val="nil"/>
              <w:left w:val="nil"/>
              <w:bottom w:val="single" w:sz="4" w:space="0" w:color="auto"/>
              <w:right w:val="nil"/>
            </w:tcBorders>
            <w:shd w:val="clear" w:color="auto" w:fill="auto"/>
            <w:vAlign w:val="center"/>
          </w:tcPr>
          <w:p w14:paraId="3A7A416A"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7F2C61E3" w14:textId="77777777" w:rsidR="008F21F0" w:rsidRPr="00B56ECB" w:rsidRDefault="008F21F0" w:rsidP="0029300E">
            <w:pPr>
              <w:overflowPunct w:val="0"/>
              <w:jc w:val="center"/>
              <w:rPr>
                <w:color w:val="000000" w:themeColor="text1"/>
                <w:sz w:val="22"/>
                <w:szCs w:val="22"/>
              </w:rPr>
            </w:pPr>
          </w:p>
        </w:tc>
      </w:tr>
      <w:tr w:rsidR="00BF201F" w:rsidRPr="00B56ECB" w14:paraId="42C43D16"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6F5F9049"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Consumer Satisfaction</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402F3974"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am satisfied with my decision to use music streaming services.</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6EBBF792"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CS1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3C15937A"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4.13</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22C7777A"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0.820</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93F5A16"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0.859</w:t>
            </w:r>
          </w:p>
        </w:tc>
        <w:tc>
          <w:tcPr>
            <w:tcW w:w="454"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6E6FE4DE"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0.851</w:t>
            </w:r>
          </w:p>
        </w:tc>
        <w:tc>
          <w:tcPr>
            <w:tcW w:w="380"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5AC018C"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0.656</w:t>
            </w:r>
          </w:p>
        </w:tc>
      </w:tr>
      <w:tr w:rsidR="00BF201F" w:rsidRPr="00B56ECB" w14:paraId="4EF4097F"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7D685E0A"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27EC98CD"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My choice to use music streaming services is a wise one.</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3AAEAAFE"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CS2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59E2A6CB"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3.95</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67258F63"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0.846</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26FABA68"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0.772</w:t>
            </w:r>
          </w:p>
        </w:tc>
        <w:tc>
          <w:tcPr>
            <w:tcW w:w="454" w:type="pct"/>
            <w:vMerge/>
            <w:tcBorders>
              <w:top w:val="nil"/>
              <w:left w:val="nil"/>
              <w:bottom w:val="single" w:sz="4" w:space="0" w:color="auto"/>
              <w:right w:val="nil"/>
            </w:tcBorders>
            <w:shd w:val="clear" w:color="auto" w:fill="auto"/>
            <w:vAlign w:val="center"/>
          </w:tcPr>
          <w:p w14:paraId="7BCE01C4"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2926C22D" w14:textId="77777777" w:rsidR="008F21F0" w:rsidRPr="00B56ECB" w:rsidRDefault="008F21F0" w:rsidP="0029300E">
            <w:pPr>
              <w:overflowPunct w:val="0"/>
              <w:jc w:val="center"/>
              <w:rPr>
                <w:color w:val="000000" w:themeColor="text1"/>
                <w:sz w:val="22"/>
                <w:szCs w:val="22"/>
              </w:rPr>
            </w:pPr>
          </w:p>
        </w:tc>
      </w:tr>
      <w:tr w:rsidR="00BF201F" w:rsidRPr="00B56ECB" w14:paraId="55314B3E" w14:textId="77777777" w:rsidTr="00BF201F">
        <w:trPr>
          <w:trHeight w:val="20"/>
          <w:jc w:val="center"/>
        </w:trPr>
        <w:tc>
          <w:tcPr>
            <w:tcW w:w="682" w:type="pct"/>
            <w:vMerge/>
            <w:tcBorders>
              <w:top w:val="nil"/>
              <w:left w:val="nil"/>
              <w:bottom w:val="single" w:sz="4" w:space="0" w:color="auto"/>
              <w:right w:val="nil"/>
            </w:tcBorders>
            <w:shd w:val="clear" w:color="auto" w:fill="auto"/>
            <w:vAlign w:val="center"/>
          </w:tcPr>
          <w:p w14:paraId="031D1C1D" w14:textId="77777777" w:rsidR="008F21F0" w:rsidRPr="00B56ECB" w:rsidRDefault="008F21F0" w:rsidP="00BF201F">
            <w:pPr>
              <w:overflowPunct w:val="0"/>
              <w:jc w:val="center"/>
              <w:rPr>
                <w:color w:val="000000" w:themeColor="text1"/>
                <w:sz w:val="20"/>
                <w:szCs w:val="22"/>
              </w:rPr>
            </w:pPr>
          </w:p>
        </w:tc>
        <w:tc>
          <w:tcPr>
            <w:tcW w:w="1666" w:type="pct"/>
            <w:tcBorders>
              <w:top w:val="nil"/>
              <w:left w:val="nil"/>
              <w:bottom w:val="single" w:sz="4" w:space="0" w:color="auto"/>
              <w:right w:val="nil"/>
            </w:tcBorders>
            <w:shd w:val="clear" w:color="auto" w:fill="auto"/>
            <w:tcMar>
              <w:top w:w="80" w:type="dxa"/>
              <w:left w:w="80" w:type="dxa"/>
              <w:bottom w:w="80" w:type="dxa"/>
              <w:right w:w="80" w:type="dxa"/>
            </w:tcMar>
          </w:tcPr>
          <w:p w14:paraId="0ECC493F"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My experience with using music streaming services is satisfactory.</w:t>
            </w:r>
          </w:p>
        </w:tc>
        <w:tc>
          <w:tcPr>
            <w:tcW w:w="37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E22BF05"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CS3</w:t>
            </w:r>
          </w:p>
        </w:tc>
        <w:tc>
          <w:tcPr>
            <w:tcW w:w="36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2606F816"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4.13</w:t>
            </w:r>
          </w:p>
        </w:tc>
        <w:tc>
          <w:tcPr>
            <w:tcW w:w="549"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4683297"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0.804</w:t>
            </w:r>
          </w:p>
        </w:tc>
        <w:tc>
          <w:tcPr>
            <w:tcW w:w="53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C69B973"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0.796</w:t>
            </w:r>
          </w:p>
        </w:tc>
        <w:tc>
          <w:tcPr>
            <w:tcW w:w="454" w:type="pct"/>
            <w:vMerge/>
            <w:tcBorders>
              <w:top w:val="nil"/>
              <w:left w:val="nil"/>
              <w:bottom w:val="single" w:sz="4" w:space="0" w:color="auto"/>
              <w:right w:val="nil"/>
            </w:tcBorders>
            <w:shd w:val="clear" w:color="auto" w:fill="auto"/>
            <w:vAlign w:val="center"/>
          </w:tcPr>
          <w:p w14:paraId="5EFC4E83" w14:textId="77777777" w:rsidR="008F21F0" w:rsidRPr="00B56ECB" w:rsidRDefault="008F21F0" w:rsidP="0029300E">
            <w:pPr>
              <w:overflowPunct w:val="0"/>
              <w:jc w:val="center"/>
              <w:rPr>
                <w:color w:val="000000" w:themeColor="text1"/>
                <w:sz w:val="22"/>
                <w:szCs w:val="22"/>
              </w:rPr>
            </w:pPr>
          </w:p>
        </w:tc>
        <w:tc>
          <w:tcPr>
            <w:tcW w:w="380" w:type="pct"/>
            <w:vMerge/>
            <w:tcBorders>
              <w:top w:val="nil"/>
              <w:left w:val="nil"/>
              <w:bottom w:val="single" w:sz="4" w:space="0" w:color="auto"/>
              <w:right w:val="nil"/>
            </w:tcBorders>
            <w:shd w:val="clear" w:color="auto" w:fill="auto"/>
            <w:vAlign w:val="center"/>
          </w:tcPr>
          <w:p w14:paraId="105CDA59" w14:textId="77777777" w:rsidR="008F21F0" w:rsidRPr="00B56ECB" w:rsidRDefault="008F21F0" w:rsidP="0029300E">
            <w:pPr>
              <w:overflowPunct w:val="0"/>
              <w:jc w:val="center"/>
              <w:rPr>
                <w:color w:val="000000" w:themeColor="text1"/>
                <w:sz w:val="22"/>
                <w:szCs w:val="22"/>
              </w:rPr>
            </w:pPr>
          </w:p>
        </w:tc>
      </w:tr>
      <w:tr w:rsidR="00BF201F" w:rsidRPr="00B56ECB" w14:paraId="727B807F" w14:textId="77777777" w:rsidTr="00BF201F">
        <w:trPr>
          <w:trHeight w:val="20"/>
          <w:jc w:val="center"/>
        </w:trPr>
        <w:tc>
          <w:tcPr>
            <w:tcW w:w="682" w:type="pct"/>
            <w:vMerge w:val="restar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F206B3A" w14:textId="77777777" w:rsidR="008F21F0" w:rsidRPr="00B56ECB" w:rsidRDefault="008F21F0" w:rsidP="00BF201F">
            <w:pPr>
              <w:pStyle w:val="TableContentsCentered"/>
              <w:overflowPunct w:val="0"/>
              <w:rPr>
                <w:rFonts w:cs="Times New Roman"/>
                <w:color w:val="000000" w:themeColor="text1"/>
                <w:sz w:val="20"/>
              </w:rPr>
            </w:pPr>
            <w:r w:rsidRPr="00B56ECB">
              <w:rPr>
                <w:rFonts w:cs="Times New Roman"/>
                <w:color w:val="000000" w:themeColor="text1"/>
                <w:sz w:val="20"/>
              </w:rPr>
              <w:t>Purchase Intention</w:t>
            </w:r>
          </w:p>
        </w:tc>
        <w:tc>
          <w:tcPr>
            <w:tcW w:w="1666" w:type="pct"/>
            <w:tcBorders>
              <w:top w:val="single" w:sz="4" w:space="0" w:color="auto"/>
              <w:left w:val="nil"/>
              <w:bottom w:val="nil"/>
              <w:right w:val="nil"/>
            </w:tcBorders>
            <w:shd w:val="clear" w:color="auto" w:fill="auto"/>
            <w:tcMar>
              <w:top w:w="80" w:type="dxa"/>
              <w:left w:w="80" w:type="dxa"/>
              <w:bottom w:w="80" w:type="dxa"/>
              <w:right w:w="80" w:type="dxa"/>
            </w:tcMar>
          </w:tcPr>
          <w:p w14:paraId="79BE8AE0"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plan to pay for the premium version of music streaming services.</w:t>
            </w:r>
          </w:p>
        </w:tc>
        <w:tc>
          <w:tcPr>
            <w:tcW w:w="377"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1DE2A86A"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PI1</w:t>
            </w:r>
          </w:p>
        </w:tc>
        <w:tc>
          <w:tcPr>
            <w:tcW w:w="36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1B63B9DC"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3.83</w:t>
            </w:r>
          </w:p>
        </w:tc>
        <w:tc>
          <w:tcPr>
            <w:tcW w:w="549"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5BDDEE1C"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1.095</w:t>
            </w:r>
          </w:p>
        </w:tc>
        <w:tc>
          <w:tcPr>
            <w:tcW w:w="53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6C04830F"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0.911</w:t>
            </w:r>
          </w:p>
        </w:tc>
        <w:tc>
          <w:tcPr>
            <w:tcW w:w="454" w:type="pct"/>
            <w:vMerge w:val="restart"/>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0424BCF5"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0.872</w:t>
            </w:r>
          </w:p>
        </w:tc>
        <w:tc>
          <w:tcPr>
            <w:tcW w:w="380" w:type="pct"/>
            <w:vMerge w:val="restart"/>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1071A2B4"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0.696</w:t>
            </w:r>
          </w:p>
        </w:tc>
      </w:tr>
      <w:tr w:rsidR="00BF201F" w:rsidRPr="00B56ECB" w14:paraId="2FA1C797" w14:textId="77777777" w:rsidTr="00BF201F">
        <w:trPr>
          <w:trHeight w:val="20"/>
          <w:jc w:val="center"/>
        </w:trPr>
        <w:tc>
          <w:tcPr>
            <w:tcW w:w="682" w:type="pct"/>
            <w:vMerge/>
            <w:tcBorders>
              <w:top w:val="single" w:sz="4" w:space="0" w:color="000000"/>
              <w:left w:val="nil"/>
              <w:bottom w:val="single" w:sz="4" w:space="0" w:color="auto"/>
              <w:right w:val="nil"/>
            </w:tcBorders>
            <w:shd w:val="clear" w:color="auto" w:fill="auto"/>
          </w:tcPr>
          <w:p w14:paraId="06FD6F51" w14:textId="77777777" w:rsidR="008F21F0" w:rsidRPr="00B56ECB" w:rsidRDefault="008F21F0" w:rsidP="0029300E">
            <w:pPr>
              <w:overflowPunct w:val="0"/>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43A42E8C"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consider paying for the premium version of music streaming services.</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0C9A8C93"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PI2</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200FA378"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3.67</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12FEF1B0"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1.097</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598A9E2A"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u w:color="FF0000"/>
              </w:rPr>
              <w:t>Deleted</w:t>
            </w:r>
          </w:p>
        </w:tc>
        <w:tc>
          <w:tcPr>
            <w:tcW w:w="454" w:type="pct"/>
            <w:vMerge/>
            <w:tcBorders>
              <w:top w:val="nil"/>
              <w:left w:val="nil"/>
              <w:bottom w:val="single" w:sz="4" w:space="0" w:color="000000"/>
              <w:right w:val="nil"/>
            </w:tcBorders>
            <w:shd w:val="clear" w:color="auto" w:fill="auto"/>
          </w:tcPr>
          <w:p w14:paraId="35E2980F" w14:textId="77777777" w:rsidR="008F21F0" w:rsidRPr="00B56ECB" w:rsidRDefault="008F21F0" w:rsidP="0029300E">
            <w:pPr>
              <w:overflowPunct w:val="0"/>
              <w:rPr>
                <w:color w:val="000000" w:themeColor="text1"/>
                <w:sz w:val="22"/>
                <w:szCs w:val="22"/>
              </w:rPr>
            </w:pPr>
          </w:p>
        </w:tc>
        <w:tc>
          <w:tcPr>
            <w:tcW w:w="380" w:type="pct"/>
            <w:vMerge/>
            <w:tcBorders>
              <w:top w:val="nil"/>
              <w:left w:val="nil"/>
              <w:bottom w:val="single" w:sz="4" w:space="0" w:color="000000"/>
              <w:right w:val="nil"/>
            </w:tcBorders>
            <w:shd w:val="clear" w:color="auto" w:fill="auto"/>
          </w:tcPr>
          <w:p w14:paraId="50F05961" w14:textId="77777777" w:rsidR="008F21F0" w:rsidRPr="00B56ECB" w:rsidRDefault="008F21F0" w:rsidP="0029300E">
            <w:pPr>
              <w:overflowPunct w:val="0"/>
              <w:rPr>
                <w:color w:val="000000" w:themeColor="text1"/>
                <w:sz w:val="22"/>
                <w:szCs w:val="22"/>
              </w:rPr>
            </w:pPr>
          </w:p>
        </w:tc>
      </w:tr>
      <w:tr w:rsidR="00BF201F" w:rsidRPr="00B56ECB" w14:paraId="49C5EF85" w14:textId="77777777" w:rsidTr="00BF201F">
        <w:trPr>
          <w:trHeight w:val="20"/>
          <w:jc w:val="center"/>
        </w:trPr>
        <w:tc>
          <w:tcPr>
            <w:tcW w:w="682" w:type="pct"/>
            <w:vMerge/>
            <w:tcBorders>
              <w:top w:val="single" w:sz="4" w:space="0" w:color="000000"/>
              <w:left w:val="nil"/>
              <w:bottom w:val="single" w:sz="4" w:space="0" w:color="auto"/>
              <w:right w:val="nil"/>
            </w:tcBorders>
            <w:shd w:val="clear" w:color="auto" w:fill="auto"/>
          </w:tcPr>
          <w:p w14:paraId="6C72AE2A" w14:textId="77777777" w:rsidR="008F21F0" w:rsidRPr="00B56ECB" w:rsidRDefault="008F21F0" w:rsidP="0029300E">
            <w:pPr>
              <w:overflowPunct w:val="0"/>
              <w:rPr>
                <w:color w:val="000000" w:themeColor="text1"/>
                <w:sz w:val="20"/>
                <w:szCs w:val="22"/>
              </w:rPr>
            </w:pPr>
          </w:p>
        </w:tc>
        <w:tc>
          <w:tcPr>
            <w:tcW w:w="1666" w:type="pct"/>
            <w:tcBorders>
              <w:top w:val="nil"/>
              <w:left w:val="nil"/>
              <w:bottom w:val="nil"/>
              <w:right w:val="nil"/>
            </w:tcBorders>
            <w:shd w:val="clear" w:color="auto" w:fill="auto"/>
            <w:tcMar>
              <w:top w:w="80" w:type="dxa"/>
              <w:left w:w="80" w:type="dxa"/>
              <w:bottom w:w="80" w:type="dxa"/>
              <w:right w:w="80" w:type="dxa"/>
            </w:tcMar>
          </w:tcPr>
          <w:p w14:paraId="069077F3"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expect to pay for the premium version of music streaming services.</w:t>
            </w:r>
          </w:p>
        </w:tc>
        <w:tc>
          <w:tcPr>
            <w:tcW w:w="377" w:type="pct"/>
            <w:tcBorders>
              <w:top w:val="nil"/>
              <w:left w:val="nil"/>
              <w:bottom w:val="nil"/>
              <w:right w:val="nil"/>
            </w:tcBorders>
            <w:shd w:val="clear" w:color="auto" w:fill="auto"/>
            <w:tcMar>
              <w:top w:w="80" w:type="dxa"/>
              <w:left w:w="80" w:type="dxa"/>
              <w:bottom w:w="80" w:type="dxa"/>
              <w:right w:w="80" w:type="dxa"/>
            </w:tcMar>
            <w:vAlign w:val="center"/>
          </w:tcPr>
          <w:p w14:paraId="6F564DF6"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PI3</w:t>
            </w:r>
          </w:p>
        </w:tc>
        <w:tc>
          <w:tcPr>
            <w:tcW w:w="362" w:type="pct"/>
            <w:tcBorders>
              <w:top w:val="nil"/>
              <w:left w:val="nil"/>
              <w:bottom w:val="nil"/>
              <w:right w:val="nil"/>
            </w:tcBorders>
            <w:shd w:val="clear" w:color="auto" w:fill="auto"/>
            <w:tcMar>
              <w:top w:w="80" w:type="dxa"/>
              <w:left w:w="80" w:type="dxa"/>
              <w:bottom w:w="80" w:type="dxa"/>
              <w:right w:w="80" w:type="dxa"/>
            </w:tcMar>
            <w:vAlign w:val="center"/>
          </w:tcPr>
          <w:p w14:paraId="5CF9C868"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3.93</w:t>
            </w:r>
          </w:p>
        </w:tc>
        <w:tc>
          <w:tcPr>
            <w:tcW w:w="549" w:type="pct"/>
            <w:tcBorders>
              <w:top w:val="nil"/>
              <w:left w:val="nil"/>
              <w:bottom w:val="nil"/>
              <w:right w:val="nil"/>
            </w:tcBorders>
            <w:shd w:val="clear" w:color="auto" w:fill="auto"/>
            <w:tcMar>
              <w:top w:w="80" w:type="dxa"/>
              <w:left w:w="80" w:type="dxa"/>
              <w:bottom w:w="80" w:type="dxa"/>
              <w:right w:w="80" w:type="dxa"/>
            </w:tcMar>
            <w:vAlign w:val="center"/>
          </w:tcPr>
          <w:p w14:paraId="758A294D"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1.028</w:t>
            </w:r>
          </w:p>
        </w:tc>
        <w:tc>
          <w:tcPr>
            <w:tcW w:w="530" w:type="pct"/>
            <w:tcBorders>
              <w:top w:val="nil"/>
              <w:left w:val="nil"/>
              <w:bottom w:val="nil"/>
              <w:right w:val="nil"/>
            </w:tcBorders>
            <w:shd w:val="clear" w:color="auto" w:fill="auto"/>
            <w:tcMar>
              <w:top w:w="80" w:type="dxa"/>
              <w:left w:w="80" w:type="dxa"/>
              <w:bottom w:w="80" w:type="dxa"/>
              <w:right w:w="80" w:type="dxa"/>
            </w:tcMar>
            <w:vAlign w:val="center"/>
          </w:tcPr>
          <w:p w14:paraId="505F61E9"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0.700</w:t>
            </w:r>
          </w:p>
        </w:tc>
        <w:tc>
          <w:tcPr>
            <w:tcW w:w="454" w:type="pct"/>
            <w:vMerge/>
            <w:tcBorders>
              <w:top w:val="nil"/>
              <w:left w:val="nil"/>
              <w:bottom w:val="single" w:sz="4" w:space="0" w:color="000000"/>
              <w:right w:val="nil"/>
            </w:tcBorders>
            <w:shd w:val="clear" w:color="auto" w:fill="auto"/>
          </w:tcPr>
          <w:p w14:paraId="763C1A0F" w14:textId="77777777" w:rsidR="008F21F0" w:rsidRPr="00B56ECB" w:rsidRDefault="008F21F0" w:rsidP="0029300E">
            <w:pPr>
              <w:overflowPunct w:val="0"/>
              <w:rPr>
                <w:color w:val="000000" w:themeColor="text1"/>
                <w:sz w:val="22"/>
                <w:szCs w:val="22"/>
              </w:rPr>
            </w:pPr>
          </w:p>
        </w:tc>
        <w:tc>
          <w:tcPr>
            <w:tcW w:w="380" w:type="pct"/>
            <w:vMerge/>
            <w:tcBorders>
              <w:top w:val="nil"/>
              <w:left w:val="nil"/>
              <w:bottom w:val="single" w:sz="4" w:space="0" w:color="000000"/>
              <w:right w:val="nil"/>
            </w:tcBorders>
            <w:shd w:val="clear" w:color="auto" w:fill="auto"/>
          </w:tcPr>
          <w:p w14:paraId="7AC0994C" w14:textId="77777777" w:rsidR="008F21F0" w:rsidRPr="00B56ECB" w:rsidRDefault="008F21F0" w:rsidP="0029300E">
            <w:pPr>
              <w:overflowPunct w:val="0"/>
              <w:rPr>
                <w:color w:val="000000" w:themeColor="text1"/>
                <w:sz w:val="22"/>
                <w:szCs w:val="22"/>
              </w:rPr>
            </w:pPr>
          </w:p>
        </w:tc>
      </w:tr>
      <w:tr w:rsidR="00BF201F" w:rsidRPr="00B56ECB" w14:paraId="72E700DD" w14:textId="77777777" w:rsidTr="00BF201F">
        <w:trPr>
          <w:trHeight w:val="20"/>
          <w:jc w:val="center"/>
        </w:trPr>
        <w:tc>
          <w:tcPr>
            <w:tcW w:w="682" w:type="pct"/>
            <w:vMerge/>
            <w:tcBorders>
              <w:top w:val="single" w:sz="4" w:space="0" w:color="000000"/>
              <w:left w:val="nil"/>
              <w:bottom w:val="single" w:sz="4" w:space="0" w:color="auto"/>
              <w:right w:val="nil"/>
            </w:tcBorders>
            <w:shd w:val="clear" w:color="auto" w:fill="auto"/>
          </w:tcPr>
          <w:p w14:paraId="4982A558" w14:textId="77777777" w:rsidR="008F21F0" w:rsidRPr="00B56ECB" w:rsidRDefault="008F21F0" w:rsidP="0029300E">
            <w:pPr>
              <w:overflowPunct w:val="0"/>
              <w:rPr>
                <w:color w:val="000000" w:themeColor="text1"/>
                <w:sz w:val="20"/>
                <w:szCs w:val="22"/>
              </w:rPr>
            </w:pPr>
          </w:p>
        </w:tc>
        <w:tc>
          <w:tcPr>
            <w:tcW w:w="1666" w:type="pct"/>
            <w:tcBorders>
              <w:top w:val="nil"/>
              <w:left w:val="nil"/>
              <w:bottom w:val="single" w:sz="4" w:space="0" w:color="000000"/>
              <w:right w:val="nil"/>
            </w:tcBorders>
            <w:shd w:val="clear" w:color="auto" w:fill="auto"/>
            <w:tcMar>
              <w:top w:w="80" w:type="dxa"/>
              <w:left w:w="80" w:type="dxa"/>
              <w:bottom w:w="80" w:type="dxa"/>
              <w:right w:w="80" w:type="dxa"/>
            </w:tcMar>
          </w:tcPr>
          <w:p w14:paraId="340E0D9E" w14:textId="77777777" w:rsidR="008F21F0" w:rsidRPr="00B56ECB" w:rsidRDefault="008F21F0" w:rsidP="0029300E">
            <w:pPr>
              <w:pStyle w:val="TableContentsLeft"/>
              <w:overflowPunct w:val="0"/>
              <w:rPr>
                <w:color w:val="000000" w:themeColor="text1"/>
                <w:sz w:val="20"/>
                <w:szCs w:val="22"/>
              </w:rPr>
            </w:pPr>
            <w:r w:rsidRPr="00B56ECB">
              <w:rPr>
                <w:color w:val="000000" w:themeColor="text1"/>
                <w:sz w:val="20"/>
                <w:szCs w:val="22"/>
              </w:rPr>
              <w:t>I would pay for premium version of music streaming services.</w:t>
            </w:r>
          </w:p>
        </w:tc>
        <w:tc>
          <w:tcPr>
            <w:tcW w:w="377"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A2D286A" w14:textId="77777777" w:rsidR="008F21F0" w:rsidRPr="00B56ECB" w:rsidRDefault="008F21F0" w:rsidP="0029300E">
            <w:pPr>
              <w:pStyle w:val="TableContentsLeft"/>
              <w:overflowPunct w:val="0"/>
              <w:jc w:val="center"/>
              <w:rPr>
                <w:color w:val="000000" w:themeColor="text1"/>
                <w:szCs w:val="22"/>
              </w:rPr>
            </w:pPr>
            <w:r w:rsidRPr="00B56ECB">
              <w:rPr>
                <w:color w:val="000000" w:themeColor="text1"/>
                <w:szCs w:val="22"/>
              </w:rPr>
              <w:t>PI4</w:t>
            </w:r>
          </w:p>
        </w:tc>
        <w:tc>
          <w:tcPr>
            <w:tcW w:w="36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1741EF5"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3.77</w:t>
            </w:r>
          </w:p>
        </w:tc>
        <w:tc>
          <w:tcPr>
            <w:tcW w:w="54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ED47C89" w14:textId="77777777" w:rsidR="008F21F0" w:rsidRPr="00B56ECB" w:rsidRDefault="008F21F0" w:rsidP="0029300E">
            <w:pPr>
              <w:pStyle w:val="TableContentsCentered"/>
              <w:overflowPunct w:val="0"/>
              <w:rPr>
                <w:rFonts w:cs="Times New Roman"/>
                <w:color w:val="000000" w:themeColor="text1"/>
              </w:rPr>
            </w:pPr>
            <w:r w:rsidRPr="00B56ECB">
              <w:rPr>
                <w:rFonts w:cs="Times New Roman"/>
                <w:color w:val="000000" w:themeColor="text1"/>
              </w:rPr>
              <w:t>1.115</w:t>
            </w:r>
          </w:p>
        </w:tc>
        <w:tc>
          <w:tcPr>
            <w:tcW w:w="530"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8BA844F" w14:textId="77777777" w:rsidR="008F21F0" w:rsidRPr="00B56ECB" w:rsidRDefault="008F21F0" w:rsidP="0029300E">
            <w:pPr>
              <w:pStyle w:val="Afb"/>
              <w:overflowPunct w:val="0"/>
              <w:jc w:val="center"/>
              <w:rPr>
                <w:color w:val="000000" w:themeColor="text1"/>
                <w:sz w:val="22"/>
                <w:szCs w:val="22"/>
              </w:rPr>
            </w:pPr>
            <w:r w:rsidRPr="00B56ECB">
              <w:rPr>
                <w:color w:val="000000" w:themeColor="text1"/>
                <w:sz w:val="22"/>
                <w:szCs w:val="22"/>
              </w:rPr>
              <w:t>0.877</w:t>
            </w:r>
          </w:p>
        </w:tc>
        <w:tc>
          <w:tcPr>
            <w:tcW w:w="454" w:type="pct"/>
            <w:vMerge/>
            <w:tcBorders>
              <w:top w:val="nil"/>
              <w:left w:val="nil"/>
              <w:bottom w:val="single" w:sz="4" w:space="0" w:color="000000"/>
              <w:right w:val="nil"/>
            </w:tcBorders>
            <w:shd w:val="clear" w:color="auto" w:fill="auto"/>
          </w:tcPr>
          <w:p w14:paraId="5672C44F" w14:textId="77777777" w:rsidR="008F21F0" w:rsidRPr="00B56ECB" w:rsidRDefault="008F21F0" w:rsidP="0029300E">
            <w:pPr>
              <w:overflowPunct w:val="0"/>
              <w:rPr>
                <w:color w:val="000000" w:themeColor="text1"/>
                <w:sz w:val="22"/>
                <w:szCs w:val="22"/>
              </w:rPr>
            </w:pPr>
          </w:p>
        </w:tc>
        <w:tc>
          <w:tcPr>
            <w:tcW w:w="380" w:type="pct"/>
            <w:vMerge/>
            <w:tcBorders>
              <w:top w:val="nil"/>
              <w:left w:val="nil"/>
              <w:bottom w:val="single" w:sz="4" w:space="0" w:color="000000"/>
              <w:right w:val="nil"/>
            </w:tcBorders>
            <w:shd w:val="clear" w:color="auto" w:fill="auto"/>
          </w:tcPr>
          <w:p w14:paraId="0BE1DCF9" w14:textId="77777777" w:rsidR="008F21F0" w:rsidRPr="00B56ECB" w:rsidRDefault="008F21F0" w:rsidP="0029300E">
            <w:pPr>
              <w:overflowPunct w:val="0"/>
              <w:rPr>
                <w:color w:val="000000" w:themeColor="text1"/>
                <w:sz w:val="22"/>
                <w:szCs w:val="22"/>
              </w:rPr>
            </w:pPr>
          </w:p>
        </w:tc>
      </w:tr>
    </w:tbl>
    <w:p w14:paraId="23191845" w14:textId="77777777" w:rsidR="008F21F0" w:rsidRPr="00B56ECB" w:rsidRDefault="008F21F0" w:rsidP="00C555FA">
      <w:pPr>
        <w:snapToGrid w:val="0"/>
        <w:spacing w:line="360" w:lineRule="exact"/>
        <w:rPr>
          <w:rStyle w:val="af4"/>
          <w:rFonts w:eastAsia="新細明體"/>
          <w:color w:val="000000" w:themeColor="text1"/>
          <w:sz w:val="26"/>
          <w:szCs w:val="26"/>
          <w:lang w:eastAsia="en-US"/>
        </w:rPr>
      </w:pPr>
    </w:p>
    <w:p w14:paraId="14C4DDD2" w14:textId="728F59B6" w:rsidR="008F21F0" w:rsidRPr="00B56ECB" w:rsidRDefault="008F21F0" w:rsidP="008F21F0">
      <w:pPr>
        <w:pStyle w:val="Afb"/>
        <w:keepNext/>
        <w:overflowPunct w:val="0"/>
        <w:spacing w:line="360" w:lineRule="exact"/>
        <w:ind w:firstLine="520"/>
        <w:jc w:val="both"/>
        <w:rPr>
          <w:color w:val="000000" w:themeColor="text1"/>
          <w:sz w:val="26"/>
          <w:szCs w:val="26"/>
        </w:rPr>
      </w:pPr>
      <w:r w:rsidRPr="00B56ECB">
        <w:rPr>
          <w:color w:val="000000" w:themeColor="text1"/>
          <w:sz w:val="26"/>
          <w:szCs w:val="26"/>
        </w:rPr>
        <w:t>According to Ryu (2014), as long as the CR of a constructed item is higher than 0.6, the AVE below 0.50 but higher than 0.40 can still be accepted. In this case, the CR of the Positive Emotion construct is 0.787, which meets the criteria. Overall, the result of the CFA produces a good model fit where all the indicators meet the criteria (</w:t>
      </w:r>
      <m:oMath>
        <m:sSup>
          <m:sSupPr>
            <m:ctrlPr>
              <w:rPr>
                <w:rFonts w:ascii="Cambria Math" w:hAnsi="Cambria Math"/>
                <w:color w:val="000000" w:themeColor="text1"/>
              </w:rPr>
            </m:ctrlPr>
          </m:sSupPr>
          <m:e>
            <m:r>
              <w:rPr>
                <w:rFonts w:ascii="Cambria Math" w:hAnsi="Cambria Math"/>
                <w:color w:val="000000" w:themeColor="text1"/>
                <w:sz w:val="26"/>
                <w:szCs w:val="26"/>
              </w:rPr>
              <m:t>x</m:t>
            </m:r>
          </m:e>
          <m:sup>
            <m:r>
              <w:rPr>
                <w:rFonts w:ascii="Cambria Math" w:hAnsi="Cambria Math"/>
                <w:color w:val="000000" w:themeColor="text1"/>
                <w:sz w:val="26"/>
                <w:szCs w:val="26"/>
              </w:rPr>
              <m:t>2</m:t>
            </m:r>
          </m:sup>
        </m:sSup>
      </m:oMath>
      <w:r w:rsidRPr="00B56ECB">
        <w:rPr>
          <w:color w:val="000000" w:themeColor="text1"/>
          <w:sz w:val="26"/>
          <w:szCs w:val="26"/>
        </w:rPr>
        <w:t xml:space="preserve">(341) = 953.436, </w:t>
      </w:r>
      <m:oMath>
        <m:sSup>
          <m:sSupPr>
            <m:ctrlPr>
              <w:rPr>
                <w:rFonts w:ascii="Cambria Math" w:hAnsi="Cambria Math"/>
                <w:color w:val="000000" w:themeColor="text1"/>
              </w:rPr>
            </m:ctrlPr>
          </m:sSupPr>
          <m:e>
            <m:r>
              <w:rPr>
                <w:rFonts w:ascii="Cambria Math" w:hAnsi="Cambria Math"/>
                <w:color w:val="000000" w:themeColor="text1"/>
                <w:sz w:val="26"/>
                <w:szCs w:val="26"/>
              </w:rPr>
              <m:t>x</m:t>
            </m:r>
          </m:e>
          <m:sup>
            <m:r>
              <w:rPr>
                <w:rFonts w:ascii="Cambria Math" w:hAnsi="Cambria Math"/>
                <w:color w:val="000000" w:themeColor="text1"/>
                <w:sz w:val="26"/>
                <w:szCs w:val="26"/>
              </w:rPr>
              <m:t>2</m:t>
            </m:r>
          </m:sup>
        </m:sSup>
      </m:oMath>
      <w:r w:rsidRPr="00B56ECB">
        <w:rPr>
          <w:color w:val="000000" w:themeColor="text1"/>
          <w:sz w:val="26"/>
          <w:szCs w:val="26"/>
        </w:rPr>
        <w:t xml:space="preserve">/df =2.796, p&lt;0.001, GFI = 0.937, AGFI = 0.920, NFI = 0.937, CFI = 0.958, RMSEA = 0.042). The CFA and SEM methods had been used in previous studies where a similar theoretical framework as this study was applied, such as Jang </w:t>
      </w:r>
      <w:r w:rsidR="006060E0" w:rsidRPr="00B56ECB">
        <w:rPr>
          <w:color w:val="000000" w:themeColor="text1"/>
          <w:sz w:val="26"/>
          <w:szCs w:val="26"/>
        </w:rPr>
        <w:t>and</w:t>
      </w:r>
      <w:r w:rsidRPr="00B56ECB">
        <w:rPr>
          <w:color w:val="000000" w:themeColor="text1"/>
          <w:sz w:val="26"/>
          <w:szCs w:val="26"/>
        </w:rPr>
        <w:t xml:space="preserve"> Namkung (2009), Lee </w:t>
      </w:r>
      <w:r w:rsidR="006060E0" w:rsidRPr="00B56ECB">
        <w:rPr>
          <w:color w:val="000000" w:themeColor="text1"/>
          <w:sz w:val="26"/>
          <w:szCs w:val="26"/>
        </w:rPr>
        <w:t>and</w:t>
      </w:r>
      <w:r w:rsidRPr="00B56ECB">
        <w:rPr>
          <w:color w:val="000000" w:themeColor="text1"/>
          <w:sz w:val="26"/>
          <w:szCs w:val="26"/>
        </w:rPr>
        <w:t xml:space="preserve"> Yun (2015), Namkung </w:t>
      </w:r>
      <w:r w:rsidR="006060E0" w:rsidRPr="00B56ECB">
        <w:rPr>
          <w:color w:val="000000" w:themeColor="text1"/>
          <w:sz w:val="26"/>
          <w:szCs w:val="26"/>
        </w:rPr>
        <w:t>and</w:t>
      </w:r>
      <w:r w:rsidRPr="00B56ECB">
        <w:rPr>
          <w:color w:val="000000" w:themeColor="text1"/>
          <w:sz w:val="26"/>
          <w:szCs w:val="26"/>
        </w:rPr>
        <w:t xml:space="preserve"> Jang (2010), and so on. As shown in Tables 3, most indices</w:t>
      </w:r>
      <w:r w:rsidRPr="00B56ECB">
        <w:rPr>
          <w:color w:val="000000" w:themeColor="text1"/>
          <w:sz w:val="26"/>
          <w:szCs w:val="26"/>
          <w:rtl/>
          <w:lang w:val="ar-SA"/>
        </w:rPr>
        <w:t xml:space="preserve">’ </w:t>
      </w:r>
      <w:r w:rsidRPr="00B56ECB">
        <w:rPr>
          <w:color w:val="000000" w:themeColor="text1"/>
          <w:sz w:val="26"/>
          <w:szCs w:val="26"/>
        </w:rPr>
        <w:t xml:space="preserve">results meet the </w:t>
      </w:r>
      <w:r w:rsidR="007606A8" w:rsidRPr="00B56ECB">
        <w:rPr>
          <w:color w:val="000000" w:themeColor="text1"/>
          <w:sz w:val="26"/>
          <w:szCs w:val="26"/>
        </w:rPr>
        <w:t xml:space="preserve">Fornell and Larcker </w:t>
      </w:r>
      <w:r w:rsidRPr="00B56ECB">
        <w:rPr>
          <w:color w:val="000000" w:themeColor="text1"/>
          <w:sz w:val="26"/>
          <w:szCs w:val="26"/>
        </w:rPr>
        <w:t xml:space="preserve">criteria except for </w:t>
      </w:r>
      <m:oMath>
        <m:sSup>
          <m:sSupPr>
            <m:ctrlPr>
              <w:rPr>
                <w:rFonts w:ascii="Cambria Math" w:hAnsi="Cambria Math"/>
                <w:color w:val="000000" w:themeColor="text1"/>
              </w:rPr>
            </m:ctrlPr>
          </m:sSupPr>
          <m:e>
            <m:r>
              <w:rPr>
                <w:rFonts w:ascii="Cambria Math" w:hAnsi="Cambria Math"/>
                <w:color w:val="000000" w:themeColor="text1"/>
                <w:sz w:val="26"/>
                <w:szCs w:val="26"/>
              </w:rPr>
              <m:t>x</m:t>
            </m:r>
          </m:e>
          <m:sup>
            <m:r>
              <w:rPr>
                <w:rFonts w:ascii="Cambria Math" w:hAnsi="Cambria Math"/>
                <w:color w:val="000000" w:themeColor="text1"/>
                <w:sz w:val="26"/>
                <w:szCs w:val="26"/>
              </w:rPr>
              <m:t>2</m:t>
            </m:r>
          </m:sup>
        </m:sSup>
      </m:oMath>
      <w:r w:rsidRPr="00B56ECB">
        <w:rPr>
          <w:color w:val="000000" w:themeColor="text1"/>
          <w:sz w:val="26"/>
          <w:szCs w:val="26"/>
        </w:rPr>
        <w:t>/df (6.166). According to Hair et al. (2014), such as in this case, the CMIN/df cannot be used as the measurement of model fit in a study with a sample size larger than 750. Therefore, we can safely assume that the model fit based on the SEM result is good and meets the criteria.</w:t>
      </w:r>
    </w:p>
    <w:p w14:paraId="5F7E7117" w14:textId="77777777" w:rsidR="008F21F0" w:rsidRPr="00B56ECB" w:rsidRDefault="008F21F0" w:rsidP="008F21F0">
      <w:pPr>
        <w:pStyle w:val="Afb"/>
        <w:overflowPunct w:val="0"/>
        <w:spacing w:line="360" w:lineRule="exact"/>
        <w:jc w:val="both"/>
        <w:rPr>
          <w:rStyle w:val="af4"/>
          <w:color w:val="000000" w:themeColor="text1"/>
          <w:sz w:val="26"/>
          <w:szCs w:val="26"/>
        </w:rPr>
      </w:pPr>
    </w:p>
    <w:p w14:paraId="10C57B37" w14:textId="77777777" w:rsidR="008F21F0" w:rsidRPr="00B56ECB" w:rsidRDefault="008F21F0" w:rsidP="008F21F0">
      <w:pPr>
        <w:overflowPunct w:val="0"/>
        <w:rPr>
          <w:color w:val="000000" w:themeColor="text1"/>
          <w:sz w:val="26"/>
          <w:szCs w:val="26"/>
          <w:u w:color="000000"/>
          <w14:textOutline w14:w="12700" w14:cap="flat" w14:cmpd="sng" w14:algn="ctr">
            <w14:noFill/>
            <w14:prstDash w14:val="solid"/>
            <w14:miter w14:lim="400000"/>
          </w14:textOutline>
        </w:rPr>
      </w:pPr>
      <w:r w:rsidRPr="00B56ECB">
        <w:rPr>
          <w:color w:val="000000" w:themeColor="text1"/>
          <w:sz w:val="26"/>
          <w:szCs w:val="26"/>
        </w:rPr>
        <w:br w:type="page"/>
      </w:r>
    </w:p>
    <w:p w14:paraId="4ACF497E" w14:textId="44C1D96C" w:rsidR="008F21F0" w:rsidRPr="00B56ECB" w:rsidRDefault="008F21F0" w:rsidP="007606A8">
      <w:pPr>
        <w:pStyle w:val="Afb"/>
        <w:overflowPunct w:val="0"/>
        <w:spacing w:line="360" w:lineRule="exact"/>
        <w:rPr>
          <w:rStyle w:val="af4"/>
          <w:color w:val="000000" w:themeColor="text1"/>
          <w:sz w:val="26"/>
          <w:szCs w:val="26"/>
        </w:rPr>
      </w:pPr>
      <w:r w:rsidRPr="00B56ECB">
        <w:rPr>
          <w:b/>
          <w:color w:val="000000" w:themeColor="text1"/>
          <w:sz w:val="26"/>
          <w:szCs w:val="26"/>
        </w:rPr>
        <w:lastRenderedPageBreak/>
        <w:t>Table 2</w:t>
      </w:r>
      <w:r w:rsidR="007606A8" w:rsidRPr="00B56ECB">
        <w:rPr>
          <w:b/>
          <w:color w:val="000000" w:themeColor="text1"/>
          <w:sz w:val="26"/>
          <w:szCs w:val="26"/>
        </w:rPr>
        <w:t xml:space="preserve"> </w:t>
      </w:r>
      <w:r w:rsidRPr="00B56ECB">
        <w:rPr>
          <w:color w:val="000000" w:themeColor="text1"/>
          <w:sz w:val="26"/>
          <w:szCs w:val="26"/>
        </w:rPr>
        <w:t xml:space="preserve"> </w:t>
      </w:r>
      <w:r w:rsidRPr="00B56ECB">
        <w:rPr>
          <w:i/>
          <w:color w:val="000000" w:themeColor="text1"/>
          <w:sz w:val="26"/>
          <w:szCs w:val="26"/>
        </w:rPr>
        <w:t>Discriminant Validity through the Square Root of AVE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889"/>
        <w:gridCol w:w="937"/>
        <w:gridCol w:w="937"/>
        <w:gridCol w:w="937"/>
        <w:gridCol w:w="937"/>
        <w:gridCol w:w="937"/>
        <w:gridCol w:w="937"/>
        <w:gridCol w:w="937"/>
        <w:gridCol w:w="935"/>
        <w:gridCol w:w="967"/>
      </w:tblGrid>
      <w:tr w:rsidR="001A3327" w:rsidRPr="00B56ECB" w14:paraId="6CBB5B07" w14:textId="77777777" w:rsidTr="00A50447">
        <w:trPr>
          <w:trHeight w:val="329"/>
          <w:jc w:val="center"/>
        </w:trPr>
        <w:tc>
          <w:tcPr>
            <w:tcW w:w="475" w:type="pct"/>
            <w:tcBorders>
              <w:bottom w:val="single" w:sz="12" w:space="0" w:color="auto"/>
            </w:tcBorders>
            <w:shd w:val="clear" w:color="auto" w:fill="EEECE1"/>
            <w:tcMar>
              <w:top w:w="80" w:type="dxa"/>
              <w:left w:w="80" w:type="dxa"/>
              <w:bottom w:w="80" w:type="dxa"/>
              <w:right w:w="80" w:type="dxa"/>
            </w:tcMar>
            <w:vAlign w:val="center"/>
          </w:tcPr>
          <w:p w14:paraId="63E19E8D" w14:textId="77777777" w:rsidR="008F21F0" w:rsidRPr="00B56ECB" w:rsidRDefault="008F21F0" w:rsidP="0029300E">
            <w:pPr>
              <w:overflowPunct w:val="0"/>
              <w:rPr>
                <w:color w:val="000000" w:themeColor="text1"/>
              </w:rPr>
            </w:pPr>
          </w:p>
        </w:tc>
        <w:tc>
          <w:tcPr>
            <w:tcW w:w="501" w:type="pct"/>
            <w:tcBorders>
              <w:bottom w:val="single" w:sz="12" w:space="0" w:color="auto"/>
            </w:tcBorders>
            <w:shd w:val="clear" w:color="auto" w:fill="EEECE1"/>
            <w:tcMar>
              <w:top w:w="80" w:type="dxa"/>
              <w:left w:w="80" w:type="dxa"/>
              <w:bottom w:w="80" w:type="dxa"/>
              <w:right w:w="80" w:type="dxa"/>
            </w:tcMar>
            <w:vAlign w:val="center"/>
          </w:tcPr>
          <w:p w14:paraId="618C6302"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CS</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61BF311F"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7ECC5397"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PQ</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7FAFC62E"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F</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1552DC82"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C</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26E21C34"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D</w:t>
            </w:r>
          </w:p>
        </w:tc>
        <w:tc>
          <w:tcPr>
            <w:tcW w:w="501" w:type="pct"/>
            <w:tcBorders>
              <w:bottom w:val="single" w:sz="12" w:space="0" w:color="auto"/>
            </w:tcBorders>
            <w:shd w:val="clear" w:color="auto" w:fill="EEECE1"/>
            <w:tcMar>
              <w:top w:w="80" w:type="dxa"/>
              <w:left w:w="80" w:type="dxa"/>
              <w:bottom w:w="80" w:type="dxa"/>
              <w:right w:w="80" w:type="dxa"/>
            </w:tcMar>
            <w:vAlign w:val="center"/>
          </w:tcPr>
          <w:p w14:paraId="4B60BA7A"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PE</w:t>
            </w:r>
          </w:p>
        </w:tc>
        <w:tc>
          <w:tcPr>
            <w:tcW w:w="500" w:type="pct"/>
            <w:tcBorders>
              <w:bottom w:val="single" w:sz="12" w:space="0" w:color="auto"/>
            </w:tcBorders>
            <w:shd w:val="clear" w:color="auto" w:fill="EEECE1"/>
            <w:tcMar>
              <w:top w:w="80" w:type="dxa"/>
              <w:left w:w="80" w:type="dxa"/>
              <w:bottom w:w="80" w:type="dxa"/>
              <w:right w:w="80" w:type="dxa"/>
            </w:tcMar>
            <w:vAlign w:val="center"/>
          </w:tcPr>
          <w:p w14:paraId="58DEAE04"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NE</w:t>
            </w:r>
          </w:p>
        </w:tc>
        <w:tc>
          <w:tcPr>
            <w:tcW w:w="517" w:type="pct"/>
            <w:tcBorders>
              <w:bottom w:val="single" w:sz="12" w:space="0" w:color="auto"/>
            </w:tcBorders>
            <w:shd w:val="clear" w:color="auto" w:fill="EEECE1"/>
            <w:tcMar>
              <w:top w:w="80" w:type="dxa"/>
              <w:left w:w="80" w:type="dxa"/>
              <w:bottom w:w="80" w:type="dxa"/>
              <w:right w:w="80" w:type="dxa"/>
            </w:tcMar>
            <w:vAlign w:val="center"/>
          </w:tcPr>
          <w:p w14:paraId="71C6A52B"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PI</w:t>
            </w:r>
          </w:p>
        </w:tc>
      </w:tr>
      <w:tr w:rsidR="001A3327" w:rsidRPr="00B56ECB" w14:paraId="36FEDF95" w14:textId="77777777" w:rsidTr="00A50447">
        <w:trPr>
          <w:trHeight w:val="329"/>
          <w:jc w:val="center"/>
        </w:trPr>
        <w:tc>
          <w:tcPr>
            <w:tcW w:w="475" w:type="pct"/>
            <w:tcBorders>
              <w:top w:val="single" w:sz="12" w:space="0" w:color="auto"/>
            </w:tcBorders>
            <w:shd w:val="clear" w:color="auto" w:fill="auto"/>
            <w:tcMar>
              <w:top w:w="80" w:type="dxa"/>
              <w:left w:w="80" w:type="dxa"/>
              <w:bottom w:w="80" w:type="dxa"/>
              <w:right w:w="80" w:type="dxa"/>
            </w:tcMar>
            <w:vAlign w:val="center"/>
          </w:tcPr>
          <w:p w14:paraId="6AA017D9"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CS</w:t>
            </w:r>
          </w:p>
        </w:tc>
        <w:tc>
          <w:tcPr>
            <w:tcW w:w="501" w:type="pct"/>
            <w:tcBorders>
              <w:top w:val="single" w:sz="12" w:space="0" w:color="auto"/>
            </w:tcBorders>
            <w:shd w:val="clear" w:color="auto" w:fill="auto"/>
            <w:tcMar>
              <w:top w:w="80" w:type="dxa"/>
              <w:left w:w="80" w:type="dxa"/>
              <w:bottom w:w="80" w:type="dxa"/>
              <w:right w:w="80" w:type="dxa"/>
            </w:tcMar>
            <w:vAlign w:val="center"/>
          </w:tcPr>
          <w:p w14:paraId="1ABFC6DC"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0.810</w:t>
            </w:r>
          </w:p>
        </w:tc>
        <w:tc>
          <w:tcPr>
            <w:tcW w:w="501" w:type="pct"/>
            <w:tcBorders>
              <w:top w:val="single" w:sz="12" w:space="0" w:color="auto"/>
            </w:tcBorders>
            <w:shd w:val="clear" w:color="auto" w:fill="auto"/>
            <w:tcMar>
              <w:top w:w="80" w:type="dxa"/>
              <w:left w:w="80" w:type="dxa"/>
              <w:bottom w:w="80" w:type="dxa"/>
              <w:right w:w="80" w:type="dxa"/>
            </w:tcMar>
            <w:vAlign w:val="center"/>
          </w:tcPr>
          <w:p w14:paraId="4A3CB665" w14:textId="77777777" w:rsidR="008F21F0" w:rsidRPr="00B56ECB" w:rsidRDefault="008F21F0" w:rsidP="0029300E">
            <w:pPr>
              <w:pStyle w:val="Afb"/>
              <w:overflowPunct w:val="0"/>
              <w:jc w:val="center"/>
              <w:rPr>
                <w:color w:val="000000" w:themeColor="text1"/>
              </w:rPr>
            </w:pPr>
          </w:p>
        </w:tc>
        <w:tc>
          <w:tcPr>
            <w:tcW w:w="501" w:type="pct"/>
            <w:tcBorders>
              <w:top w:val="single" w:sz="12" w:space="0" w:color="auto"/>
            </w:tcBorders>
            <w:shd w:val="clear" w:color="auto" w:fill="auto"/>
            <w:tcMar>
              <w:top w:w="80" w:type="dxa"/>
              <w:left w:w="80" w:type="dxa"/>
              <w:bottom w:w="80" w:type="dxa"/>
              <w:right w:w="80" w:type="dxa"/>
            </w:tcMar>
            <w:vAlign w:val="center"/>
          </w:tcPr>
          <w:p w14:paraId="162E1DAE" w14:textId="77777777" w:rsidR="008F21F0" w:rsidRPr="00B56ECB" w:rsidRDefault="008F21F0" w:rsidP="0029300E">
            <w:pPr>
              <w:pStyle w:val="Afb"/>
              <w:overflowPunct w:val="0"/>
              <w:jc w:val="center"/>
              <w:rPr>
                <w:color w:val="000000" w:themeColor="text1"/>
              </w:rPr>
            </w:pPr>
          </w:p>
        </w:tc>
        <w:tc>
          <w:tcPr>
            <w:tcW w:w="501" w:type="pct"/>
            <w:tcBorders>
              <w:top w:val="single" w:sz="12" w:space="0" w:color="auto"/>
            </w:tcBorders>
            <w:shd w:val="clear" w:color="auto" w:fill="auto"/>
            <w:tcMar>
              <w:top w:w="80" w:type="dxa"/>
              <w:left w:w="80" w:type="dxa"/>
              <w:bottom w:w="80" w:type="dxa"/>
              <w:right w:w="80" w:type="dxa"/>
            </w:tcMar>
            <w:vAlign w:val="center"/>
          </w:tcPr>
          <w:p w14:paraId="02355FA7" w14:textId="77777777" w:rsidR="008F21F0" w:rsidRPr="00B56ECB" w:rsidRDefault="008F21F0" w:rsidP="0029300E">
            <w:pPr>
              <w:pStyle w:val="Afb"/>
              <w:overflowPunct w:val="0"/>
              <w:jc w:val="center"/>
              <w:rPr>
                <w:color w:val="000000" w:themeColor="text1"/>
              </w:rPr>
            </w:pPr>
          </w:p>
        </w:tc>
        <w:tc>
          <w:tcPr>
            <w:tcW w:w="501" w:type="pct"/>
            <w:tcBorders>
              <w:top w:val="single" w:sz="12" w:space="0" w:color="auto"/>
            </w:tcBorders>
            <w:shd w:val="clear" w:color="auto" w:fill="auto"/>
            <w:tcMar>
              <w:top w:w="80" w:type="dxa"/>
              <w:left w:w="80" w:type="dxa"/>
              <w:bottom w:w="80" w:type="dxa"/>
              <w:right w:w="80" w:type="dxa"/>
            </w:tcMar>
            <w:vAlign w:val="center"/>
          </w:tcPr>
          <w:p w14:paraId="54A32910" w14:textId="77777777" w:rsidR="008F21F0" w:rsidRPr="00B56ECB" w:rsidRDefault="008F21F0" w:rsidP="0029300E">
            <w:pPr>
              <w:pStyle w:val="Afb"/>
              <w:overflowPunct w:val="0"/>
              <w:jc w:val="center"/>
              <w:rPr>
                <w:color w:val="000000" w:themeColor="text1"/>
              </w:rPr>
            </w:pPr>
          </w:p>
        </w:tc>
        <w:tc>
          <w:tcPr>
            <w:tcW w:w="501" w:type="pct"/>
            <w:tcBorders>
              <w:top w:val="single" w:sz="12" w:space="0" w:color="auto"/>
            </w:tcBorders>
            <w:shd w:val="clear" w:color="auto" w:fill="auto"/>
            <w:tcMar>
              <w:top w:w="80" w:type="dxa"/>
              <w:left w:w="80" w:type="dxa"/>
              <w:bottom w:w="80" w:type="dxa"/>
              <w:right w:w="80" w:type="dxa"/>
            </w:tcMar>
            <w:vAlign w:val="center"/>
          </w:tcPr>
          <w:p w14:paraId="126B28C7" w14:textId="77777777" w:rsidR="008F21F0" w:rsidRPr="00B56ECB" w:rsidRDefault="008F21F0" w:rsidP="0029300E">
            <w:pPr>
              <w:pStyle w:val="Afb"/>
              <w:overflowPunct w:val="0"/>
              <w:jc w:val="center"/>
              <w:rPr>
                <w:color w:val="000000" w:themeColor="text1"/>
              </w:rPr>
            </w:pPr>
          </w:p>
        </w:tc>
        <w:tc>
          <w:tcPr>
            <w:tcW w:w="501" w:type="pct"/>
            <w:tcBorders>
              <w:top w:val="single" w:sz="12" w:space="0" w:color="auto"/>
            </w:tcBorders>
            <w:shd w:val="clear" w:color="auto" w:fill="auto"/>
            <w:tcMar>
              <w:top w:w="80" w:type="dxa"/>
              <w:left w:w="80" w:type="dxa"/>
              <w:bottom w:w="80" w:type="dxa"/>
              <w:right w:w="80" w:type="dxa"/>
            </w:tcMar>
            <w:vAlign w:val="center"/>
          </w:tcPr>
          <w:p w14:paraId="34081C3B" w14:textId="77777777" w:rsidR="008F21F0" w:rsidRPr="00B56ECB" w:rsidRDefault="008F21F0" w:rsidP="0029300E">
            <w:pPr>
              <w:pStyle w:val="Afb"/>
              <w:overflowPunct w:val="0"/>
              <w:jc w:val="center"/>
              <w:rPr>
                <w:color w:val="000000" w:themeColor="text1"/>
              </w:rPr>
            </w:pPr>
          </w:p>
        </w:tc>
        <w:tc>
          <w:tcPr>
            <w:tcW w:w="500" w:type="pct"/>
            <w:tcBorders>
              <w:top w:val="single" w:sz="12" w:space="0" w:color="auto"/>
            </w:tcBorders>
            <w:shd w:val="clear" w:color="auto" w:fill="auto"/>
            <w:tcMar>
              <w:top w:w="80" w:type="dxa"/>
              <w:left w:w="80" w:type="dxa"/>
              <w:bottom w:w="80" w:type="dxa"/>
              <w:right w:w="80" w:type="dxa"/>
            </w:tcMar>
            <w:vAlign w:val="center"/>
          </w:tcPr>
          <w:p w14:paraId="362FD747" w14:textId="77777777" w:rsidR="008F21F0" w:rsidRPr="00B56ECB" w:rsidRDefault="008F21F0" w:rsidP="0029300E">
            <w:pPr>
              <w:pStyle w:val="Afb"/>
              <w:overflowPunct w:val="0"/>
              <w:jc w:val="center"/>
              <w:rPr>
                <w:color w:val="000000" w:themeColor="text1"/>
              </w:rPr>
            </w:pPr>
          </w:p>
        </w:tc>
        <w:tc>
          <w:tcPr>
            <w:tcW w:w="517" w:type="pct"/>
            <w:tcBorders>
              <w:top w:val="single" w:sz="12" w:space="0" w:color="auto"/>
            </w:tcBorders>
            <w:shd w:val="clear" w:color="auto" w:fill="auto"/>
            <w:tcMar>
              <w:top w:w="80" w:type="dxa"/>
              <w:left w:w="80" w:type="dxa"/>
              <w:bottom w:w="80" w:type="dxa"/>
              <w:right w:w="80" w:type="dxa"/>
            </w:tcMar>
            <w:vAlign w:val="center"/>
          </w:tcPr>
          <w:p w14:paraId="6462A272" w14:textId="77777777" w:rsidR="008F21F0" w:rsidRPr="00B56ECB" w:rsidRDefault="008F21F0" w:rsidP="0029300E">
            <w:pPr>
              <w:pStyle w:val="Afb"/>
              <w:overflowPunct w:val="0"/>
              <w:jc w:val="center"/>
              <w:rPr>
                <w:color w:val="000000" w:themeColor="text1"/>
              </w:rPr>
            </w:pPr>
          </w:p>
        </w:tc>
      </w:tr>
      <w:tr w:rsidR="001A3327" w:rsidRPr="00B56ECB" w14:paraId="52B36EBD" w14:textId="77777777" w:rsidTr="00A50447">
        <w:trPr>
          <w:trHeight w:val="329"/>
          <w:jc w:val="center"/>
        </w:trPr>
        <w:tc>
          <w:tcPr>
            <w:tcW w:w="475" w:type="pct"/>
            <w:shd w:val="clear" w:color="auto" w:fill="auto"/>
            <w:tcMar>
              <w:top w:w="80" w:type="dxa"/>
              <w:left w:w="80" w:type="dxa"/>
              <w:bottom w:w="80" w:type="dxa"/>
              <w:right w:w="80" w:type="dxa"/>
            </w:tcMar>
            <w:vAlign w:val="center"/>
          </w:tcPr>
          <w:p w14:paraId="6AD42DBE"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w:t>
            </w:r>
          </w:p>
        </w:tc>
        <w:tc>
          <w:tcPr>
            <w:tcW w:w="501" w:type="pct"/>
            <w:shd w:val="clear" w:color="auto" w:fill="auto"/>
            <w:tcMar>
              <w:top w:w="80" w:type="dxa"/>
              <w:left w:w="80" w:type="dxa"/>
              <w:bottom w:w="80" w:type="dxa"/>
              <w:right w:w="80" w:type="dxa"/>
            </w:tcMar>
            <w:vAlign w:val="center"/>
          </w:tcPr>
          <w:p w14:paraId="68EBD153"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0.613</w:t>
            </w:r>
          </w:p>
        </w:tc>
        <w:tc>
          <w:tcPr>
            <w:tcW w:w="501" w:type="pct"/>
            <w:shd w:val="clear" w:color="auto" w:fill="auto"/>
            <w:tcMar>
              <w:top w:w="80" w:type="dxa"/>
              <w:left w:w="80" w:type="dxa"/>
              <w:bottom w:w="80" w:type="dxa"/>
              <w:right w:w="80" w:type="dxa"/>
            </w:tcMar>
            <w:vAlign w:val="center"/>
          </w:tcPr>
          <w:p w14:paraId="39CA4E5F"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0.736</w:t>
            </w:r>
          </w:p>
        </w:tc>
        <w:tc>
          <w:tcPr>
            <w:tcW w:w="501" w:type="pct"/>
            <w:shd w:val="clear" w:color="auto" w:fill="auto"/>
            <w:tcMar>
              <w:top w:w="80" w:type="dxa"/>
              <w:left w:w="80" w:type="dxa"/>
              <w:bottom w:w="80" w:type="dxa"/>
              <w:right w:w="80" w:type="dxa"/>
            </w:tcMar>
            <w:vAlign w:val="center"/>
          </w:tcPr>
          <w:p w14:paraId="212D5799"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63864E30"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32727DD3"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6D51E130"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7938F0F6" w14:textId="77777777" w:rsidR="008F21F0" w:rsidRPr="00B56ECB" w:rsidRDefault="008F21F0" w:rsidP="0029300E">
            <w:pPr>
              <w:pStyle w:val="Afb"/>
              <w:overflowPunct w:val="0"/>
              <w:jc w:val="center"/>
              <w:rPr>
                <w:color w:val="000000" w:themeColor="text1"/>
              </w:rPr>
            </w:pPr>
          </w:p>
        </w:tc>
        <w:tc>
          <w:tcPr>
            <w:tcW w:w="500" w:type="pct"/>
            <w:shd w:val="clear" w:color="auto" w:fill="auto"/>
            <w:tcMar>
              <w:top w:w="80" w:type="dxa"/>
              <w:left w:w="80" w:type="dxa"/>
              <w:bottom w:w="80" w:type="dxa"/>
              <w:right w:w="80" w:type="dxa"/>
            </w:tcMar>
            <w:vAlign w:val="center"/>
          </w:tcPr>
          <w:p w14:paraId="1880F765"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269F9211" w14:textId="77777777" w:rsidR="008F21F0" w:rsidRPr="00B56ECB" w:rsidRDefault="008F21F0" w:rsidP="0029300E">
            <w:pPr>
              <w:pStyle w:val="Afb"/>
              <w:overflowPunct w:val="0"/>
              <w:jc w:val="center"/>
              <w:rPr>
                <w:color w:val="000000" w:themeColor="text1"/>
              </w:rPr>
            </w:pPr>
          </w:p>
        </w:tc>
      </w:tr>
      <w:tr w:rsidR="001A3327" w:rsidRPr="00B56ECB" w14:paraId="53F4E9FE" w14:textId="77777777" w:rsidTr="00A50447">
        <w:trPr>
          <w:trHeight w:val="329"/>
          <w:jc w:val="center"/>
        </w:trPr>
        <w:tc>
          <w:tcPr>
            <w:tcW w:w="475" w:type="pct"/>
            <w:shd w:val="clear" w:color="auto" w:fill="auto"/>
            <w:tcMar>
              <w:top w:w="80" w:type="dxa"/>
              <w:left w:w="80" w:type="dxa"/>
              <w:bottom w:w="80" w:type="dxa"/>
              <w:right w:w="80" w:type="dxa"/>
            </w:tcMar>
            <w:vAlign w:val="center"/>
          </w:tcPr>
          <w:p w14:paraId="48AC3D53"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CQ</w:t>
            </w:r>
          </w:p>
        </w:tc>
        <w:tc>
          <w:tcPr>
            <w:tcW w:w="501" w:type="pct"/>
            <w:shd w:val="clear" w:color="auto" w:fill="auto"/>
            <w:tcMar>
              <w:top w:w="80" w:type="dxa"/>
              <w:left w:w="80" w:type="dxa"/>
              <w:bottom w:w="80" w:type="dxa"/>
              <w:right w:w="80" w:type="dxa"/>
            </w:tcMar>
            <w:vAlign w:val="center"/>
          </w:tcPr>
          <w:p w14:paraId="12B96BE0"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0.541</w:t>
            </w:r>
          </w:p>
        </w:tc>
        <w:tc>
          <w:tcPr>
            <w:tcW w:w="501" w:type="pct"/>
            <w:shd w:val="clear" w:color="auto" w:fill="auto"/>
            <w:tcMar>
              <w:top w:w="80" w:type="dxa"/>
              <w:left w:w="80" w:type="dxa"/>
              <w:bottom w:w="80" w:type="dxa"/>
              <w:right w:w="80" w:type="dxa"/>
            </w:tcMar>
            <w:vAlign w:val="center"/>
          </w:tcPr>
          <w:p w14:paraId="6E6C383B"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0.250</w:t>
            </w:r>
          </w:p>
        </w:tc>
        <w:tc>
          <w:tcPr>
            <w:tcW w:w="501" w:type="pct"/>
            <w:shd w:val="clear" w:color="auto" w:fill="auto"/>
            <w:tcMar>
              <w:top w:w="80" w:type="dxa"/>
              <w:left w:w="80" w:type="dxa"/>
              <w:bottom w:w="80" w:type="dxa"/>
              <w:right w:w="80" w:type="dxa"/>
            </w:tcMar>
            <w:vAlign w:val="center"/>
          </w:tcPr>
          <w:p w14:paraId="48B610B1"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0.771</w:t>
            </w:r>
          </w:p>
        </w:tc>
        <w:tc>
          <w:tcPr>
            <w:tcW w:w="501" w:type="pct"/>
            <w:shd w:val="clear" w:color="auto" w:fill="auto"/>
            <w:tcMar>
              <w:top w:w="80" w:type="dxa"/>
              <w:left w:w="80" w:type="dxa"/>
              <w:bottom w:w="80" w:type="dxa"/>
              <w:right w:w="80" w:type="dxa"/>
            </w:tcMar>
            <w:vAlign w:val="center"/>
          </w:tcPr>
          <w:p w14:paraId="0BAB2774"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401535C1"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08BBF1D4"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2D38F4C9" w14:textId="77777777" w:rsidR="008F21F0" w:rsidRPr="00B56ECB" w:rsidRDefault="008F21F0" w:rsidP="0029300E">
            <w:pPr>
              <w:pStyle w:val="Afb"/>
              <w:overflowPunct w:val="0"/>
              <w:jc w:val="center"/>
              <w:rPr>
                <w:color w:val="000000" w:themeColor="text1"/>
              </w:rPr>
            </w:pPr>
          </w:p>
        </w:tc>
        <w:tc>
          <w:tcPr>
            <w:tcW w:w="500" w:type="pct"/>
            <w:shd w:val="clear" w:color="auto" w:fill="auto"/>
            <w:tcMar>
              <w:top w:w="80" w:type="dxa"/>
              <w:left w:w="80" w:type="dxa"/>
              <w:bottom w:w="80" w:type="dxa"/>
              <w:right w:w="80" w:type="dxa"/>
            </w:tcMar>
            <w:vAlign w:val="center"/>
          </w:tcPr>
          <w:p w14:paraId="7D138148"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7053A52F" w14:textId="77777777" w:rsidR="008F21F0" w:rsidRPr="00B56ECB" w:rsidRDefault="008F21F0" w:rsidP="0029300E">
            <w:pPr>
              <w:pStyle w:val="Afb"/>
              <w:overflowPunct w:val="0"/>
              <w:jc w:val="center"/>
              <w:rPr>
                <w:color w:val="000000" w:themeColor="text1"/>
              </w:rPr>
            </w:pPr>
          </w:p>
        </w:tc>
      </w:tr>
      <w:tr w:rsidR="001A3327" w:rsidRPr="00B56ECB" w14:paraId="7F1E4242" w14:textId="77777777" w:rsidTr="00A50447">
        <w:trPr>
          <w:trHeight w:val="329"/>
          <w:jc w:val="center"/>
        </w:trPr>
        <w:tc>
          <w:tcPr>
            <w:tcW w:w="475" w:type="pct"/>
            <w:shd w:val="clear" w:color="auto" w:fill="auto"/>
            <w:tcMar>
              <w:top w:w="80" w:type="dxa"/>
              <w:left w:w="80" w:type="dxa"/>
              <w:bottom w:w="80" w:type="dxa"/>
              <w:right w:w="80" w:type="dxa"/>
            </w:tcMar>
            <w:vAlign w:val="center"/>
          </w:tcPr>
          <w:p w14:paraId="75C1A118"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F</w:t>
            </w:r>
          </w:p>
        </w:tc>
        <w:tc>
          <w:tcPr>
            <w:tcW w:w="501" w:type="pct"/>
            <w:shd w:val="clear" w:color="auto" w:fill="auto"/>
            <w:tcMar>
              <w:top w:w="80" w:type="dxa"/>
              <w:left w:w="80" w:type="dxa"/>
              <w:bottom w:w="80" w:type="dxa"/>
              <w:right w:w="80" w:type="dxa"/>
            </w:tcMar>
            <w:vAlign w:val="center"/>
          </w:tcPr>
          <w:p w14:paraId="204DFE2C"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0.630</w:t>
            </w:r>
          </w:p>
        </w:tc>
        <w:tc>
          <w:tcPr>
            <w:tcW w:w="501" w:type="pct"/>
            <w:shd w:val="clear" w:color="auto" w:fill="auto"/>
            <w:tcMar>
              <w:top w:w="80" w:type="dxa"/>
              <w:left w:w="80" w:type="dxa"/>
              <w:bottom w:w="80" w:type="dxa"/>
              <w:right w:w="80" w:type="dxa"/>
            </w:tcMar>
            <w:vAlign w:val="center"/>
          </w:tcPr>
          <w:p w14:paraId="6B1C998D"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0.429</w:t>
            </w:r>
          </w:p>
        </w:tc>
        <w:tc>
          <w:tcPr>
            <w:tcW w:w="501" w:type="pct"/>
            <w:shd w:val="clear" w:color="auto" w:fill="auto"/>
            <w:tcMar>
              <w:top w:w="80" w:type="dxa"/>
              <w:left w:w="80" w:type="dxa"/>
              <w:bottom w:w="80" w:type="dxa"/>
              <w:right w:w="80" w:type="dxa"/>
            </w:tcMar>
            <w:vAlign w:val="center"/>
          </w:tcPr>
          <w:p w14:paraId="433B9F92"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0.421</w:t>
            </w:r>
          </w:p>
        </w:tc>
        <w:tc>
          <w:tcPr>
            <w:tcW w:w="501" w:type="pct"/>
            <w:shd w:val="clear" w:color="auto" w:fill="auto"/>
            <w:tcMar>
              <w:top w:w="80" w:type="dxa"/>
              <w:left w:w="80" w:type="dxa"/>
              <w:bottom w:w="80" w:type="dxa"/>
              <w:right w:w="80" w:type="dxa"/>
            </w:tcMar>
            <w:vAlign w:val="center"/>
          </w:tcPr>
          <w:p w14:paraId="61658CDD"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0.745</w:t>
            </w:r>
          </w:p>
        </w:tc>
        <w:tc>
          <w:tcPr>
            <w:tcW w:w="501" w:type="pct"/>
            <w:shd w:val="clear" w:color="auto" w:fill="auto"/>
            <w:tcMar>
              <w:top w:w="80" w:type="dxa"/>
              <w:left w:w="80" w:type="dxa"/>
              <w:bottom w:w="80" w:type="dxa"/>
              <w:right w:w="80" w:type="dxa"/>
            </w:tcMar>
            <w:vAlign w:val="center"/>
          </w:tcPr>
          <w:p w14:paraId="0FD9D88C"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335539AB"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6792218C" w14:textId="77777777" w:rsidR="008F21F0" w:rsidRPr="00B56ECB" w:rsidRDefault="008F21F0" w:rsidP="0029300E">
            <w:pPr>
              <w:pStyle w:val="Afb"/>
              <w:overflowPunct w:val="0"/>
              <w:jc w:val="center"/>
              <w:rPr>
                <w:color w:val="000000" w:themeColor="text1"/>
              </w:rPr>
            </w:pPr>
          </w:p>
        </w:tc>
        <w:tc>
          <w:tcPr>
            <w:tcW w:w="500" w:type="pct"/>
            <w:shd w:val="clear" w:color="auto" w:fill="auto"/>
            <w:tcMar>
              <w:top w:w="80" w:type="dxa"/>
              <w:left w:w="80" w:type="dxa"/>
              <w:bottom w:w="80" w:type="dxa"/>
              <w:right w:w="80" w:type="dxa"/>
            </w:tcMar>
            <w:vAlign w:val="center"/>
          </w:tcPr>
          <w:p w14:paraId="6C1DDC30"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5094FF98" w14:textId="77777777" w:rsidR="008F21F0" w:rsidRPr="00B56ECB" w:rsidRDefault="008F21F0" w:rsidP="0029300E">
            <w:pPr>
              <w:pStyle w:val="Afb"/>
              <w:overflowPunct w:val="0"/>
              <w:jc w:val="center"/>
              <w:rPr>
                <w:color w:val="000000" w:themeColor="text1"/>
              </w:rPr>
            </w:pPr>
          </w:p>
        </w:tc>
      </w:tr>
      <w:tr w:rsidR="001A3327" w:rsidRPr="00B56ECB" w14:paraId="37B0116E" w14:textId="77777777" w:rsidTr="00A50447">
        <w:trPr>
          <w:trHeight w:val="329"/>
          <w:jc w:val="center"/>
        </w:trPr>
        <w:tc>
          <w:tcPr>
            <w:tcW w:w="475" w:type="pct"/>
            <w:shd w:val="clear" w:color="auto" w:fill="auto"/>
            <w:tcMar>
              <w:top w:w="80" w:type="dxa"/>
              <w:left w:w="80" w:type="dxa"/>
              <w:bottom w:w="80" w:type="dxa"/>
              <w:right w:w="80" w:type="dxa"/>
            </w:tcMar>
            <w:vAlign w:val="center"/>
          </w:tcPr>
          <w:p w14:paraId="46E0C83A"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C</w:t>
            </w:r>
          </w:p>
        </w:tc>
        <w:tc>
          <w:tcPr>
            <w:tcW w:w="501" w:type="pct"/>
            <w:shd w:val="clear" w:color="auto" w:fill="auto"/>
            <w:tcMar>
              <w:top w:w="80" w:type="dxa"/>
              <w:left w:w="80" w:type="dxa"/>
              <w:bottom w:w="80" w:type="dxa"/>
              <w:right w:w="80" w:type="dxa"/>
            </w:tcMar>
            <w:vAlign w:val="center"/>
          </w:tcPr>
          <w:p w14:paraId="386E226D"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0.618</w:t>
            </w:r>
          </w:p>
        </w:tc>
        <w:tc>
          <w:tcPr>
            <w:tcW w:w="501" w:type="pct"/>
            <w:shd w:val="clear" w:color="auto" w:fill="auto"/>
            <w:tcMar>
              <w:top w:w="80" w:type="dxa"/>
              <w:left w:w="80" w:type="dxa"/>
              <w:bottom w:w="80" w:type="dxa"/>
              <w:right w:w="80" w:type="dxa"/>
            </w:tcMar>
            <w:vAlign w:val="center"/>
          </w:tcPr>
          <w:p w14:paraId="742B82C4"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0.421</w:t>
            </w:r>
          </w:p>
        </w:tc>
        <w:tc>
          <w:tcPr>
            <w:tcW w:w="501" w:type="pct"/>
            <w:shd w:val="clear" w:color="auto" w:fill="auto"/>
            <w:tcMar>
              <w:top w:w="80" w:type="dxa"/>
              <w:left w:w="80" w:type="dxa"/>
              <w:bottom w:w="80" w:type="dxa"/>
              <w:right w:w="80" w:type="dxa"/>
            </w:tcMar>
            <w:vAlign w:val="center"/>
          </w:tcPr>
          <w:p w14:paraId="44448ADF"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0.484</w:t>
            </w:r>
          </w:p>
        </w:tc>
        <w:tc>
          <w:tcPr>
            <w:tcW w:w="501" w:type="pct"/>
            <w:shd w:val="clear" w:color="auto" w:fill="auto"/>
            <w:tcMar>
              <w:top w:w="80" w:type="dxa"/>
              <w:left w:w="80" w:type="dxa"/>
              <w:bottom w:w="80" w:type="dxa"/>
              <w:right w:w="80" w:type="dxa"/>
            </w:tcMar>
            <w:vAlign w:val="center"/>
          </w:tcPr>
          <w:p w14:paraId="1490559F"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0.734</w:t>
            </w:r>
          </w:p>
        </w:tc>
        <w:tc>
          <w:tcPr>
            <w:tcW w:w="501" w:type="pct"/>
            <w:shd w:val="clear" w:color="auto" w:fill="auto"/>
            <w:tcMar>
              <w:top w:w="80" w:type="dxa"/>
              <w:left w:w="80" w:type="dxa"/>
              <w:bottom w:w="80" w:type="dxa"/>
              <w:right w:w="80" w:type="dxa"/>
            </w:tcMar>
            <w:vAlign w:val="center"/>
          </w:tcPr>
          <w:p w14:paraId="0031689E"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0.763</w:t>
            </w:r>
          </w:p>
        </w:tc>
        <w:tc>
          <w:tcPr>
            <w:tcW w:w="501" w:type="pct"/>
            <w:shd w:val="clear" w:color="auto" w:fill="auto"/>
            <w:tcMar>
              <w:top w:w="80" w:type="dxa"/>
              <w:left w:w="80" w:type="dxa"/>
              <w:bottom w:w="80" w:type="dxa"/>
              <w:right w:w="80" w:type="dxa"/>
            </w:tcMar>
            <w:vAlign w:val="center"/>
          </w:tcPr>
          <w:p w14:paraId="02871D30" w14:textId="77777777" w:rsidR="008F21F0" w:rsidRPr="00B56ECB" w:rsidRDefault="008F21F0" w:rsidP="0029300E">
            <w:pPr>
              <w:pStyle w:val="Afb"/>
              <w:overflowPunct w:val="0"/>
              <w:jc w:val="center"/>
              <w:rPr>
                <w:color w:val="000000" w:themeColor="text1"/>
              </w:rPr>
            </w:pPr>
          </w:p>
        </w:tc>
        <w:tc>
          <w:tcPr>
            <w:tcW w:w="501" w:type="pct"/>
            <w:shd w:val="clear" w:color="auto" w:fill="auto"/>
            <w:tcMar>
              <w:top w:w="80" w:type="dxa"/>
              <w:left w:w="80" w:type="dxa"/>
              <w:bottom w:w="80" w:type="dxa"/>
              <w:right w:w="80" w:type="dxa"/>
            </w:tcMar>
            <w:vAlign w:val="center"/>
          </w:tcPr>
          <w:p w14:paraId="14777F3A" w14:textId="77777777" w:rsidR="008F21F0" w:rsidRPr="00B56ECB" w:rsidRDefault="008F21F0" w:rsidP="0029300E">
            <w:pPr>
              <w:pStyle w:val="Afb"/>
              <w:overflowPunct w:val="0"/>
              <w:jc w:val="center"/>
              <w:rPr>
                <w:color w:val="000000" w:themeColor="text1"/>
              </w:rPr>
            </w:pPr>
          </w:p>
        </w:tc>
        <w:tc>
          <w:tcPr>
            <w:tcW w:w="500" w:type="pct"/>
            <w:shd w:val="clear" w:color="auto" w:fill="auto"/>
            <w:tcMar>
              <w:top w:w="80" w:type="dxa"/>
              <w:left w:w="80" w:type="dxa"/>
              <w:bottom w:w="80" w:type="dxa"/>
              <w:right w:w="80" w:type="dxa"/>
            </w:tcMar>
            <w:vAlign w:val="center"/>
          </w:tcPr>
          <w:p w14:paraId="47588C2E"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2B069C8A" w14:textId="77777777" w:rsidR="008F21F0" w:rsidRPr="00B56ECB" w:rsidRDefault="008F21F0" w:rsidP="0029300E">
            <w:pPr>
              <w:pStyle w:val="Afb"/>
              <w:overflowPunct w:val="0"/>
              <w:jc w:val="center"/>
              <w:rPr>
                <w:color w:val="000000" w:themeColor="text1"/>
              </w:rPr>
            </w:pPr>
          </w:p>
        </w:tc>
      </w:tr>
      <w:tr w:rsidR="001A3327" w:rsidRPr="00B56ECB" w14:paraId="174145BC" w14:textId="77777777" w:rsidTr="00A50447">
        <w:trPr>
          <w:trHeight w:val="329"/>
          <w:jc w:val="center"/>
        </w:trPr>
        <w:tc>
          <w:tcPr>
            <w:tcW w:w="475" w:type="pct"/>
            <w:shd w:val="clear" w:color="auto" w:fill="auto"/>
            <w:tcMar>
              <w:top w:w="80" w:type="dxa"/>
              <w:left w:w="80" w:type="dxa"/>
              <w:bottom w:w="80" w:type="dxa"/>
              <w:right w:w="80" w:type="dxa"/>
            </w:tcMar>
            <w:vAlign w:val="center"/>
          </w:tcPr>
          <w:p w14:paraId="789984BF"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D</w:t>
            </w:r>
          </w:p>
        </w:tc>
        <w:tc>
          <w:tcPr>
            <w:tcW w:w="501" w:type="pct"/>
            <w:shd w:val="clear" w:color="auto" w:fill="auto"/>
            <w:tcMar>
              <w:top w:w="80" w:type="dxa"/>
              <w:left w:w="80" w:type="dxa"/>
              <w:bottom w:w="80" w:type="dxa"/>
              <w:right w:w="80" w:type="dxa"/>
            </w:tcMar>
            <w:vAlign w:val="center"/>
          </w:tcPr>
          <w:p w14:paraId="348680C8"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0.510</w:t>
            </w:r>
          </w:p>
        </w:tc>
        <w:tc>
          <w:tcPr>
            <w:tcW w:w="501" w:type="pct"/>
            <w:shd w:val="clear" w:color="auto" w:fill="auto"/>
            <w:tcMar>
              <w:top w:w="80" w:type="dxa"/>
              <w:left w:w="80" w:type="dxa"/>
              <w:bottom w:w="80" w:type="dxa"/>
              <w:right w:w="80" w:type="dxa"/>
            </w:tcMar>
            <w:vAlign w:val="center"/>
          </w:tcPr>
          <w:p w14:paraId="270759FD"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0.285</w:t>
            </w:r>
          </w:p>
        </w:tc>
        <w:tc>
          <w:tcPr>
            <w:tcW w:w="501" w:type="pct"/>
            <w:shd w:val="clear" w:color="auto" w:fill="auto"/>
            <w:tcMar>
              <w:top w:w="80" w:type="dxa"/>
              <w:left w:w="80" w:type="dxa"/>
              <w:bottom w:w="80" w:type="dxa"/>
              <w:right w:w="80" w:type="dxa"/>
            </w:tcMar>
            <w:vAlign w:val="center"/>
          </w:tcPr>
          <w:p w14:paraId="601416E0"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0.411</w:t>
            </w:r>
          </w:p>
        </w:tc>
        <w:tc>
          <w:tcPr>
            <w:tcW w:w="501" w:type="pct"/>
            <w:shd w:val="clear" w:color="auto" w:fill="auto"/>
            <w:tcMar>
              <w:top w:w="80" w:type="dxa"/>
              <w:left w:w="80" w:type="dxa"/>
              <w:bottom w:w="80" w:type="dxa"/>
              <w:right w:w="80" w:type="dxa"/>
            </w:tcMar>
            <w:vAlign w:val="center"/>
          </w:tcPr>
          <w:p w14:paraId="7DBE72A7"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0.490</w:t>
            </w:r>
          </w:p>
        </w:tc>
        <w:tc>
          <w:tcPr>
            <w:tcW w:w="501" w:type="pct"/>
            <w:shd w:val="clear" w:color="auto" w:fill="auto"/>
            <w:tcMar>
              <w:top w:w="80" w:type="dxa"/>
              <w:left w:w="80" w:type="dxa"/>
              <w:bottom w:w="80" w:type="dxa"/>
              <w:right w:w="80" w:type="dxa"/>
            </w:tcMar>
            <w:vAlign w:val="center"/>
          </w:tcPr>
          <w:p w14:paraId="0E41645C"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0.398</w:t>
            </w:r>
          </w:p>
        </w:tc>
        <w:tc>
          <w:tcPr>
            <w:tcW w:w="501" w:type="pct"/>
            <w:shd w:val="clear" w:color="auto" w:fill="auto"/>
            <w:tcMar>
              <w:top w:w="80" w:type="dxa"/>
              <w:left w:w="80" w:type="dxa"/>
              <w:bottom w:w="80" w:type="dxa"/>
              <w:right w:w="80" w:type="dxa"/>
            </w:tcMar>
            <w:vAlign w:val="center"/>
          </w:tcPr>
          <w:p w14:paraId="7DB3E247"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0.795</w:t>
            </w:r>
          </w:p>
        </w:tc>
        <w:tc>
          <w:tcPr>
            <w:tcW w:w="501" w:type="pct"/>
            <w:shd w:val="clear" w:color="auto" w:fill="auto"/>
            <w:tcMar>
              <w:top w:w="80" w:type="dxa"/>
              <w:left w:w="80" w:type="dxa"/>
              <w:bottom w:w="80" w:type="dxa"/>
              <w:right w:w="80" w:type="dxa"/>
            </w:tcMar>
            <w:vAlign w:val="center"/>
          </w:tcPr>
          <w:p w14:paraId="78FCBB38" w14:textId="77777777" w:rsidR="008F21F0" w:rsidRPr="00B56ECB" w:rsidRDefault="008F21F0" w:rsidP="0029300E">
            <w:pPr>
              <w:pStyle w:val="Afb"/>
              <w:overflowPunct w:val="0"/>
              <w:jc w:val="center"/>
              <w:rPr>
                <w:color w:val="000000" w:themeColor="text1"/>
              </w:rPr>
            </w:pPr>
          </w:p>
        </w:tc>
        <w:tc>
          <w:tcPr>
            <w:tcW w:w="500" w:type="pct"/>
            <w:shd w:val="clear" w:color="auto" w:fill="auto"/>
            <w:tcMar>
              <w:top w:w="80" w:type="dxa"/>
              <w:left w:w="80" w:type="dxa"/>
              <w:bottom w:w="80" w:type="dxa"/>
              <w:right w:w="80" w:type="dxa"/>
            </w:tcMar>
            <w:vAlign w:val="center"/>
          </w:tcPr>
          <w:p w14:paraId="12A7563F"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38A46EF4" w14:textId="77777777" w:rsidR="008F21F0" w:rsidRPr="00B56ECB" w:rsidRDefault="008F21F0" w:rsidP="0029300E">
            <w:pPr>
              <w:pStyle w:val="Afb"/>
              <w:overflowPunct w:val="0"/>
              <w:jc w:val="center"/>
              <w:rPr>
                <w:color w:val="000000" w:themeColor="text1"/>
              </w:rPr>
            </w:pPr>
          </w:p>
        </w:tc>
      </w:tr>
      <w:tr w:rsidR="001A3327" w:rsidRPr="00B56ECB" w14:paraId="7B164484" w14:textId="77777777" w:rsidTr="00A50447">
        <w:trPr>
          <w:trHeight w:val="329"/>
          <w:jc w:val="center"/>
        </w:trPr>
        <w:tc>
          <w:tcPr>
            <w:tcW w:w="475" w:type="pct"/>
            <w:shd w:val="clear" w:color="auto" w:fill="auto"/>
            <w:tcMar>
              <w:top w:w="80" w:type="dxa"/>
              <w:left w:w="80" w:type="dxa"/>
              <w:bottom w:w="80" w:type="dxa"/>
              <w:right w:w="80" w:type="dxa"/>
            </w:tcMar>
            <w:vAlign w:val="center"/>
          </w:tcPr>
          <w:p w14:paraId="3E1CEE86"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PE</w:t>
            </w:r>
          </w:p>
        </w:tc>
        <w:tc>
          <w:tcPr>
            <w:tcW w:w="501" w:type="pct"/>
            <w:shd w:val="clear" w:color="auto" w:fill="auto"/>
            <w:tcMar>
              <w:top w:w="80" w:type="dxa"/>
              <w:left w:w="80" w:type="dxa"/>
              <w:bottom w:w="80" w:type="dxa"/>
              <w:right w:w="80" w:type="dxa"/>
            </w:tcMar>
            <w:vAlign w:val="center"/>
          </w:tcPr>
          <w:p w14:paraId="76F7717A"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0.665</w:t>
            </w:r>
          </w:p>
        </w:tc>
        <w:tc>
          <w:tcPr>
            <w:tcW w:w="501" w:type="pct"/>
            <w:shd w:val="clear" w:color="auto" w:fill="auto"/>
            <w:tcMar>
              <w:top w:w="80" w:type="dxa"/>
              <w:left w:w="80" w:type="dxa"/>
              <w:bottom w:w="80" w:type="dxa"/>
              <w:right w:w="80" w:type="dxa"/>
            </w:tcMar>
            <w:vAlign w:val="center"/>
          </w:tcPr>
          <w:p w14:paraId="0DC95D9E"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0.388</w:t>
            </w:r>
          </w:p>
        </w:tc>
        <w:tc>
          <w:tcPr>
            <w:tcW w:w="501" w:type="pct"/>
            <w:shd w:val="clear" w:color="auto" w:fill="auto"/>
            <w:tcMar>
              <w:top w:w="80" w:type="dxa"/>
              <w:left w:w="80" w:type="dxa"/>
              <w:bottom w:w="80" w:type="dxa"/>
              <w:right w:w="80" w:type="dxa"/>
            </w:tcMar>
            <w:vAlign w:val="center"/>
          </w:tcPr>
          <w:p w14:paraId="01193977"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0.519</w:t>
            </w:r>
          </w:p>
        </w:tc>
        <w:tc>
          <w:tcPr>
            <w:tcW w:w="501" w:type="pct"/>
            <w:shd w:val="clear" w:color="auto" w:fill="auto"/>
            <w:tcMar>
              <w:top w:w="80" w:type="dxa"/>
              <w:left w:w="80" w:type="dxa"/>
              <w:bottom w:w="80" w:type="dxa"/>
              <w:right w:w="80" w:type="dxa"/>
            </w:tcMar>
            <w:vAlign w:val="center"/>
          </w:tcPr>
          <w:p w14:paraId="3FBE2D26"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0.610</w:t>
            </w:r>
          </w:p>
        </w:tc>
        <w:tc>
          <w:tcPr>
            <w:tcW w:w="501" w:type="pct"/>
            <w:shd w:val="clear" w:color="auto" w:fill="auto"/>
            <w:tcMar>
              <w:top w:w="80" w:type="dxa"/>
              <w:left w:w="80" w:type="dxa"/>
              <w:bottom w:w="80" w:type="dxa"/>
              <w:right w:w="80" w:type="dxa"/>
            </w:tcMar>
            <w:vAlign w:val="center"/>
          </w:tcPr>
          <w:p w14:paraId="7DD6D701"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0.558</w:t>
            </w:r>
          </w:p>
        </w:tc>
        <w:tc>
          <w:tcPr>
            <w:tcW w:w="501" w:type="pct"/>
            <w:shd w:val="clear" w:color="auto" w:fill="auto"/>
            <w:tcMar>
              <w:top w:w="80" w:type="dxa"/>
              <w:left w:w="80" w:type="dxa"/>
              <w:bottom w:w="80" w:type="dxa"/>
              <w:right w:w="80" w:type="dxa"/>
            </w:tcMar>
            <w:vAlign w:val="center"/>
          </w:tcPr>
          <w:p w14:paraId="3603429E"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0.578</w:t>
            </w:r>
          </w:p>
        </w:tc>
        <w:tc>
          <w:tcPr>
            <w:tcW w:w="501" w:type="pct"/>
            <w:shd w:val="clear" w:color="auto" w:fill="auto"/>
            <w:tcMar>
              <w:top w:w="80" w:type="dxa"/>
              <w:left w:w="80" w:type="dxa"/>
              <w:bottom w:w="80" w:type="dxa"/>
              <w:right w:w="80" w:type="dxa"/>
            </w:tcMar>
            <w:vAlign w:val="center"/>
          </w:tcPr>
          <w:p w14:paraId="361F679D"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0.693</w:t>
            </w:r>
          </w:p>
        </w:tc>
        <w:tc>
          <w:tcPr>
            <w:tcW w:w="500" w:type="pct"/>
            <w:shd w:val="clear" w:color="auto" w:fill="auto"/>
            <w:tcMar>
              <w:top w:w="80" w:type="dxa"/>
              <w:left w:w="80" w:type="dxa"/>
              <w:bottom w:w="80" w:type="dxa"/>
              <w:right w:w="80" w:type="dxa"/>
            </w:tcMar>
            <w:vAlign w:val="center"/>
          </w:tcPr>
          <w:p w14:paraId="6DD6BF0F" w14:textId="77777777" w:rsidR="008F21F0" w:rsidRPr="00B56ECB" w:rsidRDefault="008F21F0" w:rsidP="0029300E">
            <w:pPr>
              <w:pStyle w:val="Afb"/>
              <w:overflowPunct w:val="0"/>
              <w:jc w:val="center"/>
              <w:rPr>
                <w:color w:val="000000" w:themeColor="text1"/>
              </w:rPr>
            </w:pPr>
          </w:p>
        </w:tc>
        <w:tc>
          <w:tcPr>
            <w:tcW w:w="517" w:type="pct"/>
            <w:shd w:val="clear" w:color="auto" w:fill="auto"/>
            <w:tcMar>
              <w:top w:w="80" w:type="dxa"/>
              <w:left w:w="80" w:type="dxa"/>
              <w:bottom w:w="80" w:type="dxa"/>
              <w:right w:w="80" w:type="dxa"/>
            </w:tcMar>
            <w:vAlign w:val="center"/>
          </w:tcPr>
          <w:p w14:paraId="626C9829" w14:textId="77777777" w:rsidR="008F21F0" w:rsidRPr="00B56ECB" w:rsidRDefault="008F21F0" w:rsidP="0029300E">
            <w:pPr>
              <w:pStyle w:val="Afb"/>
              <w:overflowPunct w:val="0"/>
              <w:jc w:val="center"/>
              <w:rPr>
                <w:color w:val="000000" w:themeColor="text1"/>
              </w:rPr>
            </w:pPr>
          </w:p>
        </w:tc>
      </w:tr>
      <w:tr w:rsidR="001A3327" w:rsidRPr="00B56ECB" w14:paraId="64FC8B67" w14:textId="77777777" w:rsidTr="00A50447">
        <w:trPr>
          <w:trHeight w:val="329"/>
          <w:jc w:val="center"/>
        </w:trPr>
        <w:tc>
          <w:tcPr>
            <w:tcW w:w="475" w:type="pct"/>
            <w:shd w:val="clear" w:color="auto" w:fill="auto"/>
            <w:tcMar>
              <w:top w:w="80" w:type="dxa"/>
              <w:left w:w="80" w:type="dxa"/>
              <w:bottom w:w="80" w:type="dxa"/>
              <w:right w:w="80" w:type="dxa"/>
            </w:tcMar>
            <w:vAlign w:val="center"/>
          </w:tcPr>
          <w:p w14:paraId="204F842D"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NE</w:t>
            </w:r>
          </w:p>
        </w:tc>
        <w:tc>
          <w:tcPr>
            <w:tcW w:w="501" w:type="pct"/>
            <w:shd w:val="clear" w:color="auto" w:fill="auto"/>
            <w:tcMar>
              <w:top w:w="80" w:type="dxa"/>
              <w:left w:w="80" w:type="dxa"/>
              <w:bottom w:w="80" w:type="dxa"/>
              <w:right w:w="80" w:type="dxa"/>
            </w:tcMar>
            <w:vAlign w:val="center"/>
          </w:tcPr>
          <w:p w14:paraId="258E6E84"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0.156</w:t>
            </w:r>
          </w:p>
        </w:tc>
        <w:tc>
          <w:tcPr>
            <w:tcW w:w="501" w:type="pct"/>
            <w:shd w:val="clear" w:color="auto" w:fill="auto"/>
            <w:tcMar>
              <w:top w:w="80" w:type="dxa"/>
              <w:left w:w="80" w:type="dxa"/>
              <w:bottom w:w="80" w:type="dxa"/>
              <w:right w:w="80" w:type="dxa"/>
            </w:tcMar>
            <w:vAlign w:val="center"/>
          </w:tcPr>
          <w:p w14:paraId="64329252"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0.146</w:t>
            </w:r>
          </w:p>
        </w:tc>
        <w:tc>
          <w:tcPr>
            <w:tcW w:w="501" w:type="pct"/>
            <w:shd w:val="clear" w:color="auto" w:fill="auto"/>
            <w:tcMar>
              <w:top w:w="80" w:type="dxa"/>
              <w:left w:w="80" w:type="dxa"/>
              <w:bottom w:w="80" w:type="dxa"/>
              <w:right w:w="80" w:type="dxa"/>
            </w:tcMar>
            <w:vAlign w:val="center"/>
          </w:tcPr>
          <w:p w14:paraId="032441DD"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0.091</w:t>
            </w:r>
          </w:p>
        </w:tc>
        <w:tc>
          <w:tcPr>
            <w:tcW w:w="501" w:type="pct"/>
            <w:shd w:val="clear" w:color="auto" w:fill="auto"/>
            <w:tcMar>
              <w:top w:w="80" w:type="dxa"/>
              <w:left w:w="80" w:type="dxa"/>
              <w:bottom w:w="80" w:type="dxa"/>
              <w:right w:w="80" w:type="dxa"/>
            </w:tcMar>
            <w:vAlign w:val="center"/>
          </w:tcPr>
          <w:p w14:paraId="20FF683F"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0.262</w:t>
            </w:r>
          </w:p>
        </w:tc>
        <w:tc>
          <w:tcPr>
            <w:tcW w:w="501" w:type="pct"/>
            <w:shd w:val="clear" w:color="auto" w:fill="auto"/>
            <w:tcMar>
              <w:top w:w="80" w:type="dxa"/>
              <w:left w:w="80" w:type="dxa"/>
              <w:bottom w:w="80" w:type="dxa"/>
              <w:right w:w="80" w:type="dxa"/>
            </w:tcMar>
            <w:vAlign w:val="center"/>
          </w:tcPr>
          <w:p w14:paraId="014EEBC5"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0.170</w:t>
            </w:r>
          </w:p>
        </w:tc>
        <w:tc>
          <w:tcPr>
            <w:tcW w:w="501" w:type="pct"/>
            <w:shd w:val="clear" w:color="auto" w:fill="auto"/>
            <w:tcMar>
              <w:top w:w="80" w:type="dxa"/>
              <w:left w:w="80" w:type="dxa"/>
              <w:bottom w:w="80" w:type="dxa"/>
              <w:right w:w="80" w:type="dxa"/>
            </w:tcMar>
            <w:vAlign w:val="center"/>
          </w:tcPr>
          <w:p w14:paraId="4BB7957F"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0.085</w:t>
            </w:r>
          </w:p>
        </w:tc>
        <w:tc>
          <w:tcPr>
            <w:tcW w:w="501" w:type="pct"/>
            <w:shd w:val="clear" w:color="auto" w:fill="auto"/>
            <w:tcMar>
              <w:top w:w="80" w:type="dxa"/>
              <w:left w:w="80" w:type="dxa"/>
              <w:bottom w:w="80" w:type="dxa"/>
              <w:right w:w="80" w:type="dxa"/>
            </w:tcMar>
            <w:vAlign w:val="center"/>
          </w:tcPr>
          <w:p w14:paraId="5CEEF411"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0.127</w:t>
            </w:r>
          </w:p>
        </w:tc>
        <w:tc>
          <w:tcPr>
            <w:tcW w:w="500" w:type="pct"/>
            <w:shd w:val="clear" w:color="auto" w:fill="auto"/>
            <w:tcMar>
              <w:top w:w="80" w:type="dxa"/>
              <w:left w:w="80" w:type="dxa"/>
              <w:bottom w:w="80" w:type="dxa"/>
              <w:right w:w="80" w:type="dxa"/>
            </w:tcMar>
            <w:vAlign w:val="center"/>
          </w:tcPr>
          <w:p w14:paraId="561607B1"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0.812</w:t>
            </w:r>
          </w:p>
        </w:tc>
        <w:tc>
          <w:tcPr>
            <w:tcW w:w="517" w:type="pct"/>
            <w:shd w:val="clear" w:color="auto" w:fill="auto"/>
            <w:tcMar>
              <w:top w:w="80" w:type="dxa"/>
              <w:left w:w="80" w:type="dxa"/>
              <w:bottom w:w="80" w:type="dxa"/>
              <w:right w:w="80" w:type="dxa"/>
            </w:tcMar>
            <w:vAlign w:val="center"/>
          </w:tcPr>
          <w:p w14:paraId="2631F123" w14:textId="77777777" w:rsidR="008F21F0" w:rsidRPr="00B56ECB" w:rsidRDefault="008F21F0" w:rsidP="0029300E">
            <w:pPr>
              <w:pStyle w:val="Afb"/>
              <w:overflowPunct w:val="0"/>
              <w:jc w:val="center"/>
              <w:rPr>
                <w:color w:val="000000" w:themeColor="text1"/>
              </w:rPr>
            </w:pPr>
          </w:p>
        </w:tc>
      </w:tr>
      <w:tr w:rsidR="001A3327" w:rsidRPr="00B56ECB" w14:paraId="6D02920D" w14:textId="77777777" w:rsidTr="00A50447">
        <w:trPr>
          <w:trHeight w:val="324"/>
          <w:jc w:val="center"/>
        </w:trPr>
        <w:tc>
          <w:tcPr>
            <w:tcW w:w="475" w:type="pct"/>
            <w:shd w:val="clear" w:color="auto" w:fill="auto"/>
            <w:tcMar>
              <w:top w:w="80" w:type="dxa"/>
              <w:left w:w="80" w:type="dxa"/>
              <w:bottom w:w="80" w:type="dxa"/>
              <w:right w:w="80" w:type="dxa"/>
            </w:tcMar>
            <w:vAlign w:val="center"/>
          </w:tcPr>
          <w:p w14:paraId="477CD764"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PI</w:t>
            </w:r>
          </w:p>
        </w:tc>
        <w:tc>
          <w:tcPr>
            <w:tcW w:w="501" w:type="pct"/>
            <w:shd w:val="clear" w:color="auto" w:fill="auto"/>
            <w:tcMar>
              <w:top w:w="80" w:type="dxa"/>
              <w:left w:w="80" w:type="dxa"/>
              <w:bottom w:w="80" w:type="dxa"/>
              <w:right w:w="80" w:type="dxa"/>
            </w:tcMar>
            <w:vAlign w:val="center"/>
          </w:tcPr>
          <w:p w14:paraId="1B600387"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0.679</w:t>
            </w:r>
          </w:p>
        </w:tc>
        <w:tc>
          <w:tcPr>
            <w:tcW w:w="501" w:type="pct"/>
            <w:shd w:val="clear" w:color="auto" w:fill="auto"/>
            <w:tcMar>
              <w:top w:w="80" w:type="dxa"/>
              <w:left w:w="80" w:type="dxa"/>
              <w:bottom w:w="80" w:type="dxa"/>
              <w:right w:w="80" w:type="dxa"/>
            </w:tcMar>
            <w:vAlign w:val="center"/>
          </w:tcPr>
          <w:p w14:paraId="4D74109C"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0.590</w:t>
            </w:r>
          </w:p>
        </w:tc>
        <w:tc>
          <w:tcPr>
            <w:tcW w:w="501" w:type="pct"/>
            <w:shd w:val="clear" w:color="auto" w:fill="auto"/>
            <w:tcMar>
              <w:top w:w="80" w:type="dxa"/>
              <w:left w:w="80" w:type="dxa"/>
              <w:bottom w:w="80" w:type="dxa"/>
              <w:right w:w="80" w:type="dxa"/>
            </w:tcMar>
            <w:vAlign w:val="center"/>
          </w:tcPr>
          <w:p w14:paraId="78ADFDD8"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0.317</w:t>
            </w:r>
          </w:p>
        </w:tc>
        <w:tc>
          <w:tcPr>
            <w:tcW w:w="501" w:type="pct"/>
            <w:shd w:val="clear" w:color="auto" w:fill="auto"/>
            <w:tcMar>
              <w:top w:w="80" w:type="dxa"/>
              <w:left w:w="80" w:type="dxa"/>
              <w:bottom w:w="80" w:type="dxa"/>
              <w:right w:w="80" w:type="dxa"/>
            </w:tcMar>
            <w:vAlign w:val="center"/>
          </w:tcPr>
          <w:p w14:paraId="45F04B1E"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0.403</w:t>
            </w:r>
          </w:p>
        </w:tc>
        <w:tc>
          <w:tcPr>
            <w:tcW w:w="501" w:type="pct"/>
            <w:shd w:val="clear" w:color="auto" w:fill="auto"/>
            <w:tcMar>
              <w:top w:w="80" w:type="dxa"/>
              <w:left w:w="80" w:type="dxa"/>
              <w:bottom w:w="80" w:type="dxa"/>
              <w:right w:w="80" w:type="dxa"/>
            </w:tcMar>
            <w:vAlign w:val="center"/>
          </w:tcPr>
          <w:p w14:paraId="2E7E9D49"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0.436</w:t>
            </w:r>
          </w:p>
        </w:tc>
        <w:tc>
          <w:tcPr>
            <w:tcW w:w="501" w:type="pct"/>
            <w:shd w:val="clear" w:color="auto" w:fill="auto"/>
            <w:tcMar>
              <w:top w:w="80" w:type="dxa"/>
              <w:left w:w="80" w:type="dxa"/>
              <w:bottom w:w="80" w:type="dxa"/>
              <w:right w:w="80" w:type="dxa"/>
            </w:tcMar>
            <w:vAlign w:val="center"/>
          </w:tcPr>
          <w:p w14:paraId="4A64B5C3"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0.312</w:t>
            </w:r>
          </w:p>
        </w:tc>
        <w:tc>
          <w:tcPr>
            <w:tcW w:w="501" w:type="pct"/>
            <w:shd w:val="clear" w:color="auto" w:fill="auto"/>
            <w:tcMar>
              <w:top w:w="80" w:type="dxa"/>
              <w:left w:w="80" w:type="dxa"/>
              <w:bottom w:w="80" w:type="dxa"/>
              <w:right w:w="80" w:type="dxa"/>
            </w:tcMar>
            <w:vAlign w:val="center"/>
          </w:tcPr>
          <w:p w14:paraId="149DD52E"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0.424</w:t>
            </w:r>
          </w:p>
        </w:tc>
        <w:tc>
          <w:tcPr>
            <w:tcW w:w="500" w:type="pct"/>
            <w:shd w:val="clear" w:color="auto" w:fill="auto"/>
            <w:tcMar>
              <w:top w:w="80" w:type="dxa"/>
              <w:left w:w="80" w:type="dxa"/>
              <w:bottom w:w="80" w:type="dxa"/>
              <w:right w:w="80" w:type="dxa"/>
            </w:tcMar>
            <w:vAlign w:val="center"/>
          </w:tcPr>
          <w:p w14:paraId="0608094D" w14:textId="77777777" w:rsidR="008F21F0" w:rsidRPr="00B56ECB" w:rsidRDefault="008F21F0" w:rsidP="0029300E">
            <w:pPr>
              <w:pStyle w:val="Afb"/>
              <w:overflowPunct w:val="0"/>
              <w:jc w:val="center"/>
              <w:rPr>
                <w:color w:val="000000" w:themeColor="text1"/>
              </w:rPr>
            </w:pPr>
            <w:r w:rsidRPr="00B56ECB">
              <w:rPr>
                <w:color w:val="000000" w:themeColor="text1"/>
                <w:sz w:val="26"/>
                <w:szCs w:val="26"/>
              </w:rPr>
              <w:t>0.098</w:t>
            </w:r>
          </w:p>
        </w:tc>
        <w:tc>
          <w:tcPr>
            <w:tcW w:w="517" w:type="pct"/>
            <w:shd w:val="clear" w:color="auto" w:fill="auto"/>
            <w:tcMar>
              <w:top w:w="80" w:type="dxa"/>
              <w:left w:w="80" w:type="dxa"/>
              <w:bottom w:w="80" w:type="dxa"/>
              <w:right w:w="80" w:type="dxa"/>
            </w:tcMar>
            <w:vAlign w:val="center"/>
          </w:tcPr>
          <w:p w14:paraId="7D597C4D" w14:textId="77777777" w:rsidR="008F21F0" w:rsidRPr="00B56ECB" w:rsidRDefault="008F21F0" w:rsidP="0029300E">
            <w:pPr>
              <w:pStyle w:val="Afb"/>
              <w:overflowPunct w:val="0"/>
              <w:jc w:val="center"/>
              <w:rPr>
                <w:color w:val="000000" w:themeColor="text1"/>
              </w:rPr>
            </w:pPr>
            <w:r w:rsidRPr="00B56ECB">
              <w:rPr>
                <w:b/>
                <w:bCs/>
                <w:color w:val="000000" w:themeColor="text1"/>
                <w:sz w:val="26"/>
                <w:szCs w:val="26"/>
              </w:rPr>
              <w:t>0.834</w:t>
            </w:r>
          </w:p>
        </w:tc>
      </w:tr>
    </w:tbl>
    <w:p w14:paraId="16A9F523" w14:textId="77777777" w:rsidR="008F21F0" w:rsidRPr="00B56ECB" w:rsidRDefault="008F21F0" w:rsidP="008F21F0">
      <w:pPr>
        <w:pStyle w:val="Afb"/>
        <w:widowControl w:val="0"/>
        <w:overflowPunct w:val="0"/>
        <w:jc w:val="center"/>
        <w:rPr>
          <w:rStyle w:val="af4"/>
          <w:rFonts w:eastAsia="新細明體"/>
          <w:color w:val="000000" w:themeColor="text1"/>
          <w:sz w:val="26"/>
          <w:szCs w:val="26"/>
          <w:lang w:eastAsia="en-US"/>
          <w14:textOutline w14:w="0" w14:cap="rnd" w14:cmpd="sng" w14:algn="ctr">
            <w14:noFill/>
            <w14:prstDash w14:val="solid"/>
            <w14:bevel/>
          </w14:textOutline>
        </w:rPr>
      </w:pPr>
    </w:p>
    <w:p w14:paraId="2A41F733" w14:textId="0FB41AB9" w:rsidR="008F21F0" w:rsidRPr="00B56ECB" w:rsidRDefault="008F21F0" w:rsidP="00C1509F">
      <w:pPr>
        <w:pStyle w:val="af2"/>
        <w:overflowPunct w:val="0"/>
        <w:spacing w:afterLines="50" w:after="120" w:line="360" w:lineRule="exact"/>
        <w:jc w:val="left"/>
        <w:rPr>
          <w:rStyle w:val="af4"/>
          <w:rFonts w:eastAsia="新細明體"/>
          <w:i w:val="0"/>
          <w:iCs w:val="0"/>
          <w:color w:val="000000" w:themeColor="text1"/>
          <w:u w:color="44546A"/>
        </w:rPr>
      </w:pPr>
      <w:r w:rsidRPr="00B56ECB">
        <w:rPr>
          <w:b/>
          <w:i w:val="0"/>
          <w:iCs w:val="0"/>
          <w:color w:val="000000" w:themeColor="text1"/>
          <w:sz w:val="26"/>
          <w:szCs w:val="26"/>
          <w:u w:color="000000"/>
        </w:rPr>
        <w:t>Table 3</w:t>
      </w:r>
      <w:r w:rsidRPr="00B56ECB">
        <w:rPr>
          <w:i w:val="0"/>
          <w:iCs w:val="0"/>
          <w:color w:val="000000" w:themeColor="text1"/>
          <w:sz w:val="26"/>
          <w:szCs w:val="26"/>
          <w:u w:color="000000"/>
        </w:rPr>
        <w:t xml:space="preserve"> </w:t>
      </w:r>
      <w:r w:rsidR="00C1509F" w:rsidRPr="00B56ECB">
        <w:rPr>
          <w:i w:val="0"/>
          <w:iCs w:val="0"/>
          <w:color w:val="000000" w:themeColor="text1"/>
          <w:sz w:val="26"/>
          <w:szCs w:val="26"/>
          <w:u w:color="000000"/>
        </w:rPr>
        <w:t xml:space="preserve"> </w:t>
      </w:r>
      <w:r w:rsidRPr="00B56ECB">
        <w:rPr>
          <w:iCs w:val="0"/>
          <w:color w:val="000000" w:themeColor="text1"/>
          <w:sz w:val="26"/>
          <w:szCs w:val="26"/>
          <w:u w:color="000000"/>
        </w:rPr>
        <w:t>Goodness-of-Fit of Model Measurement (SEM)</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6258"/>
        <w:gridCol w:w="3102"/>
      </w:tblGrid>
      <w:tr w:rsidR="001A3327" w:rsidRPr="00B56ECB" w14:paraId="23F3F904" w14:textId="77777777" w:rsidTr="00C1509F">
        <w:trPr>
          <w:trHeight w:val="354"/>
          <w:jc w:val="center"/>
        </w:trPr>
        <w:tc>
          <w:tcPr>
            <w:tcW w:w="5000" w:type="pct"/>
            <w:gridSpan w:val="2"/>
            <w:tcBorders>
              <w:top w:val="single" w:sz="4" w:space="0" w:color="000000"/>
              <w:left w:val="nil"/>
              <w:bottom w:val="single" w:sz="8" w:space="0" w:color="auto"/>
              <w:right w:val="nil"/>
            </w:tcBorders>
            <w:shd w:val="clear" w:color="auto" w:fill="F2F2F2"/>
            <w:tcMar>
              <w:top w:w="80" w:type="dxa"/>
              <w:left w:w="80" w:type="dxa"/>
              <w:bottom w:w="80" w:type="dxa"/>
              <w:right w:w="80" w:type="dxa"/>
            </w:tcMar>
          </w:tcPr>
          <w:p w14:paraId="3FB52908" w14:textId="274F0AD1" w:rsidR="008F21F0" w:rsidRPr="00B56ECB" w:rsidRDefault="008F21F0" w:rsidP="00C1509F">
            <w:pPr>
              <w:pStyle w:val="TableHeaderCentered"/>
              <w:overflowPunct w:val="0"/>
              <w:rPr>
                <w:rFonts w:cs="Times New Roman"/>
                <w:color w:val="000000" w:themeColor="text1"/>
              </w:rPr>
            </w:pPr>
            <w:r w:rsidRPr="00B56ECB">
              <w:rPr>
                <w:rFonts w:cs="Times New Roman"/>
                <w:color w:val="000000" w:themeColor="text1"/>
                <w:sz w:val="26"/>
                <w:szCs w:val="26"/>
              </w:rPr>
              <w:t>Fit Index</w:t>
            </w:r>
          </w:p>
        </w:tc>
      </w:tr>
      <w:tr w:rsidR="001A3327" w:rsidRPr="00B56ECB" w14:paraId="13259001" w14:textId="77777777" w:rsidTr="00C1509F">
        <w:trPr>
          <w:trHeight w:val="329"/>
          <w:jc w:val="center"/>
        </w:trPr>
        <w:tc>
          <w:tcPr>
            <w:tcW w:w="3343" w:type="pct"/>
            <w:tcBorders>
              <w:top w:val="single" w:sz="8" w:space="0" w:color="auto"/>
              <w:left w:val="nil"/>
              <w:bottom w:val="nil"/>
              <w:right w:val="nil"/>
            </w:tcBorders>
            <w:shd w:val="clear" w:color="auto" w:fill="auto"/>
            <w:tcMar>
              <w:top w:w="80" w:type="dxa"/>
              <w:left w:w="80" w:type="dxa"/>
              <w:bottom w:w="80" w:type="dxa"/>
              <w:right w:w="80" w:type="dxa"/>
            </w:tcMar>
          </w:tcPr>
          <w:p w14:paraId="61A4D183"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Chi-Square</w:t>
            </w:r>
          </w:p>
        </w:tc>
        <w:tc>
          <w:tcPr>
            <w:tcW w:w="1657" w:type="pct"/>
            <w:tcBorders>
              <w:top w:val="single" w:sz="8" w:space="0" w:color="auto"/>
              <w:left w:val="nil"/>
              <w:bottom w:val="nil"/>
              <w:right w:val="nil"/>
            </w:tcBorders>
            <w:shd w:val="clear" w:color="auto" w:fill="auto"/>
            <w:tcMar>
              <w:top w:w="80" w:type="dxa"/>
              <w:left w:w="80" w:type="dxa"/>
              <w:bottom w:w="80" w:type="dxa"/>
              <w:right w:w="80" w:type="dxa"/>
            </w:tcMar>
            <w:vAlign w:val="center"/>
          </w:tcPr>
          <w:p w14:paraId="0B067E3D"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2232.151</w:t>
            </w:r>
          </w:p>
        </w:tc>
      </w:tr>
      <w:tr w:rsidR="001A3327" w:rsidRPr="00B56ECB" w14:paraId="5228A2E1"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23121F6D"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Degree of Freedom (d.f.)</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094C60C2"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362</w:t>
            </w:r>
          </w:p>
        </w:tc>
      </w:tr>
      <w:tr w:rsidR="001A3327" w:rsidRPr="00B56ECB" w14:paraId="6382410D"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7BFD789D"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Chi-Square / d.f.</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460907EF"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6.166</w:t>
            </w:r>
          </w:p>
        </w:tc>
      </w:tr>
      <w:tr w:rsidR="001A3327" w:rsidRPr="00B56ECB" w14:paraId="2A12B6BE"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170678C6"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GFI</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6E5410BB"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0.848</w:t>
            </w:r>
          </w:p>
        </w:tc>
      </w:tr>
      <w:tr w:rsidR="001A3327" w:rsidRPr="00B56ECB" w14:paraId="1CC87D54"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2AF96493"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AGFI</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3C94352B"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0.817</w:t>
            </w:r>
          </w:p>
        </w:tc>
      </w:tr>
      <w:tr w:rsidR="001A3327" w:rsidRPr="00B56ECB" w14:paraId="46DEE0F2"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527CB6A9"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NFI</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1578659C"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0.851</w:t>
            </w:r>
          </w:p>
        </w:tc>
      </w:tr>
      <w:tr w:rsidR="001A3327" w:rsidRPr="00B56ECB" w14:paraId="50770091" w14:textId="77777777" w:rsidTr="00C1509F">
        <w:trPr>
          <w:trHeight w:val="329"/>
          <w:jc w:val="center"/>
        </w:trPr>
        <w:tc>
          <w:tcPr>
            <w:tcW w:w="3343" w:type="pct"/>
            <w:tcBorders>
              <w:top w:val="nil"/>
              <w:left w:val="nil"/>
              <w:bottom w:val="nil"/>
              <w:right w:val="nil"/>
            </w:tcBorders>
            <w:shd w:val="clear" w:color="auto" w:fill="auto"/>
            <w:tcMar>
              <w:top w:w="80" w:type="dxa"/>
              <w:left w:w="80" w:type="dxa"/>
              <w:bottom w:w="80" w:type="dxa"/>
              <w:right w:w="80" w:type="dxa"/>
            </w:tcMar>
          </w:tcPr>
          <w:p w14:paraId="6F68847E"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CFI</w:t>
            </w:r>
          </w:p>
        </w:tc>
        <w:tc>
          <w:tcPr>
            <w:tcW w:w="1657" w:type="pct"/>
            <w:tcBorders>
              <w:top w:val="nil"/>
              <w:left w:val="nil"/>
              <w:bottom w:val="nil"/>
              <w:right w:val="nil"/>
            </w:tcBorders>
            <w:shd w:val="clear" w:color="auto" w:fill="auto"/>
            <w:tcMar>
              <w:top w:w="80" w:type="dxa"/>
              <w:left w:w="80" w:type="dxa"/>
              <w:bottom w:w="80" w:type="dxa"/>
              <w:right w:w="80" w:type="dxa"/>
            </w:tcMar>
            <w:vAlign w:val="center"/>
          </w:tcPr>
          <w:p w14:paraId="17AFDB26"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0.872</w:t>
            </w:r>
          </w:p>
        </w:tc>
      </w:tr>
      <w:tr w:rsidR="001A3327" w:rsidRPr="00B56ECB" w14:paraId="2B93A243" w14:textId="77777777" w:rsidTr="00C1509F">
        <w:trPr>
          <w:trHeight w:val="324"/>
          <w:jc w:val="center"/>
        </w:trPr>
        <w:tc>
          <w:tcPr>
            <w:tcW w:w="3343" w:type="pct"/>
            <w:tcBorders>
              <w:top w:val="nil"/>
              <w:left w:val="nil"/>
              <w:bottom w:val="single" w:sz="4" w:space="0" w:color="000000"/>
              <w:right w:val="nil"/>
            </w:tcBorders>
            <w:shd w:val="clear" w:color="auto" w:fill="auto"/>
            <w:tcMar>
              <w:top w:w="80" w:type="dxa"/>
              <w:left w:w="80" w:type="dxa"/>
              <w:bottom w:w="80" w:type="dxa"/>
              <w:right w:w="80" w:type="dxa"/>
            </w:tcMar>
          </w:tcPr>
          <w:p w14:paraId="005DAA9F" w14:textId="77777777" w:rsidR="008F21F0" w:rsidRPr="00B56ECB" w:rsidRDefault="008F21F0" w:rsidP="00C1509F">
            <w:pPr>
              <w:pStyle w:val="TableContentsCentered"/>
              <w:overflowPunct w:val="0"/>
              <w:ind w:leftChars="100" w:left="240"/>
              <w:jc w:val="both"/>
              <w:rPr>
                <w:rFonts w:cs="Times New Roman"/>
                <w:color w:val="000000" w:themeColor="text1"/>
              </w:rPr>
            </w:pPr>
            <w:r w:rsidRPr="00B56ECB">
              <w:rPr>
                <w:rFonts w:cs="Times New Roman"/>
                <w:color w:val="000000" w:themeColor="text1"/>
                <w:sz w:val="26"/>
                <w:szCs w:val="26"/>
              </w:rPr>
              <w:t>RMSEA</w:t>
            </w:r>
          </w:p>
        </w:tc>
        <w:tc>
          <w:tcPr>
            <w:tcW w:w="1657"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467577A" w14:textId="77777777" w:rsidR="008F21F0" w:rsidRPr="00B56ECB" w:rsidRDefault="008F21F0" w:rsidP="00C1509F">
            <w:pPr>
              <w:pStyle w:val="TableContentsLeft"/>
              <w:overflowPunct w:val="0"/>
              <w:ind w:rightChars="100" w:right="240"/>
              <w:jc w:val="right"/>
              <w:rPr>
                <w:color w:val="000000" w:themeColor="text1"/>
              </w:rPr>
            </w:pPr>
            <w:r w:rsidRPr="00B56ECB">
              <w:rPr>
                <w:color w:val="000000" w:themeColor="text1"/>
                <w:sz w:val="26"/>
                <w:szCs w:val="26"/>
              </w:rPr>
              <w:t>0.072</w:t>
            </w:r>
          </w:p>
        </w:tc>
      </w:tr>
    </w:tbl>
    <w:p w14:paraId="59C4BC61" w14:textId="77777777" w:rsidR="008F21F0" w:rsidRPr="00B56ECB" w:rsidRDefault="008F21F0" w:rsidP="00C555FA">
      <w:pPr>
        <w:pStyle w:val="Afb"/>
        <w:overflowPunct w:val="0"/>
        <w:snapToGrid w:val="0"/>
        <w:spacing w:line="360" w:lineRule="exact"/>
        <w:jc w:val="both"/>
        <w:rPr>
          <w:rStyle w:val="af4"/>
          <w:rFonts w:eastAsia="新細明體"/>
          <w:color w:val="000000" w:themeColor="text1"/>
          <w:sz w:val="26"/>
          <w:szCs w:val="26"/>
          <w:lang w:eastAsia="en-US"/>
          <w14:textOutline w14:w="0" w14:cap="rnd" w14:cmpd="sng" w14:algn="ctr">
            <w14:noFill/>
            <w14:prstDash w14:val="solid"/>
            <w14:bevel/>
          </w14:textOutline>
        </w:rPr>
      </w:pPr>
    </w:p>
    <w:p w14:paraId="6B7BBF7C" w14:textId="2390ACD1" w:rsidR="008F21F0" w:rsidRPr="00B56ECB" w:rsidRDefault="008F21F0" w:rsidP="00C555FA">
      <w:pPr>
        <w:pStyle w:val="TitlePageHeader2"/>
        <w:overflowPunct w:val="0"/>
        <w:adjustRightInd w:val="0"/>
        <w:snapToGrid w:val="0"/>
        <w:spacing w:line="360" w:lineRule="exact"/>
        <w:rPr>
          <w:b w:val="0"/>
          <w:bCs w:val="0"/>
          <w:color w:val="000000" w:themeColor="text1"/>
          <w:sz w:val="28"/>
          <w:szCs w:val="28"/>
        </w:rPr>
      </w:pPr>
      <w:r w:rsidRPr="00C555FA">
        <w:rPr>
          <w:color w:val="000000" w:themeColor="text1"/>
          <w:sz w:val="28"/>
          <w:szCs w:val="28"/>
        </w:rPr>
        <w:t>CONCLUSION</w:t>
      </w:r>
    </w:p>
    <w:p w14:paraId="056DE79E" w14:textId="77777777" w:rsidR="008F21F0" w:rsidRPr="00B56ECB" w:rsidRDefault="008F21F0" w:rsidP="00A50447">
      <w:pPr>
        <w:overflowPunct w:val="0"/>
        <w:spacing w:line="360" w:lineRule="exact"/>
        <w:jc w:val="both"/>
        <w:rPr>
          <w:b/>
          <w:bCs/>
          <w:color w:val="000000" w:themeColor="text1"/>
          <w:sz w:val="26"/>
          <w:szCs w:val="26"/>
        </w:rPr>
      </w:pPr>
      <w:r w:rsidRPr="00B56ECB">
        <w:rPr>
          <w:rStyle w:val="af4"/>
          <w:b/>
          <w:bCs/>
          <w:color w:val="000000" w:themeColor="text1"/>
          <w:sz w:val="26"/>
          <w:szCs w:val="26"/>
        </w:rPr>
        <w:t>Discussions</w:t>
      </w:r>
    </w:p>
    <w:p w14:paraId="645B5DB5" w14:textId="77777777"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The objectives of this study are to understand consumer behavior in the music streaming industry. This study was designed based on the theory of stimulus-organism-response proposed by Mehrabian and Russell (1974) to explain how the consumer </w:t>
      </w:r>
      <w:r w:rsidRPr="00B56ECB">
        <w:rPr>
          <w:color w:val="000000" w:themeColor="text1"/>
          <w:sz w:val="26"/>
          <w:szCs w:val="26"/>
        </w:rPr>
        <w:lastRenderedPageBreak/>
        <w:t xml:space="preserve">perceives music streaming attributes and their effect on consumption emotion and how it influences consumer satisfaction and purchase intention. This study shows that all the product attributes have a positive influence on positive emotion, which leads to consumer satisfaction and purchase intention. Among all the product attributes, consumers of music streaming services in Indonesia perceived “design” as the most favorite attribute of music streaming services. This finding can also be evidenced by the case study of Spotify, which is currently the biggest music streaming company in the industry. According to the case study, even though Spotify is not the first company to apply the </w:t>
      </w:r>
      <w:r w:rsidRPr="00B56ECB">
        <w:rPr>
          <w:color w:val="000000" w:themeColor="text1"/>
          <w:sz w:val="26"/>
          <w:szCs w:val="26"/>
          <w:rtl/>
          <w:lang w:val="ar-SA"/>
        </w:rPr>
        <w:t>“</w:t>
      </w:r>
      <w:r w:rsidRPr="00B56ECB">
        <w:rPr>
          <w:color w:val="000000" w:themeColor="text1"/>
          <w:sz w:val="26"/>
          <w:szCs w:val="26"/>
        </w:rPr>
        <w:t>freemium” business model in the music streaming industry, it can dominate the market due to the advantage of its user interface. The user interface of Spotify is perceived as simpler and faster compared to its competitors.</w:t>
      </w:r>
    </w:p>
    <w:p w14:paraId="2026C345" w14:textId="77777777"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 Namkung and Jang (2010) explained that positive emotion could be a better predictor of behavioral intention than negative emotions. In contrast, this study found that most product attributes of music streaming can only be predicted by positive emotion, except for the functionality variable that can be predicted by both positive and negative emotions. This anomaly contradicts previous studies and can be considered a new finding in music literature. Therefore, the significance of the “functionality variable” should be recognized. Since most of the product attributes applied in this study could not be predicted by negative emotion, Namkung and Jang (2010) explained that positive emotion could be a better indicator to predict consumer behavior than negative emotion, especially in the service industry context. Namkung and Jang (2010) further explained that the measurement of emotion developed in psychology studies could be useful in the same field but will face some problems when it is applied in other fields, such as in consumer behavior studies. They also mentioned that negative emotion measurement could be useful if it is applied in a study where service failure often happened. Since positive emotion plays an important role in affecting consumer satisfaction, music streaming media companies are advised to maintain and improve all factors that will trigger the positive emotion of consumers, especially during the consumption process. Finally, this study also shows that purchase intention can only be predicted by consumer satisfaction, not consumption emotion. It indicates that consumer purchase intention cannot be predicted directly by consumption emotion but must be mediated by consumer satisfaction. It can also be explained that when consumers experience a positive emotion during the consumption process, they will feel satisfied with the service and will more likely want to pay for the subscription fee. </w:t>
      </w:r>
    </w:p>
    <w:p w14:paraId="0A1DF1BB" w14:textId="77777777" w:rsidR="008F21F0" w:rsidRPr="00B56ECB" w:rsidRDefault="008F21F0" w:rsidP="008F21F0">
      <w:pPr>
        <w:pStyle w:val="a4"/>
        <w:overflowPunct w:val="0"/>
        <w:spacing w:line="360" w:lineRule="exact"/>
        <w:ind w:left="0" w:firstLine="520"/>
        <w:jc w:val="both"/>
        <w:rPr>
          <w:b/>
          <w:bCs/>
          <w:color w:val="000000" w:themeColor="text1"/>
          <w:sz w:val="26"/>
          <w:szCs w:val="26"/>
        </w:rPr>
      </w:pPr>
      <w:r w:rsidRPr="00B56ECB">
        <w:rPr>
          <w:b/>
          <w:bCs/>
          <w:color w:val="000000" w:themeColor="text1"/>
          <w:sz w:val="26"/>
          <w:szCs w:val="26"/>
        </w:rPr>
        <w:t xml:space="preserve"> </w:t>
      </w:r>
    </w:p>
    <w:p w14:paraId="39CF473C" w14:textId="77777777"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lastRenderedPageBreak/>
        <w:t>Theoretical Implications</w:t>
      </w:r>
    </w:p>
    <w:p w14:paraId="5FEC9A64" w14:textId="77777777"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Contrary to the study (Namkung &amp; Jang, 2010), this study found that the functionality attributes can be predicted by both positive and negative emotions. This finding is considered as a new finding in music literature since previous studies found that only positive emotion can be used to predict consumer behavior. Future studies are expected to investigate this unique phenomenon. Among product attributes proposed by this study, “design” is perceived as the most important attribute of music streaming services. Consumers of music streaming services perceived the user interface of music streaming APP as attractive, professional, and visually appealing. This finding hopefully can be used as a reference for future studies about the role of the user interface of music streaming services to influence consumer behavior. Finally, this study shows that the “consumption emotion” applied faces some difficulty in capturing the mind of consumers during the consumption process. This is proven by the finding of this study, showing that most negative emotions failed to predict consumer behavior. Future studies may apply a better set of emotions to capture the emotions of consumers during the consumption process.</w:t>
      </w:r>
    </w:p>
    <w:p w14:paraId="12EBE71E" w14:textId="77777777" w:rsidR="008F21F0" w:rsidRPr="00B56ECB" w:rsidRDefault="008F21F0" w:rsidP="008F21F0">
      <w:pPr>
        <w:pStyle w:val="Afb"/>
        <w:overflowPunct w:val="0"/>
        <w:spacing w:line="360" w:lineRule="exact"/>
        <w:ind w:firstLine="520"/>
        <w:jc w:val="both"/>
        <w:rPr>
          <w:rStyle w:val="af4"/>
          <w:color w:val="000000" w:themeColor="text1"/>
          <w:sz w:val="26"/>
          <w:szCs w:val="26"/>
        </w:rPr>
      </w:pPr>
    </w:p>
    <w:p w14:paraId="7F0E15E1" w14:textId="3021507D"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t>Practical Implications</w:t>
      </w:r>
    </w:p>
    <w:p w14:paraId="5A6A4A7A" w14:textId="7F7A91BE"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Due to the increasing trend of music streaming services in the industry, the results of this study could be beneficial to both industry and academics alike. For companies, the results of this study can be used as recommendations for service improvements, especially to those who want to penetrate the </w:t>
      </w:r>
      <w:r w:rsidR="001A3327" w:rsidRPr="00B56ECB">
        <w:rPr>
          <w:color w:val="000000" w:themeColor="text1"/>
          <w:sz w:val="26"/>
          <w:szCs w:val="26"/>
        </w:rPr>
        <w:t>Southeast</w:t>
      </w:r>
      <w:r w:rsidRPr="00B56ECB">
        <w:rPr>
          <w:color w:val="000000" w:themeColor="text1"/>
          <w:sz w:val="26"/>
          <w:szCs w:val="26"/>
        </w:rPr>
        <w:t xml:space="preserve"> Asian market or to those who seek to develop their own business, specifically in Indonesia. </w:t>
      </w:r>
      <w:r w:rsidR="00C1509F" w:rsidRPr="00B56ECB">
        <w:rPr>
          <w:color w:val="000000" w:themeColor="text1"/>
          <w:sz w:val="26"/>
          <w:szCs w:val="26"/>
        </w:rPr>
        <w:t>Hopefully, this study can</w:t>
      </w:r>
      <w:r w:rsidRPr="00B56ECB">
        <w:rPr>
          <w:color w:val="000000" w:themeColor="text1"/>
          <w:sz w:val="26"/>
          <w:szCs w:val="26"/>
        </w:rPr>
        <w:t xml:space="preserve"> be used as a reference or review of music literature relating to the music streaming industry for academics. Th</w:t>
      </w:r>
      <w:r w:rsidR="00C1509F" w:rsidRPr="00B56ECB">
        <w:rPr>
          <w:color w:val="000000" w:themeColor="text1"/>
          <w:sz w:val="26"/>
          <w:szCs w:val="26"/>
        </w:rPr>
        <w:t>is study's finding could help companies</w:t>
      </w:r>
      <w:r w:rsidRPr="00B56ECB">
        <w:rPr>
          <w:color w:val="000000" w:themeColor="text1"/>
          <w:sz w:val="26"/>
          <w:szCs w:val="26"/>
        </w:rPr>
        <w:t xml:space="preserve"> understand how each stimulus, such as competitive prices, content quality, functionalities, conveniences, and design of the music streaming services, can trigger positive emotion in consumers who may result in consumer satisfaction and purchase intention. This study also suggests that companies improve their music streaming app user interface. It promotes the idea that the music streaming app design is the most important attribute of music streaming services. Companies are expected to develop an intuitive user interface, specifically for smartphones, since the convenience and the functionality are also part of the music streaming advantages where a lot of users can take advantage of using music services.</w:t>
      </w:r>
    </w:p>
    <w:p w14:paraId="3AB82055" w14:textId="77777777" w:rsidR="008F21F0" w:rsidRPr="00B56ECB" w:rsidRDefault="008F21F0" w:rsidP="008F21F0">
      <w:pPr>
        <w:pStyle w:val="Afb"/>
        <w:overflowPunct w:val="0"/>
        <w:spacing w:line="360" w:lineRule="exact"/>
        <w:ind w:firstLine="520"/>
        <w:jc w:val="both"/>
        <w:rPr>
          <w:rStyle w:val="af4"/>
          <w:color w:val="000000" w:themeColor="text1"/>
          <w:sz w:val="26"/>
          <w:szCs w:val="26"/>
        </w:rPr>
      </w:pPr>
    </w:p>
    <w:p w14:paraId="44BD39F1" w14:textId="53A70F2C" w:rsidR="008F21F0" w:rsidRPr="00B56ECB" w:rsidRDefault="008F21F0" w:rsidP="00A50447">
      <w:pPr>
        <w:keepNext/>
        <w:overflowPunct w:val="0"/>
        <w:spacing w:line="360" w:lineRule="exact"/>
        <w:jc w:val="both"/>
        <w:rPr>
          <w:b/>
          <w:bCs/>
          <w:color w:val="000000" w:themeColor="text1"/>
          <w:sz w:val="26"/>
          <w:szCs w:val="26"/>
        </w:rPr>
      </w:pPr>
      <w:r w:rsidRPr="00B56ECB">
        <w:rPr>
          <w:rStyle w:val="af4"/>
          <w:b/>
          <w:bCs/>
          <w:color w:val="000000" w:themeColor="text1"/>
          <w:sz w:val="26"/>
          <w:szCs w:val="26"/>
        </w:rPr>
        <w:lastRenderedPageBreak/>
        <w:t xml:space="preserve">Limitations and </w:t>
      </w:r>
      <w:r w:rsidR="00C555FA" w:rsidRPr="00B56ECB">
        <w:rPr>
          <w:rStyle w:val="af4"/>
          <w:b/>
          <w:bCs/>
          <w:color w:val="000000" w:themeColor="text1"/>
          <w:sz w:val="26"/>
          <w:szCs w:val="26"/>
        </w:rPr>
        <w:t xml:space="preserve">Directions </w:t>
      </w:r>
      <w:r w:rsidRPr="00B56ECB">
        <w:rPr>
          <w:rStyle w:val="af4"/>
          <w:b/>
          <w:bCs/>
          <w:color w:val="000000" w:themeColor="text1"/>
          <w:sz w:val="26"/>
          <w:szCs w:val="26"/>
        </w:rPr>
        <w:t xml:space="preserve">for </w:t>
      </w:r>
      <w:r w:rsidR="00C555FA" w:rsidRPr="00B56ECB">
        <w:rPr>
          <w:rStyle w:val="af4"/>
          <w:b/>
          <w:bCs/>
          <w:color w:val="000000" w:themeColor="text1"/>
          <w:sz w:val="26"/>
          <w:szCs w:val="26"/>
        </w:rPr>
        <w:t>Future Research</w:t>
      </w:r>
    </w:p>
    <w:p w14:paraId="2A649CF5" w14:textId="216EAD58"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Firstly, there is the gender distribution of the sampling in the present study, where the participants are dominated by males (99.3%). This phenomenon caused the underrepresentation of females in the study. The best explanation for this phenomenon is that the present study took place in the audio enthusiast community of Indonesia. As </w:t>
      </w:r>
      <w:r w:rsidR="00C1509F" w:rsidRPr="00B56ECB">
        <w:rPr>
          <w:color w:val="000000" w:themeColor="text1"/>
          <w:sz w:val="26"/>
          <w:szCs w:val="26"/>
        </w:rPr>
        <w:t>Keightley (1996) explained</w:t>
      </w:r>
      <w:r w:rsidRPr="00B56ECB">
        <w:rPr>
          <w:color w:val="000000" w:themeColor="text1"/>
          <w:sz w:val="26"/>
          <w:szCs w:val="26"/>
        </w:rPr>
        <w:t xml:space="preserve">, the trend of High-audio devices in the post-World War 2 era is dominated by males, and it is perceived as the hobby of masculinity. Furthermore, women are perceived as only interested in the aesthetical appeal aspect rather than in the technology of the High-audio devices </w:t>
      </w:r>
      <w:r w:rsidR="00C1509F" w:rsidRPr="00B56ECB">
        <w:rPr>
          <w:rFonts w:eastAsiaTheme="minorEastAsia"/>
          <w:color w:val="000000" w:themeColor="text1"/>
          <w:sz w:val="26"/>
          <w:szCs w:val="26"/>
        </w:rPr>
        <w:t>(</w:t>
      </w:r>
      <w:r w:rsidRPr="00B56ECB">
        <w:rPr>
          <w:color w:val="000000" w:themeColor="text1"/>
          <w:sz w:val="26"/>
          <w:szCs w:val="26"/>
        </w:rPr>
        <w:t>Jansson</w:t>
      </w:r>
      <w:r w:rsidR="00C1509F" w:rsidRPr="00B56ECB">
        <w:rPr>
          <w:color w:val="000000" w:themeColor="text1"/>
          <w:sz w:val="26"/>
          <w:szCs w:val="26"/>
        </w:rPr>
        <w:t>,</w:t>
      </w:r>
      <w:r w:rsidRPr="00B56ECB">
        <w:rPr>
          <w:color w:val="000000" w:themeColor="text1"/>
          <w:sz w:val="26"/>
          <w:szCs w:val="26"/>
        </w:rPr>
        <w:t xml:space="preserve"> 2011). Since men pay more attention to the technology aspect of high-audio devices and to the quality of the audio generated by those devices, the audio enthusiast community nowadays is being dominated by males. It is suggested </w:t>
      </w:r>
      <w:r w:rsidR="00C1509F" w:rsidRPr="00B56ECB">
        <w:rPr>
          <w:color w:val="000000" w:themeColor="text1"/>
          <w:sz w:val="26"/>
          <w:szCs w:val="26"/>
        </w:rPr>
        <w:t>that the future study target a broader and more general segment of consumers in the music streaming industry</w:t>
      </w:r>
      <w:r w:rsidRPr="00B56ECB">
        <w:rPr>
          <w:color w:val="000000" w:themeColor="text1"/>
          <w:sz w:val="26"/>
          <w:szCs w:val="26"/>
        </w:rPr>
        <w:t xml:space="preserve"> to avoid this kind of problem. </w:t>
      </w:r>
    </w:p>
    <w:p w14:paraId="70E624A3" w14:textId="1183B10E"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Secondly, is that this study did not differentiate the brand of music streaming services. This study assumed that all music streaming service providers are the same in general features. In contrast, every music streaming service provider has its unique characteristics and market segmentation. A more specific brand of music streaming study might have a different result </w:t>
      </w:r>
      <w:r w:rsidR="00A50447" w:rsidRPr="00B56ECB">
        <w:rPr>
          <w:color w:val="000000" w:themeColor="text1"/>
          <w:sz w:val="26"/>
          <w:szCs w:val="26"/>
        </w:rPr>
        <w:t>than</w:t>
      </w:r>
      <w:r w:rsidRPr="00B56ECB">
        <w:rPr>
          <w:color w:val="000000" w:themeColor="text1"/>
          <w:sz w:val="26"/>
          <w:szCs w:val="26"/>
        </w:rPr>
        <w:t xml:space="preserve"> those in this study. </w:t>
      </w:r>
    </w:p>
    <w:p w14:paraId="481885EA" w14:textId="042C11FF"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t xml:space="preserve">Thirdly is that the present study did not differentiate between free and premium users. Similar to the previous limitation, the present study generalized all the respondents as </w:t>
      </w:r>
      <w:r w:rsidR="00C1509F" w:rsidRPr="00B56ECB">
        <w:rPr>
          <w:color w:val="000000" w:themeColor="text1"/>
          <w:sz w:val="26"/>
          <w:szCs w:val="26"/>
        </w:rPr>
        <w:t>having similar music streaming consumption experiences</w:t>
      </w:r>
      <w:r w:rsidRPr="00B56ECB">
        <w:rPr>
          <w:color w:val="000000" w:themeColor="text1"/>
          <w:sz w:val="26"/>
          <w:szCs w:val="26"/>
        </w:rPr>
        <w:t xml:space="preserve">. In fact, the services offered by music streaming service providers are differentiated between premium users and free users. A study of music streaming services specifically addresses the premium users, or the free users might have different results. </w:t>
      </w:r>
    </w:p>
    <w:p w14:paraId="6FD62FDB" w14:textId="232924FE" w:rsidR="008F21F0" w:rsidRPr="00B56ECB" w:rsidRDefault="008F21F0" w:rsidP="008F21F0">
      <w:pPr>
        <w:pStyle w:val="Afb"/>
        <w:suppressAutoHyphens/>
        <w:overflowPunct w:val="0"/>
        <w:spacing w:line="360" w:lineRule="exact"/>
        <w:ind w:firstLine="522"/>
        <w:jc w:val="both"/>
        <w:rPr>
          <w:color w:val="000000" w:themeColor="text1"/>
          <w:sz w:val="26"/>
          <w:szCs w:val="26"/>
        </w:rPr>
      </w:pPr>
      <w:r w:rsidRPr="00B56ECB">
        <w:rPr>
          <w:color w:val="000000" w:themeColor="text1"/>
          <w:sz w:val="26"/>
          <w:szCs w:val="26"/>
        </w:rPr>
        <w:t>Fourthly</w:t>
      </w:r>
      <w:r w:rsidR="00C1509F" w:rsidRPr="00B56ECB">
        <w:rPr>
          <w:color w:val="000000" w:themeColor="text1"/>
          <w:sz w:val="26"/>
          <w:szCs w:val="26"/>
        </w:rPr>
        <w:t>, this study finds</w:t>
      </w:r>
      <w:r w:rsidRPr="00B56ECB">
        <w:rPr>
          <w:color w:val="000000" w:themeColor="text1"/>
          <w:sz w:val="26"/>
          <w:szCs w:val="26"/>
        </w:rPr>
        <w:t xml:space="preserve"> that the most important attribute of music streaming services is design. Even though the findings of this study show that design is perceived as the most important attribute of music streaming services, this result cannot be generalized to all types of consumers. Each consumer has different preferences and different problems to face. For example, price is probably perceived as the most important attribute of music streaming services by students but not by entrepreneurs or full-time employees since the latter groups face fewer difficulties relating to monetary issues. Therefore, </w:t>
      </w:r>
      <w:r w:rsidR="00C1509F" w:rsidRPr="00B56ECB">
        <w:rPr>
          <w:color w:val="000000" w:themeColor="text1"/>
          <w:sz w:val="26"/>
          <w:szCs w:val="26"/>
        </w:rPr>
        <w:t>no produc</w:t>
      </w:r>
      <w:r w:rsidRPr="00B56ECB">
        <w:rPr>
          <w:color w:val="000000" w:themeColor="text1"/>
          <w:sz w:val="26"/>
          <w:szCs w:val="26"/>
        </w:rPr>
        <w:t xml:space="preserve">t can satisfy all types of consumers with all dimensions, and each product has its own strength in one specific dimension or another to satisfy consumers. </w:t>
      </w:r>
      <w:r w:rsidR="00C1509F" w:rsidRPr="00B56ECB">
        <w:rPr>
          <w:color w:val="000000" w:themeColor="text1"/>
          <w:sz w:val="26"/>
          <w:szCs w:val="26"/>
        </w:rPr>
        <w:t>Future studies also suggested adding</w:t>
      </w:r>
      <w:r w:rsidRPr="00B56ECB">
        <w:rPr>
          <w:color w:val="000000" w:themeColor="text1"/>
          <w:sz w:val="26"/>
          <w:szCs w:val="26"/>
        </w:rPr>
        <w:t xml:space="preserve"> disposable income as the control variable to get a more detailed perspective on this issue. </w:t>
      </w:r>
    </w:p>
    <w:p w14:paraId="06F6DA33" w14:textId="7C7CF9C3" w:rsidR="008F21F0" w:rsidRPr="00B56ECB" w:rsidRDefault="008F21F0" w:rsidP="008F21F0">
      <w:pPr>
        <w:pStyle w:val="Afb"/>
        <w:overflowPunct w:val="0"/>
        <w:spacing w:line="360" w:lineRule="exact"/>
        <w:ind w:firstLine="520"/>
        <w:jc w:val="both"/>
        <w:rPr>
          <w:color w:val="000000" w:themeColor="text1"/>
          <w:sz w:val="26"/>
          <w:szCs w:val="26"/>
        </w:rPr>
      </w:pPr>
      <w:r w:rsidRPr="00B56ECB">
        <w:rPr>
          <w:color w:val="000000" w:themeColor="text1"/>
          <w:sz w:val="26"/>
          <w:szCs w:val="26"/>
        </w:rPr>
        <w:lastRenderedPageBreak/>
        <w:t xml:space="preserve">Finally, </w:t>
      </w:r>
      <w:r w:rsidR="00C1509F" w:rsidRPr="00B56ECB">
        <w:rPr>
          <w:color w:val="000000" w:themeColor="text1"/>
          <w:sz w:val="26"/>
          <w:szCs w:val="26"/>
        </w:rPr>
        <w:t>purchase intention</w:t>
      </w:r>
      <w:r w:rsidRPr="00B56ECB">
        <w:rPr>
          <w:color w:val="000000" w:themeColor="text1"/>
          <w:sz w:val="26"/>
          <w:szCs w:val="26"/>
        </w:rPr>
        <w:t xml:space="preserve"> was being used in this study to capture consumer behavior in the music streaming industry. Purchase intention is often applied in the literature to capture consumer behavior regarding purchase. In the context of this study, consumers probably plan to become premium users of music streaming services, but it does not mean they will do it immediately or in a shorter time.</w:t>
      </w:r>
    </w:p>
    <w:p w14:paraId="471D90E5" w14:textId="77777777" w:rsidR="008F21F0" w:rsidRPr="00B56ECB" w:rsidRDefault="008F21F0" w:rsidP="008F21F0">
      <w:pPr>
        <w:pStyle w:val="Afb"/>
        <w:overflowPunct w:val="0"/>
        <w:spacing w:line="360" w:lineRule="exact"/>
        <w:ind w:firstLine="520"/>
        <w:jc w:val="both"/>
        <w:rPr>
          <w:rStyle w:val="af4"/>
          <w:color w:val="000000" w:themeColor="text1"/>
          <w:sz w:val="26"/>
          <w:szCs w:val="26"/>
        </w:rPr>
      </w:pPr>
    </w:p>
    <w:p w14:paraId="17F5B29A" w14:textId="33049F2D" w:rsidR="008F21F0" w:rsidRPr="00B56ECB" w:rsidRDefault="008F21F0" w:rsidP="00C555FA">
      <w:pPr>
        <w:pStyle w:val="TitlePageHeader2"/>
        <w:overflowPunct w:val="0"/>
        <w:adjustRightInd w:val="0"/>
        <w:snapToGrid w:val="0"/>
        <w:spacing w:line="360" w:lineRule="exact"/>
        <w:rPr>
          <w:rFonts w:eastAsiaTheme="minorEastAsia"/>
          <w:color w:val="000000" w:themeColor="text1"/>
        </w:rPr>
      </w:pPr>
      <w:r w:rsidRPr="00C555FA">
        <w:rPr>
          <w:color w:val="000000" w:themeColor="text1"/>
          <w:sz w:val="28"/>
          <w:szCs w:val="28"/>
        </w:rPr>
        <w:t>REFERENCES</w:t>
      </w:r>
    </w:p>
    <w:p w14:paraId="7F82E4E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Aguiar, L. (2017). Let the music play? Free streaming and its effects on digital music consumption. </w:t>
      </w:r>
      <w:r w:rsidRPr="00B56ECB">
        <w:rPr>
          <w:i/>
          <w:iCs/>
          <w:color w:val="000000" w:themeColor="text1"/>
          <w:sz w:val="26"/>
          <w:szCs w:val="26"/>
        </w:rPr>
        <w:t>Information Economics and Policy</w:t>
      </w:r>
      <w:r w:rsidRPr="00B56ECB">
        <w:rPr>
          <w:color w:val="000000" w:themeColor="text1"/>
          <w:sz w:val="26"/>
          <w:szCs w:val="26"/>
        </w:rPr>
        <w:t xml:space="preserve">, </w:t>
      </w:r>
      <w:r w:rsidRPr="00B56ECB">
        <w:rPr>
          <w:i/>
          <w:iCs/>
          <w:color w:val="000000" w:themeColor="text1"/>
          <w:sz w:val="26"/>
          <w:szCs w:val="26"/>
        </w:rPr>
        <w:t>41</w:t>
      </w:r>
      <w:r w:rsidRPr="00B56ECB">
        <w:rPr>
          <w:color w:val="000000" w:themeColor="text1"/>
          <w:sz w:val="26"/>
          <w:szCs w:val="26"/>
        </w:rPr>
        <w:t>, 1–14. https://doi.org/10.1016/j.infoecopol.2017.06.002</w:t>
      </w:r>
    </w:p>
    <w:p w14:paraId="5B938ABE"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Ajzen, I. (2020). The theory of planned behavior: Frequently asked questions. </w:t>
      </w:r>
      <w:r w:rsidRPr="00B56ECB">
        <w:rPr>
          <w:i/>
          <w:color w:val="000000" w:themeColor="text1"/>
          <w:sz w:val="26"/>
          <w:szCs w:val="26"/>
        </w:rPr>
        <w:t>Human Behavior and Emerging Technologies, 4</w:t>
      </w:r>
      <w:r w:rsidRPr="00B56ECB">
        <w:rPr>
          <w:color w:val="000000" w:themeColor="text1"/>
          <w:sz w:val="26"/>
          <w:szCs w:val="26"/>
        </w:rPr>
        <w:t>(2), 314-324. https://doi:10.1002/hbe2.195.</w:t>
      </w:r>
    </w:p>
    <w:p w14:paraId="463E705E" w14:textId="77777777" w:rsidR="00965381" w:rsidRPr="00B56ECB" w:rsidRDefault="00965381" w:rsidP="00D549BA">
      <w:pPr>
        <w:pStyle w:val="af3"/>
        <w:overflowPunct w:val="0"/>
        <w:snapToGrid w:val="0"/>
        <w:spacing w:line="360" w:lineRule="exact"/>
        <w:ind w:left="720" w:hanging="720"/>
        <w:rPr>
          <w:rFonts w:eastAsia="Times New Roman"/>
          <w:color w:val="000000" w:themeColor="text1"/>
          <w:sz w:val="26"/>
          <w:szCs w:val="26"/>
          <w14:textOutline w14:w="12700" w14:cap="flat" w14:cmpd="sng" w14:algn="ctr">
            <w14:noFill/>
            <w14:prstDash w14:val="solid"/>
            <w14:miter w14:lim="400000"/>
          </w14:textOutline>
        </w:rPr>
      </w:pPr>
      <w:r w:rsidRPr="00B56ECB">
        <w:rPr>
          <w:color w:val="000000" w:themeColor="text1"/>
          <w:sz w:val="26"/>
          <w:szCs w:val="26"/>
        </w:rPr>
        <w:t xml:space="preserve">Ajzen, I., &amp; Fishbein, M. (1980). </w:t>
      </w:r>
      <w:r w:rsidRPr="00B56ECB">
        <w:rPr>
          <w:i/>
          <w:iCs/>
          <w:color w:val="000000" w:themeColor="text1"/>
          <w:sz w:val="26"/>
          <w:szCs w:val="26"/>
        </w:rPr>
        <w:t>Understanding attitudes and predicting social behavior</w:t>
      </w:r>
      <w:r w:rsidRPr="00B56ECB">
        <w:rPr>
          <w:color w:val="000000" w:themeColor="text1"/>
          <w:sz w:val="26"/>
          <w:szCs w:val="26"/>
        </w:rPr>
        <w:t xml:space="preserve">. </w:t>
      </w:r>
      <w:r w:rsidRPr="00B56ECB">
        <w:rPr>
          <w:rFonts w:eastAsia="Times New Roman"/>
          <w:color w:val="000000" w:themeColor="text1"/>
          <w:sz w:val="26"/>
          <w:szCs w:val="26"/>
          <w14:textOutline w14:w="12700" w14:cap="flat" w14:cmpd="sng" w14:algn="ctr">
            <w14:noFill/>
            <w14:prstDash w14:val="solid"/>
            <w14:miter w14:lim="400000"/>
          </w14:textOutline>
        </w:rPr>
        <w:t>Prentice-Hall.</w:t>
      </w:r>
    </w:p>
    <w:p w14:paraId="64699BB7" w14:textId="77777777" w:rsidR="00965381" w:rsidRPr="00B56ECB" w:rsidRDefault="00965381" w:rsidP="00D549BA">
      <w:pPr>
        <w:pStyle w:val="Afb"/>
        <w:kinsoku w:val="0"/>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Alalwan, A. A., Dwivedi, Y. K., &amp; Rana, N. P. (2017). Factors influencing adoption of mobile banking by Jordanian bank customers: Extending UTAUT2 with trust. </w:t>
      </w:r>
      <w:r w:rsidRPr="00B56ECB">
        <w:rPr>
          <w:i/>
          <w:color w:val="000000" w:themeColor="text1"/>
          <w:sz w:val="26"/>
          <w:szCs w:val="26"/>
        </w:rPr>
        <w:t>International Journal of Information Management, 37</w:t>
      </w:r>
      <w:r w:rsidRPr="00B56ECB">
        <w:rPr>
          <w:color w:val="000000" w:themeColor="text1"/>
          <w:sz w:val="26"/>
          <w:szCs w:val="26"/>
        </w:rPr>
        <w:t>(3), 99-110. https://doi.org/10.1016/j.ijinfomgt.2017.01.002</w:t>
      </w:r>
    </w:p>
    <w:p w14:paraId="4287A5F4"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Alexander, B., &amp; Cano, M. B. (201</w:t>
      </w:r>
      <w:r w:rsidRPr="00B56ECB">
        <w:rPr>
          <w:rFonts w:eastAsiaTheme="minorEastAsia"/>
          <w:color w:val="000000" w:themeColor="text1"/>
          <w:sz w:val="26"/>
          <w:szCs w:val="26"/>
        </w:rPr>
        <w:t>9</w:t>
      </w:r>
      <w:r w:rsidRPr="00B56ECB">
        <w:rPr>
          <w:color w:val="000000" w:themeColor="text1"/>
          <w:sz w:val="26"/>
          <w:szCs w:val="26"/>
        </w:rPr>
        <w:t xml:space="preserve">). Futurising the physical store in the omnichannel retail environment. In Piotrowicz, W., &amp; Cuthbertson, R. (Eds.) </w:t>
      </w:r>
      <w:r w:rsidRPr="00B56ECB">
        <w:rPr>
          <w:i/>
          <w:color w:val="000000" w:themeColor="text1"/>
          <w:sz w:val="26"/>
          <w:szCs w:val="26"/>
        </w:rPr>
        <w:t>Exploring Omnichannel Retailing</w:t>
      </w:r>
      <w:r w:rsidRPr="00B56ECB">
        <w:rPr>
          <w:color w:val="000000" w:themeColor="text1"/>
          <w:sz w:val="26"/>
          <w:szCs w:val="26"/>
        </w:rPr>
        <w:t xml:space="preserve"> (pp.197-223). Springer, Cham. https://doi:10.1007/978-3-319-98273-1_9</w:t>
      </w:r>
      <w:r w:rsidRPr="00B56ECB">
        <w:rPr>
          <w:color w:val="000000" w:themeColor="text1"/>
        </w:rPr>
        <w:t xml:space="preserve"> </w:t>
      </w:r>
    </w:p>
    <w:p w14:paraId="68F65FC0"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Anderson, R. E. (1973). Consumer dissatisfaction: The effect of disconfirmed expectancy on perceived product performance. </w:t>
      </w:r>
      <w:r w:rsidRPr="00B56ECB">
        <w:rPr>
          <w:i/>
          <w:iCs/>
          <w:color w:val="000000" w:themeColor="text1"/>
          <w:sz w:val="26"/>
          <w:szCs w:val="26"/>
        </w:rPr>
        <w:t>Journal of Marketing Research</w:t>
      </w:r>
      <w:r w:rsidRPr="00B56ECB">
        <w:rPr>
          <w:color w:val="000000" w:themeColor="text1"/>
          <w:sz w:val="26"/>
          <w:szCs w:val="26"/>
        </w:rPr>
        <w:t xml:space="preserve">, </w:t>
      </w:r>
      <w:r w:rsidRPr="00B56ECB">
        <w:rPr>
          <w:i/>
          <w:iCs/>
          <w:color w:val="000000" w:themeColor="text1"/>
          <w:sz w:val="26"/>
          <w:szCs w:val="26"/>
        </w:rPr>
        <w:t>10</w:t>
      </w:r>
      <w:r w:rsidRPr="00B56ECB">
        <w:rPr>
          <w:color w:val="000000" w:themeColor="text1"/>
          <w:sz w:val="26"/>
          <w:szCs w:val="26"/>
        </w:rPr>
        <w:t>(1), 38–44. https://doi.org/10.2307/3149407</w:t>
      </w:r>
    </w:p>
    <w:p w14:paraId="4EC427FC"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Annaraud, K., &amp; Berezina, K. (2020). Predicting satisfaction and intentions to use online food delivery: What really makes a difference? </w:t>
      </w:r>
      <w:r w:rsidRPr="00B56ECB">
        <w:rPr>
          <w:i/>
          <w:color w:val="000000" w:themeColor="text1"/>
          <w:sz w:val="26"/>
          <w:szCs w:val="26"/>
        </w:rPr>
        <w:t>Journal of Foodservice Business Research</w:t>
      </w:r>
      <w:r w:rsidRPr="00B56ECB">
        <w:rPr>
          <w:color w:val="000000" w:themeColor="text1"/>
          <w:sz w:val="26"/>
          <w:szCs w:val="26"/>
        </w:rPr>
        <w:t xml:space="preserve">, </w:t>
      </w:r>
      <w:r w:rsidRPr="00B56ECB">
        <w:rPr>
          <w:i/>
          <w:color w:val="000000" w:themeColor="text1"/>
          <w:sz w:val="26"/>
          <w:szCs w:val="26"/>
        </w:rPr>
        <w:t>23</w:t>
      </w:r>
      <w:r w:rsidRPr="00B56ECB">
        <w:rPr>
          <w:color w:val="000000" w:themeColor="text1"/>
          <w:sz w:val="26"/>
          <w:szCs w:val="26"/>
        </w:rPr>
        <w:t>(4), 305-323. https://doi.org/10.1080/15378020.2020.1768039</w:t>
      </w:r>
    </w:p>
    <w:p w14:paraId="563EC337"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Arora, R. (1982). Validation of an S-O-R model for situation, enduring, and response components of involvement. </w:t>
      </w:r>
      <w:r w:rsidRPr="00B56ECB">
        <w:rPr>
          <w:i/>
          <w:iCs/>
          <w:color w:val="000000" w:themeColor="text1"/>
          <w:sz w:val="26"/>
          <w:szCs w:val="26"/>
        </w:rPr>
        <w:t>Journal of Marketing Research</w:t>
      </w:r>
      <w:r w:rsidRPr="00B56ECB">
        <w:rPr>
          <w:color w:val="000000" w:themeColor="text1"/>
          <w:sz w:val="26"/>
          <w:szCs w:val="26"/>
        </w:rPr>
        <w:t xml:space="preserve">, </w:t>
      </w:r>
      <w:r w:rsidRPr="00B56ECB">
        <w:rPr>
          <w:i/>
          <w:iCs/>
          <w:color w:val="000000" w:themeColor="text1"/>
          <w:sz w:val="26"/>
          <w:szCs w:val="26"/>
        </w:rPr>
        <w:t>19</w:t>
      </w:r>
      <w:r w:rsidRPr="00B56ECB">
        <w:rPr>
          <w:color w:val="000000" w:themeColor="text1"/>
          <w:sz w:val="26"/>
          <w:szCs w:val="26"/>
        </w:rPr>
        <w:t>(4), 505–516. https://doi.org/10.2307/3151723.</w:t>
      </w:r>
    </w:p>
    <w:p w14:paraId="40D3F88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Austin, W., McGinn, N. C., &amp; Susmilch, C. (1980). Internal standards revisited: Effects of social comparisons and expectancies on judgments of fairness and satisfaction. </w:t>
      </w:r>
      <w:r w:rsidRPr="00B56ECB">
        <w:rPr>
          <w:i/>
          <w:iCs/>
          <w:color w:val="000000" w:themeColor="text1"/>
          <w:sz w:val="26"/>
          <w:szCs w:val="26"/>
        </w:rPr>
        <w:lastRenderedPageBreak/>
        <w:t>Journal of Experimental Social Psychology</w:t>
      </w:r>
      <w:r w:rsidRPr="00B56ECB">
        <w:rPr>
          <w:color w:val="000000" w:themeColor="text1"/>
          <w:sz w:val="26"/>
          <w:szCs w:val="26"/>
        </w:rPr>
        <w:t xml:space="preserve">, </w:t>
      </w:r>
      <w:r w:rsidRPr="00B56ECB">
        <w:rPr>
          <w:i/>
          <w:iCs/>
          <w:color w:val="000000" w:themeColor="text1"/>
          <w:sz w:val="26"/>
          <w:szCs w:val="26"/>
        </w:rPr>
        <w:t>16</w:t>
      </w:r>
      <w:r w:rsidRPr="00B56ECB">
        <w:rPr>
          <w:color w:val="000000" w:themeColor="text1"/>
          <w:sz w:val="26"/>
          <w:szCs w:val="26"/>
        </w:rPr>
        <w:t>(5), 426–441. https://doi.org/10.1016/0022-1031(80)90049-9</w:t>
      </w:r>
    </w:p>
    <w:p w14:paraId="1EF36F27"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Babin, B. J., Darden, W. R., &amp; Babin, L. A. (1998). Negative emotions in marketing research: Affect or artifact? </w:t>
      </w:r>
      <w:r w:rsidRPr="00B56ECB">
        <w:rPr>
          <w:i/>
          <w:iCs/>
          <w:color w:val="000000" w:themeColor="text1"/>
          <w:sz w:val="26"/>
          <w:szCs w:val="26"/>
        </w:rPr>
        <w:t>Journal of Business Research</w:t>
      </w:r>
      <w:r w:rsidRPr="00B56ECB">
        <w:rPr>
          <w:color w:val="000000" w:themeColor="text1"/>
          <w:sz w:val="26"/>
          <w:szCs w:val="26"/>
        </w:rPr>
        <w:t xml:space="preserve">, </w:t>
      </w:r>
      <w:r w:rsidRPr="00B56ECB">
        <w:rPr>
          <w:i/>
          <w:iCs/>
          <w:color w:val="000000" w:themeColor="text1"/>
          <w:sz w:val="26"/>
          <w:szCs w:val="26"/>
        </w:rPr>
        <w:t>42</w:t>
      </w:r>
      <w:r w:rsidRPr="00B56ECB">
        <w:rPr>
          <w:color w:val="000000" w:themeColor="text1"/>
          <w:sz w:val="26"/>
          <w:szCs w:val="26"/>
        </w:rPr>
        <w:t>(3), 271–285. https://doi.org/10.1016/S0148-2963(97)00124-0</w:t>
      </w:r>
    </w:p>
    <w:p w14:paraId="7BFBDF8A"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Bagozzi, R. P. (1986). </w:t>
      </w:r>
      <w:r w:rsidRPr="00B56ECB">
        <w:rPr>
          <w:i/>
          <w:iCs/>
          <w:color w:val="000000" w:themeColor="text1"/>
          <w:sz w:val="26"/>
          <w:szCs w:val="26"/>
        </w:rPr>
        <w:t>Principles of marketing management</w:t>
      </w:r>
      <w:r w:rsidRPr="00B56ECB">
        <w:rPr>
          <w:color w:val="000000" w:themeColor="text1"/>
          <w:sz w:val="26"/>
          <w:szCs w:val="26"/>
        </w:rPr>
        <w:t>. Chicago: Science Research Associates, 32(3).</w:t>
      </w:r>
    </w:p>
    <w:p w14:paraId="08BBB01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Bagozzi, R. P., Gopinath, M., &amp; Nyer, P. U. (1999). The role of emotions in marketing. </w:t>
      </w:r>
      <w:r w:rsidRPr="00B56ECB">
        <w:rPr>
          <w:i/>
          <w:iCs/>
          <w:color w:val="000000" w:themeColor="text1"/>
          <w:sz w:val="26"/>
          <w:szCs w:val="26"/>
        </w:rPr>
        <w:t>Journal of the Academy of Marketing Science</w:t>
      </w:r>
      <w:r w:rsidRPr="00B56ECB">
        <w:rPr>
          <w:color w:val="000000" w:themeColor="text1"/>
          <w:sz w:val="26"/>
          <w:szCs w:val="26"/>
        </w:rPr>
        <w:t xml:space="preserve">, </w:t>
      </w:r>
      <w:r w:rsidRPr="00B56ECB">
        <w:rPr>
          <w:i/>
          <w:iCs/>
          <w:color w:val="000000" w:themeColor="text1"/>
          <w:sz w:val="26"/>
          <w:szCs w:val="26"/>
        </w:rPr>
        <w:t>27</w:t>
      </w:r>
      <w:r w:rsidRPr="00B56ECB">
        <w:rPr>
          <w:color w:val="000000" w:themeColor="text1"/>
          <w:sz w:val="26"/>
          <w:szCs w:val="26"/>
        </w:rPr>
        <w:t>(2), 184–206. https://doi.org/10.1177/0092070399272005</w:t>
      </w:r>
    </w:p>
    <w:p w14:paraId="235E2444"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Bai, B., Law, R., &amp; Wen, I. (2008). The impact of website quality on customer satisfaction and purchase intentions: Evidence from Chinese online visitors. </w:t>
      </w:r>
      <w:r w:rsidRPr="00B56ECB">
        <w:rPr>
          <w:i/>
          <w:iCs/>
          <w:color w:val="000000" w:themeColor="text1"/>
          <w:sz w:val="26"/>
          <w:szCs w:val="26"/>
        </w:rPr>
        <w:t>International Journal of Hospitality Management</w:t>
      </w:r>
      <w:r w:rsidRPr="00B56ECB">
        <w:rPr>
          <w:color w:val="000000" w:themeColor="text1"/>
          <w:sz w:val="26"/>
          <w:szCs w:val="26"/>
        </w:rPr>
        <w:t xml:space="preserve">, </w:t>
      </w:r>
      <w:r w:rsidRPr="00B56ECB">
        <w:rPr>
          <w:i/>
          <w:iCs/>
          <w:color w:val="000000" w:themeColor="text1"/>
          <w:sz w:val="26"/>
          <w:szCs w:val="26"/>
        </w:rPr>
        <w:t>27</w:t>
      </w:r>
      <w:r w:rsidRPr="00B56ECB">
        <w:rPr>
          <w:color w:val="000000" w:themeColor="text1"/>
          <w:sz w:val="26"/>
          <w:szCs w:val="26"/>
        </w:rPr>
        <w:t>(3), 391–402. https://doi.org/10.1016/j.ijhm.2007.10.008</w:t>
      </w:r>
    </w:p>
    <w:p w14:paraId="6DA1FEF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Barsky, J., &amp; Nash, L. (2002). Evoking emotion: Affective keys to hotel loyalty. </w:t>
      </w:r>
      <w:r w:rsidRPr="00B56ECB">
        <w:rPr>
          <w:i/>
          <w:iCs/>
          <w:color w:val="000000" w:themeColor="text1"/>
          <w:sz w:val="26"/>
          <w:szCs w:val="26"/>
        </w:rPr>
        <w:t>Cornell Hotel and Restaurant Administration Quarterly</w:t>
      </w:r>
      <w:r w:rsidRPr="00B56ECB">
        <w:rPr>
          <w:color w:val="000000" w:themeColor="text1"/>
          <w:sz w:val="26"/>
          <w:szCs w:val="26"/>
        </w:rPr>
        <w:t xml:space="preserve">, </w:t>
      </w:r>
      <w:r w:rsidRPr="00B56ECB">
        <w:rPr>
          <w:i/>
          <w:iCs/>
          <w:color w:val="000000" w:themeColor="text1"/>
          <w:sz w:val="26"/>
          <w:szCs w:val="26"/>
        </w:rPr>
        <w:t>43</w:t>
      </w:r>
      <w:r w:rsidRPr="00B56ECB">
        <w:rPr>
          <w:color w:val="000000" w:themeColor="text1"/>
          <w:sz w:val="26"/>
          <w:szCs w:val="26"/>
        </w:rPr>
        <w:t xml:space="preserve">(1), 39–46. https://doi.org/10.1016/s0010-8804(02)80007-6 </w:t>
      </w:r>
    </w:p>
    <w:p w14:paraId="7AC0629C"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Bearden, W. O., &amp; Teel, J. E. (1983). Selected determinants of consumer satisfaction and complaint reports. </w:t>
      </w:r>
      <w:r w:rsidRPr="00B56ECB">
        <w:rPr>
          <w:i/>
          <w:iCs/>
          <w:color w:val="000000" w:themeColor="text1"/>
          <w:sz w:val="26"/>
          <w:szCs w:val="26"/>
        </w:rPr>
        <w:t>Journal of Marketing Research</w:t>
      </w:r>
      <w:r w:rsidRPr="00B56ECB">
        <w:rPr>
          <w:color w:val="000000" w:themeColor="text1"/>
          <w:sz w:val="26"/>
          <w:szCs w:val="26"/>
        </w:rPr>
        <w:t xml:space="preserve">, </w:t>
      </w:r>
      <w:r w:rsidRPr="00B56ECB">
        <w:rPr>
          <w:i/>
          <w:iCs/>
          <w:color w:val="000000" w:themeColor="text1"/>
          <w:sz w:val="26"/>
          <w:szCs w:val="26"/>
        </w:rPr>
        <w:t>20</w:t>
      </w:r>
      <w:r w:rsidRPr="00B56ECB">
        <w:rPr>
          <w:color w:val="000000" w:themeColor="text1"/>
          <w:sz w:val="26"/>
          <w:szCs w:val="26"/>
        </w:rPr>
        <w:t xml:space="preserve">(1), 21–28. https://doi.org/10.1177/002224378302000103 </w:t>
      </w:r>
    </w:p>
    <w:p w14:paraId="4194031E" w14:textId="77777777" w:rsidR="00965381" w:rsidRPr="00B56ECB" w:rsidRDefault="00965381" w:rsidP="00D549BA">
      <w:pPr>
        <w:pStyle w:val="Afb"/>
        <w:snapToGrid w:val="0"/>
        <w:spacing w:line="360" w:lineRule="exact"/>
        <w:ind w:left="720" w:hanging="720"/>
        <w:rPr>
          <w:color w:val="000000" w:themeColor="text1"/>
          <w:sz w:val="26"/>
          <w:szCs w:val="26"/>
        </w:rPr>
      </w:pPr>
      <w:r w:rsidRPr="00B56ECB">
        <w:rPr>
          <w:color w:val="000000" w:themeColor="text1"/>
          <w:sz w:val="26"/>
          <w:szCs w:val="26"/>
        </w:rPr>
        <w:t>Belk, R. (2015). Consumer Behavior. In D. T. Cook, &amp; J. M. Ryan, (Eds). The Wiley Blackwell encyclopedia of consumption and consumer studies, 1–6. https://doi:10.1002/9781118989463.wbeccs052</w:t>
      </w:r>
    </w:p>
    <w:p w14:paraId="664866E5"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Bhattacherjee, A. (2001). An empirical analysis of the antecedents of electronic commerce service continuance. </w:t>
      </w:r>
      <w:r w:rsidRPr="00B56ECB">
        <w:rPr>
          <w:i/>
          <w:iCs/>
          <w:color w:val="000000" w:themeColor="text1"/>
          <w:sz w:val="26"/>
          <w:szCs w:val="26"/>
        </w:rPr>
        <w:t>Decision Support Systems</w:t>
      </w:r>
      <w:r w:rsidRPr="00B56ECB">
        <w:rPr>
          <w:color w:val="000000" w:themeColor="text1"/>
          <w:sz w:val="26"/>
          <w:szCs w:val="26"/>
        </w:rPr>
        <w:t xml:space="preserve">, </w:t>
      </w:r>
      <w:r w:rsidRPr="00B56ECB">
        <w:rPr>
          <w:i/>
          <w:iCs/>
          <w:color w:val="000000" w:themeColor="text1"/>
          <w:sz w:val="26"/>
          <w:szCs w:val="26"/>
        </w:rPr>
        <w:t>32</w:t>
      </w:r>
      <w:r w:rsidRPr="00B56ECB">
        <w:rPr>
          <w:color w:val="000000" w:themeColor="text1"/>
          <w:sz w:val="26"/>
          <w:szCs w:val="26"/>
        </w:rPr>
        <w:t>(2), 201–214. https:/doi.org/10.1016/S0167-9236(01)00111-7</w:t>
      </w:r>
    </w:p>
    <w:p w14:paraId="02A04699"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Bilgili, B., &amp; Ozkul, E. (2015). Brand awareness, brand personality, brand loyalty and consumer satisfaction relations in brand positioning strategies (a Torku brand sample). </w:t>
      </w:r>
      <w:r w:rsidRPr="00B56ECB">
        <w:rPr>
          <w:i/>
          <w:color w:val="000000" w:themeColor="text1"/>
          <w:sz w:val="26"/>
          <w:szCs w:val="26"/>
        </w:rPr>
        <w:t>Journal of Global Strategic Management</w:t>
      </w:r>
      <w:r w:rsidRPr="00B56ECB">
        <w:rPr>
          <w:color w:val="000000" w:themeColor="text1"/>
          <w:sz w:val="26"/>
          <w:szCs w:val="26"/>
        </w:rPr>
        <w:t xml:space="preserve">, 2(9), 89–89. </w:t>
      </w:r>
      <w:r w:rsidRPr="00B56ECB">
        <w:rPr>
          <w:color w:val="000000" w:themeColor="text1"/>
          <w:sz w:val="26"/>
          <w:szCs w:val="26"/>
          <w:lang w:val="de-DE"/>
        </w:rPr>
        <w:t>https://d</w:t>
      </w:r>
      <w:r w:rsidRPr="00B56ECB">
        <w:rPr>
          <w:color w:val="000000" w:themeColor="text1"/>
          <w:sz w:val="26"/>
          <w:szCs w:val="26"/>
        </w:rPr>
        <w:t>oi:10.20460/jgsm.2015915576</w:t>
      </w:r>
    </w:p>
    <w:p w14:paraId="59C1022B"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Bloch, P. H. (1995). Seeking the ideal form: Product design and consumer response. </w:t>
      </w:r>
      <w:r w:rsidRPr="00B56ECB">
        <w:rPr>
          <w:i/>
          <w:iCs/>
          <w:color w:val="000000" w:themeColor="text1"/>
          <w:sz w:val="26"/>
          <w:szCs w:val="26"/>
        </w:rPr>
        <w:t>Journal of Marketing</w:t>
      </w:r>
      <w:r w:rsidRPr="00B56ECB">
        <w:rPr>
          <w:color w:val="000000" w:themeColor="text1"/>
          <w:sz w:val="26"/>
          <w:szCs w:val="26"/>
        </w:rPr>
        <w:t xml:space="preserve">, </w:t>
      </w:r>
      <w:r w:rsidRPr="00B56ECB">
        <w:rPr>
          <w:i/>
          <w:iCs/>
          <w:color w:val="000000" w:themeColor="text1"/>
          <w:sz w:val="26"/>
          <w:szCs w:val="26"/>
        </w:rPr>
        <w:t>59</w:t>
      </w:r>
      <w:r w:rsidRPr="00B56ECB">
        <w:rPr>
          <w:color w:val="000000" w:themeColor="text1"/>
          <w:sz w:val="26"/>
          <w:szCs w:val="26"/>
        </w:rPr>
        <w:t>(3), 16–29. https://doi.org/10.2307/1252116</w:t>
      </w:r>
    </w:p>
    <w:p w14:paraId="5C7D1A5E"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Bradburn, N. M. (1969). </w:t>
      </w:r>
      <w:r w:rsidRPr="00B56ECB">
        <w:rPr>
          <w:i/>
          <w:iCs/>
          <w:color w:val="000000" w:themeColor="text1"/>
          <w:sz w:val="26"/>
          <w:szCs w:val="26"/>
        </w:rPr>
        <w:t>The structure of psychological well-being</w:t>
      </w:r>
      <w:r w:rsidRPr="00B56ECB">
        <w:rPr>
          <w:color w:val="000000" w:themeColor="text1"/>
          <w:sz w:val="26"/>
          <w:szCs w:val="26"/>
        </w:rPr>
        <w:t>. Aldine.</w:t>
      </w:r>
    </w:p>
    <w:p w14:paraId="46696476"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Carlson, J., Rahman, M., Voola, R., &amp; De Vries, N. (2018). Customer engagement behaviours in social media: Capturing innovation opportunities. </w:t>
      </w:r>
      <w:r w:rsidRPr="00B56ECB">
        <w:rPr>
          <w:i/>
          <w:iCs/>
          <w:color w:val="000000" w:themeColor="text1"/>
          <w:sz w:val="26"/>
          <w:szCs w:val="26"/>
        </w:rPr>
        <w:t>Journal of Services Marketing</w:t>
      </w:r>
      <w:r w:rsidRPr="00B56ECB">
        <w:rPr>
          <w:color w:val="000000" w:themeColor="text1"/>
          <w:sz w:val="26"/>
          <w:szCs w:val="26"/>
        </w:rPr>
        <w:t xml:space="preserve">, </w:t>
      </w:r>
      <w:r w:rsidRPr="00B56ECB">
        <w:rPr>
          <w:i/>
          <w:iCs/>
          <w:color w:val="000000" w:themeColor="text1"/>
          <w:sz w:val="26"/>
          <w:szCs w:val="26"/>
        </w:rPr>
        <w:t>32</w:t>
      </w:r>
      <w:r w:rsidRPr="00B56ECB">
        <w:rPr>
          <w:color w:val="000000" w:themeColor="text1"/>
          <w:sz w:val="26"/>
          <w:szCs w:val="26"/>
        </w:rPr>
        <w:t xml:space="preserve">(1), 83–94. https://doi.org/10.1108/JSM-02-2017-0059 </w:t>
      </w:r>
    </w:p>
    <w:p w14:paraId="543FD450"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Chang, H. J., &amp; Jai, T.-M. (2015). Is fast fashion sustainable? The effect of positioning strategies on consumers’ attitudes and purchase intentions. </w:t>
      </w:r>
      <w:r w:rsidRPr="00B56ECB">
        <w:rPr>
          <w:i/>
          <w:iCs/>
          <w:color w:val="000000" w:themeColor="text1"/>
          <w:sz w:val="26"/>
          <w:szCs w:val="26"/>
        </w:rPr>
        <w:t>Social Responsibility Journal</w:t>
      </w:r>
      <w:r w:rsidRPr="00B56ECB">
        <w:rPr>
          <w:color w:val="000000" w:themeColor="text1"/>
          <w:sz w:val="26"/>
          <w:szCs w:val="26"/>
        </w:rPr>
        <w:t xml:space="preserve">, </w:t>
      </w:r>
      <w:r w:rsidRPr="00B56ECB">
        <w:rPr>
          <w:i/>
          <w:iCs/>
          <w:color w:val="000000" w:themeColor="text1"/>
          <w:sz w:val="26"/>
          <w:szCs w:val="26"/>
        </w:rPr>
        <w:t>11</w:t>
      </w:r>
      <w:r w:rsidRPr="00B56ECB">
        <w:rPr>
          <w:color w:val="000000" w:themeColor="text1"/>
          <w:sz w:val="26"/>
          <w:szCs w:val="26"/>
        </w:rPr>
        <w:t>(4), 853–867. https://doi.org/10.1108/srj-07-2014-0095</w:t>
      </w:r>
    </w:p>
    <w:p w14:paraId="2FC0EBE9"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Chang, H.-J., Eckman, M., &amp; Yan, R.-N. (2011). Application of the Stimulus-Organism-Response model to the retail environment: The role of hedonic motivation in impulse buying behavior. </w:t>
      </w:r>
      <w:r w:rsidRPr="00B56ECB">
        <w:rPr>
          <w:i/>
          <w:iCs/>
          <w:color w:val="000000" w:themeColor="text1"/>
          <w:sz w:val="26"/>
          <w:szCs w:val="26"/>
        </w:rPr>
        <w:t>The International Review of Retail, Distribution and Consumer Research</w:t>
      </w:r>
      <w:r w:rsidRPr="00B56ECB">
        <w:rPr>
          <w:color w:val="000000" w:themeColor="text1"/>
          <w:sz w:val="26"/>
          <w:szCs w:val="26"/>
        </w:rPr>
        <w:t xml:space="preserve">, </w:t>
      </w:r>
      <w:r w:rsidRPr="00B56ECB">
        <w:rPr>
          <w:i/>
          <w:iCs/>
          <w:color w:val="000000" w:themeColor="text1"/>
          <w:sz w:val="26"/>
          <w:szCs w:val="26"/>
        </w:rPr>
        <w:t>21</w:t>
      </w:r>
      <w:r w:rsidRPr="00B56ECB">
        <w:rPr>
          <w:color w:val="000000" w:themeColor="text1"/>
          <w:sz w:val="26"/>
          <w:szCs w:val="26"/>
        </w:rPr>
        <w:t>(3), 233–249. https://doi.org/10.1080/09593969.2011.578798</w:t>
      </w:r>
    </w:p>
    <w:p w14:paraId="1727243C"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Chitturi, R., Raghunathan, R., &amp; Mahajan, V. (2007). Form versus function: How the intensities of specific emotions evoked in functional versus hedonic trade-offs mediate product preferences. </w:t>
      </w:r>
      <w:r w:rsidRPr="00B56ECB">
        <w:rPr>
          <w:i/>
          <w:iCs/>
          <w:color w:val="000000" w:themeColor="text1"/>
          <w:sz w:val="26"/>
          <w:szCs w:val="26"/>
        </w:rPr>
        <w:t>Journal of Marketing Research</w:t>
      </w:r>
      <w:r w:rsidRPr="00B56ECB">
        <w:rPr>
          <w:color w:val="000000" w:themeColor="text1"/>
          <w:sz w:val="26"/>
          <w:szCs w:val="26"/>
        </w:rPr>
        <w:t xml:space="preserve">, </w:t>
      </w:r>
      <w:r w:rsidRPr="00B56ECB">
        <w:rPr>
          <w:i/>
          <w:iCs/>
          <w:color w:val="000000" w:themeColor="text1"/>
          <w:sz w:val="26"/>
          <w:szCs w:val="26"/>
        </w:rPr>
        <w:t>44</w:t>
      </w:r>
      <w:r w:rsidRPr="00B56ECB">
        <w:rPr>
          <w:color w:val="000000" w:themeColor="text1"/>
          <w:sz w:val="26"/>
          <w:szCs w:val="26"/>
        </w:rPr>
        <w:t>(4), 702–714. https://doi.org/10.1509/jmkr.44.4.702</w:t>
      </w:r>
    </w:p>
    <w:p w14:paraId="53A5DC6D"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Cho, W.-C., Lee, K. Y., &amp; Yang, S.-B. (2018). What makes you feel attached to smartwatches? The stimulus–organism–response (S–O–R) perspectives. </w:t>
      </w:r>
      <w:r w:rsidRPr="00B56ECB">
        <w:rPr>
          <w:i/>
          <w:iCs/>
          <w:color w:val="000000" w:themeColor="text1"/>
          <w:sz w:val="26"/>
          <w:szCs w:val="26"/>
        </w:rPr>
        <w:t>Information Technology &amp; People</w:t>
      </w:r>
      <w:r w:rsidRPr="00B56ECB">
        <w:rPr>
          <w:color w:val="000000" w:themeColor="text1"/>
          <w:sz w:val="26"/>
          <w:szCs w:val="26"/>
        </w:rPr>
        <w:t xml:space="preserve">, </w:t>
      </w:r>
      <w:r w:rsidRPr="00B56ECB">
        <w:rPr>
          <w:i/>
          <w:color w:val="000000" w:themeColor="text1"/>
          <w:sz w:val="26"/>
          <w:szCs w:val="26"/>
        </w:rPr>
        <w:t>32</w:t>
      </w:r>
      <w:r w:rsidRPr="00B56ECB">
        <w:rPr>
          <w:color w:val="000000" w:themeColor="text1"/>
          <w:sz w:val="26"/>
          <w:szCs w:val="26"/>
        </w:rPr>
        <w:t xml:space="preserve">(2), 319-343. </w:t>
      </w:r>
      <w:r w:rsidRPr="00B56ECB">
        <w:rPr>
          <w:color w:val="000000" w:themeColor="text1"/>
          <w:sz w:val="26"/>
          <w:szCs w:val="26"/>
          <w:lang w:eastAsia="zh-TW"/>
        </w:rPr>
        <w:t xml:space="preserve"> </w:t>
      </w:r>
      <w:r w:rsidRPr="00B56ECB">
        <w:rPr>
          <w:color w:val="000000" w:themeColor="text1"/>
          <w:sz w:val="26"/>
          <w:szCs w:val="26"/>
        </w:rPr>
        <w:t>https://doi.org/10.1108/itp-05-2017-0152</w:t>
      </w:r>
    </w:p>
    <w:p w14:paraId="1D061824" w14:textId="77777777" w:rsidR="00965381" w:rsidRPr="00B56ECB" w:rsidRDefault="00965381" w:rsidP="00D549BA">
      <w:pPr>
        <w:rPr>
          <w:sz w:val="26"/>
          <w:szCs w:val="26"/>
          <w:lang w:eastAsia="en-US"/>
        </w:rPr>
      </w:pPr>
      <w:r w:rsidRPr="00B56ECB">
        <w:rPr>
          <w:sz w:val="26"/>
          <w:szCs w:val="26"/>
          <w:lang w:eastAsia="en-US"/>
        </w:rPr>
        <w:t xml:space="preserve">Churchill Jr, G. A., &amp; Suprenant, C. (1982). An investigation into the determinants of </w:t>
      </w:r>
    </w:p>
    <w:p w14:paraId="0DD8EF0E" w14:textId="77777777" w:rsidR="00965381" w:rsidRPr="00B56ECB" w:rsidRDefault="00965381" w:rsidP="00D549BA">
      <w:pPr>
        <w:ind w:left="720"/>
        <w:rPr>
          <w:sz w:val="26"/>
          <w:szCs w:val="26"/>
          <w:lang w:eastAsia="en-US"/>
        </w:rPr>
      </w:pPr>
      <w:r w:rsidRPr="00B56ECB">
        <w:rPr>
          <w:sz w:val="26"/>
          <w:szCs w:val="26"/>
          <w:lang w:eastAsia="en-US"/>
        </w:rPr>
        <w:t xml:space="preserve">customer satisfaction. </w:t>
      </w:r>
      <w:r w:rsidRPr="00B56ECB">
        <w:rPr>
          <w:i/>
          <w:iCs/>
          <w:sz w:val="26"/>
          <w:szCs w:val="26"/>
          <w:lang w:eastAsia="en-US"/>
        </w:rPr>
        <w:t xml:space="preserve">Journal of marketing research. </w:t>
      </w:r>
      <w:r w:rsidRPr="00B56ECB">
        <w:rPr>
          <w:sz w:val="26"/>
          <w:szCs w:val="26"/>
          <w:lang w:eastAsia="en-US"/>
        </w:rPr>
        <w:t xml:space="preserve">19(4), 491-504. </w:t>
      </w:r>
      <w:r w:rsidRPr="00B56ECB">
        <w:rPr>
          <w:color w:val="000000" w:themeColor="text1"/>
          <w:sz w:val="26"/>
          <w:szCs w:val="26"/>
          <w:shd w:val="clear" w:color="auto" w:fill="FFFFFF"/>
        </w:rPr>
        <w:t>https://doi.org/10.1177/002224378201900410</w:t>
      </w:r>
    </w:p>
    <w:p w14:paraId="5657949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Darwin, C. (1979). </w:t>
      </w:r>
      <w:r w:rsidRPr="00B56ECB">
        <w:rPr>
          <w:i/>
          <w:iCs/>
          <w:color w:val="000000" w:themeColor="text1"/>
          <w:sz w:val="26"/>
          <w:szCs w:val="26"/>
        </w:rPr>
        <w:t>The expression of emotions in man and animals</w:t>
      </w:r>
      <w:r w:rsidRPr="00B56ECB">
        <w:rPr>
          <w:color w:val="000000" w:themeColor="text1"/>
          <w:sz w:val="26"/>
          <w:szCs w:val="26"/>
        </w:rPr>
        <w:t>. St. Martin’s Press. https://doi.org/10.1017/cbo9780511694110.017</w:t>
      </w:r>
    </w:p>
    <w:p w14:paraId="78ED7BDD"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de Hooge, I. E. (2014). Predicting consumer behavior with two emotion appraisal dimensions: Emotion valence and agency in gift giving. International Journal of Research in Marketing, 31(4), 380–394. https://doi:10.1016/j.ijresmar.2014.04.002.</w:t>
      </w:r>
    </w:p>
    <w:p w14:paraId="49B5C0E6"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Demangeot, C., &amp; Broderick, A. J. (2010). Consumer perceptions of online shopping environments: A gestalt approach. </w:t>
      </w:r>
      <w:r w:rsidRPr="00B56ECB">
        <w:rPr>
          <w:i/>
          <w:color w:val="000000" w:themeColor="text1"/>
          <w:sz w:val="26"/>
          <w:szCs w:val="26"/>
        </w:rPr>
        <w:t>Psychology &amp; Marketing, 27</w:t>
      </w:r>
      <w:r w:rsidRPr="00B56ECB">
        <w:rPr>
          <w:color w:val="000000" w:themeColor="text1"/>
          <w:sz w:val="26"/>
          <w:szCs w:val="26"/>
        </w:rPr>
        <w:t>(2), 117–</w:t>
      </w:r>
      <w:r w:rsidRPr="00B56ECB">
        <w:rPr>
          <w:color w:val="000000" w:themeColor="text1"/>
          <w:sz w:val="26"/>
          <w:szCs w:val="26"/>
          <w:lang w:val="pt-PT"/>
        </w:rPr>
        <w:t>140. https://doi:10.1002/mar.20323</w:t>
      </w:r>
    </w:p>
    <w:p w14:paraId="5CB61BE2"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Deng, L., &amp; Poole, M. S. (2010). Affect in web interfaces: A study of the impacts of web page visual complexity and order. </w:t>
      </w:r>
      <w:r w:rsidRPr="00B56ECB">
        <w:rPr>
          <w:i/>
          <w:iCs/>
          <w:color w:val="000000" w:themeColor="text1"/>
          <w:sz w:val="26"/>
          <w:szCs w:val="26"/>
        </w:rPr>
        <w:t>MIS Quarterly</w:t>
      </w:r>
      <w:r w:rsidRPr="00B56ECB">
        <w:rPr>
          <w:color w:val="000000" w:themeColor="text1"/>
          <w:sz w:val="26"/>
          <w:szCs w:val="26"/>
        </w:rPr>
        <w:t xml:space="preserve">, </w:t>
      </w:r>
      <w:r w:rsidRPr="00B56ECB">
        <w:rPr>
          <w:i/>
          <w:color w:val="000000" w:themeColor="text1"/>
          <w:sz w:val="26"/>
          <w:szCs w:val="26"/>
        </w:rPr>
        <w:t>34</w:t>
      </w:r>
      <w:r w:rsidRPr="00B56ECB">
        <w:rPr>
          <w:color w:val="000000" w:themeColor="text1"/>
          <w:sz w:val="26"/>
          <w:szCs w:val="26"/>
        </w:rPr>
        <w:t>(4), 711–730. https://doi.org/10.2307/25750702</w:t>
      </w:r>
    </w:p>
    <w:p w14:paraId="51588F42"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Doerr, J., Benlian, A., Vetter, J., &amp; Hess, T. (2010). Pricing of content services–an empirical investigation of music as a service. In </w:t>
      </w:r>
      <w:r w:rsidRPr="00B56ECB">
        <w:rPr>
          <w:i/>
          <w:iCs/>
          <w:color w:val="000000" w:themeColor="text1"/>
          <w:sz w:val="26"/>
          <w:szCs w:val="26"/>
        </w:rPr>
        <w:t>Sustainable e-Business Management</w:t>
      </w:r>
      <w:r w:rsidRPr="00B56ECB">
        <w:rPr>
          <w:color w:val="000000" w:themeColor="text1"/>
          <w:sz w:val="26"/>
          <w:szCs w:val="26"/>
        </w:rPr>
        <w:t xml:space="preserve"> (pp. 13–24). Springer. https://doi.org/10.1007/978-3-642-15141-5_2</w:t>
      </w:r>
    </w:p>
    <w:p w14:paraId="4D7CAEDE"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Evanschitzky, H., Iyer, G. R., Hesse, J., &amp; Ahlert, D. (2004). E-satisfaction: A re-examination. </w:t>
      </w:r>
      <w:r w:rsidRPr="00B56ECB">
        <w:rPr>
          <w:i/>
          <w:iCs/>
          <w:color w:val="000000" w:themeColor="text1"/>
          <w:sz w:val="26"/>
          <w:szCs w:val="26"/>
        </w:rPr>
        <w:t>Journal of Retailing</w:t>
      </w:r>
      <w:r w:rsidRPr="00B56ECB">
        <w:rPr>
          <w:color w:val="000000" w:themeColor="text1"/>
          <w:sz w:val="26"/>
          <w:szCs w:val="26"/>
        </w:rPr>
        <w:t xml:space="preserve">, </w:t>
      </w:r>
      <w:r w:rsidRPr="00B56ECB">
        <w:rPr>
          <w:i/>
          <w:iCs/>
          <w:color w:val="000000" w:themeColor="text1"/>
          <w:sz w:val="26"/>
          <w:szCs w:val="26"/>
        </w:rPr>
        <w:t>80</w:t>
      </w:r>
      <w:r w:rsidRPr="00B56ECB">
        <w:rPr>
          <w:color w:val="000000" w:themeColor="text1"/>
          <w:sz w:val="26"/>
          <w:szCs w:val="26"/>
        </w:rPr>
        <w:t>(3), 239–247. https://doi.org/10.1016/j.jretai.2004.08.002</w:t>
      </w:r>
    </w:p>
    <w:p w14:paraId="434D56F6"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Fiore, A. M., &amp; Kim, J. (2007). An integrative framework capturing experiential and utilitarian shopping experience. </w:t>
      </w:r>
      <w:r w:rsidRPr="00B56ECB">
        <w:rPr>
          <w:i/>
          <w:iCs/>
          <w:color w:val="000000" w:themeColor="text1"/>
          <w:sz w:val="26"/>
          <w:szCs w:val="26"/>
        </w:rPr>
        <w:t>International Journal of Retail &amp; Distribution Management</w:t>
      </w:r>
      <w:r w:rsidRPr="00B56ECB">
        <w:rPr>
          <w:color w:val="000000" w:themeColor="text1"/>
          <w:sz w:val="26"/>
          <w:szCs w:val="26"/>
        </w:rPr>
        <w:t xml:space="preserve">, </w:t>
      </w:r>
      <w:r w:rsidRPr="00B56ECB">
        <w:rPr>
          <w:i/>
          <w:iCs/>
          <w:color w:val="000000" w:themeColor="text1"/>
          <w:sz w:val="26"/>
          <w:szCs w:val="26"/>
        </w:rPr>
        <w:t>35</w:t>
      </w:r>
      <w:r w:rsidRPr="00B56ECB">
        <w:rPr>
          <w:color w:val="000000" w:themeColor="text1"/>
          <w:sz w:val="26"/>
          <w:szCs w:val="26"/>
        </w:rPr>
        <w:t>(6), 421–442. https://doi.org/10.1108/09590550710750313</w:t>
      </w:r>
    </w:p>
    <w:p w14:paraId="090DECD1"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Flores, J., &amp; Vasquez-Parraga, A. Z. (2015). The impact of choice on co-produced customer value creation and satisfaction. </w:t>
      </w:r>
      <w:r w:rsidRPr="00B56ECB">
        <w:rPr>
          <w:i/>
          <w:color w:val="000000" w:themeColor="text1"/>
          <w:sz w:val="26"/>
          <w:szCs w:val="26"/>
        </w:rPr>
        <w:t>Journal of Consumer Marketing, 32</w:t>
      </w:r>
      <w:r w:rsidRPr="00B56ECB">
        <w:rPr>
          <w:color w:val="000000" w:themeColor="text1"/>
          <w:sz w:val="26"/>
          <w:szCs w:val="26"/>
        </w:rPr>
        <w:t>(1), 15–25. https://doi:10.1108/jcm-04-2014-0931</w:t>
      </w:r>
    </w:p>
    <w:p w14:paraId="7642D268"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Francioni, B., Savelli, E., &amp; Cioppi, M. (2018). Store satisfaction and store loyalty: The moderating role of store atmosphere. </w:t>
      </w:r>
      <w:r w:rsidRPr="00B56ECB">
        <w:rPr>
          <w:i/>
          <w:color w:val="000000" w:themeColor="text1"/>
          <w:sz w:val="26"/>
          <w:szCs w:val="26"/>
        </w:rPr>
        <w:t>Journal of Retailing and Consumer Services, 43</w:t>
      </w:r>
      <w:r w:rsidRPr="00B56ECB">
        <w:rPr>
          <w:color w:val="000000" w:themeColor="text1"/>
          <w:sz w:val="26"/>
          <w:szCs w:val="26"/>
        </w:rPr>
        <w:t>, 333–341. http://doi:10.1016/j.jretconser.2018.05.005</w:t>
      </w:r>
    </w:p>
    <w:p w14:paraId="7C8EE0BB"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Gan, C., &amp; Wang, W. (2017). The influence of perceived value on purchase intention in social commerce context. </w:t>
      </w:r>
      <w:r w:rsidRPr="00B56ECB">
        <w:rPr>
          <w:i/>
          <w:iCs/>
          <w:color w:val="000000" w:themeColor="text1"/>
          <w:sz w:val="26"/>
          <w:szCs w:val="26"/>
        </w:rPr>
        <w:t>Internet Research</w:t>
      </w:r>
      <w:r w:rsidRPr="00B56ECB">
        <w:rPr>
          <w:color w:val="000000" w:themeColor="text1"/>
          <w:sz w:val="26"/>
          <w:szCs w:val="26"/>
        </w:rPr>
        <w:t xml:space="preserve">, </w:t>
      </w:r>
      <w:r w:rsidRPr="00B56ECB">
        <w:rPr>
          <w:i/>
          <w:iCs/>
          <w:color w:val="000000" w:themeColor="text1"/>
          <w:sz w:val="26"/>
          <w:szCs w:val="26"/>
        </w:rPr>
        <w:t>27</w:t>
      </w:r>
      <w:r w:rsidRPr="00B56ECB">
        <w:rPr>
          <w:color w:val="000000" w:themeColor="text1"/>
          <w:sz w:val="26"/>
          <w:szCs w:val="26"/>
        </w:rPr>
        <w:t>(4), 772–785. https://doi.org/10.1108/intr-06-2016-0164</w:t>
      </w:r>
    </w:p>
    <w:p w14:paraId="1050570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Grace, D., Ross, M., &amp; Shao, W. (2015). Examining the relationship between social media characteristics and psychological dispositions. </w:t>
      </w:r>
      <w:r w:rsidRPr="00B56ECB">
        <w:rPr>
          <w:i/>
          <w:iCs/>
          <w:color w:val="000000" w:themeColor="text1"/>
          <w:sz w:val="26"/>
          <w:szCs w:val="26"/>
        </w:rPr>
        <w:t>European Journal of Marketing</w:t>
      </w:r>
      <w:r w:rsidRPr="00B56ECB">
        <w:rPr>
          <w:color w:val="000000" w:themeColor="text1"/>
          <w:sz w:val="26"/>
          <w:szCs w:val="26"/>
        </w:rPr>
        <w:t xml:space="preserve">, </w:t>
      </w:r>
      <w:r w:rsidRPr="00B56ECB">
        <w:rPr>
          <w:i/>
          <w:iCs/>
          <w:color w:val="000000" w:themeColor="text1"/>
          <w:sz w:val="26"/>
          <w:szCs w:val="26"/>
        </w:rPr>
        <w:t>49</w:t>
      </w:r>
      <w:r w:rsidRPr="00B56ECB">
        <w:rPr>
          <w:color w:val="000000" w:themeColor="text1"/>
          <w:sz w:val="26"/>
          <w:szCs w:val="26"/>
        </w:rPr>
        <w:t>(9/10), 1366–1390. https://doi.org/10.1108/ejm-06-2014-0347</w:t>
      </w:r>
    </w:p>
    <w:p w14:paraId="75267895"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Ha, Y., &amp; Lennon, S. J. (2010). Effects of site design on consumer emotions: role of product involvement. </w:t>
      </w:r>
      <w:r w:rsidRPr="00B56ECB">
        <w:rPr>
          <w:i/>
          <w:iCs/>
          <w:color w:val="000000" w:themeColor="text1"/>
          <w:sz w:val="26"/>
          <w:szCs w:val="26"/>
        </w:rPr>
        <w:t>Journal of Research in Interactive Marketing</w:t>
      </w:r>
      <w:r w:rsidRPr="00B56ECB">
        <w:rPr>
          <w:color w:val="000000" w:themeColor="text1"/>
          <w:sz w:val="26"/>
          <w:szCs w:val="26"/>
        </w:rPr>
        <w:t xml:space="preserve">, </w:t>
      </w:r>
      <w:r w:rsidRPr="00B56ECB">
        <w:rPr>
          <w:i/>
          <w:iCs/>
          <w:color w:val="000000" w:themeColor="text1"/>
          <w:sz w:val="26"/>
          <w:szCs w:val="26"/>
        </w:rPr>
        <w:t>4</w:t>
      </w:r>
      <w:r w:rsidRPr="00B56ECB">
        <w:rPr>
          <w:color w:val="000000" w:themeColor="text1"/>
          <w:sz w:val="26"/>
          <w:szCs w:val="26"/>
        </w:rPr>
        <w:t>(2), 80–96. https://doi.org/10.1108/17505931011051641</w:t>
      </w:r>
    </w:p>
    <w:p w14:paraId="5FECE74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Hair, J. F., Black, W. C., Babin, B. J., &amp; Anderson, R. E. (2014). </w:t>
      </w:r>
      <w:r w:rsidRPr="00B56ECB">
        <w:rPr>
          <w:i/>
          <w:iCs/>
          <w:color w:val="000000" w:themeColor="text1"/>
          <w:sz w:val="26"/>
          <w:szCs w:val="26"/>
        </w:rPr>
        <w:t>Multivariate data analysis</w:t>
      </w:r>
      <w:r w:rsidRPr="00B56ECB">
        <w:rPr>
          <w:color w:val="000000" w:themeColor="text1"/>
          <w:sz w:val="26"/>
          <w:szCs w:val="26"/>
        </w:rPr>
        <w:t>.</w:t>
      </w:r>
      <w:r w:rsidRPr="00B56ECB">
        <w:rPr>
          <w:color w:val="000000" w:themeColor="text1"/>
        </w:rPr>
        <w:t xml:space="preserve"> </w:t>
      </w:r>
      <w:r w:rsidRPr="00B56ECB">
        <w:rPr>
          <w:color w:val="000000" w:themeColor="text1"/>
          <w:sz w:val="26"/>
          <w:szCs w:val="26"/>
        </w:rPr>
        <w:t>Pearson</w:t>
      </w:r>
    </w:p>
    <w:p w14:paraId="1E72B338"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Han, H., &amp; Back, K.-J. (2007). Investigating the effects of consumption emotions on customer satisfaction and repeat visit intentions in the lodging industry. </w:t>
      </w:r>
      <w:r w:rsidRPr="00B56ECB">
        <w:rPr>
          <w:i/>
          <w:iCs/>
          <w:color w:val="000000" w:themeColor="text1"/>
          <w:sz w:val="26"/>
          <w:szCs w:val="26"/>
        </w:rPr>
        <w:t>Journal of Hospitality &amp; Leisure Marketing</w:t>
      </w:r>
      <w:r w:rsidRPr="00B56ECB">
        <w:rPr>
          <w:color w:val="000000" w:themeColor="text1"/>
          <w:sz w:val="26"/>
          <w:szCs w:val="26"/>
        </w:rPr>
        <w:t xml:space="preserve">, </w:t>
      </w:r>
      <w:r w:rsidRPr="00B56ECB">
        <w:rPr>
          <w:i/>
          <w:iCs/>
          <w:color w:val="000000" w:themeColor="text1"/>
          <w:sz w:val="26"/>
          <w:szCs w:val="26"/>
        </w:rPr>
        <w:t>15</w:t>
      </w:r>
      <w:r w:rsidRPr="00B56ECB">
        <w:rPr>
          <w:color w:val="000000" w:themeColor="text1"/>
          <w:sz w:val="26"/>
          <w:szCs w:val="26"/>
        </w:rPr>
        <w:t>(3), 5–30. https://doi.org/10.1300/j150v15n03_02</w:t>
      </w:r>
    </w:p>
    <w:p w14:paraId="315225F0"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Hassenzahl, M., &amp; Tractinsky, N. (2006). User experience-a research agenda. </w:t>
      </w:r>
      <w:r w:rsidRPr="00B56ECB">
        <w:rPr>
          <w:i/>
          <w:iCs/>
          <w:color w:val="000000" w:themeColor="text1"/>
          <w:sz w:val="26"/>
          <w:szCs w:val="26"/>
        </w:rPr>
        <w:t>Behaviour &amp; Information Technology</w:t>
      </w:r>
      <w:r w:rsidRPr="00B56ECB">
        <w:rPr>
          <w:color w:val="000000" w:themeColor="text1"/>
          <w:sz w:val="26"/>
          <w:szCs w:val="26"/>
        </w:rPr>
        <w:t xml:space="preserve">, </w:t>
      </w:r>
      <w:r w:rsidRPr="00B56ECB">
        <w:rPr>
          <w:i/>
          <w:iCs/>
          <w:color w:val="000000" w:themeColor="text1"/>
          <w:sz w:val="26"/>
          <w:szCs w:val="26"/>
        </w:rPr>
        <w:t>25</w:t>
      </w:r>
      <w:r w:rsidRPr="00B56ECB">
        <w:rPr>
          <w:color w:val="000000" w:themeColor="text1"/>
          <w:sz w:val="26"/>
          <w:szCs w:val="26"/>
        </w:rPr>
        <w:t>(2), 91–97. https://doi.org/10.1080/01449290500330331</w:t>
      </w:r>
    </w:p>
    <w:p w14:paraId="378643AD"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lang w:val="es-ES_tradnl"/>
        </w:rPr>
        <w:t xml:space="preserve">Herrera, C. F., &amp; </w:t>
      </w:r>
      <w:r w:rsidRPr="00B56ECB">
        <w:rPr>
          <w:color w:val="000000" w:themeColor="text1"/>
          <w:sz w:val="26"/>
          <w:szCs w:val="26"/>
        </w:rPr>
        <w:t xml:space="preserve">Blanco, C. F.  (2011). Consequences of consumer trust in PDO food products: The role of familiarity. </w:t>
      </w:r>
      <w:r w:rsidRPr="00B56ECB">
        <w:rPr>
          <w:i/>
          <w:color w:val="000000" w:themeColor="text1"/>
          <w:sz w:val="26"/>
          <w:szCs w:val="26"/>
        </w:rPr>
        <w:t>Journal of Product &amp; Brand Management, 20</w:t>
      </w:r>
      <w:r w:rsidRPr="00B56ECB">
        <w:rPr>
          <w:color w:val="000000" w:themeColor="text1"/>
          <w:sz w:val="26"/>
          <w:szCs w:val="26"/>
        </w:rPr>
        <w:t>(4), 282–296. https://doi:10.1108/10610421111148306</w:t>
      </w:r>
    </w:p>
    <w:p w14:paraId="34DF155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Hsu, C.-L., &amp; Lin, J. C.-C. (2016). Effect of perceived value and social influences on mobile app stickiness and in-app purchase intention. </w:t>
      </w:r>
      <w:r w:rsidRPr="00B56ECB">
        <w:rPr>
          <w:i/>
          <w:iCs/>
          <w:color w:val="000000" w:themeColor="text1"/>
          <w:sz w:val="26"/>
          <w:szCs w:val="26"/>
        </w:rPr>
        <w:t>Technological Forecasting and Social Change</w:t>
      </w:r>
      <w:r w:rsidRPr="00B56ECB">
        <w:rPr>
          <w:color w:val="000000" w:themeColor="text1"/>
          <w:sz w:val="26"/>
          <w:szCs w:val="26"/>
        </w:rPr>
        <w:t xml:space="preserve">, </w:t>
      </w:r>
      <w:r w:rsidRPr="00B56ECB">
        <w:rPr>
          <w:i/>
          <w:iCs/>
          <w:color w:val="000000" w:themeColor="text1"/>
          <w:sz w:val="26"/>
          <w:szCs w:val="26"/>
        </w:rPr>
        <w:t>108</w:t>
      </w:r>
      <w:r w:rsidRPr="00B56ECB">
        <w:rPr>
          <w:color w:val="000000" w:themeColor="text1"/>
          <w:sz w:val="26"/>
          <w:szCs w:val="26"/>
        </w:rPr>
        <w:t>, 42–53. https://doi.org/10.1016/j.techfore.2016.04.012</w:t>
      </w:r>
    </w:p>
    <w:p w14:paraId="6D43A8F6"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Hsu, C.-L., Chang, K.-C., &amp; Chen, M.-C. (2012). The impact of website quality on customer satisfaction and purchase intention: perceived playfulness and perceived flow as mediators. </w:t>
      </w:r>
      <w:r w:rsidRPr="00B56ECB">
        <w:rPr>
          <w:i/>
          <w:iCs/>
          <w:color w:val="000000" w:themeColor="text1"/>
          <w:sz w:val="26"/>
          <w:szCs w:val="26"/>
        </w:rPr>
        <w:t>Information Systems and E-Business Management</w:t>
      </w:r>
      <w:r w:rsidRPr="00B56ECB">
        <w:rPr>
          <w:color w:val="000000" w:themeColor="text1"/>
          <w:sz w:val="26"/>
          <w:szCs w:val="26"/>
        </w:rPr>
        <w:t xml:space="preserve">, </w:t>
      </w:r>
      <w:r w:rsidRPr="00B56ECB">
        <w:rPr>
          <w:i/>
          <w:iCs/>
          <w:color w:val="000000" w:themeColor="text1"/>
          <w:sz w:val="26"/>
          <w:szCs w:val="26"/>
        </w:rPr>
        <w:t>10</w:t>
      </w:r>
      <w:r w:rsidRPr="00B56ECB">
        <w:rPr>
          <w:color w:val="000000" w:themeColor="text1"/>
          <w:sz w:val="26"/>
          <w:szCs w:val="26"/>
        </w:rPr>
        <w:t>(4), 549–570. https://doi.org/10.1007/s10257-011-0181-5</w:t>
      </w:r>
    </w:p>
    <w:p w14:paraId="57B5E232"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Hui, M. K., &amp; Tse, D. K. (1996). What to tell consumers in waits of different lengths: An integrative model of service evaluation. </w:t>
      </w:r>
      <w:r w:rsidRPr="00B56ECB">
        <w:rPr>
          <w:i/>
          <w:iCs/>
          <w:color w:val="000000" w:themeColor="text1"/>
          <w:sz w:val="26"/>
          <w:szCs w:val="26"/>
        </w:rPr>
        <w:t>Journal of Marketing</w:t>
      </w:r>
      <w:r w:rsidRPr="00B56ECB">
        <w:rPr>
          <w:color w:val="000000" w:themeColor="text1"/>
          <w:sz w:val="26"/>
          <w:szCs w:val="26"/>
        </w:rPr>
        <w:t xml:space="preserve">, </w:t>
      </w:r>
      <w:r w:rsidRPr="00B56ECB">
        <w:rPr>
          <w:i/>
          <w:color w:val="000000" w:themeColor="text1"/>
          <w:sz w:val="26"/>
          <w:szCs w:val="26"/>
        </w:rPr>
        <w:t>60</w:t>
      </w:r>
      <w:r w:rsidRPr="00B56ECB">
        <w:rPr>
          <w:color w:val="000000" w:themeColor="text1"/>
          <w:sz w:val="26"/>
          <w:szCs w:val="26"/>
        </w:rPr>
        <w:t>(2), 81–90. https://doi.org/10.1177/002224299606000206</w:t>
      </w:r>
    </w:p>
    <w:p w14:paraId="77B389AD"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Islam, J. U., &amp; Rahman, Z. (2017). The impact of online brand community characteristics on customer engagement: An application of Stimulus-Organism-Response paradigm. </w:t>
      </w:r>
      <w:r w:rsidRPr="00B56ECB">
        <w:rPr>
          <w:i/>
          <w:color w:val="000000" w:themeColor="text1"/>
          <w:sz w:val="26"/>
          <w:szCs w:val="26"/>
        </w:rPr>
        <w:t>Telematics and Informatics, 34</w:t>
      </w:r>
      <w:r w:rsidRPr="00B56ECB">
        <w:rPr>
          <w:color w:val="000000" w:themeColor="text1"/>
          <w:sz w:val="26"/>
          <w:szCs w:val="26"/>
        </w:rPr>
        <w:t>(4), 96-109. https://doi.org/10.1016/j.tele.2017.01.004</w:t>
      </w:r>
    </w:p>
    <w:p w14:paraId="3DB5B92B"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Izard, C. E. (1977). </w:t>
      </w:r>
      <w:r w:rsidRPr="00B56ECB">
        <w:rPr>
          <w:i/>
          <w:iCs/>
          <w:color w:val="000000" w:themeColor="text1"/>
          <w:sz w:val="26"/>
          <w:szCs w:val="26"/>
        </w:rPr>
        <w:t>Human emotions</w:t>
      </w:r>
      <w:r w:rsidRPr="00B56ECB">
        <w:rPr>
          <w:color w:val="000000" w:themeColor="text1"/>
          <w:sz w:val="26"/>
          <w:szCs w:val="26"/>
        </w:rPr>
        <w:t>. Plenum Press. https://doi.org/10.1007/978-1-4899-2209-0</w:t>
      </w:r>
    </w:p>
    <w:p w14:paraId="7F8D824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Jacoby, J. (2002). Stimulus‐organism‐response reconsidered: An evolutionary step in modeling (consumer) behavior. </w:t>
      </w:r>
      <w:r w:rsidRPr="00B56ECB">
        <w:rPr>
          <w:i/>
          <w:iCs/>
          <w:color w:val="000000" w:themeColor="text1"/>
          <w:sz w:val="26"/>
          <w:szCs w:val="26"/>
        </w:rPr>
        <w:t>Journal of Consumer Psychology</w:t>
      </w:r>
      <w:r w:rsidRPr="00B56ECB">
        <w:rPr>
          <w:color w:val="000000" w:themeColor="text1"/>
          <w:sz w:val="26"/>
          <w:szCs w:val="26"/>
        </w:rPr>
        <w:t xml:space="preserve">, </w:t>
      </w:r>
      <w:r w:rsidRPr="00B56ECB">
        <w:rPr>
          <w:i/>
          <w:iCs/>
          <w:color w:val="000000" w:themeColor="text1"/>
          <w:sz w:val="26"/>
          <w:szCs w:val="26"/>
        </w:rPr>
        <w:t>12</w:t>
      </w:r>
      <w:r w:rsidRPr="00B56ECB">
        <w:rPr>
          <w:color w:val="000000" w:themeColor="text1"/>
          <w:sz w:val="26"/>
          <w:szCs w:val="26"/>
        </w:rPr>
        <w:t>(1), 51–57. https://doi.org/10.1207/S15327663JCP1201_05</w:t>
      </w:r>
    </w:p>
    <w:p w14:paraId="72CAFD6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Jang, S. S., &amp; Namkung, Y. (2009). Perceived quality, emotions, and behavioral intentions: Application of an extended Mehrabian–Russell model to restaurants. </w:t>
      </w:r>
      <w:r w:rsidRPr="00B56ECB">
        <w:rPr>
          <w:i/>
          <w:iCs/>
          <w:color w:val="000000" w:themeColor="text1"/>
          <w:sz w:val="26"/>
          <w:szCs w:val="26"/>
        </w:rPr>
        <w:t>Journal of Business Research</w:t>
      </w:r>
      <w:r w:rsidRPr="00B56ECB">
        <w:rPr>
          <w:color w:val="000000" w:themeColor="text1"/>
          <w:sz w:val="26"/>
          <w:szCs w:val="26"/>
        </w:rPr>
        <w:t xml:space="preserve">, </w:t>
      </w:r>
      <w:r w:rsidRPr="00B56ECB">
        <w:rPr>
          <w:i/>
          <w:iCs/>
          <w:color w:val="000000" w:themeColor="text1"/>
          <w:sz w:val="26"/>
          <w:szCs w:val="26"/>
        </w:rPr>
        <w:t>62</w:t>
      </w:r>
      <w:r w:rsidRPr="00B56ECB">
        <w:rPr>
          <w:color w:val="000000" w:themeColor="text1"/>
          <w:sz w:val="26"/>
          <w:szCs w:val="26"/>
        </w:rPr>
        <w:t>(4), 451–460. https://doi.org/10.1016/j.jbusres.2008.01.038</w:t>
      </w:r>
    </w:p>
    <w:p w14:paraId="7069750C"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Jansson, S. (2011). “Listen to these Speakers”: Swedish hi-fi enthusiasts, gender, and listening. </w:t>
      </w:r>
      <w:r w:rsidRPr="00B56ECB">
        <w:rPr>
          <w:i/>
          <w:iCs/>
          <w:color w:val="000000" w:themeColor="text1"/>
          <w:sz w:val="26"/>
          <w:szCs w:val="26"/>
        </w:rPr>
        <w:t>IASPM@ Journal</w:t>
      </w:r>
      <w:r w:rsidRPr="00B56ECB">
        <w:rPr>
          <w:color w:val="000000" w:themeColor="text1"/>
          <w:sz w:val="26"/>
          <w:szCs w:val="26"/>
        </w:rPr>
        <w:t xml:space="preserve">, </w:t>
      </w:r>
      <w:r w:rsidRPr="00B56ECB">
        <w:rPr>
          <w:i/>
          <w:iCs/>
          <w:color w:val="000000" w:themeColor="text1"/>
          <w:sz w:val="26"/>
          <w:szCs w:val="26"/>
        </w:rPr>
        <w:t>1</w:t>
      </w:r>
      <w:r w:rsidRPr="00B56ECB">
        <w:rPr>
          <w:color w:val="000000" w:themeColor="text1"/>
          <w:sz w:val="26"/>
          <w:szCs w:val="26"/>
        </w:rPr>
        <w:t>(1), 1–11. https://doi.org/10.5429/2079-3871(2010)v1i2.5en</w:t>
      </w:r>
    </w:p>
    <w:p w14:paraId="18BC3297" w14:textId="20049BC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Jennings, P. A., Brown, J. L., Frank, J. L., Doyle, S., Oh, Y., Davis, R., Rasheed, D., DeWeese, A., DeMauro, A.</w:t>
      </w:r>
      <w:r w:rsidR="004C1CE4" w:rsidRPr="00B56ECB">
        <w:rPr>
          <w:color w:val="000000" w:themeColor="text1"/>
          <w:sz w:val="26"/>
          <w:szCs w:val="26"/>
        </w:rPr>
        <w:t xml:space="preserve"> </w:t>
      </w:r>
      <w:r w:rsidRPr="00B56ECB">
        <w:rPr>
          <w:color w:val="000000" w:themeColor="text1"/>
          <w:sz w:val="26"/>
          <w:szCs w:val="26"/>
        </w:rPr>
        <w:t>A. Cham, H., &amp; Greenberg, M. T. (2017). Impacts of the CARE for teachers program on teachers</w:t>
      </w:r>
      <w:r w:rsidRPr="00B56ECB">
        <w:rPr>
          <w:color w:val="000000" w:themeColor="text1"/>
          <w:sz w:val="26"/>
          <w:szCs w:val="26"/>
          <w:rtl/>
          <w:lang w:val="ar-SA"/>
        </w:rPr>
        <w:t xml:space="preserve">’ </w:t>
      </w:r>
      <w:r w:rsidRPr="00B56ECB">
        <w:rPr>
          <w:color w:val="000000" w:themeColor="text1"/>
          <w:sz w:val="26"/>
          <w:szCs w:val="26"/>
        </w:rPr>
        <w:t xml:space="preserve">social and emotional competence and classroom interactions. </w:t>
      </w:r>
      <w:r w:rsidRPr="00B56ECB">
        <w:rPr>
          <w:i/>
          <w:color w:val="000000" w:themeColor="text1"/>
          <w:sz w:val="26"/>
          <w:szCs w:val="26"/>
        </w:rPr>
        <w:t>Journal of Educational Psychology, 109</w:t>
      </w:r>
      <w:r w:rsidRPr="00B56ECB">
        <w:rPr>
          <w:color w:val="000000" w:themeColor="text1"/>
          <w:sz w:val="26"/>
          <w:szCs w:val="26"/>
        </w:rPr>
        <w:t>(7), 1010–1028. https://doi:10.1037/edu0000187</w:t>
      </w:r>
    </w:p>
    <w:p w14:paraId="06ED8D9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Jiang, Z., Chan, J., Tan, B. C., &amp; Chua, W. S. (2010). Effects of interactivity on website involvement and purchase intention. </w:t>
      </w:r>
      <w:r w:rsidRPr="00B56ECB">
        <w:rPr>
          <w:i/>
          <w:iCs/>
          <w:color w:val="000000" w:themeColor="text1"/>
          <w:sz w:val="26"/>
          <w:szCs w:val="26"/>
        </w:rPr>
        <w:t>Journal of the Association for Information Systems</w:t>
      </w:r>
      <w:r w:rsidRPr="00B56ECB">
        <w:rPr>
          <w:color w:val="000000" w:themeColor="text1"/>
          <w:sz w:val="26"/>
          <w:szCs w:val="26"/>
        </w:rPr>
        <w:t xml:space="preserve">, </w:t>
      </w:r>
      <w:r w:rsidRPr="00B56ECB">
        <w:rPr>
          <w:i/>
          <w:iCs/>
          <w:color w:val="000000" w:themeColor="text1"/>
          <w:sz w:val="26"/>
          <w:szCs w:val="26"/>
        </w:rPr>
        <w:t>11</w:t>
      </w:r>
      <w:r w:rsidRPr="00B56ECB">
        <w:rPr>
          <w:color w:val="000000" w:themeColor="text1"/>
          <w:sz w:val="26"/>
          <w:szCs w:val="26"/>
        </w:rPr>
        <w:t>(1), Article 1. https://doi.org/10.17705/1jais.00218</w:t>
      </w:r>
    </w:p>
    <w:p w14:paraId="625EBA2B" w14:textId="77777777" w:rsidR="00965381" w:rsidRPr="00B56ECB" w:rsidRDefault="00965381" w:rsidP="00D549BA">
      <w:pPr>
        <w:pStyle w:val="Afb"/>
        <w:overflowPunct w:val="0"/>
        <w:snapToGrid w:val="0"/>
        <w:spacing w:line="360" w:lineRule="exact"/>
        <w:ind w:left="720" w:hanging="720"/>
        <w:rPr>
          <w:color w:val="000000" w:themeColor="text1"/>
          <w:sz w:val="26"/>
          <w:szCs w:val="26"/>
          <w:u w:color="222222"/>
          <w:shd w:val="clear" w:color="auto" w:fill="FFFFFF"/>
        </w:rPr>
      </w:pPr>
      <w:r w:rsidRPr="00B56ECB">
        <w:rPr>
          <w:color w:val="000000" w:themeColor="text1"/>
          <w:sz w:val="26"/>
          <w:szCs w:val="26"/>
          <w:u w:color="222222"/>
          <w:shd w:val="clear" w:color="auto" w:fill="FFFFFF"/>
        </w:rPr>
        <w:t xml:space="preserve">Jörling, M., Böhm, R., &amp; Paluch, S. (2020). Mechanisms and consequences of anthropomorphizing autonomous products. </w:t>
      </w:r>
      <w:r w:rsidRPr="00B56ECB">
        <w:rPr>
          <w:i/>
          <w:iCs/>
          <w:color w:val="000000" w:themeColor="text1"/>
          <w:sz w:val="26"/>
          <w:szCs w:val="26"/>
          <w:u w:color="222222"/>
          <w:shd w:val="clear" w:color="auto" w:fill="FFFFFF"/>
        </w:rPr>
        <w:t>Schmalenbach Business Review</w:t>
      </w:r>
      <w:r w:rsidRPr="00B56ECB">
        <w:rPr>
          <w:color w:val="000000" w:themeColor="text1"/>
          <w:sz w:val="26"/>
          <w:szCs w:val="26"/>
          <w:u w:color="222222"/>
          <w:shd w:val="clear" w:color="auto" w:fill="FFFFFF"/>
        </w:rPr>
        <w:t xml:space="preserve">, </w:t>
      </w:r>
      <w:r w:rsidRPr="00B56ECB">
        <w:rPr>
          <w:i/>
          <w:color w:val="000000" w:themeColor="text1"/>
          <w:sz w:val="26"/>
          <w:szCs w:val="26"/>
          <w:u w:color="222222"/>
          <w:shd w:val="clear" w:color="auto" w:fill="FFFFFF"/>
        </w:rPr>
        <w:t>72</w:t>
      </w:r>
      <w:r w:rsidRPr="00B56ECB">
        <w:rPr>
          <w:color w:val="000000" w:themeColor="text1"/>
          <w:sz w:val="26"/>
          <w:szCs w:val="26"/>
          <w:u w:color="222222"/>
          <w:shd w:val="clear" w:color="auto" w:fill="FFFFFF"/>
        </w:rPr>
        <w:t xml:space="preserve">, 485-510. https://doi.org/10.1007/s41464-020-00100-3  </w:t>
      </w:r>
    </w:p>
    <w:p w14:paraId="6718E04E"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Keightley, K. (1996). ‘Turn it down!’she shrieked: gender, domestic space, and high fidelity, 1948–59 1. </w:t>
      </w:r>
      <w:r w:rsidRPr="00B56ECB">
        <w:rPr>
          <w:i/>
          <w:iCs/>
          <w:color w:val="000000" w:themeColor="text1"/>
          <w:sz w:val="26"/>
          <w:szCs w:val="26"/>
        </w:rPr>
        <w:t>Popular Music</w:t>
      </w:r>
      <w:r w:rsidRPr="00B56ECB">
        <w:rPr>
          <w:color w:val="000000" w:themeColor="text1"/>
          <w:sz w:val="26"/>
          <w:szCs w:val="26"/>
        </w:rPr>
        <w:t xml:space="preserve">, </w:t>
      </w:r>
      <w:r w:rsidRPr="00B56ECB">
        <w:rPr>
          <w:i/>
          <w:iCs/>
          <w:color w:val="000000" w:themeColor="text1"/>
          <w:sz w:val="26"/>
          <w:szCs w:val="26"/>
        </w:rPr>
        <w:t>15</w:t>
      </w:r>
      <w:r w:rsidRPr="00B56ECB">
        <w:rPr>
          <w:color w:val="000000" w:themeColor="text1"/>
          <w:sz w:val="26"/>
          <w:szCs w:val="26"/>
        </w:rPr>
        <w:t>(2), 149–177. https://doi.org/10.1017/s0261143000008096</w:t>
      </w:r>
    </w:p>
    <w:p w14:paraId="406204A0"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Keightley, K. (2010). Taking Popular Music (and Tin Pan Alley and Jazz) Seriously. Journal of Popular Music Studies, 22(1), 90–97. https://doi:10.1111/j.1533-1598.2010.01223.x</w:t>
      </w:r>
    </w:p>
    <w:p w14:paraId="0B58445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Kim, J., &amp; Lennon, S. J. (2013). Effects of reputation and website quality on online consumers’ emotion, perceived risk and purchase intention: Based on the stimulus-organism-response model. </w:t>
      </w:r>
      <w:r w:rsidRPr="00B56ECB">
        <w:rPr>
          <w:i/>
          <w:iCs/>
          <w:color w:val="000000" w:themeColor="text1"/>
          <w:sz w:val="26"/>
          <w:szCs w:val="26"/>
        </w:rPr>
        <w:t>Journal of Research in Interactive Marketing</w:t>
      </w:r>
      <w:r w:rsidRPr="00B56ECB">
        <w:rPr>
          <w:color w:val="000000" w:themeColor="text1"/>
          <w:sz w:val="26"/>
          <w:szCs w:val="26"/>
        </w:rPr>
        <w:t xml:space="preserve">, </w:t>
      </w:r>
      <w:r w:rsidRPr="00B56ECB">
        <w:rPr>
          <w:i/>
          <w:iCs/>
          <w:color w:val="000000" w:themeColor="text1"/>
          <w:sz w:val="26"/>
          <w:szCs w:val="26"/>
        </w:rPr>
        <w:t>7</w:t>
      </w:r>
      <w:r w:rsidRPr="00B56ECB">
        <w:rPr>
          <w:color w:val="000000" w:themeColor="text1"/>
          <w:sz w:val="26"/>
          <w:szCs w:val="26"/>
        </w:rPr>
        <w:t>(1), 33–56. https://doi.org/10.1108/17505931311316734</w:t>
      </w:r>
    </w:p>
    <w:p w14:paraId="5443A69C"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Kim, J., Nam, C., &amp; Ryu, M. H. (2017). What do consumers prefer for music streaming services?: A comparative study between Korea and US. </w:t>
      </w:r>
      <w:r w:rsidRPr="00B56ECB">
        <w:rPr>
          <w:i/>
          <w:iCs/>
          <w:color w:val="000000" w:themeColor="text1"/>
          <w:sz w:val="26"/>
          <w:szCs w:val="26"/>
        </w:rPr>
        <w:t>Telecommunications Policy</w:t>
      </w:r>
      <w:r w:rsidRPr="00B56ECB">
        <w:rPr>
          <w:color w:val="000000" w:themeColor="text1"/>
          <w:sz w:val="26"/>
          <w:szCs w:val="26"/>
        </w:rPr>
        <w:t xml:space="preserve">, </w:t>
      </w:r>
      <w:r w:rsidRPr="00B56ECB">
        <w:rPr>
          <w:i/>
          <w:iCs/>
          <w:color w:val="000000" w:themeColor="text1"/>
          <w:sz w:val="26"/>
          <w:szCs w:val="26"/>
        </w:rPr>
        <w:t>41</w:t>
      </w:r>
      <w:r w:rsidRPr="00B56ECB">
        <w:rPr>
          <w:color w:val="000000" w:themeColor="text1"/>
          <w:sz w:val="26"/>
          <w:szCs w:val="26"/>
        </w:rPr>
        <w:t>(4), 263–272. https://doi.org/10.1016/j.telpol.2017.01.008</w:t>
      </w:r>
    </w:p>
    <w:p w14:paraId="425B8E0E"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Kim, J., Yang, K. Y., &amp; Kim, B. Y. (2013). Online retailer reputation and consumer response: examining cross cultural differences. </w:t>
      </w:r>
      <w:r w:rsidRPr="00B56ECB">
        <w:rPr>
          <w:i/>
          <w:iCs/>
          <w:color w:val="000000" w:themeColor="text1"/>
          <w:sz w:val="26"/>
          <w:szCs w:val="26"/>
        </w:rPr>
        <w:t>International Journal of Retail &amp; Distribution Management</w:t>
      </w:r>
      <w:r w:rsidRPr="00B56ECB">
        <w:rPr>
          <w:color w:val="000000" w:themeColor="text1"/>
          <w:sz w:val="26"/>
          <w:szCs w:val="26"/>
        </w:rPr>
        <w:t xml:space="preserve">, </w:t>
      </w:r>
      <w:r w:rsidRPr="00B56ECB">
        <w:rPr>
          <w:i/>
          <w:iCs/>
          <w:color w:val="000000" w:themeColor="text1"/>
          <w:sz w:val="26"/>
          <w:szCs w:val="26"/>
        </w:rPr>
        <w:t>41</w:t>
      </w:r>
      <w:r w:rsidRPr="00B56ECB">
        <w:rPr>
          <w:color w:val="000000" w:themeColor="text1"/>
          <w:sz w:val="26"/>
          <w:szCs w:val="26"/>
        </w:rPr>
        <w:t>(9), 688–705. https://doi.org/10.1108/ijrdm-02-2012-0009</w:t>
      </w:r>
    </w:p>
    <w:p w14:paraId="4D6591B1"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Kim, S. K., Chen, R. P., &amp; Zhang, K. (2016). Anthropomorphized helpers undermine autonomy and enjoyment in computer games. </w:t>
      </w:r>
      <w:r w:rsidRPr="00B56ECB">
        <w:rPr>
          <w:i/>
          <w:color w:val="000000" w:themeColor="text1"/>
          <w:sz w:val="26"/>
          <w:szCs w:val="26"/>
        </w:rPr>
        <w:t>Journal of Consumer Research, 43</w:t>
      </w:r>
      <w:r w:rsidRPr="00B56ECB">
        <w:rPr>
          <w:color w:val="000000" w:themeColor="text1"/>
          <w:sz w:val="26"/>
          <w:szCs w:val="26"/>
        </w:rPr>
        <w:t xml:space="preserve">(2), 282–302. </w:t>
      </w:r>
      <w:r w:rsidRPr="00B56ECB">
        <w:rPr>
          <w:color w:val="000000" w:themeColor="text1"/>
          <w:sz w:val="26"/>
          <w:szCs w:val="26"/>
          <w:lang w:val="de-DE"/>
        </w:rPr>
        <w:t>https://</w:t>
      </w:r>
      <w:r w:rsidRPr="00B56ECB">
        <w:rPr>
          <w:color w:val="000000" w:themeColor="text1"/>
          <w:sz w:val="26"/>
          <w:szCs w:val="26"/>
        </w:rPr>
        <w:t>doi:10.1093/jcr/ucw016</w:t>
      </w:r>
    </w:p>
    <w:p w14:paraId="4C930EA3"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Lee, H.-J., &amp; Yun, Z.-S. (2015). Consumers’ perceptions of organic food attributes and cognitive and affective attitudes as determinants of their purchase intentions toward organic food. </w:t>
      </w:r>
      <w:r w:rsidRPr="00B56ECB">
        <w:rPr>
          <w:i/>
          <w:iCs/>
          <w:color w:val="000000" w:themeColor="text1"/>
          <w:sz w:val="26"/>
          <w:szCs w:val="26"/>
        </w:rPr>
        <w:t>Food Quality and Preference</w:t>
      </w:r>
      <w:r w:rsidRPr="00B56ECB">
        <w:rPr>
          <w:color w:val="000000" w:themeColor="text1"/>
          <w:sz w:val="26"/>
          <w:szCs w:val="26"/>
        </w:rPr>
        <w:t xml:space="preserve">, </w:t>
      </w:r>
      <w:r w:rsidRPr="00B56ECB">
        <w:rPr>
          <w:i/>
          <w:iCs/>
          <w:color w:val="000000" w:themeColor="text1"/>
          <w:sz w:val="26"/>
          <w:szCs w:val="26"/>
        </w:rPr>
        <w:t>39</w:t>
      </w:r>
      <w:r w:rsidRPr="00B56ECB">
        <w:rPr>
          <w:color w:val="000000" w:themeColor="text1"/>
          <w:sz w:val="26"/>
          <w:szCs w:val="26"/>
        </w:rPr>
        <w:t>, 259–267. https://doi.org/10.1016/j.foodqual.2014.06.002</w:t>
      </w:r>
    </w:p>
    <w:p w14:paraId="40A56D2A"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Lee, J. (2014). Visitors’ emotional responses to the festival environment. </w:t>
      </w:r>
      <w:r w:rsidRPr="00B56ECB">
        <w:rPr>
          <w:i/>
          <w:iCs/>
          <w:color w:val="000000" w:themeColor="text1"/>
          <w:sz w:val="26"/>
          <w:szCs w:val="26"/>
        </w:rPr>
        <w:t>Journal of Travel &amp; Tourism Marketing</w:t>
      </w:r>
      <w:r w:rsidRPr="00B56ECB">
        <w:rPr>
          <w:color w:val="000000" w:themeColor="text1"/>
          <w:sz w:val="26"/>
          <w:szCs w:val="26"/>
        </w:rPr>
        <w:t xml:space="preserve">, </w:t>
      </w:r>
      <w:r w:rsidRPr="00B56ECB">
        <w:rPr>
          <w:i/>
          <w:iCs/>
          <w:color w:val="000000" w:themeColor="text1"/>
          <w:sz w:val="26"/>
          <w:szCs w:val="26"/>
        </w:rPr>
        <w:t>31</w:t>
      </w:r>
      <w:r w:rsidRPr="00B56ECB">
        <w:rPr>
          <w:color w:val="000000" w:themeColor="text1"/>
          <w:sz w:val="26"/>
          <w:szCs w:val="26"/>
        </w:rPr>
        <w:t>(1), 114–131. https://doi.org/10.1080/10548408.2014.861726</w:t>
      </w:r>
    </w:p>
    <w:p w14:paraId="2559B7F4"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Lee, S., Ha, S., &amp; Widdows, R. (2011). Consumer responses to high-technology products: Product attributes, cognition, and emotions. </w:t>
      </w:r>
      <w:r w:rsidRPr="00B56ECB">
        <w:rPr>
          <w:i/>
          <w:iCs/>
          <w:color w:val="000000" w:themeColor="text1"/>
          <w:sz w:val="26"/>
          <w:szCs w:val="26"/>
        </w:rPr>
        <w:t>Journal of Business Research</w:t>
      </w:r>
      <w:r w:rsidRPr="00B56ECB">
        <w:rPr>
          <w:color w:val="000000" w:themeColor="text1"/>
          <w:sz w:val="26"/>
          <w:szCs w:val="26"/>
        </w:rPr>
        <w:t xml:space="preserve">, </w:t>
      </w:r>
      <w:r w:rsidRPr="00B56ECB">
        <w:rPr>
          <w:i/>
          <w:iCs/>
          <w:color w:val="000000" w:themeColor="text1"/>
          <w:sz w:val="26"/>
          <w:szCs w:val="26"/>
        </w:rPr>
        <w:t>64</w:t>
      </w:r>
      <w:r w:rsidRPr="00B56ECB">
        <w:rPr>
          <w:color w:val="000000" w:themeColor="text1"/>
          <w:sz w:val="26"/>
          <w:szCs w:val="26"/>
        </w:rPr>
        <w:t>(11), 1195–1200. https://doi.org/10.1016/j.jbusres.2011.06.022</w:t>
      </w:r>
    </w:p>
    <w:p w14:paraId="7DF2E15B"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Lemon, K. N., &amp; Verhoef, P. C. (2016). Understanding customer experience throughout the customer journey. </w:t>
      </w:r>
      <w:r w:rsidRPr="00B56ECB">
        <w:rPr>
          <w:i/>
          <w:color w:val="000000" w:themeColor="text1"/>
          <w:sz w:val="26"/>
          <w:szCs w:val="26"/>
        </w:rPr>
        <w:t>Journal of Marketing, 80</w:t>
      </w:r>
      <w:r w:rsidRPr="00B56ECB">
        <w:rPr>
          <w:color w:val="000000" w:themeColor="text1"/>
          <w:sz w:val="26"/>
          <w:szCs w:val="26"/>
        </w:rPr>
        <w:t>(6), 69–96. https://doi.org/10.1509/jm.15.0420</w:t>
      </w:r>
    </w:p>
    <w:p w14:paraId="69BC5877"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Li, Y.-M., &amp; Yeh, Y.-S. (2010). Increasing trust in mobile commerce through design aesthetics. </w:t>
      </w:r>
      <w:r w:rsidRPr="00B56ECB">
        <w:rPr>
          <w:i/>
          <w:iCs/>
          <w:color w:val="000000" w:themeColor="text1"/>
          <w:sz w:val="26"/>
          <w:szCs w:val="26"/>
        </w:rPr>
        <w:t>Computers in Human Behavior</w:t>
      </w:r>
      <w:r w:rsidRPr="00B56ECB">
        <w:rPr>
          <w:color w:val="000000" w:themeColor="text1"/>
          <w:sz w:val="26"/>
          <w:szCs w:val="26"/>
        </w:rPr>
        <w:t xml:space="preserve">, </w:t>
      </w:r>
      <w:r w:rsidRPr="00B56ECB">
        <w:rPr>
          <w:i/>
          <w:iCs/>
          <w:color w:val="000000" w:themeColor="text1"/>
          <w:sz w:val="26"/>
          <w:szCs w:val="26"/>
        </w:rPr>
        <w:t>26</w:t>
      </w:r>
      <w:r w:rsidRPr="00B56ECB">
        <w:rPr>
          <w:color w:val="000000" w:themeColor="text1"/>
          <w:sz w:val="26"/>
          <w:szCs w:val="26"/>
        </w:rPr>
        <w:t>(4), 673–684. https://doi.org/10.1016/j.chb.2010.01.004</w:t>
      </w:r>
    </w:p>
    <w:p w14:paraId="799AC989"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Malik, S. U. (2012). Customer satisfaction, perceived service quality and mediating role of perceived value. </w:t>
      </w:r>
      <w:r w:rsidRPr="00B56ECB">
        <w:rPr>
          <w:i/>
          <w:color w:val="000000" w:themeColor="text1"/>
          <w:sz w:val="26"/>
          <w:szCs w:val="26"/>
        </w:rPr>
        <w:t>International Journal of Marketing Studies, 4</w:t>
      </w:r>
      <w:r w:rsidRPr="00B56ECB">
        <w:rPr>
          <w:color w:val="000000" w:themeColor="text1"/>
          <w:sz w:val="26"/>
          <w:szCs w:val="26"/>
        </w:rPr>
        <w:t xml:space="preserve">(1). </w:t>
      </w:r>
      <w:r w:rsidRPr="00B56ECB">
        <w:rPr>
          <w:color w:val="000000" w:themeColor="text1"/>
          <w:sz w:val="26"/>
          <w:szCs w:val="26"/>
          <w:lang w:val="de-DE"/>
        </w:rPr>
        <w:t>http://</w:t>
      </w:r>
      <w:r w:rsidRPr="00B56ECB">
        <w:rPr>
          <w:color w:val="000000" w:themeColor="text1"/>
          <w:sz w:val="26"/>
          <w:szCs w:val="26"/>
        </w:rPr>
        <w:t>doi:10.5539/ijms.v4n1p68</w:t>
      </w:r>
    </w:p>
    <w:p w14:paraId="423273B9"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Mehrabian, A., &amp; Russell, J. A. (1974). </w:t>
      </w:r>
      <w:r w:rsidRPr="00B56ECB">
        <w:rPr>
          <w:i/>
          <w:iCs/>
          <w:color w:val="000000" w:themeColor="text1"/>
          <w:sz w:val="26"/>
          <w:szCs w:val="26"/>
        </w:rPr>
        <w:t>An approach to environmental psychology.</w:t>
      </w:r>
      <w:r w:rsidRPr="00B56ECB">
        <w:rPr>
          <w:color w:val="000000" w:themeColor="text1"/>
          <w:sz w:val="26"/>
          <w:szCs w:val="26"/>
        </w:rPr>
        <w:t xml:space="preserve"> the MIT Press.</w:t>
      </w:r>
    </w:p>
    <w:p w14:paraId="248E49DD"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Mehrabian, A., &amp; Wixen, W. J. (1986). Preferences for individual video games as a function of their emoitional effect on players. Journal of applied Social Psychology, 16(1), 3-15. https://doi.org/10.1111/j.1559-1816.1986.tb02274.x</w:t>
      </w:r>
    </w:p>
    <w:p w14:paraId="01B46BF8" w14:textId="77777777" w:rsidR="00965381" w:rsidRPr="00B56ECB" w:rsidRDefault="00965381" w:rsidP="002174E1">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Meyers-Levy, J., &amp; Tybout, A. M. (1989). Schema congruity as a basis for product evaluation. Journal of consumer research, 16(1), 39-54. https://doi.org/10.1086/209192</w:t>
      </w:r>
    </w:p>
    <w:p w14:paraId="019EC3EB"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Morimura, F., Nishioka, K., &amp; Minami, C. (2014). Waiting in checkout lines: how self-checkout systems affect customers’ perceptions of waiting and satisfaction. Global Marketing Conference, Singapore. </w:t>
      </w:r>
      <w:r w:rsidRPr="00B56ECB">
        <w:rPr>
          <w:color w:val="000000" w:themeColor="text1"/>
          <w:sz w:val="26"/>
          <w:szCs w:val="26"/>
          <w:lang w:val="de-DE"/>
        </w:rPr>
        <w:t>https://d</w:t>
      </w:r>
      <w:r w:rsidRPr="00B56ECB">
        <w:rPr>
          <w:color w:val="000000" w:themeColor="text1"/>
          <w:sz w:val="26"/>
          <w:szCs w:val="26"/>
        </w:rPr>
        <w:t>oi:10.15444/gmc2014.11.03.03</w:t>
      </w:r>
    </w:p>
    <w:p w14:paraId="42CEB20A"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Nah, F. F. H., Eschenbrenner, B., &amp; DeWester, D. (2011). Enhancing brand equity through flow and telepresence: A comparison of 2D and 3D virtual worlds. MIS Quarterly, 35(3), 731-747. https://doi.org/10.2307/23042806</w:t>
      </w:r>
    </w:p>
    <w:p w14:paraId="0E9105CB"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Namkung, Y., &amp; Jang, S. C. (2010). Effects of perceived service fairness on emotions, and behavioral intentions in restaurants. </w:t>
      </w:r>
      <w:r w:rsidRPr="00B56ECB">
        <w:rPr>
          <w:i/>
          <w:iCs/>
          <w:color w:val="000000" w:themeColor="text1"/>
          <w:sz w:val="26"/>
          <w:szCs w:val="26"/>
        </w:rPr>
        <w:t>European Journal of Marketing</w:t>
      </w:r>
      <w:r w:rsidRPr="00B56ECB">
        <w:rPr>
          <w:color w:val="000000" w:themeColor="text1"/>
          <w:sz w:val="26"/>
          <w:szCs w:val="26"/>
        </w:rPr>
        <w:t xml:space="preserve">, </w:t>
      </w:r>
      <w:r w:rsidRPr="00B56ECB">
        <w:rPr>
          <w:i/>
          <w:iCs/>
          <w:color w:val="000000" w:themeColor="text1"/>
          <w:sz w:val="26"/>
          <w:szCs w:val="26"/>
        </w:rPr>
        <w:t>44</w:t>
      </w:r>
      <w:r w:rsidRPr="00B56ECB">
        <w:rPr>
          <w:color w:val="000000" w:themeColor="text1"/>
          <w:sz w:val="26"/>
          <w:szCs w:val="26"/>
        </w:rPr>
        <w:t>(9/10), 1233–1259. https://doi.org/10.1108/03090561011062826</w:t>
      </w:r>
    </w:p>
    <w:p w14:paraId="6C97ED26"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Oyedele, A., &amp; Simpson, P. M. (2018). Streaming apps: What consumers value. </w:t>
      </w:r>
      <w:r w:rsidRPr="00B56ECB">
        <w:rPr>
          <w:i/>
          <w:iCs/>
          <w:color w:val="000000" w:themeColor="text1"/>
          <w:sz w:val="26"/>
          <w:szCs w:val="26"/>
        </w:rPr>
        <w:t>Journal of Retailing and Consumer Services</w:t>
      </w:r>
      <w:r w:rsidRPr="00B56ECB">
        <w:rPr>
          <w:color w:val="000000" w:themeColor="text1"/>
          <w:sz w:val="26"/>
          <w:szCs w:val="26"/>
        </w:rPr>
        <w:t xml:space="preserve">, </w:t>
      </w:r>
      <w:r w:rsidRPr="00B56ECB">
        <w:rPr>
          <w:i/>
          <w:iCs/>
          <w:color w:val="000000" w:themeColor="text1"/>
          <w:sz w:val="26"/>
          <w:szCs w:val="26"/>
        </w:rPr>
        <w:t>41</w:t>
      </w:r>
      <w:r w:rsidRPr="00B56ECB">
        <w:rPr>
          <w:color w:val="000000" w:themeColor="text1"/>
          <w:sz w:val="26"/>
          <w:szCs w:val="26"/>
        </w:rPr>
        <w:t>, 296–304.</w:t>
      </w:r>
    </w:p>
    <w:p w14:paraId="1B71B1A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Park, K., Kwak, C., Lee, J., &amp; Ahn, J.-H. (2018). The effect of platform characteristics on the adoption of smart speakers: Empirical evidence in South Korea. </w:t>
      </w:r>
      <w:r w:rsidRPr="00B56ECB">
        <w:rPr>
          <w:i/>
          <w:iCs/>
          <w:color w:val="000000" w:themeColor="text1"/>
          <w:sz w:val="26"/>
          <w:szCs w:val="26"/>
        </w:rPr>
        <w:t>Telematics and Informatics</w:t>
      </w:r>
      <w:r w:rsidRPr="00B56ECB">
        <w:rPr>
          <w:color w:val="000000" w:themeColor="text1"/>
          <w:sz w:val="26"/>
          <w:szCs w:val="26"/>
        </w:rPr>
        <w:t xml:space="preserve">, </w:t>
      </w:r>
      <w:r w:rsidRPr="00B56ECB">
        <w:rPr>
          <w:i/>
          <w:iCs/>
          <w:color w:val="000000" w:themeColor="text1"/>
          <w:sz w:val="26"/>
          <w:szCs w:val="26"/>
        </w:rPr>
        <w:t>35</w:t>
      </w:r>
      <w:r w:rsidRPr="00B56ECB">
        <w:rPr>
          <w:color w:val="000000" w:themeColor="text1"/>
          <w:sz w:val="26"/>
          <w:szCs w:val="26"/>
        </w:rPr>
        <w:t>(8), 2118–2132.</w:t>
      </w:r>
    </w:p>
    <w:p w14:paraId="73BA492F"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Patanasiri, A., &amp; Krairit, D. (2019). A comparative study of consumers’ purchase intention on different internet platforms. </w:t>
      </w:r>
      <w:r w:rsidRPr="00B56ECB">
        <w:rPr>
          <w:i/>
          <w:iCs/>
          <w:color w:val="000000" w:themeColor="text1"/>
          <w:sz w:val="26"/>
          <w:szCs w:val="26"/>
        </w:rPr>
        <w:t>Mobile Networks and Applications</w:t>
      </w:r>
      <w:r w:rsidRPr="00B56ECB">
        <w:rPr>
          <w:color w:val="000000" w:themeColor="text1"/>
          <w:sz w:val="26"/>
          <w:szCs w:val="26"/>
        </w:rPr>
        <w:t xml:space="preserve">, 24(1), 145-159. https://doi.org/10.1007/s11036-018-1139-3 </w:t>
      </w:r>
    </w:p>
    <w:p w14:paraId="4C967C45"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Pavlou, P. A. (2003). Consumer acceptance of electronic commerce: Integrating trust and risk with the technology acceptance model. </w:t>
      </w:r>
      <w:r w:rsidRPr="00B56ECB">
        <w:rPr>
          <w:i/>
          <w:iCs/>
          <w:color w:val="000000" w:themeColor="text1"/>
          <w:sz w:val="26"/>
          <w:szCs w:val="26"/>
        </w:rPr>
        <w:t>International Journal of Electronic Commerce</w:t>
      </w:r>
      <w:r w:rsidRPr="00B56ECB">
        <w:rPr>
          <w:color w:val="000000" w:themeColor="text1"/>
          <w:sz w:val="26"/>
          <w:szCs w:val="26"/>
        </w:rPr>
        <w:t xml:space="preserve">, </w:t>
      </w:r>
      <w:r w:rsidRPr="00B56ECB">
        <w:rPr>
          <w:i/>
          <w:iCs/>
          <w:color w:val="000000" w:themeColor="text1"/>
          <w:sz w:val="26"/>
          <w:szCs w:val="26"/>
        </w:rPr>
        <w:t>7</w:t>
      </w:r>
      <w:r w:rsidRPr="00B56ECB">
        <w:rPr>
          <w:color w:val="000000" w:themeColor="text1"/>
          <w:sz w:val="26"/>
          <w:szCs w:val="26"/>
        </w:rPr>
        <w:t>(3), 101–134. https://doi.org/10.1080/10864415.2003.11044275</w:t>
      </w:r>
    </w:p>
    <w:p w14:paraId="442A47FF"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Reynoso, J. (2010). Satisfaction: A behavioral perspective on the consumer. </w:t>
      </w:r>
      <w:r w:rsidRPr="00B56ECB">
        <w:rPr>
          <w:i/>
          <w:color w:val="000000" w:themeColor="text1"/>
          <w:sz w:val="26"/>
          <w:szCs w:val="26"/>
        </w:rPr>
        <w:t>Journal of Service Management, 21</w:t>
      </w:r>
      <w:r w:rsidRPr="00B56ECB">
        <w:rPr>
          <w:color w:val="000000" w:themeColor="text1"/>
          <w:sz w:val="26"/>
          <w:szCs w:val="26"/>
        </w:rPr>
        <w:t xml:space="preserve">(4), 549–551. </w:t>
      </w:r>
      <w:hyperlink r:id="rId9" w:history="1">
        <w:r w:rsidRPr="00B56ECB">
          <w:rPr>
            <w:rStyle w:val="a3"/>
            <w:color w:val="000000" w:themeColor="text1"/>
            <w:sz w:val="26"/>
            <w:szCs w:val="26"/>
            <w:u w:val="none"/>
          </w:rPr>
          <w:t>https://doi:10.1108/09564231011066132</w:t>
        </w:r>
      </w:hyperlink>
    </w:p>
    <w:p w14:paraId="2518CED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Richins, M. L. (2013). When wanting is better than having: Materialism, transformation expectations, and product-evoked emotions in the purchase process. </w:t>
      </w:r>
      <w:r w:rsidRPr="00B56ECB">
        <w:rPr>
          <w:i/>
          <w:color w:val="000000" w:themeColor="text1"/>
          <w:sz w:val="26"/>
          <w:szCs w:val="26"/>
        </w:rPr>
        <w:t>Journal of Consumer Research, 40</w:t>
      </w:r>
      <w:r w:rsidRPr="00B56ECB">
        <w:rPr>
          <w:color w:val="000000" w:themeColor="text1"/>
          <w:sz w:val="26"/>
          <w:szCs w:val="26"/>
        </w:rPr>
        <w:t>(1), 1–18. https://doi:10.1086/669256</w:t>
      </w:r>
    </w:p>
    <w:p w14:paraId="43C2DED9"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Rose, C. (2013). Maternal consumption: A view from the past. </w:t>
      </w:r>
      <w:r w:rsidRPr="00B56ECB">
        <w:rPr>
          <w:i/>
          <w:color w:val="000000" w:themeColor="text1"/>
          <w:sz w:val="26"/>
          <w:szCs w:val="26"/>
        </w:rPr>
        <w:t>Journal of Consumer Culture, 13</w:t>
      </w:r>
      <w:r w:rsidRPr="00B56ECB">
        <w:rPr>
          <w:color w:val="000000" w:themeColor="text1"/>
          <w:sz w:val="26"/>
          <w:szCs w:val="26"/>
        </w:rPr>
        <w:t xml:space="preserve">(2), 178–198. </w:t>
      </w:r>
      <w:r w:rsidRPr="00B56ECB">
        <w:rPr>
          <w:color w:val="000000" w:themeColor="text1"/>
          <w:sz w:val="26"/>
          <w:szCs w:val="26"/>
          <w:lang w:val="de-DE"/>
        </w:rPr>
        <w:t>https://</w:t>
      </w:r>
      <w:r w:rsidRPr="00B56ECB">
        <w:rPr>
          <w:color w:val="000000" w:themeColor="text1"/>
          <w:sz w:val="26"/>
          <w:szCs w:val="26"/>
        </w:rPr>
        <w:t>doi:10.1177/1469540513480164</w:t>
      </w:r>
    </w:p>
    <w:p w14:paraId="25EC0A25"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Royce, J. R. (1963). Factors as theoretical constructs. </w:t>
      </w:r>
      <w:r w:rsidRPr="00B56ECB">
        <w:rPr>
          <w:i/>
          <w:iCs/>
          <w:color w:val="000000" w:themeColor="text1"/>
          <w:sz w:val="26"/>
          <w:szCs w:val="26"/>
        </w:rPr>
        <w:t>American Psychologist</w:t>
      </w:r>
      <w:r w:rsidRPr="00B56ECB">
        <w:rPr>
          <w:color w:val="000000" w:themeColor="text1"/>
          <w:sz w:val="26"/>
          <w:szCs w:val="26"/>
        </w:rPr>
        <w:t xml:space="preserve">, </w:t>
      </w:r>
      <w:r w:rsidRPr="00B56ECB">
        <w:rPr>
          <w:i/>
          <w:iCs/>
          <w:color w:val="000000" w:themeColor="text1"/>
          <w:sz w:val="26"/>
          <w:szCs w:val="26"/>
        </w:rPr>
        <w:t>18</w:t>
      </w:r>
      <w:r w:rsidRPr="00B56ECB">
        <w:rPr>
          <w:color w:val="000000" w:themeColor="text1"/>
          <w:sz w:val="26"/>
          <w:szCs w:val="26"/>
        </w:rPr>
        <w:t>(8), 522-528. https://doi.org/10.1037/h0044493.</w:t>
      </w:r>
    </w:p>
    <w:p w14:paraId="6B4DE2B7"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Ryu, E. (2014). The role of centering for interaction of level 1 variables in multilevel structural equation models. </w:t>
      </w:r>
      <w:r w:rsidRPr="00B56ECB">
        <w:rPr>
          <w:i/>
          <w:color w:val="000000" w:themeColor="text1"/>
          <w:sz w:val="26"/>
          <w:szCs w:val="26"/>
        </w:rPr>
        <w:t>Structural Equation Modeling: A Multidisciplinary Journal, 22</w:t>
      </w:r>
      <w:r w:rsidRPr="00B56ECB">
        <w:rPr>
          <w:color w:val="000000" w:themeColor="text1"/>
          <w:sz w:val="26"/>
          <w:szCs w:val="26"/>
        </w:rPr>
        <w:t>(4), 617–</w:t>
      </w:r>
      <w:r w:rsidRPr="00B56ECB">
        <w:rPr>
          <w:color w:val="000000" w:themeColor="text1"/>
          <w:sz w:val="26"/>
          <w:szCs w:val="26"/>
          <w:lang w:val="de-DE"/>
        </w:rPr>
        <w:t>630. https://doi:10.1080/10705511.2014.936491</w:t>
      </w:r>
    </w:p>
    <w:p w14:paraId="25FF65F1"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Sabiote Ortiz, C. M., Frías-Jamilena, D. M., &amp; Castaneda Garcia, J. A. (2017). Overall perceived value of a tourism service: Analysing the spillover effect between electronic channel and consumption of the hotel service. </w:t>
      </w:r>
      <w:r w:rsidRPr="00B56ECB">
        <w:rPr>
          <w:i/>
          <w:color w:val="000000" w:themeColor="text1"/>
          <w:sz w:val="26"/>
          <w:szCs w:val="26"/>
        </w:rPr>
        <w:t>Tourism and Hospitality Research, 17</w:t>
      </w:r>
      <w:r w:rsidRPr="00B56ECB">
        <w:rPr>
          <w:color w:val="000000" w:themeColor="text1"/>
          <w:sz w:val="26"/>
          <w:szCs w:val="26"/>
        </w:rPr>
        <w:t>(2), 217-227. https://doi.org/10.1177/1467358415613410</w:t>
      </w:r>
    </w:p>
    <w:p w14:paraId="51F691E9"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Salisbury, W. D., Pearson, R. A., Pearson, A. W., &amp; Miller, D. W. (2001). Perceived security and World Wide Web purchase intention. </w:t>
      </w:r>
      <w:r w:rsidRPr="00B56ECB">
        <w:rPr>
          <w:i/>
          <w:iCs/>
          <w:color w:val="000000" w:themeColor="text1"/>
          <w:sz w:val="26"/>
          <w:szCs w:val="26"/>
        </w:rPr>
        <w:t>Industrial Management &amp; Data Systems</w:t>
      </w:r>
      <w:r w:rsidRPr="00B56ECB">
        <w:rPr>
          <w:color w:val="000000" w:themeColor="text1"/>
          <w:sz w:val="26"/>
          <w:szCs w:val="26"/>
        </w:rPr>
        <w:t xml:space="preserve">, </w:t>
      </w:r>
      <w:r w:rsidRPr="00B56ECB">
        <w:rPr>
          <w:i/>
          <w:iCs/>
          <w:color w:val="000000" w:themeColor="text1"/>
          <w:sz w:val="26"/>
          <w:szCs w:val="26"/>
        </w:rPr>
        <w:t>101</w:t>
      </w:r>
      <w:r w:rsidRPr="00B56ECB">
        <w:rPr>
          <w:color w:val="000000" w:themeColor="text1"/>
          <w:sz w:val="26"/>
          <w:szCs w:val="26"/>
        </w:rPr>
        <w:t>(4), 165–177. https://doi.org/10.1108/02635570110390071</w:t>
      </w:r>
    </w:p>
    <w:p w14:paraId="7B487CCB"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Shulley, L. J., &amp; Shake, M. C. (2016). Investigating the relationship between bilingualism, cognitive control, and mind wandering. </w:t>
      </w:r>
      <w:r w:rsidRPr="00B56ECB">
        <w:rPr>
          <w:i/>
          <w:color w:val="000000" w:themeColor="text1"/>
          <w:sz w:val="26"/>
          <w:szCs w:val="26"/>
        </w:rPr>
        <w:t>Journal of Cognitive Psychology, 28</w:t>
      </w:r>
      <w:r w:rsidRPr="00B56ECB">
        <w:rPr>
          <w:color w:val="000000" w:themeColor="text1"/>
          <w:sz w:val="26"/>
          <w:szCs w:val="26"/>
        </w:rPr>
        <w:t>(3), 257–</w:t>
      </w:r>
      <w:r w:rsidRPr="00B56ECB">
        <w:rPr>
          <w:color w:val="000000" w:themeColor="text1"/>
          <w:sz w:val="26"/>
          <w:szCs w:val="26"/>
          <w:lang w:val="de-DE"/>
        </w:rPr>
        <w:t>274. https://doi:10.1080/20445911.2015.1128438</w:t>
      </w:r>
    </w:p>
    <w:p w14:paraId="26E88031"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Srivastava, M., &amp; Rai, A. K. (2013). An investigation of mediating and moderating variables in service quality – customer loyalty relationship. </w:t>
      </w:r>
      <w:r w:rsidRPr="00B56ECB">
        <w:rPr>
          <w:i/>
          <w:color w:val="000000" w:themeColor="text1"/>
          <w:sz w:val="26"/>
          <w:szCs w:val="26"/>
        </w:rPr>
        <w:t>International Journal of Customer Relationship Marketing and Management, 4</w:t>
      </w:r>
      <w:r w:rsidRPr="00B56ECB">
        <w:rPr>
          <w:color w:val="000000" w:themeColor="text1"/>
          <w:sz w:val="26"/>
          <w:szCs w:val="26"/>
        </w:rPr>
        <w:t xml:space="preserve">(3), 20–43. </w:t>
      </w:r>
      <w:r w:rsidRPr="00B56ECB">
        <w:rPr>
          <w:color w:val="000000" w:themeColor="text1"/>
          <w:sz w:val="26"/>
          <w:szCs w:val="26"/>
          <w:lang w:val="de-DE"/>
        </w:rPr>
        <w:t>https://</w:t>
      </w:r>
      <w:r w:rsidRPr="00B56ECB">
        <w:rPr>
          <w:color w:val="000000" w:themeColor="text1"/>
          <w:sz w:val="26"/>
          <w:szCs w:val="26"/>
        </w:rPr>
        <w:t>doi:10.4018/jcrmm.2013070102</w:t>
      </w:r>
    </w:p>
    <w:p w14:paraId="408AA8CC" w14:textId="77777777" w:rsidR="00965381" w:rsidRPr="00B56ECB" w:rsidRDefault="00965381" w:rsidP="00D549BA">
      <w:pPr>
        <w:pStyle w:val="af3"/>
        <w:overflowPunct w:val="0"/>
        <w:snapToGrid w:val="0"/>
        <w:spacing w:line="360" w:lineRule="exact"/>
        <w:ind w:left="720" w:hanging="720"/>
      </w:pPr>
      <w:r w:rsidRPr="00B56ECB">
        <w:t>Taylor, S. A., &amp; Baker, T. L. (1994). An assessment of the relationship between service quality and customer satisfaction in the formation of consumers' purchase intentions.</w:t>
      </w:r>
      <w:r w:rsidRPr="00B56ECB">
        <w:rPr>
          <w:lang w:eastAsia="zh-TW"/>
        </w:rPr>
        <w:t xml:space="preserve"> </w:t>
      </w:r>
      <w:r w:rsidRPr="00B56ECB">
        <w:rPr>
          <w:i/>
          <w:iCs/>
        </w:rPr>
        <w:t>Journal of retailing</w:t>
      </w:r>
      <w:r w:rsidRPr="00B56ECB">
        <w:t>,</w:t>
      </w:r>
      <w:r w:rsidRPr="00B56ECB">
        <w:rPr>
          <w:lang w:eastAsia="zh-TW"/>
        </w:rPr>
        <w:t xml:space="preserve"> </w:t>
      </w:r>
      <w:r w:rsidRPr="00B56ECB">
        <w:rPr>
          <w:i/>
          <w:iCs/>
        </w:rPr>
        <w:t>70</w:t>
      </w:r>
      <w:r w:rsidRPr="00B56ECB">
        <w:t>(2), 163-178.</w:t>
      </w:r>
    </w:p>
    <w:p w14:paraId="227A8183"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Thang, D. C. L., &amp; Tan, B. L. B. (2003). Linking consumer perception to preference of retail stores: an empirical assessment of the multi-attributes of store image. </w:t>
      </w:r>
      <w:r w:rsidRPr="00B56ECB">
        <w:rPr>
          <w:i/>
          <w:iCs/>
          <w:color w:val="000000" w:themeColor="text1"/>
          <w:sz w:val="26"/>
          <w:szCs w:val="26"/>
        </w:rPr>
        <w:t>Journal of Retailing and Consumer Services</w:t>
      </w:r>
      <w:r w:rsidRPr="00B56ECB">
        <w:rPr>
          <w:color w:val="000000" w:themeColor="text1"/>
          <w:sz w:val="26"/>
          <w:szCs w:val="26"/>
        </w:rPr>
        <w:t xml:space="preserve">, </w:t>
      </w:r>
      <w:r w:rsidRPr="00B56ECB">
        <w:rPr>
          <w:i/>
          <w:iCs/>
          <w:color w:val="000000" w:themeColor="text1"/>
          <w:sz w:val="26"/>
          <w:szCs w:val="26"/>
        </w:rPr>
        <w:t>10</w:t>
      </w:r>
      <w:r w:rsidRPr="00B56ECB">
        <w:rPr>
          <w:color w:val="000000" w:themeColor="text1"/>
          <w:sz w:val="26"/>
          <w:szCs w:val="26"/>
        </w:rPr>
        <w:t>(4), 193–200. https://doi.org/10.1016/s0969-6989(02)00006-1</w:t>
      </w:r>
    </w:p>
    <w:p w14:paraId="50C74B8A"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Troiville, J., Hair, J. F., &amp; Cliquet, G. (2019). Definition, conceptualization and measurement of consumer-based retailer brand equity. </w:t>
      </w:r>
      <w:r w:rsidRPr="00B56ECB">
        <w:rPr>
          <w:i/>
          <w:color w:val="000000" w:themeColor="text1"/>
          <w:sz w:val="26"/>
          <w:szCs w:val="26"/>
        </w:rPr>
        <w:t>Journal of Retailing and Consumer Services, 50</w:t>
      </w:r>
      <w:r w:rsidRPr="00B56ECB">
        <w:rPr>
          <w:color w:val="000000" w:themeColor="text1"/>
          <w:sz w:val="26"/>
          <w:szCs w:val="26"/>
        </w:rPr>
        <w:t>, 73-84. https://doi.org/10.1016/j.jretconser.2019.04.022</w:t>
      </w:r>
    </w:p>
    <w:p w14:paraId="08A9DBE1"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lastRenderedPageBreak/>
        <w:t xml:space="preserve">Vinish, P., Pinto, P., Hawaldar, I. T., &amp; Pinto, S. (2020). Impulse buying behavior among female shoppers: Exploring the effects of selected store environment elements. </w:t>
      </w:r>
      <w:r w:rsidRPr="00B56ECB">
        <w:rPr>
          <w:i/>
          <w:color w:val="000000" w:themeColor="text1"/>
          <w:sz w:val="26"/>
          <w:szCs w:val="26"/>
        </w:rPr>
        <w:t>Innovative Marketing, 16</w:t>
      </w:r>
      <w:r w:rsidRPr="00B56ECB">
        <w:rPr>
          <w:color w:val="000000" w:themeColor="text1"/>
          <w:sz w:val="26"/>
          <w:szCs w:val="26"/>
        </w:rPr>
        <w:t>(2), 54–70. https://doi:10.21511/im.16(2).2020.05.</w:t>
      </w:r>
    </w:p>
    <w:p w14:paraId="77650C0B"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Wagner, T. M., Benlian, A., &amp; Hess, T. (2014). Converting freemium customers from free to premium—The role of the perceived premium fit in the case of music as a service. </w:t>
      </w:r>
      <w:r w:rsidRPr="00B56ECB">
        <w:rPr>
          <w:i/>
          <w:iCs/>
          <w:color w:val="000000" w:themeColor="text1"/>
          <w:sz w:val="26"/>
          <w:szCs w:val="26"/>
        </w:rPr>
        <w:t>Electronic Markets</w:t>
      </w:r>
      <w:r w:rsidRPr="00B56ECB">
        <w:rPr>
          <w:color w:val="000000" w:themeColor="text1"/>
          <w:sz w:val="26"/>
          <w:szCs w:val="26"/>
        </w:rPr>
        <w:t xml:space="preserve">, </w:t>
      </w:r>
      <w:r w:rsidRPr="00B56ECB">
        <w:rPr>
          <w:i/>
          <w:iCs/>
          <w:color w:val="000000" w:themeColor="text1"/>
          <w:sz w:val="26"/>
          <w:szCs w:val="26"/>
        </w:rPr>
        <w:t>24</w:t>
      </w:r>
      <w:r w:rsidRPr="00B56ECB">
        <w:rPr>
          <w:color w:val="000000" w:themeColor="text1"/>
          <w:sz w:val="26"/>
          <w:szCs w:val="26"/>
        </w:rPr>
        <w:t>(4), 259–268. https://doi.org/10.1007/s12525-014-0168-4</w:t>
      </w:r>
    </w:p>
    <w:p w14:paraId="7A8C02DF"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Watkins, R., &amp; Molesworth, M. (2012). Attachment to digital virtual possessions in videogames. In R.W. Belk, S. Askegaard, &amp; L. Scott, (Eds.), Research </w:t>
      </w:r>
      <w:r w:rsidRPr="00B56ECB">
        <w:rPr>
          <w:i/>
          <w:color w:val="000000" w:themeColor="text1"/>
          <w:sz w:val="26"/>
          <w:szCs w:val="26"/>
        </w:rPr>
        <w:t>in Consumer Behavior</w:t>
      </w:r>
      <w:r w:rsidRPr="00B56ECB">
        <w:rPr>
          <w:color w:val="000000" w:themeColor="text1"/>
          <w:sz w:val="26"/>
          <w:szCs w:val="26"/>
        </w:rPr>
        <w:t xml:space="preserve"> (Vol. 14, pp.153-170), Emerald Group Publishing Limited, Bingley, https://doi:10.1108/s0885-2111(2012)0000014012</w:t>
      </w:r>
    </w:p>
    <w:p w14:paraId="68570F08"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Westbrook, R. A., &amp; Oliver, R. L. (1991). The dimensionality of consumption emotion patterns and consumer satisfaction. </w:t>
      </w:r>
      <w:r w:rsidRPr="00B56ECB">
        <w:rPr>
          <w:i/>
          <w:iCs/>
          <w:color w:val="000000" w:themeColor="text1"/>
          <w:sz w:val="26"/>
          <w:szCs w:val="26"/>
        </w:rPr>
        <w:t>Journal of Consumer Research</w:t>
      </w:r>
      <w:r w:rsidRPr="00B56ECB">
        <w:rPr>
          <w:color w:val="000000" w:themeColor="text1"/>
          <w:sz w:val="26"/>
          <w:szCs w:val="26"/>
        </w:rPr>
        <w:t xml:space="preserve">, </w:t>
      </w:r>
      <w:r w:rsidRPr="00B56ECB">
        <w:rPr>
          <w:i/>
          <w:iCs/>
          <w:color w:val="000000" w:themeColor="text1"/>
          <w:sz w:val="26"/>
          <w:szCs w:val="26"/>
        </w:rPr>
        <w:t>18</w:t>
      </w:r>
      <w:r w:rsidRPr="00B56ECB">
        <w:rPr>
          <w:color w:val="000000" w:themeColor="text1"/>
          <w:sz w:val="26"/>
          <w:szCs w:val="26"/>
        </w:rPr>
        <w:t>(1), 84–91. https://doi.org/10.1086/209243</w:t>
      </w:r>
    </w:p>
    <w:p w14:paraId="6EE8A701"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White, W. F. (1993). From SR to SOR: What every teacher should know. </w:t>
      </w:r>
      <w:r w:rsidRPr="00B56ECB">
        <w:rPr>
          <w:i/>
          <w:iCs/>
          <w:color w:val="000000" w:themeColor="text1"/>
          <w:sz w:val="26"/>
          <w:szCs w:val="26"/>
        </w:rPr>
        <w:t>Education</w:t>
      </w:r>
      <w:r w:rsidRPr="00B56ECB">
        <w:rPr>
          <w:color w:val="000000" w:themeColor="text1"/>
          <w:sz w:val="26"/>
          <w:szCs w:val="26"/>
        </w:rPr>
        <w:t xml:space="preserve">, </w:t>
      </w:r>
      <w:r w:rsidRPr="00B56ECB">
        <w:rPr>
          <w:i/>
          <w:iCs/>
          <w:color w:val="000000" w:themeColor="text1"/>
          <w:sz w:val="26"/>
          <w:szCs w:val="26"/>
        </w:rPr>
        <w:t>113</w:t>
      </w:r>
      <w:r w:rsidRPr="00B56ECB">
        <w:rPr>
          <w:color w:val="000000" w:themeColor="text1"/>
          <w:sz w:val="26"/>
          <w:szCs w:val="26"/>
        </w:rPr>
        <w:t>(4), 620–630.</w:t>
      </w:r>
    </w:p>
    <w:p w14:paraId="6E5BD04A"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Wlömert, N., &amp; Papies, D. (2016). On-demand streaming services and music industry revenues—Insights from Spotify’s market entry. </w:t>
      </w:r>
      <w:r w:rsidRPr="00B56ECB">
        <w:rPr>
          <w:i/>
          <w:iCs/>
          <w:color w:val="000000" w:themeColor="text1"/>
          <w:sz w:val="26"/>
          <w:szCs w:val="26"/>
        </w:rPr>
        <w:t>International Journal of Research in Marketing</w:t>
      </w:r>
      <w:r w:rsidRPr="00B56ECB">
        <w:rPr>
          <w:color w:val="000000" w:themeColor="text1"/>
          <w:sz w:val="26"/>
          <w:szCs w:val="26"/>
        </w:rPr>
        <w:t xml:space="preserve">, </w:t>
      </w:r>
      <w:r w:rsidRPr="00B56ECB">
        <w:rPr>
          <w:i/>
          <w:iCs/>
          <w:color w:val="000000" w:themeColor="text1"/>
          <w:sz w:val="26"/>
          <w:szCs w:val="26"/>
        </w:rPr>
        <w:t>33</w:t>
      </w:r>
      <w:r w:rsidRPr="00B56ECB">
        <w:rPr>
          <w:color w:val="000000" w:themeColor="text1"/>
          <w:sz w:val="26"/>
          <w:szCs w:val="26"/>
        </w:rPr>
        <w:t>(2), 314–327. https://doi.org/10.1016/j.ijresmar.2015.11.002</w:t>
      </w:r>
    </w:p>
    <w:p w14:paraId="53529BB2"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Wong, A. (2020). Consumer perceptions of service convenience in hedonic and utilitarian retail settings in China. </w:t>
      </w:r>
      <w:r w:rsidRPr="00B56ECB">
        <w:rPr>
          <w:i/>
          <w:color w:val="000000" w:themeColor="text1"/>
          <w:sz w:val="26"/>
          <w:szCs w:val="26"/>
        </w:rPr>
        <w:t xml:space="preserve">Journal of International Consumer Marketing, </w:t>
      </w:r>
      <w:r w:rsidRPr="00B56ECB">
        <w:rPr>
          <w:color w:val="000000" w:themeColor="text1"/>
          <w:sz w:val="26"/>
          <w:szCs w:val="26"/>
        </w:rPr>
        <w:t>1–19. https://doi:10.1080/08961530.2020.1816866</w:t>
      </w:r>
    </w:p>
    <w:p w14:paraId="232BDC66"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Wong, E., Rasoolimanesh, S. M., &amp; Sharif, S. P. (2020). Using online travel agent platforms to determine factors influencing hotel guest satisfaction. </w:t>
      </w:r>
      <w:r w:rsidRPr="00B56ECB">
        <w:rPr>
          <w:i/>
          <w:color w:val="000000" w:themeColor="text1"/>
          <w:sz w:val="26"/>
          <w:szCs w:val="26"/>
        </w:rPr>
        <w:t>Journal of Hospitality and Tourism Technology.</w:t>
      </w:r>
      <w:r w:rsidRPr="00B56ECB">
        <w:rPr>
          <w:rFonts w:eastAsiaTheme="minorEastAsia"/>
          <w:i/>
          <w:color w:val="000000" w:themeColor="text1"/>
          <w:sz w:val="26"/>
          <w:szCs w:val="26"/>
        </w:rPr>
        <w:t xml:space="preserve"> 11</w:t>
      </w:r>
      <w:r w:rsidRPr="00B56ECB">
        <w:rPr>
          <w:rFonts w:eastAsiaTheme="minorEastAsia"/>
          <w:color w:val="000000" w:themeColor="text1"/>
          <w:sz w:val="26"/>
          <w:szCs w:val="26"/>
        </w:rPr>
        <w:t>(3)</w:t>
      </w:r>
      <w:r w:rsidRPr="00B56ECB">
        <w:rPr>
          <w:rFonts w:eastAsia="微軟正黑體"/>
          <w:color w:val="000000" w:themeColor="text1"/>
          <w:sz w:val="26"/>
          <w:szCs w:val="26"/>
        </w:rPr>
        <w:t xml:space="preserve">, 425-445. </w:t>
      </w:r>
      <w:r w:rsidRPr="00B56ECB">
        <w:rPr>
          <w:color w:val="000000" w:themeColor="text1"/>
          <w:sz w:val="26"/>
          <w:szCs w:val="26"/>
        </w:rPr>
        <w:t>https://doi.org/10.1108/jhtt-07-2019-0099</w:t>
      </w:r>
    </w:p>
    <w:p w14:paraId="64B2FBA3"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Woodworth, R. S., &amp; Schlosberg, H. (1954). </w:t>
      </w:r>
      <w:r w:rsidRPr="00B56ECB">
        <w:rPr>
          <w:i/>
          <w:iCs/>
          <w:color w:val="000000" w:themeColor="text1"/>
          <w:sz w:val="26"/>
          <w:szCs w:val="26"/>
        </w:rPr>
        <w:t>Experimental psychology</w:t>
      </w:r>
      <w:r w:rsidRPr="00B56ECB">
        <w:rPr>
          <w:color w:val="000000" w:themeColor="text1"/>
          <w:sz w:val="26"/>
          <w:szCs w:val="26"/>
        </w:rPr>
        <w:t>. Oxford and IBH Publishing.</w:t>
      </w:r>
    </w:p>
    <w:p w14:paraId="416C7A1A"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Wu, C.-S., Cheng, F.-F., &amp; Yen, D. C. (2008). The atmospheric factors of online storefront environment design: An empirical experiment in Taiwan. </w:t>
      </w:r>
      <w:r w:rsidRPr="00B56ECB">
        <w:rPr>
          <w:i/>
          <w:iCs/>
          <w:color w:val="000000" w:themeColor="text1"/>
          <w:sz w:val="26"/>
          <w:szCs w:val="26"/>
        </w:rPr>
        <w:t>Information &amp; Management</w:t>
      </w:r>
      <w:r w:rsidRPr="00B56ECB">
        <w:rPr>
          <w:color w:val="000000" w:themeColor="text1"/>
          <w:sz w:val="26"/>
          <w:szCs w:val="26"/>
        </w:rPr>
        <w:t xml:space="preserve">, </w:t>
      </w:r>
      <w:r w:rsidRPr="00B56ECB">
        <w:rPr>
          <w:i/>
          <w:iCs/>
          <w:color w:val="000000" w:themeColor="text1"/>
          <w:sz w:val="26"/>
          <w:szCs w:val="26"/>
        </w:rPr>
        <w:t>45</w:t>
      </w:r>
      <w:r w:rsidRPr="00B56ECB">
        <w:rPr>
          <w:color w:val="000000" w:themeColor="text1"/>
          <w:sz w:val="26"/>
          <w:szCs w:val="26"/>
        </w:rPr>
        <w:t>(7), 493–498. https://doi.org/10.1016/j.im.2008.07.004</w:t>
      </w:r>
    </w:p>
    <w:p w14:paraId="799501C5"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Wu, W.-Y., Lee, C.-L., Fu, C.-S., &amp; Wang, H.-C. (2013). How can online store layout design and atmosphere influence consumer shopping intention on a website? </w:t>
      </w:r>
      <w:r w:rsidRPr="00B56ECB">
        <w:rPr>
          <w:i/>
          <w:iCs/>
          <w:color w:val="000000" w:themeColor="text1"/>
          <w:sz w:val="26"/>
          <w:szCs w:val="26"/>
        </w:rPr>
        <w:lastRenderedPageBreak/>
        <w:t>International Journal of Retail &amp; Distribution Management</w:t>
      </w:r>
      <w:r w:rsidRPr="00B56ECB">
        <w:rPr>
          <w:color w:val="000000" w:themeColor="text1"/>
          <w:sz w:val="26"/>
          <w:szCs w:val="26"/>
        </w:rPr>
        <w:t xml:space="preserve">, </w:t>
      </w:r>
      <w:r w:rsidRPr="00B56ECB">
        <w:rPr>
          <w:i/>
          <w:iCs/>
          <w:color w:val="000000" w:themeColor="text1"/>
          <w:sz w:val="26"/>
          <w:szCs w:val="26"/>
        </w:rPr>
        <w:t>42</w:t>
      </w:r>
      <w:r w:rsidRPr="00B56ECB">
        <w:rPr>
          <w:color w:val="000000" w:themeColor="text1"/>
          <w:sz w:val="26"/>
          <w:szCs w:val="26"/>
        </w:rPr>
        <w:t>(1), 4–24. https://doi.org/10.1108/ijrdm-01-2013-0035.</w:t>
      </w:r>
    </w:p>
    <w:p w14:paraId="6471E9F6"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Yang, H., &amp; Lee, H. (2018). Exploring user acceptance of streaming media devices: an extended perspective of flow theory. </w:t>
      </w:r>
      <w:r w:rsidRPr="00B56ECB">
        <w:rPr>
          <w:i/>
          <w:iCs/>
          <w:color w:val="000000" w:themeColor="text1"/>
          <w:sz w:val="26"/>
          <w:szCs w:val="26"/>
        </w:rPr>
        <w:t>Information Systems and E-Business Management</w:t>
      </w:r>
      <w:r w:rsidRPr="00B56ECB">
        <w:rPr>
          <w:color w:val="000000" w:themeColor="text1"/>
          <w:sz w:val="26"/>
          <w:szCs w:val="26"/>
        </w:rPr>
        <w:t xml:space="preserve">, </w:t>
      </w:r>
      <w:r w:rsidRPr="00B56ECB">
        <w:rPr>
          <w:i/>
          <w:iCs/>
          <w:color w:val="000000" w:themeColor="text1"/>
          <w:sz w:val="26"/>
          <w:szCs w:val="26"/>
        </w:rPr>
        <w:t>16</w:t>
      </w:r>
      <w:r w:rsidRPr="00B56ECB">
        <w:rPr>
          <w:color w:val="000000" w:themeColor="text1"/>
          <w:sz w:val="26"/>
          <w:szCs w:val="26"/>
        </w:rPr>
        <w:t>(1), 1–27. https://doi.org/10.1007/s10257-017-0339-x</w:t>
      </w:r>
    </w:p>
    <w:p w14:paraId="012964E7" w14:textId="77777777" w:rsidR="00965381" w:rsidRPr="00B56ECB" w:rsidRDefault="00965381" w:rsidP="00D549BA">
      <w:pPr>
        <w:pStyle w:val="Afb"/>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Yoo, J., &amp; Kim, M. (2014). The effects of home page design on consumer responses: Moderating role of centrality of visual product aesthetics. </w:t>
      </w:r>
      <w:r w:rsidRPr="00B56ECB">
        <w:rPr>
          <w:i/>
          <w:color w:val="000000" w:themeColor="text1"/>
          <w:sz w:val="26"/>
          <w:szCs w:val="26"/>
        </w:rPr>
        <w:t>Computers in Human Behavior, 38</w:t>
      </w:r>
      <w:r w:rsidRPr="00B56ECB">
        <w:rPr>
          <w:color w:val="000000" w:themeColor="text1"/>
          <w:sz w:val="26"/>
          <w:szCs w:val="26"/>
        </w:rPr>
        <w:t>(Sep.), 240–</w:t>
      </w:r>
      <w:r w:rsidRPr="00B56ECB">
        <w:rPr>
          <w:color w:val="000000" w:themeColor="text1"/>
          <w:sz w:val="26"/>
          <w:szCs w:val="26"/>
          <w:lang w:val="de-DE"/>
        </w:rPr>
        <w:t>247. http://doi:10.1016/j.chb.2014.05.030</w:t>
      </w:r>
    </w:p>
    <w:p w14:paraId="2C109FED" w14:textId="77777777" w:rsidR="00965381" w:rsidRPr="00B56ECB" w:rsidRDefault="00965381" w:rsidP="00D549BA">
      <w:pPr>
        <w:pStyle w:val="af3"/>
        <w:overflowPunct w:val="0"/>
        <w:snapToGrid w:val="0"/>
        <w:spacing w:line="360" w:lineRule="exact"/>
        <w:ind w:left="720" w:hanging="720"/>
        <w:rPr>
          <w:color w:val="000000" w:themeColor="text1"/>
          <w:sz w:val="26"/>
          <w:szCs w:val="26"/>
        </w:rPr>
      </w:pPr>
      <w:r w:rsidRPr="00B56ECB">
        <w:rPr>
          <w:color w:val="000000" w:themeColor="text1"/>
          <w:sz w:val="26"/>
          <w:szCs w:val="26"/>
        </w:rPr>
        <w:t xml:space="preserve">Zhang, H., Lu, Y., Gupta, S., &amp; Gao, P. (2015). Understanding group-buying websites continuance: An extension of expectation confirmation model. </w:t>
      </w:r>
      <w:r w:rsidRPr="00B56ECB">
        <w:rPr>
          <w:i/>
          <w:iCs/>
          <w:color w:val="000000" w:themeColor="text1"/>
          <w:sz w:val="26"/>
          <w:szCs w:val="26"/>
        </w:rPr>
        <w:t>Internet Research</w:t>
      </w:r>
      <w:r w:rsidRPr="00B56ECB">
        <w:rPr>
          <w:color w:val="000000" w:themeColor="text1"/>
          <w:sz w:val="26"/>
          <w:szCs w:val="26"/>
        </w:rPr>
        <w:t xml:space="preserve">, </w:t>
      </w:r>
      <w:r w:rsidRPr="00B56ECB">
        <w:rPr>
          <w:i/>
          <w:iCs/>
          <w:color w:val="000000" w:themeColor="text1"/>
          <w:sz w:val="26"/>
          <w:szCs w:val="26"/>
        </w:rPr>
        <w:t>25</w:t>
      </w:r>
      <w:r w:rsidRPr="00B56ECB">
        <w:rPr>
          <w:color w:val="000000" w:themeColor="text1"/>
          <w:sz w:val="26"/>
          <w:szCs w:val="26"/>
        </w:rPr>
        <w:t>(5), 767–793. https://doi.org/10.1108/intr-05-2014-0127</w:t>
      </w:r>
    </w:p>
    <w:p w14:paraId="14D40ECF" w14:textId="77777777" w:rsidR="00965381" w:rsidRPr="00B56ECB" w:rsidRDefault="00965381" w:rsidP="00D549BA">
      <w:pPr>
        <w:pStyle w:val="Afb"/>
        <w:overflowPunct w:val="0"/>
        <w:snapToGrid w:val="0"/>
        <w:spacing w:line="360" w:lineRule="exact"/>
        <w:ind w:left="720" w:hanging="720"/>
        <w:rPr>
          <w:color w:val="000000" w:themeColor="text1"/>
          <w:sz w:val="26"/>
          <w:szCs w:val="26"/>
          <w:lang w:val="pt-PT"/>
        </w:rPr>
      </w:pPr>
      <w:r w:rsidRPr="00B56ECB">
        <w:rPr>
          <w:color w:val="000000" w:themeColor="text1"/>
          <w:sz w:val="26"/>
          <w:szCs w:val="26"/>
        </w:rPr>
        <w:t xml:space="preserve">Zhu, M., Billeter, D. M., &amp; Inman, J. J. (2012). The double-edged sword of signaling effectiveness: When salient cues curb post-purchase consumption. </w:t>
      </w:r>
      <w:r w:rsidRPr="00B56ECB">
        <w:rPr>
          <w:i/>
          <w:color w:val="000000" w:themeColor="text1"/>
          <w:sz w:val="26"/>
          <w:szCs w:val="26"/>
        </w:rPr>
        <w:t>Journal of Marketing Research, 49</w:t>
      </w:r>
      <w:r w:rsidRPr="00B56ECB">
        <w:rPr>
          <w:color w:val="000000" w:themeColor="text1"/>
          <w:sz w:val="26"/>
          <w:szCs w:val="26"/>
        </w:rPr>
        <w:t>(1), 26–</w:t>
      </w:r>
      <w:r w:rsidRPr="00B56ECB">
        <w:rPr>
          <w:color w:val="000000" w:themeColor="text1"/>
          <w:sz w:val="26"/>
          <w:szCs w:val="26"/>
          <w:lang w:val="pt-PT"/>
        </w:rPr>
        <w:t>38. https://doi:10.1509/jmr.09.0531.</w:t>
      </w:r>
    </w:p>
    <w:p w14:paraId="234711FD" w14:textId="061508C1" w:rsidR="008F21F0" w:rsidRDefault="008F21F0" w:rsidP="008F21F0">
      <w:pPr>
        <w:pStyle w:val="Afb"/>
        <w:overflowPunct w:val="0"/>
        <w:spacing w:line="360" w:lineRule="exact"/>
        <w:ind w:left="720" w:hanging="720"/>
        <w:rPr>
          <w:rFonts w:eastAsiaTheme="minorEastAsia"/>
          <w:color w:val="000000" w:themeColor="text1"/>
          <w:sz w:val="26"/>
          <w:szCs w:val="26"/>
          <w:lang w:val="pt-PT"/>
        </w:rPr>
      </w:pPr>
    </w:p>
    <w:p w14:paraId="6FFD7ED2" w14:textId="77777777" w:rsidR="00162981" w:rsidRPr="00B56ECB" w:rsidRDefault="00162981" w:rsidP="008F21F0">
      <w:pPr>
        <w:pStyle w:val="Afb"/>
        <w:overflowPunct w:val="0"/>
        <w:spacing w:line="360" w:lineRule="exact"/>
        <w:ind w:left="720" w:hanging="720"/>
        <w:rPr>
          <w:rFonts w:eastAsiaTheme="minorEastAsia"/>
          <w:color w:val="000000" w:themeColor="text1"/>
          <w:sz w:val="26"/>
          <w:szCs w:val="26"/>
          <w:lang w:val="pt-PT"/>
        </w:rPr>
      </w:pPr>
    </w:p>
    <w:p w14:paraId="7889EB34" w14:textId="1FB5729B" w:rsidR="008F21F0" w:rsidRPr="00B56ECB" w:rsidRDefault="008F21F0" w:rsidP="008F21F0">
      <w:pPr>
        <w:pStyle w:val="EndNoteBibliography"/>
        <w:overflowPunct w:val="0"/>
        <w:snapToGrid w:val="0"/>
        <w:spacing w:beforeLines="50" w:before="120" w:after="0" w:line="360" w:lineRule="exact"/>
        <w:jc w:val="both"/>
        <w:rPr>
          <w:color w:val="000000" w:themeColor="text1"/>
          <w:szCs w:val="24"/>
        </w:rPr>
      </w:pPr>
      <w:r w:rsidRPr="00B56ECB">
        <w:rPr>
          <w:b/>
          <w:color w:val="000000" w:themeColor="text1"/>
          <w:szCs w:val="24"/>
        </w:rPr>
        <w:t>Dr. Chiehwen E</w:t>
      </w:r>
      <w:r w:rsidR="009B28BC">
        <w:rPr>
          <w:b/>
          <w:color w:val="000000" w:themeColor="text1"/>
          <w:szCs w:val="24"/>
        </w:rPr>
        <w:t>d</w:t>
      </w:r>
      <w:r w:rsidRPr="00B56ECB">
        <w:rPr>
          <w:b/>
          <w:color w:val="000000" w:themeColor="text1"/>
          <w:szCs w:val="24"/>
        </w:rPr>
        <w:t xml:space="preserve"> Hsu</w:t>
      </w:r>
      <w:r w:rsidRPr="00B56ECB">
        <w:rPr>
          <w:color w:val="000000" w:themeColor="text1"/>
          <w:szCs w:val="24"/>
        </w:rPr>
        <w:t xml:space="preserve"> is currently a professor at Institute of International Management, National Cheng Kung University, Taiwan. His current research interests include Health Disparity Research, Health Management, Strategic Management, Management and Policy. He has published many articles in recent years.</w:t>
      </w:r>
    </w:p>
    <w:p w14:paraId="5E1110FE" w14:textId="35B2A217" w:rsidR="008F21F0" w:rsidRPr="00B56ECB" w:rsidRDefault="008F21F0" w:rsidP="008F21F0">
      <w:pPr>
        <w:pStyle w:val="EndNoteBibliography"/>
        <w:overflowPunct w:val="0"/>
        <w:snapToGrid w:val="0"/>
        <w:spacing w:beforeLines="50" w:before="120" w:after="0" w:line="360" w:lineRule="exact"/>
        <w:jc w:val="both"/>
        <w:rPr>
          <w:color w:val="000000" w:themeColor="text1"/>
          <w:szCs w:val="24"/>
        </w:rPr>
      </w:pPr>
      <w:r w:rsidRPr="00B56ECB">
        <w:rPr>
          <w:b/>
          <w:color w:val="000000" w:themeColor="text1"/>
          <w:szCs w:val="24"/>
        </w:rPr>
        <w:t xml:space="preserve">Mr. </w:t>
      </w:r>
      <w:r w:rsidR="00735527" w:rsidRPr="00735527">
        <w:rPr>
          <w:b/>
          <w:color w:val="000000" w:themeColor="text1"/>
          <w:szCs w:val="24"/>
        </w:rPr>
        <w:t xml:space="preserve">Yeshwant </w:t>
      </w:r>
      <w:r w:rsidR="00DF4370">
        <w:rPr>
          <w:b/>
          <w:color w:val="000000" w:themeColor="text1"/>
          <w:szCs w:val="24"/>
        </w:rPr>
        <w:t xml:space="preserve">S. </w:t>
      </w:r>
      <w:r w:rsidR="00735527" w:rsidRPr="00735527">
        <w:rPr>
          <w:b/>
          <w:color w:val="000000" w:themeColor="text1"/>
          <w:szCs w:val="24"/>
        </w:rPr>
        <w:t>Raj</w:t>
      </w:r>
      <w:r w:rsidR="00E150B4" w:rsidRPr="00E150B4">
        <w:rPr>
          <w:b/>
          <w:color w:val="000000" w:themeColor="text1"/>
          <w:szCs w:val="24"/>
        </w:rPr>
        <w:t xml:space="preserve"> </w:t>
      </w:r>
      <w:r w:rsidRPr="00E150B4">
        <w:rPr>
          <w:b/>
          <w:color w:val="000000" w:themeColor="text1"/>
          <w:szCs w:val="24"/>
        </w:rPr>
        <w:t>(</w:t>
      </w:r>
      <w:r w:rsidRPr="00B56ECB">
        <w:rPr>
          <w:b/>
          <w:color w:val="000000" w:themeColor="text1"/>
          <w:szCs w:val="24"/>
        </w:rPr>
        <w:t>Corresponding author)</w:t>
      </w:r>
      <w:r w:rsidRPr="00B56ECB">
        <w:rPr>
          <w:color w:val="000000" w:themeColor="text1"/>
          <w:szCs w:val="24"/>
        </w:rPr>
        <w:t xml:space="preserve"> was an assistant professor for five years in India, possessing two master’s degrees, one in Industrial engineering and another in MBA. He is currently a Ph.D. Student at National Cheng Kung University. He has published more than 12 international journal articles and another seven under review. His research interests include supply chain management, </w:t>
      </w:r>
      <w:r w:rsidR="00925FC1" w:rsidRPr="00B56ECB">
        <w:rPr>
          <w:color w:val="000000" w:themeColor="text1"/>
          <w:szCs w:val="24"/>
        </w:rPr>
        <w:t xml:space="preserve">Technology Management, Psychology in </w:t>
      </w:r>
      <w:r w:rsidR="00DB1A07" w:rsidRPr="00B56ECB">
        <w:rPr>
          <w:color w:val="000000" w:themeColor="text1"/>
          <w:szCs w:val="24"/>
        </w:rPr>
        <w:t>E</w:t>
      </w:r>
      <w:r w:rsidR="00925FC1" w:rsidRPr="00B56ECB">
        <w:rPr>
          <w:color w:val="000000" w:themeColor="text1"/>
          <w:szCs w:val="24"/>
        </w:rPr>
        <w:t>mployee behaviour,</w:t>
      </w:r>
      <w:r w:rsidRPr="00B56ECB">
        <w:rPr>
          <w:color w:val="000000" w:themeColor="text1"/>
          <w:szCs w:val="24"/>
        </w:rPr>
        <w:t xml:space="preserve"> strategic, HRM, OB, marketing, and management science-related content.</w:t>
      </w:r>
    </w:p>
    <w:p w14:paraId="147050B4" w14:textId="49D61E46" w:rsidR="003D2B01" w:rsidRPr="00B56ECB" w:rsidRDefault="00400A53" w:rsidP="00464C7B">
      <w:pPr>
        <w:pStyle w:val="EndNoteBibliography"/>
        <w:overflowPunct w:val="0"/>
        <w:snapToGrid w:val="0"/>
        <w:spacing w:beforeLines="50" w:before="120" w:after="0" w:line="360" w:lineRule="exact"/>
        <w:jc w:val="both"/>
        <w:rPr>
          <w:color w:val="000000" w:themeColor="text1"/>
        </w:rPr>
      </w:pPr>
      <w:r>
        <w:rPr>
          <w:rFonts w:hint="eastAsia"/>
          <w:b/>
          <w:color w:val="000000" w:themeColor="text1"/>
          <w:szCs w:val="24"/>
          <w:lang w:eastAsia="zh-TW"/>
        </w:rPr>
        <w:t>Mr</w:t>
      </w:r>
      <w:r>
        <w:rPr>
          <w:b/>
          <w:color w:val="000000" w:themeColor="text1"/>
          <w:szCs w:val="24"/>
          <w:lang w:eastAsia="zh-TW"/>
        </w:rPr>
        <w:t xml:space="preserve">. </w:t>
      </w:r>
      <w:r w:rsidR="008F21F0" w:rsidRPr="00B56ECB">
        <w:rPr>
          <w:b/>
          <w:color w:val="000000" w:themeColor="text1"/>
          <w:szCs w:val="24"/>
        </w:rPr>
        <w:t>Bob Sandy</w:t>
      </w:r>
      <w:r w:rsidR="008F21F0" w:rsidRPr="00B56ECB">
        <w:rPr>
          <w:color w:val="000000" w:themeColor="text1"/>
          <w:szCs w:val="24"/>
        </w:rPr>
        <w:t xml:space="preserve"> is a master’s student at Institute of International Management, National Cheng Kung University, Taiwan. His research interest includes strategic management, consumer behavior, and marketing.</w:t>
      </w:r>
    </w:p>
    <w:sectPr w:rsidR="003D2B01" w:rsidRPr="00B56ECB" w:rsidSect="00E92383">
      <w:headerReference w:type="even" r:id="rId10"/>
      <w:headerReference w:type="default" r:id="rId11"/>
      <w:footerReference w:type="default" r:id="rId12"/>
      <w:headerReference w:type="first" r:id="rId13"/>
      <w:pgSz w:w="12240" w:h="15840"/>
      <w:pgMar w:top="1440" w:right="1440" w:bottom="1440" w:left="1440" w:header="720" w:footer="720" w:gutter="0"/>
      <w:lnNumType w:countBy="1"/>
      <w:pgNumType w:start="1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D014A" w14:textId="77777777" w:rsidR="007254FE" w:rsidRDefault="007254FE" w:rsidP="003D2B01">
      <w:r>
        <w:separator/>
      </w:r>
    </w:p>
  </w:endnote>
  <w:endnote w:type="continuationSeparator" w:id="0">
    <w:p w14:paraId="37740791" w14:textId="77777777" w:rsidR="007254FE" w:rsidRDefault="007254FE" w:rsidP="003D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PingFang TC Regular">
    <w:altName w:val="Malgun Gothic Semilight"/>
    <w:charset w:val="88"/>
    <w:family w:val="swiss"/>
    <w:pitch w:val="variable"/>
    <w:sig w:usb0="A00002FF" w:usb1="7ACFFDFB" w:usb2="00000017" w:usb3="00000000" w:csb0="00100001"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8C27" w14:textId="77777777" w:rsidR="0053196D" w:rsidRDefault="0053196D">
    <w:pPr>
      <w:pStyle w:val="aa"/>
      <w:jc w:val="center"/>
    </w:pPr>
  </w:p>
  <w:p w14:paraId="2ECEB160" w14:textId="77777777" w:rsidR="0053196D" w:rsidRDefault="005319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F295" w14:textId="77777777" w:rsidR="007254FE" w:rsidRDefault="007254FE" w:rsidP="003D2B01">
      <w:r>
        <w:separator/>
      </w:r>
    </w:p>
  </w:footnote>
  <w:footnote w:type="continuationSeparator" w:id="0">
    <w:p w14:paraId="48730F52" w14:textId="77777777" w:rsidR="007254FE" w:rsidRDefault="007254FE" w:rsidP="003D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34E1" w14:textId="77777777" w:rsidR="004B5D1E" w:rsidRDefault="004B5D1E" w:rsidP="00EB394B">
    <w:pPr>
      <w:pStyle w:val="a8"/>
    </w:pPr>
  </w:p>
  <w:p w14:paraId="07522E89" w14:textId="48CAFE93" w:rsidR="0053196D" w:rsidRDefault="0053196D" w:rsidP="00EB394B">
    <w:pPr>
      <w:pStyle w:val="a8"/>
    </w:pPr>
    <w:r>
      <w:rPr>
        <w:noProof/>
      </w:rPr>
      <mc:AlternateContent>
        <mc:Choice Requires="wps">
          <w:drawing>
            <wp:anchor distT="4294967294" distB="4294967294" distL="114300" distR="114300" simplePos="0" relativeHeight="251661312" behindDoc="0" locked="0" layoutInCell="1" allowOverlap="1" wp14:anchorId="4EB3A49C" wp14:editId="5CBED361">
              <wp:simplePos x="0" y="0"/>
              <wp:positionH relativeFrom="column">
                <wp:posOffset>0</wp:posOffset>
              </wp:positionH>
              <wp:positionV relativeFrom="paragraph">
                <wp:posOffset>146049</wp:posOffset>
              </wp:positionV>
              <wp:extent cx="5943600" cy="0"/>
              <wp:effectExtent l="0" t="0" r="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E9CC27D" id="直線接點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P8OuJMuAgAAMAQAAA4AAAAAAAAAAAAAAAAALgIAAGRycy9l&#10;Mm9Eb2MueG1sUEsBAi0AFAAGAAgAAAAhABca0C7aAAAABgEAAA8AAAAAAAAAAAAAAAAAiAQAAGRy&#10;cy9kb3ducmV2LnhtbFBLBQYAAAAABAAEAPMAAACPBQAAAAA=&#10;"/>
          </w:pict>
        </mc:Fallback>
      </mc:AlternateContent>
    </w:r>
    <w:r>
      <w:t xml:space="preserve">Contemporary Management Research   </w:t>
    </w:r>
    <w:r w:rsidRPr="00E27135">
      <w:fldChar w:fldCharType="begin"/>
    </w:r>
    <w:r w:rsidRPr="00E27135">
      <w:instrText xml:space="preserve"> PAGE   \* MERGEFORMAT </w:instrText>
    </w:r>
    <w:r w:rsidRPr="00E27135">
      <w:fldChar w:fldCharType="separate"/>
    </w:r>
    <w:r>
      <w:rPr>
        <w:noProof/>
      </w:rPr>
      <w:t>32</w:t>
    </w:r>
    <w:r w:rsidRPr="00E2713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F497" w14:textId="77777777" w:rsidR="0053196D" w:rsidRDefault="0053196D" w:rsidP="00EB394B">
    <w:pPr>
      <w:pStyle w:val="a8"/>
      <w:overflowPunct w:val="0"/>
      <w:autoSpaceDE w:val="0"/>
      <w:autoSpaceDN w:val="0"/>
      <w:adjustRightInd w:val="0"/>
      <w:textAlignment w:val="baseline"/>
      <w:rPr>
        <w:lang w:val="en-AU"/>
      </w:rPr>
    </w:pPr>
  </w:p>
  <w:p w14:paraId="66ED3763" w14:textId="75F89B43" w:rsidR="0053196D" w:rsidRDefault="0053196D" w:rsidP="00EB394B">
    <w:pPr>
      <w:pStyle w:val="a8"/>
      <w:overflowPunct w:val="0"/>
      <w:autoSpaceDE w:val="0"/>
      <w:autoSpaceDN w:val="0"/>
      <w:adjustRightInd w:val="0"/>
      <w:ind w:right="100"/>
      <w:jc w:val="right"/>
      <w:textAlignment w:val="baseline"/>
    </w:pPr>
    <w:r>
      <w:rPr>
        <w:noProof/>
      </w:rPr>
      <mc:AlternateContent>
        <mc:Choice Requires="wps">
          <w:drawing>
            <wp:anchor distT="4294967294" distB="4294967294" distL="114300" distR="114300" simplePos="0" relativeHeight="251659264" behindDoc="0" locked="0" layoutInCell="1" allowOverlap="1" wp14:anchorId="4B0003F3" wp14:editId="5AA44E4D">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24AE066" id="直線接點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Pr>
        <w:noProof/>
      </w:rPr>
      <w:t xml:space="preserve">Contemporary Management Research   </w:t>
    </w:r>
    <w:r>
      <w:rPr>
        <w:lang w:val="en-AU"/>
      </w:rPr>
      <w:fldChar w:fldCharType="begin"/>
    </w:r>
    <w:r>
      <w:rPr>
        <w:lang w:val="en-AU"/>
      </w:rPr>
      <w:instrText xml:space="preserve"> PAGE </w:instrText>
    </w:r>
    <w:r>
      <w:rPr>
        <w:lang w:val="en-AU"/>
      </w:rPr>
      <w:fldChar w:fldCharType="separate"/>
    </w:r>
    <w:r>
      <w:rPr>
        <w:noProof/>
        <w:lang w:val="en-AU"/>
      </w:rPr>
      <w:t>31</w:t>
    </w:r>
    <w:r>
      <w:rPr>
        <w:lang w:val="en-AU"/>
      </w:rPr>
      <w:fldChar w:fldCharType="end"/>
    </w:r>
    <w:r>
      <w:rPr>
        <w:lang w:val="en-AU"/>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3196D" w14:paraId="3DB09309" w14:textId="77777777" w:rsidTr="0029300E">
      <w:trPr>
        <w:trHeight w:val="454"/>
        <w:jc w:val="right"/>
      </w:trPr>
      <w:tc>
        <w:tcPr>
          <w:tcW w:w="3686" w:type="dxa"/>
          <w:vAlign w:val="bottom"/>
        </w:tcPr>
        <w:p w14:paraId="3D59D367" w14:textId="77777777" w:rsidR="0053196D" w:rsidRPr="005F5168" w:rsidRDefault="0053196D" w:rsidP="00487F4A">
          <w:pPr>
            <w:snapToGrid w:val="0"/>
            <w:rPr>
              <w:rFonts w:eastAsia="Cambria"/>
              <w:sz w:val="22"/>
              <w:szCs w:val="22"/>
            </w:rPr>
          </w:pPr>
          <w:r w:rsidRPr="005F5168">
            <w:rPr>
              <w:rFonts w:eastAsia="Cambria"/>
              <w:sz w:val="22"/>
              <w:szCs w:val="22"/>
            </w:rPr>
            <w:t>Contemporary Management Research</w:t>
          </w:r>
        </w:p>
        <w:p w14:paraId="3A0FFA43" w14:textId="2A3A2E3F" w:rsidR="0053196D" w:rsidRPr="005F5168" w:rsidRDefault="0053196D" w:rsidP="00487F4A">
          <w:pPr>
            <w:snapToGrid w:val="0"/>
            <w:rPr>
              <w:rFonts w:eastAsia="Cambria"/>
              <w:color w:val="0D0D0D"/>
              <w:sz w:val="20"/>
              <w:szCs w:val="20"/>
            </w:rPr>
          </w:pPr>
          <w:r w:rsidRPr="005F5168">
            <w:rPr>
              <w:rFonts w:eastAsia="Cambria"/>
              <w:color w:val="0D0D0D"/>
              <w:sz w:val="20"/>
              <w:szCs w:val="20"/>
            </w:rPr>
            <w:t>Pages</w:t>
          </w:r>
          <w:r w:rsidRPr="00556007">
            <w:rPr>
              <w:rFonts w:eastAsiaTheme="minorEastAsia"/>
              <w:color w:val="0D0D0D"/>
              <w:sz w:val="20"/>
              <w:szCs w:val="20"/>
            </w:rPr>
            <w:t xml:space="preserve"> </w:t>
          </w:r>
          <w:r>
            <w:rPr>
              <w:rFonts w:eastAsiaTheme="minorEastAsia"/>
              <w:color w:val="0D0D0D"/>
              <w:sz w:val="20"/>
              <w:szCs w:val="20"/>
            </w:rPr>
            <w:t>157</w:t>
          </w:r>
          <w:r w:rsidRPr="00556007">
            <w:rPr>
              <w:rFonts w:eastAsia="Cambria"/>
              <w:sz w:val="20"/>
              <w:szCs w:val="20"/>
            </w:rPr>
            <w:t>-</w:t>
          </w:r>
          <w:r>
            <w:rPr>
              <w:rFonts w:eastAsia="Cambria"/>
              <w:sz w:val="20"/>
              <w:szCs w:val="20"/>
            </w:rPr>
            <w:t>18</w:t>
          </w:r>
          <w:r w:rsidR="007E785D">
            <w:rPr>
              <w:rFonts w:eastAsia="Cambria"/>
              <w:sz w:val="20"/>
              <w:szCs w:val="20"/>
            </w:rPr>
            <w:t>8</w:t>
          </w:r>
          <w:r w:rsidRPr="00556007">
            <w:rPr>
              <w:rFonts w:eastAsia="Cambria"/>
              <w:sz w:val="20"/>
              <w:szCs w:val="20"/>
            </w:rPr>
            <w:t>,</w:t>
          </w:r>
          <w:r w:rsidRPr="005F5168">
            <w:rPr>
              <w:rFonts w:eastAsia="Cambria"/>
              <w:sz w:val="20"/>
              <w:szCs w:val="20"/>
            </w:rPr>
            <w:t xml:space="preserve"> V</w:t>
          </w:r>
          <w:r w:rsidRPr="005F5168">
            <w:rPr>
              <w:rFonts w:eastAsia="Cambria"/>
              <w:color w:val="0D0D0D"/>
              <w:sz w:val="20"/>
              <w:szCs w:val="20"/>
            </w:rPr>
            <w:t xml:space="preserve">ol. </w:t>
          </w:r>
          <w:r w:rsidRPr="005F5168">
            <w:rPr>
              <w:rFonts w:eastAsiaTheme="minorEastAsia"/>
              <w:color w:val="0D0D0D"/>
              <w:sz w:val="20"/>
              <w:szCs w:val="20"/>
            </w:rPr>
            <w:t>1</w:t>
          </w:r>
          <w:r>
            <w:rPr>
              <w:rFonts w:eastAsiaTheme="minorEastAsia"/>
              <w:color w:val="0D0D0D"/>
              <w:sz w:val="20"/>
              <w:szCs w:val="20"/>
            </w:rPr>
            <w:t>7</w:t>
          </w:r>
          <w:r w:rsidRPr="005F5168">
            <w:rPr>
              <w:color w:val="0D0D0D"/>
              <w:sz w:val="20"/>
              <w:szCs w:val="20"/>
            </w:rPr>
            <w:t xml:space="preserve">, </w:t>
          </w:r>
          <w:r w:rsidRPr="005F5168">
            <w:rPr>
              <w:rFonts w:eastAsia="Cambria"/>
              <w:color w:val="0D0D0D"/>
              <w:sz w:val="20"/>
              <w:szCs w:val="20"/>
            </w:rPr>
            <w:t xml:space="preserve">No. </w:t>
          </w:r>
          <w:r>
            <w:rPr>
              <w:rFonts w:eastAsia="Cambria"/>
              <w:color w:val="0D0D0D"/>
              <w:sz w:val="20"/>
              <w:szCs w:val="20"/>
            </w:rPr>
            <w:t>3</w:t>
          </w:r>
          <w:r w:rsidRPr="005F5168">
            <w:rPr>
              <w:rFonts w:eastAsia="Microsoft JhengHei UI"/>
              <w:color w:val="0D0D0D"/>
              <w:sz w:val="20"/>
              <w:szCs w:val="20"/>
            </w:rPr>
            <w:t>, 202</w:t>
          </w:r>
          <w:r>
            <w:rPr>
              <w:rFonts w:eastAsia="Microsoft JhengHei UI"/>
              <w:color w:val="0D0D0D"/>
              <w:sz w:val="20"/>
              <w:szCs w:val="20"/>
            </w:rPr>
            <w:t>1</w:t>
          </w:r>
        </w:p>
        <w:p w14:paraId="1200A46D" w14:textId="4F57A928" w:rsidR="0053196D" w:rsidRDefault="0053196D" w:rsidP="00487F4A">
          <w:r w:rsidRPr="005F5168">
            <w:rPr>
              <w:rFonts w:eastAsia="Cambria"/>
              <w:sz w:val="20"/>
              <w:szCs w:val="20"/>
            </w:rPr>
            <w:t>doi:</w:t>
          </w:r>
          <w:r w:rsidRPr="005F5168">
            <w:rPr>
              <w:rFonts w:eastAsiaTheme="minorEastAsia"/>
              <w:sz w:val="20"/>
              <w:szCs w:val="20"/>
            </w:rPr>
            <w:t>10.7903/cmr.20</w:t>
          </w:r>
          <w:r>
            <w:rPr>
              <w:rFonts w:eastAsiaTheme="minorEastAsia"/>
              <w:sz w:val="20"/>
              <w:szCs w:val="20"/>
            </w:rPr>
            <w:t>647</w:t>
          </w:r>
        </w:p>
      </w:tc>
    </w:tr>
  </w:tbl>
  <w:p w14:paraId="5E2FF11D" w14:textId="77777777" w:rsidR="0053196D" w:rsidRDefault="005319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0E"/>
    <w:multiLevelType w:val="hybridMultilevel"/>
    <w:tmpl w:val="DBC2433C"/>
    <w:numStyleLink w:val="ImportedStyle3"/>
  </w:abstractNum>
  <w:abstractNum w:abstractNumId="1" w15:restartNumberingAfterBreak="0">
    <w:nsid w:val="078241FB"/>
    <w:multiLevelType w:val="hybridMultilevel"/>
    <w:tmpl w:val="A470CEC4"/>
    <w:lvl w:ilvl="0" w:tplc="CE621838">
      <w:start w:val="2"/>
      <w:numFmt w:val="decimal"/>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2" w15:restartNumberingAfterBreak="0">
    <w:nsid w:val="09CB6DF8"/>
    <w:multiLevelType w:val="hybridMultilevel"/>
    <w:tmpl w:val="40AC8FB4"/>
    <w:lvl w:ilvl="0" w:tplc="4094ED2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175"/>
    <w:multiLevelType w:val="hybridMultilevel"/>
    <w:tmpl w:val="9E2C8A76"/>
    <w:lvl w:ilvl="0" w:tplc="EAF2F662">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 w15:restartNumberingAfterBreak="0">
    <w:nsid w:val="14622027"/>
    <w:multiLevelType w:val="hybridMultilevel"/>
    <w:tmpl w:val="0F464B78"/>
    <w:numStyleLink w:val="3"/>
  </w:abstractNum>
  <w:abstractNum w:abstractNumId="5" w15:restartNumberingAfterBreak="0">
    <w:nsid w:val="204959C3"/>
    <w:multiLevelType w:val="hybridMultilevel"/>
    <w:tmpl w:val="4C26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5354"/>
    <w:multiLevelType w:val="hybridMultilevel"/>
    <w:tmpl w:val="CB90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D09E3"/>
    <w:multiLevelType w:val="hybridMultilevel"/>
    <w:tmpl w:val="0F464B78"/>
    <w:styleLink w:val="3"/>
    <w:lvl w:ilvl="0" w:tplc="8C28661C">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1BAD75E">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E092DD4E">
      <w:start w:val="1"/>
      <w:numFmt w:val="lowerRoman"/>
      <w:lvlText w:val="%3."/>
      <w:lvlJc w:val="left"/>
      <w:pPr>
        <w:ind w:left="216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8ECD866">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8DA392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B0DC8B86">
      <w:start w:val="1"/>
      <w:numFmt w:val="lowerRoman"/>
      <w:lvlText w:val="%6."/>
      <w:lvlJc w:val="left"/>
      <w:pPr>
        <w:ind w:left="432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CD44934">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3F80434">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FDA687A">
      <w:start w:val="1"/>
      <w:numFmt w:val="lowerRoman"/>
      <w:lvlText w:val="%9."/>
      <w:lvlJc w:val="left"/>
      <w:pPr>
        <w:ind w:left="648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8DA6211"/>
    <w:multiLevelType w:val="hybridMultilevel"/>
    <w:tmpl w:val="B6A44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926C2"/>
    <w:multiLevelType w:val="multilevel"/>
    <w:tmpl w:val="E7EE2D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890E78"/>
    <w:multiLevelType w:val="hybridMultilevel"/>
    <w:tmpl w:val="8B7ECA60"/>
    <w:styleLink w:val="4"/>
    <w:lvl w:ilvl="0" w:tplc="74729F04">
      <w:start w:val="1"/>
      <w:numFmt w:val="decimal"/>
      <w:lvlText w:val="%1."/>
      <w:lvlJc w:val="left"/>
      <w:pPr>
        <w:ind w:left="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D724177C">
      <w:start w:val="1"/>
      <w:numFmt w:val="lowerLetter"/>
      <w:lvlText w:val="%2."/>
      <w:lvlJc w:val="left"/>
      <w:pPr>
        <w:ind w:left="1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62723114">
      <w:start w:val="1"/>
      <w:numFmt w:val="lowerRoman"/>
      <w:lvlText w:val="%3."/>
      <w:lvlJc w:val="left"/>
      <w:pPr>
        <w:ind w:left="232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5CFA5BE0">
      <w:start w:val="1"/>
      <w:numFmt w:val="decimal"/>
      <w:lvlText w:val="%4."/>
      <w:lvlJc w:val="left"/>
      <w:pPr>
        <w:ind w:left="3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375E6FC8">
      <w:start w:val="1"/>
      <w:numFmt w:val="lowerLetter"/>
      <w:lvlText w:val="%5."/>
      <w:lvlJc w:val="left"/>
      <w:pPr>
        <w:ind w:left="3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580DCC">
      <w:start w:val="1"/>
      <w:numFmt w:val="lowerRoman"/>
      <w:lvlText w:val="%6."/>
      <w:lvlJc w:val="left"/>
      <w:pPr>
        <w:ind w:left="448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1628590">
      <w:start w:val="1"/>
      <w:numFmt w:val="decimal"/>
      <w:lvlText w:val="%7."/>
      <w:lvlJc w:val="left"/>
      <w:pPr>
        <w:ind w:left="52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5C20AFBE">
      <w:start w:val="1"/>
      <w:numFmt w:val="lowerLetter"/>
      <w:lvlText w:val="%8."/>
      <w:lvlJc w:val="left"/>
      <w:pPr>
        <w:ind w:left="59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BA83C24">
      <w:start w:val="1"/>
      <w:numFmt w:val="lowerRoman"/>
      <w:lvlText w:val="%9."/>
      <w:lvlJc w:val="left"/>
      <w:pPr>
        <w:ind w:left="6640" w:hanging="3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CC12841"/>
    <w:multiLevelType w:val="hybridMultilevel"/>
    <w:tmpl w:val="A606D974"/>
    <w:lvl w:ilvl="0" w:tplc="D50EF8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84D5D"/>
    <w:multiLevelType w:val="hybridMultilevel"/>
    <w:tmpl w:val="72AA4B26"/>
    <w:lvl w:ilvl="0" w:tplc="0D56E862">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537E9"/>
    <w:multiLevelType w:val="hybridMultilevel"/>
    <w:tmpl w:val="554C9C38"/>
    <w:lvl w:ilvl="0" w:tplc="9DDEBC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1B23F8F"/>
    <w:multiLevelType w:val="hybridMultilevel"/>
    <w:tmpl w:val="FE525858"/>
    <w:styleLink w:val="2"/>
    <w:lvl w:ilvl="0" w:tplc="C2A84DB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2EF2A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A22C354">
      <w:start w:val="1"/>
      <w:numFmt w:val="lowerRoman"/>
      <w:lvlText w:val="%3."/>
      <w:lvlJc w:val="left"/>
      <w:pPr>
        <w:ind w:left="216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ADA59F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7A2B39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72EE2E">
      <w:start w:val="1"/>
      <w:numFmt w:val="lowerRoman"/>
      <w:lvlText w:val="%6."/>
      <w:lvlJc w:val="left"/>
      <w:pPr>
        <w:ind w:left="432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7762FD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61A5D7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6F8E5B0">
      <w:start w:val="1"/>
      <w:numFmt w:val="lowerRoman"/>
      <w:lvlText w:val="%9."/>
      <w:lvlJc w:val="left"/>
      <w:pPr>
        <w:ind w:left="648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2534A89"/>
    <w:multiLevelType w:val="hybridMultilevel"/>
    <w:tmpl w:val="B1349F8A"/>
    <w:lvl w:ilvl="0" w:tplc="3EA0FE52">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22F17"/>
    <w:multiLevelType w:val="hybridMultilevel"/>
    <w:tmpl w:val="03ECB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C49C8"/>
    <w:multiLevelType w:val="hybridMultilevel"/>
    <w:tmpl w:val="60B6884E"/>
    <w:lvl w:ilvl="0" w:tplc="C7CC93D8">
      <w:start w:val="1"/>
      <w:numFmt w:val="decimal"/>
      <w:lvlText w:val="D%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A3D2E"/>
    <w:multiLevelType w:val="hybridMultilevel"/>
    <w:tmpl w:val="FE525858"/>
    <w:numStyleLink w:val="2"/>
  </w:abstractNum>
  <w:abstractNum w:abstractNumId="19" w15:restartNumberingAfterBreak="0">
    <w:nsid w:val="38491A8A"/>
    <w:multiLevelType w:val="hybridMultilevel"/>
    <w:tmpl w:val="13B093E2"/>
    <w:lvl w:ilvl="0" w:tplc="8C52B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E4593"/>
    <w:multiLevelType w:val="hybridMultilevel"/>
    <w:tmpl w:val="DBC2433C"/>
    <w:styleLink w:val="ImportedStyle3"/>
    <w:lvl w:ilvl="0" w:tplc="DF985FA0">
      <w:start w:val="1"/>
      <w:numFmt w:val="decimal"/>
      <w:lvlText w:val="%1)"/>
      <w:lvlJc w:val="left"/>
      <w:pPr>
        <w:ind w:left="15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9089A6">
      <w:start w:val="1"/>
      <w:numFmt w:val="lowerLetter"/>
      <w:lvlText w:val="%2."/>
      <w:lvlJc w:val="left"/>
      <w:pPr>
        <w:ind w:left="22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AED0A0">
      <w:start w:val="1"/>
      <w:numFmt w:val="lowerRoman"/>
      <w:lvlText w:val="%3."/>
      <w:lvlJc w:val="left"/>
      <w:pPr>
        <w:ind w:left="299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E4A8BE">
      <w:start w:val="1"/>
      <w:numFmt w:val="decimal"/>
      <w:lvlText w:val="%4."/>
      <w:lvlJc w:val="left"/>
      <w:pPr>
        <w:ind w:left="37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268F7A">
      <w:start w:val="1"/>
      <w:numFmt w:val="lowerLetter"/>
      <w:lvlText w:val="%5."/>
      <w:lvlJc w:val="left"/>
      <w:pPr>
        <w:ind w:left="44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4457EE">
      <w:start w:val="1"/>
      <w:numFmt w:val="lowerRoman"/>
      <w:lvlText w:val="%6."/>
      <w:lvlJc w:val="left"/>
      <w:pPr>
        <w:ind w:left="515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54693A">
      <w:start w:val="1"/>
      <w:numFmt w:val="decimal"/>
      <w:lvlText w:val="%7."/>
      <w:lvlJc w:val="left"/>
      <w:pPr>
        <w:ind w:left="58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606F6">
      <w:start w:val="1"/>
      <w:numFmt w:val="lowerLetter"/>
      <w:lvlText w:val="%8."/>
      <w:lvlJc w:val="left"/>
      <w:pPr>
        <w:ind w:left="65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0762A">
      <w:start w:val="1"/>
      <w:numFmt w:val="lowerRoman"/>
      <w:lvlText w:val="%9."/>
      <w:lvlJc w:val="left"/>
      <w:pPr>
        <w:ind w:left="731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410697"/>
    <w:multiLevelType w:val="hybridMultilevel"/>
    <w:tmpl w:val="8B7ECA60"/>
    <w:numStyleLink w:val="4"/>
  </w:abstractNum>
  <w:abstractNum w:abstractNumId="22" w15:restartNumberingAfterBreak="0">
    <w:nsid w:val="3A7B4A18"/>
    <w:multiLevelType w:val="hybridMultilevel"/>
    <w:tmpl w:val="57084D2A"/>
    <w:lvl w:ilvl="0" w:tplc="1CC64B7C">
      <w:start w:val="1"/>
      <w:numFmt w:val="decimal"/>
      <w:lvlText w:val="CQ%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63B53"/>
    <w:multiLevelType w:val="hybridMultilevel"/>
    <w:tmpl w:val="4B38188E"/>
    <w:styleLink w:val="1"/>
    <w:lvl w:ilvl="0" w:tplc="86DC4B00">
      <w:start w:val="1"/>
      <w:numFmt w:val="decimal"/>
      <w:suff w:val="nothing"/>
      <w:lvlText w:val="%1."/>
      <w:lvlJc w:val="left"/>
      <w:pPr>
        <w:ind w:left="20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A24909E">
      <w:start w:val="1"/>
      <w:numFmt w:val="decimal"/>
      <w:suff w:val="nothing"/>
      <w:lvlText w:val="%2."/>
      <w:lvlJc w:val="left"/>
      <w:pPr>
        <w:ind w:left="92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D6262BC">
      <w:start w:val="1"/>
      <w:numFmt w:val="decimal"/>
      <w:suff w:val="nothing"/>
      <w:lvlText w:val="%3."/>
      <w:lvlJc w:val="left"/>
      <w:pPr>
        <w:ind w:left="164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648B88A">
      <w:start w:val="1"/>
      <w:numFmt w:val="decimal"/>
      <w:suff w:val="nothing"/>
      <w:lvlText w:val="%4."/>
      <w:lvlJc w:val="left"/>
      <w:pPr>
        <w:ind w:left="236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2324C12">
      <w:start w:val="1"/>
      <w:numFmt w:val="decimal"/>
      <w:suff w:val="nothing"/>
      <w:lvlText w:val="%5."/>
      <w:lvlJc w:val="left"/>
      <w:pPr>
        <w:ind w:left="308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B863E3A">
      <w:start w:val="1"/>
      <w:numFmt w:val="decimal"/>
      <w:suff w:val="nothing"/>
      <w:lvlText w:val="%6."/>
      <w:lvlJc w:val="left"/>
      <w:pPr>
        <w:ind w:left="380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8062028">
      <w:start w:val="1"/>
      <w:numFmt w:val="decimal"/>
      <w:suff w:val="nothing"/>
      <w:lvlText w:val="%7."/>
      <w:lvlJc w:val="left"/>
      <w:pPr>
        <w:ind w:left="452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3B41542">
      <w:start w:val="1"/>
      <w:numFmt w:val="decimal"/>
      <w:suff w:val="nothing"/>
      <w:lvlText w:val="%8."/>
      <w:lvlJc w:val="left"/>
      <w:pPr>
        <w:ind w:left="524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F035D4">
      <w:start w:val="1"/>
      <w:numFmt w:val="decimal"/>
      <w:suff w:val="nothing"/>
      <w:lvlText w:val="%9."/>
      <w:lvlJc w:val="left"/>
      <w:pPr>
        <w:ind w:left="5960" w:firstLine="3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2630525"/>
    <w:multiLevelType w:val="hybridMultilevel"/>
    <w:tmpl w:val="4B38188E"/>
    <w:numStyleLink w:val="1"/>
  </w:abstractNum>
  <w:abstractNum w:abstractNumId="25" w15:restartNumberingAfterBreak="0">
    <w:nsid w:val="49557A3C"/>
    <w:multiLevelType w:val="hybridMultilevel"/>
    <w:tmpl w:val="43F8146E"/>
    <w:lvl w:ilvl="0" w:tplc="18DE7FAE">
      <w:start w:val="1"/>
      <w:numFmt w:val="decimal"/>
      <w:lvlText w:val="PI%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F2389"/>
    <w:multiLevelType w:val="hybridMultilevel"/>
    <w:tmpl w:val="19788B92"/>
    <w:lvl w:ilvl="0" w:tplc="8C52B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46023"/>
    <w:multiLevelType w:val="hybridMultilevel"/>
    <w:tmpl w:val="DBA00FD6"/>
    <w:lvl w:ilvl="0" w:tplc="8C52BCA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872F41"/>
    <w:multiLevelType w:val="hybridMultilevel"/>
    <w:tmpl w:val="4866C8BA"/>
    <w:lvl w:ilvl="0" w:tplc="2B445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8222E"/>
    <w:multiLevelType w:val="hybridMultilevel"/>
    <w:tmpl w:val="987427F0"/>
    <w:lvl w:ilvl="0" w:tplc="E5245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170B1"/>
    <w:multiLevelType w:val="hybridMultilevel"/>
    <w:tmpl w:val="8DCEC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392E85"/>
    <w:multiLevelType w:val="hybridMultilevel"/>
    <w:tmpl w:val="31169D4A"/>
    <w:lvl w:ilvl="0" w:tplc="9B4C4A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A0538"/>
    <w:multiLevelType w:val="hybridMultilevel"/>
    <w:tmpl w:val="E46EED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5F53BA0"/>
    <w:multiLevelType w:val="hybridMultilevel"/>
    <w:tmpl w:val="402664E0"/>
    <w:lvl w:ilvl="0" w:tplc="D408E32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34820"/>
    <w:multiLevelType w:val="hybridMultilevel"/>
    <w:tmpl w:val="F2BE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55B0E"/>
    <w:multiLevelType w:val="hybridMultilevel"/>
    <w:tmpl w:val="07000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575C7"/>
    <w:multiLevelType w:val="hybridMultilevel"/>
    <w:tmpl w:val="B3B4A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A92066"/>
    <w:multiLevelType w:val="multilevel"/>
    <w:tmpl w:val="40BA8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B677F"/>
    <w:multiLevelType w:val="hybridMultilevel"/>
    <w:tmpl w:val="89DAD6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F1B3E"/>
    <w:multiLevelType w:val="hybridMultilevel"/>
    <w:tmpl w:val="6276B3B6"/>
    <w:lvl w:ilvl="0" w:tplc="5DDC2A7C">
      <w:start w:val="1"/>
      <w:numFmt w:val="decimal"/>
      <w:lvlText w:val="CS%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C1F30"/>
    <w:multiLevelType w:val="hybridMultilevel"/>
    <w:tmpl w:val="FD729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8"/>
  </w:num>
  <w:num w:numId="3">
    <w:abstractNumId w:val="20"/>
  </w:num>
  <w:num w:numId="4">
    <w:abstractNumId w:val="0"/>
  </w:num>
  <w:num w:numId="5">
    <w:abstractNumId w:val="29"/>
  </w:num>
  <w:num w:numId="6">
    <w:abstractNumId w:val="12"/>
  </w:num>
  <w:num w:numId="7">
    <w:abstractNumId w:val="34"/>
  </w:num>
  <w:num w:numId="8">
    <w:abstractNumId w:val="2"/>
  </w:num>
  <w:num w:numId="9">
    <w:abstractNumId w:val="17"/>
  </w:num>
  <w:num w:numId="10">
    <w:abstractNumId w:val="15"/>
  </w:num>
  <w:num w:numId="11">
    <w:abstractNumId w:val="40"/>
  </w:num>
  <w:num w:numId="12">
    <w:abstractNumId w:val="22"/>
  </w:num>
  <w:num w:numId="13">
    <w:abstractNumId w:val="25"/>
  </w:num>
  <w:num w:numId="14">
    <w:abstractNumId w:val="11"/>
  </w:num>
  <w:num w:numId="15">
    <w:abstractNumId w:val="36"/>
  </w:num>
  <w:num w:numId="16">
    <w:abstractNumId w:val="35"/>
  </w:num>
  <w:num w:numId="17">
    <w:abstractNumId w:val="13"/>
  </w:num>
  <w:num w:numId="18">
    <w:abstractNumId w:val="5"/>
  </w:num>
  <w:num w:numId="19">
    <w:abstractNumId w:val="32"/>
  </w:num>
  <w:num w:numId="20">
    <w:abstractNumId w:val="39"/>
  </w:num>
  <w:num w:numId="21">
    <w:abstractNumId w:val="19"/>
  </w:num>
  <w:num w:numId="22">
    <w:abstractNumId w:val="27"/>
  </w:num>
  <w:num w:numId="23">
    <w:abstractNumId w:val="26"/>
  </w:num>
  <w:num w:numId="24">
    <w:abstractNumId w:val="31"/>
  </w:num>
  <w:num w:numId="25">
    <w:abstractNumId w:val="1"/>
  </w:num>
  <w:num w:numId="26">
    <w:abstractNumId w:val="6"/>
  </w:num>
  <w:num w:numId="27">
    <w:abstractNumId w:val="3"/>
  </w:num>
  <w:num w:numId="28">
    <w:abstractNumId w:val="23"/>
  </w:num>
  <w:num w:numId="29">
    <w:abstractNumId w:val="24"/>
  </w:num>
  <w:num w:numId="30">
    <w:abstractNumId w:val="14"/>
  </w:num>
  <w:num w:numId="31">
    <w:abstractNumId w:val="18"/>
  </w:num>
  <w:num w:numId="32">
    <w:abstractNumId w:val="7"/>
  </w:num>
  <w:num w:numId="33">
    <w:abstractNumId w:val="4"/>
  </w:num>
  <w:num w:numId="34">
    <w:abstractNumId w:val="10"/>
  </w:num>
  <w:num w:numId="35">
    <w:abstractNumId w:val="21"/>
  </w:num>
  <w:num w:numId="36">
    <w:abstractNumId w:val="28"/>
  </w:num>
  <w:num w:numId="37">
    <w:abstractNumId w:val="8"/>
  </w:num>
  <w:num w:numId="38">
    <w:abstractNumId w:val="37"/>
  </w:num>
  <w:num w:numId="39">
    <w:abstractNumId w:val="16"/>
  </w:num>
  <w:num w:numId="40">
    <w:abstractNumId w:val="30"/>
  </w:num>
  <w:num w:numId="41">
    <w:abstractNumId w:val="4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MzeyNLewMDY0srBU0lEKTi0uzszPAykwrQUARgVcdywAAAA="/>
  </w:docVars>
  <w:rsids>
    <w:rsidRoot w:val="00102E71"/>
    <w:rsid w:val="00000A3B"/>
    <w:rsid w:val="00006DC2"/>
    <w:rsid w:val="00013A42"/>
    <w:rsid w:val="00021928"/>
    <w:rsid w:val="000246E3"/>
    <w:rsid w:val="00033EE9"/>
    <w:rsid w:val="00035683"/>
    <w:rsid w:val="0003642B"/>
    <w:rsid w:val="0004710E"/>
    <w:rsid w:val="00051C24"/>
    <w:rsid w:val="0005408A"/>
    <w:rsid w:val="000615AE"/>
    <w:rsid w:val="00061DC7"/>
    <w:rsid w:val="0006671D"/>
    <w:rsid w:val="00073505"/>
    <w:rsid w:val="0007485F"/>
    <w:rsid w:val="00081691"/>
    <w:rsid w:val="00090463"/>
    <w:rsid w:val="0009226D"/>
    <w:rsid w:val="00092B2E"/>
    <w:rsid w:val="00094F1C"/>
    <w:rsid w:val="00096270"/>
    <w:rsid w:val="000A08F7"/>
    <w:rsid w:val="000A2396"/>
    <w:rsid w:val="000A563B"/>
    <w:rsid w:val="000A78B6"/>
    <w:rsid w:val="000B4FFD"/>
    <w:rsid w:val="000B65BB"/>
    <w:rsid w:val="000B6A07"/>
    <w:rsid w:val="000C5531"/>
    <w:rsid w:val="000C78C5"/>
    <w:rsid w:val="000D2978"/>
    <w:rsid w:val="000E0A5E"/>
    <w:rsid w:val="000E5B9C"/>
    <w:rsid w:val="000F149B"/>
    <w:rsid w:val="000F44C7"/>
    <w:rsid w:val="000F47AE"/>
    <w:rsid w:val="000F565E"/>
    <w:rsid w:val="000F5C31"/>
    <w:rsid w:val="000F5E71"/>
    <w:rsid w:val="000F645C"/>
    <w:rsid w:val="00102E71"/>
    <w:rsid w:val="00111B29"/>
    <w:rsid w:val="00120063"/>
    <w:rsid w:val="00122352"/>
    <w:rsid w:val="0014238F"/>
    <w:rsid w:val="00142BB6"/>
    <w:rsid w:val="0014401E"/>
    <w:rsid w:val="00151C1E"/>
    <w:rsid w:val="00162981"/>
    <w:rsid w:val="00174C12"/>
    <w:rsid w:val="00176225"/>
    <w:rsid w:val="00181E6D"/>
    <w:rsid w:val="001958C0"/>
    <w:rsid w:val="001A3327"/>
    <w:rsid w:val="001A7BBD"/>
    <w:rsid w:val="001B5029"/>
    <w:rsid w:val="001D3DDE"/>
    <w:rsid w:val="001D647A"/>
    <w:rsid w:val="001E0D21"/>
    <w:rsid w:val="001E311F"/>
    <w:rsid w:val="001E36AF"/>
    <w:rsid w:val="001E51E9"/>
    <w:rsid w:val="001E7F82"/>
    <w:rsid w:val="001F27E3"/>
    <w:rsid w:val="001F68D7"/>
    <w:rsid w:val="002174E1"/>
    <w:rsid w:val="00224AA0"/>
    <w:rsid w:val="00224E12"/>
    <w:rsid w:val="0023550A"/>
    <w:rsid w:val="0024208E"/>
    <w:rsid w:val="00246487"/>
    <w:rsid w:val="002472A6"/>
    <w:rsid w:val="002517D4"/>
    <w:rsid w:val="00264DD2"/>
    <w:rsid w:val="002662C1"/>
    <w:rsid w:val="00271F47"/>
    <w:rsid w:val="00282696"/>
    <w:rsid w:val="00287A7E"/>
    <w:rsid w:val="0029300E"/>
    <w:rsid w:val="00294507"/>
    <w:rsid w:val="0029578E"/>
    <w:rsid w:val="002963BD"/>
    <w:rsid w:val="002A03AE"/>
    <w:rsid w:val="002A3048"/>
    <w:rsid w:val="002A4A20"/>
    <w:rsid w:val="002A672D"/>
    <w:rsid w:val="002B0F87"/>
    <w:rsid w:val="002B1D1F"/>
    <w:rsid w:val="002B23B1"/>
    <w:rsid w:val="002C618C"/>
    <w:rsid w:val="002C6939"/>
    <w:rsid w:val="002D14F1"/>
    <w:rsid w:val="002D57C0"/>
    <w:rsid w:val="002E3398"/>
    <w:rsid w:val="002F049E"/>
    <w:rsid w:val="002F0A03"/>
    <w:rsid w:val="002F5AB3"/>
    <w:rsid w:val="00302CE6"/>
    <w:rsid w:val="00312BA8"/>
    <w:rsid w:val="0031422E"/>
    <w:rsid w:val="00343270"/>
    <w:rsid w:val="00344175"/>
    <w:rsid w:val="0034751D"/>
    <w:rsid w:val="00354FE3"/>
    <w:rsid w:val="00365746"/>
    <w:rsid w:val="00371485"/>
    <w:rsid w:val="00377718"/>
    <w:rsid w:val="0038471E"/>
    <w:rsid w:val="00387A01"/>
    <w:rsid w:val="003976A0"/>
    <w:rsid w:val="003A67E7"/>
    <w:rsid w:val="003A6EA7"/>
    <w:rsid w:val="003C632D"/>
    <w:rsid w:val="003D0FB6"/>
    <w:rsid w:val="003D1F8D"/>
    <w:rsid w:val="003D2B01"/>
    <w:rsid w:val="003E5985"/>
    <w:rsid w:val="003E5C3A"/>
    <w:rsid w:val="003E72B5"/>
    <w:rsid w:val="003F3396"/>
    <w:rsid w:val="003F7CD2"/>
    <w:rsid w:val="00400A53"/>
    <w:rsid w:val="00400C8E"/>
    <w:rsid w:val="00401A43"/>
    <w:rsid w:val="00411EA0"/>
    <w:rsid w:val="004128B7"/>
    <w:rsid w:val="004134EC"/>
    <w:rsid w:val="00413C7C"/>
    <w:rsid w:val="00420A32"/>
    <w:rsid w:val="0042198B"/>
    <w:rsid w:val="004269CD"/>
    <w:rsid w:val="004323A9"/>
    <w:rsid w:val="00434D38"/>
    <w:rsid w:val="004366C8"/>
    <w:rsid w:val="00441CC9"/>
    <w:rsid w:val="004467DA"/>
    <w:rsid w:val="00447691"/>
    <w:rsid w:val="0045494D"/>
    <w:rsid w:val="00464C7B"/>
    <w:rsid w:val="00466B35"/>
    <w:rsid w:val="00476C63"/>
    <w:rsid w:val="00480F67"/>
    <w:rsid w:val="0048662E"/>
    <w:rsid w:val="00487F4A"/>
    <w:rsid w:val="0049082A"/>
    <w:rsid w:val="004914C8"/>
    <w:rsid w:val="00494303"/>
    <w:rsid w:val="004A4D69"/>
    <w:rsid w:val="004A6BB5"/>
    <w:rsid w:val="004A7D7F"/>
    <w:rsid w:val="004B195D"/>
    <w:rsid w:val="004B4214"/>
    <w:rsid w:val="004B5D1E"/>
    <w:rsid w:val="004C1588"/>
    <w:rsid w:val="004C1CE4"/>
    <w:rsid w:val="004C4726"/>
    <w:rsid w:val="004C54A8"/>
    <w:rsid w:val="004D3DDB"/>
    <w:rsid w:val="004E11ED"/>
    <w:rsid w:val="004F3ED5"/>
    <w:rsid w:val="00513127"/>
    <w:rsid w:val="00521974"/>
    <w:rsid w:val="00523BA6"/>
    <w:rsid w:val="00527178"/>
    <w:rsid w:val="0053196D"/>
    <w:rsid w:val="00533FEB"/>
    <w:rsid w:val="0053754E"/>
    <w:rsid w:val="005433FC"/>
    <w:rsid w:val="00543C6D"/>
    <w:rsid w:val="0054628F"/>
    <w:rsid w:val="005463E4"/>
    <w:rsid w:val="00553492"/>
    <w:rsid w:val="0055623F"/>
    <w:rsid w:val="005576A8"/>
    <w:rsid w:val="00557A2D"/>
    <w:rsid w:val="00561589"/>
    <w:rsid w:val="005629D6"/>
    <w:rsid w:val="00562FA5"/>
    <w:rsid w:val="0056395D"/>
    <w:rsid w:val="005718B3"/>
    <w:rsid w:val="00573111"/>
    <w:rsid w:val="005740DB"/>
    <w:rsid w:val="005775A5"/>
    <w:rsid w:val="00592D60"/>
    <w:rsid w:val="00596826"/>
    <w:rsid w:val="0059732A"/>
    <w:rsid w:val="005A6BC1"/>
    <w:rsid w:val="005C1710"/>
    <w:rsid w:val="005C56E5"/>
    <w:rsid w:val="005E1C68"/>
    <w:rsid w:val="005E7E78"/>
    <w:rsid w:val="005F0F13"/>
    <w:rsid w:val="005F415E"/>
    <w:rsid w:val="0060143C"/>
    <w:rsid w:val="006030DB"/>
    <w:rsid w:val="00604422"/>
    <w:rsid w:val="006060E0"/>
    <w:rsid w:val="00613F2B"/>
    <w:rsid w:val="006141AA"/>
    <w:rsid w:val="00623E39"/>
    <w:rsid w:val="00625221"/>
    <w:rsid w:val="00627F95"/>
    <w:rsid w:val="00630520"/>
    <w:rsid w:val="0063624D"/>
    <w:rsid w:val="00652C6D"/>
    <w:rsid w:val="006642E1"/>
    <w:rsid w:val="006716C5"/>
    <w:rsid w:val="006758C6"/>
    <w:rsid w:val="00676855"/>
    <w:rsid w:val="00684F80"/>
    <w:rsid w:val="0069222C"/>
    <w:rsid w:val="006966BC"/>
    <w:rsid w:val="006A1E10"/>
    <w:rsid w:val="006A2B69"/>
    <w:rsid w:val="006A7A08"/>
    <w:rsid w:val="006B05D9"/>
    <w:rsid w:val="006B087C"/>
    <w:rsid w:val="006C1CD7"/>
    <w:rsid w:val="006C2ADF"/>
    <w:rsid w:val="006C722A"/>
    <w:rsid w:val="006D300C"/>
    <w:rsid w:val="006E4C3A"/>
    <w:rsid w:val="006E7C28"/>
    <w:rsid w:val="006F745A"/>
    <w:rsid w:val="0071249D"/>
    <w:rsid w:val="00714903"/>
    <w:rsid w:val="00717B36"/>
    <w:rsid w:val="007205A7"/>
    <w:rsid w:val="00724EFB"/>
    <w:rsid w:val="007254FE"/>
    <w:rsid w:val="00734C2B"/>
    <w:rsid w:val="00735527"/>
    <w:rsid w:val="00743B4B"/>
    <w:rsid w:val="00756EBF"/>
    <w:rsid w:val="007606A8"/>
    <w:rsid w:val="00767C4E"/>
    <w:rsid w:val="00772AF6"/>
    <w:rsid w:val="007757A0"/>
    <w:rsid w:val="007844C3"/>
    <w:rsid w:val="00786186"/>
    <w:rsid w:val="00793640"/>
    <w:rsid w:val="007B06E4"/>
    <w:rsid w:val="007C23EE"/>
    <w:rsid w:val="007C282C"/>
    <w:rsid w:val="007C546F"/>
    <w:rsid w:val="007C5B0A"/>
    <w:rsid w:val="007C6F8F"/>
    <w:rsid w:val="007D1495"/>
    <w:rsid w:val="007D357B"/>
    <w:rsid w:val="007E35AA"/>
    <w:rsid w:val="007E442D"/>
    <w:rsid w:val="007E4D15"/>
    <w:rsid w:val="007E785D"/>
    <w:rsid w:val="007F3536"/>
    <w:rsid w:val="007F4DB8"/>
    <w:rsid w:val="00812CF7"/>
    <w:rsid w:val="00814B35"/>
    <w:rsid w:val="00815AF2"/>
    <w:rsid w:val="00815C5F"/>
    <w:rsid w:val="00820EE6"/>
    <w:rsid w:val="00826915"/>
    <w:rsid w:val="00841274"/>
    <w:rsid w:val="0084586E"/>
    <w:rsid w:val="008572A2"/>
    <w:rsid w:val="00864D12"/>
    <w:rsid w:val="0087202F"/>
    <w:rsid w:val="008729FA"/>
    <w:rsid w:val="00873183"/>
    <w:rsid w:val="00877638"/>
    <w:rsid w:val="00885B0D"/>
    <w:rsid w:val="008950D1"/>
    <w:rsid w:val="008A6052"/>
    <w:rsid w:val="008A627C"/>
    <w:rsid w:val="008A65D3"/>
    <w:rsid w:val="008F0D0E"/>
    <w:rsid w:val="008F21F0"/>
    <w:rsid w:val="008F2F76"/>
    <w:rsid w:val="008F74DF"/>
    <w:rsid w:val="008F7C75"/>
    <w:rsid w:val="00904514"/>
    <w:rsid w:val="00913DFF"/>
    <w:rsid w:val="00924F52"/>
    <w:rsid w:val="00925FC1"/>
    <w:rsid w:val="009465C4"/>
    <w:rsid w:val="00946F39"/>
    <w:rsid w:val="00954145"/>
    <w:rsid w:val="0096495B"/>
    <w:rsid w:val="00965381"/>
    <w:rsid w:val="00970C9B"/>
    <w:rsid w:val="00971F28"/>
    <w:rsid w:val="00976EB6"/>
    <w:rsid w:val="00977A9F"/>
    <w:rsid w:val="009824FC"/>
    <w:rsid w:val="009826AE"/>
    <w:rsid w:val="0099037C"/>
    <w:rsid w:val="00994518"/>
    <w:rsid w:val="0099595E"/>
    <w:rsid w:val="009A5A52"/>
    <w:rsid w:val="009B087D"/>
    <w:rsid w:val="009B28BC"/>
    <w:rsid w:val="009C01E5"/>
    <w:rsid w:val="009C46FC"/>
    <w:rsid w:val="009C75A8"/>
    <w:rsid w:val="009D0876"/>
    <w:rsid w:val="009E4CF6"/>
    <w:rsid w:val="00A20EE1"/>
    <w:rsid w:val="00A224B8"/>
    <w:rsid w:val="00A22AE0"/>
    <w:rsid w:val="00A27876"/>
    <w:rsid w:val="00A279D2"/>
    <w:rsid w:val="00A346FB"/>
    <w:rsid w:val="00A3601C"/>
    <w:rsid w:val="00A379A3"/>
    <w:rsid w:val="00A402D0"/>
    <w:rsid w:val="00A4686C"/>
    <w:rsid w:val="00A500C5"/>
    <w:rsid w:val="00A50447"/>
    <w:rsid w:val="00A53474"/>
    <w:rsid w:val="00A541AD"/>
    <w:rsid w:val="00A54980"/>
    <w:rsid w:val="00A611A0"/>
    <w:rsid w:val="00A62C53"/>
    <w:rsid w:val="00A7474A"/>
    <w:rsid w:val="00A76276"/>
    <w:rsid w:val="00A823C7"/>
    <w:rsid w:val="00A825D1"/>
    <w:rsid w:val="00A84E7F"/>
    <w:rsid w:val="00A85384"/>
    <w:rsid w:val="00AA5E1F"/>
    <w:rsid w:val="00AC3F26"/>
    <w:rsid w:val="00AC5C91"/>
    <w:rsid w:val="00AD303C"/>
    <w:rsid w:val="00AE061A"/>
    <w:rsid w:val="00AE07E2"/>
    <w:rsid w:val="00AE0A70"/>
    <w:rsid w:val="00AE7E61"/>
    <w:rsid w:val="00AF0F82"/>
    <w:rsid w:val="00AF1644"/>
    <w:rsid w:val="00AF720A"/>
    <w:rsid w:val="00AF7611"/>
    <w:rsid w:val="00B02762"/>
    <w:rsid w:val="00B051F6"/>
    <w:rsid w:val="00B078BE"/>
    <w:rsid w:val="00B17BA7"/>
    <w:rsid w:val="00B221A2"/>
    <w:rsid w:val="00B2394A"/>
    <w:rsid w:val="00B35B7C"/>
    <w:rsid w:val="00B375A9"/>
    <w:rsid w:val="00B43E4E"/>
    <w:rsid w:val="00B4576E"/>
    <w:rsid w:val="00B506A9"/>
    <w:rsid w:val="00B50EE3"/>
    <w:rsid w:val="00B529AB"/>
    <w:rsid w:val="00B56ECB"/>
    <w:rsid w:val="00B61042"/>
    <w:rsid w:val="00B61FF1"/>
    <w:rsid w:val="00B63270"/>
    <w:rsid w:val="00B67BDA"/>
    <w:rsid w:val="00B7149C"/>
    <w:rsid w:val="00B758BF"/>
    <w:rsid w:val="00B80F8C"/>
    <w:rsid w:val="00B94AEF"/>
    <w:rsid w:val="00BA1469"/>
    <w:rsid w:val="00BA36E2"/>
    <w:rsid w:val="00BB05D8"/>
    <w:rsid w:val="00BC31A2"/>
    <w:rsid w:val="00BC6BD8"/>
    <w:rsid w:val="00BC6DCC"/>
    <w:rsid w:val="00BC7703"/>
    <w:rsid w:val="00BD1D2C"/>
    <w:rsid w:val="00BD2110"/>
    <w:rsid w:val="00BD382B"/>
    <w:rsid w:val="00BD4364"/>
    <w:rsid w:val="00BE729C"/>
    <w:rsid w:val="00BF201F"/>
    <w:rsid w:val="00C05EAE"/>
    <w:rsid w:val="00C1509F"/>
    <w:rsid w:val="00C16D28"/>
    <w:rsid w:val="00C172E9"/>
    <w:rsid w:val="00C265EA"/>
    <w:rsid w:val="00C32668"/>
    <w:rsid w:val="00C336F0"/>
    <w:rsid w:val="00C36056"/>
    <w:rsid w:val="00C4011E"/>
    <w:rsid w:val="00C44D7A"/>
    <w:rsid w:val="00C555FA"/>
    <w:rsid w:val="00C56063"/>
    <w:rsid w:val="00C5791E"/>
    <w:rsid w:val="00C8181E"/>
    <w:rsid w:val="00C8266F"/>
    <w:rsid w:val="00C86F02"/>
    <w:rsid w:val="00C908D3"/>
    <w:rsid w:val="00C9726E"/>
    <w:rsid w:val="00CA134D"/>
    <w:rsid w:val="00CA2011"/>
    <w:rsid w:val="00CA36EA"/>
    <w:rsid w:val="00CA3D1A"/>
    <w:rsid w:val="00CB65EA"/>
    <w:rsid w:val="00CC3B01"/>
    <w:rsid w:val="00CC68D7"/>
    <w:rsid w:val="00CD0B6F"/>
    <w:rsid w:val="00CD3BE6"/>
    <w:rsid w:val="00CD4BA4"/>
    <w:rsid w:val="00CD6498"/>
    <w:rsid w:val="00CF258D"/>
    <w:rsid w:val="00CF5DE2"/>
    <w:rsid w:val="00D14C0A"/>
    <w:rsid w:val="00D166E9"/>
    <w:rsid w:val="00D20768"/>
    <w:rsid w:val="00D265F8"/>
    <w:rsid w:val="00D267EE"/>
    <w:rsid w:val="00D40864"/>
    <w:rsid w:val="00D4089F"/>
    <w:rsid w:val="00D43211"/>
    <w:rsid w:val="00D44565"/>
    <w:rsid w:val="00D45F9C"/>
    <w:rsid w:val="00D50057"/>
    <w:rsid w:val="00D50AC6"/>
    <w:rsid w:val="00D549BA"/>
    <w:rsid w:val="00D60B01"/>
    <w:rsid w:val="00D64B75"/>
    <w:rsid w:val="00D65A0C"/>
    <w:rsid w:val="00D66B2A"/>
    <w:rsid w:val="00D756E3"/>
    <w:rsid w:val="00D81066"/>
    <w:rsid w:val="00D840F7"/>
    <w:rsid w:val="00D85766"/>
    <w:rsid w:val="00D90436"/>
    <w:rsid w:val="00D940F3"/>
    <w:rsid w:val="00DA5B24"/>
    <w:rsid w:val="00DA7A97"/>
    <w:rsid w:val="00DA7E92"/>
    <w:rsid w:val="00DB1A07"/>
    <w:rsid w:val="00DC6B63"/>
    <w:rsid w:val="00DC739F"/>
    <w:rsid w:val="00DC77DF"/>
    <w:rsid w:val="00DD232A"/>
    <w:rsid w:val="00DD4EFC"/>
    <w:rsid w:val="00DD6301"/>
    <w:rsid w:val="00DE31FB"/>
    <w:rsid w:val="00DF4370"/>
    <w:rsid w:val="00DF7E83"/>
    <w:rsid w:val="00E01736"/>
    <w:rsid w:val="00E01B8E"/>
    <w:rsid w:val="00E053F6"/>
    <w:rsid w:val="00E1342D"/>
    <w:rsid w:val="00E150B4"/>
    <w:rsid w:val="00E1521E"/>
    <w:rsid w:val="00E212B0"/>
    <w:rsid w:val="00E252DF"/>
    <w:rsid w:val="00E258C8"/>
    <w:rsid w:val="00E40FAB"/>
    <w:rsid w:val="00E4268F"/>
    <w:rsid w:val="00E45431"/>
    <w:rsid w:val="00E540F9"/>
    <w:rsid w:val="00E55E1C"/>
    <w:rsid w:val="00E62EE5"/>
    <w:rsid w:val="00E66C70"/>
    <w:rsid w:val="00E67A52"/>
    <w:rsid w:val="00E70586"/>
    <w:rsid w:val="00E810D6"/>
    <w:rsid w:val="00E855F2"/>
    <w:rsid w:val="00E85959"/>
    <w:rsid w:val="00E8684F"/>
    <w:rsid w:val="00E92383"/>
    <w:rsid w:val="00E9264A"/>
    <w:rsid w:val="00E975A7"/>
    <w:rsid w:val="00EA2DEB"/>
    <w:rsid w:val="00EA7A58"/>
    <w:rsid w:val="00EB394B"/>
    <w:rsid w:val="00EB5E80"/>
    <w:rsid w:val="00EB709E"/>
    <w:rsid w:val="00EC19C7"/>
    <w:rsid w:val="00EC5066"/>
    <w:rsid w:val="00EF0B65"/>
    <w:rsid w:val="00EF1112"/>
    <w:rsid w:val="00EF5E34"/>
    <w:rsid w:val="00F028DE"/>
    <w:rsid w:val="00F03C93"/>
    <w:rsid w:val="00F056BF"/>
    <w:rsid w:val="00F07C87"/>
    <w:rsid w:val="00F07EF1"/>
    <w:rsid w:val="00F16C20"/>
    <w:rsid w:val="00F27310"/>
    <w:rsid w:val="00F3496C"/>
    <w:rsid w:val="00F34F71"/>
    <w:rsid w:val="00F37FCD"/>
    <w:rsid w:val="00F40D4E"/>
    <w:rsid w:val="00F45949"/>
    <w:rsid w:val="00F4594F"/>
    <w:rsid w:val="00F519DF"/>
    <w:rsid w:val="00F551E5"/>
    <w:rsid w:val="00F63907"/>
    <w:rsid w:val="00F64B18"/>
    <w:rsid w:val="00F713E2"/>
    <w:rsid w:val="00F7224C"/>
    <w:rsid w:val="00F739C9"/>
    <w:rsid w:val="00F74260"/>
    <w:rsid w:val="00F822AB"/>
    <w:rsid w:val="00F847E5"/>
    <w:rsid w:val="00F86F23"/>
    <w:rsid w:val="00F926EC"/>
    <w:rsid w:val="00F96626"/>
    <w:rsid w:val="00FA5B63"/>
    <w:rsid w:val="00FC50B0"/>
    <w:rsid w:val="00FE132B"/>
    <w:rsid w:val="00FF0F7E"/>
    <w:rsid w:val="00FF423D"/>
    <w:rsid w:val="00FF56C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72B4"/>
  <w15:docId w15:val="{B2D4790B-0923-458A-B78B-951694BF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TW"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BB6"/>
    <w:pPr>
      <w:spacing w:after="0" w:line="240" w:lineRule="auto"/>
    </w:pPr>
    <w:rPr>
      <w:rFonts w:ascii="Times New Roman" w:eastAsia="Times New Roman" w:hAnsi="Times New Roman" w:cs="Times New Roman"/>
      <w:sz w:val="24"/>
      <w:szCs w:val="24"/>
      <w:lang w:bidi="ar-SA"/>
    </w:rPr>
  </w:style>
  <w:style w:type="paragraph" w:styleId="10">
    <w:name w:val="heading 1"/>
    <w:basedOn w:val="a"/>
    <w:next w:val="a"/>
    <w:link w:val="11"/>
    <w:uiPriority w:val="9"/>
    <w:qFormat/>
    <w:rsid w:val="00E258C8"/>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lang w:eastAsia="en-US"/>
    </w:rPr>
  </w:style>
  <w:style w:type="paragraph" w:styleId="20">
    <w:name w:val="heading 2"/>
    <w:basedOn w:val="a"/>
    <w:next w:val="a"/>
    <w:link w:val="21"/>
    <w:uiPriority w:val="9"/>
    <w:semiHidden/>
    <w:unhideWhenUsed/>
    <w:qFormat/>
    <w:rsid w:val="00F86F23"/>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E74B5" w:themeColor="accent1" w:themeShade="BF"/>
      <w:sz w:val="26"/>
      <w:szCs w:val="26"/>
      <w:bdr w:val="nil"/>
      <w:lang w:eastAsia="en-US"/>
    </w:rPr>
  </w:style>
  <w:style w:type="paragraph" w:styleId="30">
    <w:name w:val="heading 3"/>
    <w:basedOn w:val="a"/>
    <w:next w:val="a"/>
    <w:link w:val="31"/>
    <w:uiPriority w:val="9"/>
    <w:unhideWhenUsed/>
    <w:qFormat/>
    <w:rsid w:val="00DF7E83"/>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bdr w:val="nil"/>
      <w:lang w:eastAsia="en-US"/>
    </w:rPr>
  </w:style>
  <w:style w:type="paragraph" w:styleId="40">
    <w:name w:val="heading 4"/>
    <w:basedOn w:val="a"/>
    <w:next w:val="a"/>
    <w:link w:val="41"/>
    <w:uiPriority w:val="9"/>
    <w:semiHidden/>
    <w:unhideWhenUsed/>
    <w:qFormat/>
    <w:rsid w:val="003D2B01"/>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ageHeader2">
    <w:name w:val="TitlePage Header 2"/>
    <w:rsid w:val="00102E71"/>
    <w:pPr>
      <w:pBdr>
        <w:top w:val="nil"/>
        <w:left w:val="nil"/>
        <w:bottom w:val="nil"/>
        <w:right w:val="nil"/>
        <w:between w:val="nil"/>
        <w:bar w:val="nil"/>
      </w:pBdr>
      <w:spacing w:after="0" w:line="480" w:lineRule="auto"/>
      <w:jc w:val="center"/>
    </w:pPr>
    <w:rPr>
      <w:rFonts w:ascii="Times New Roman" w:eastAsia="Times New Roman" w:hAnsi="Times New Roman" w:cs="Times New Roman"/>
      <w:b/>
      <w:bCs/>
      <w:color w:val="000000"/>
      <w:sz w:val="36"/>
      <w:szCs w:val="36"/>
      <w:u w:color="000000"/>
      <w:bdr w:val="nil"/>
    </w:rPr>
  </w:style>
  <w:style w:type="character" w:styleId="a3">
    <w:name w:val="Hyperlink"/>
    <w:basedOn w:val="a0"/>
    <w:uiPriority w:val="99"/>
    <w:unhideWhenUsed/>
    <w:rsid w:val="00D50057"/>
    <w:rPr>
      <w:color w:val="0563C1" w:themeColor="hyperlink"/>
      <w:u w:val="single"/>
    </w:rPr>
  </w:style>
  <w:style w:type="paragraph" w:customStyle="1" w:styleId="Keywords">
    <w:name w:val="Keywords:"/>
    <w:rsid w:val="00F86F23"/>
    <w:pPr>
      <w:pBdr>
        <w:top w:val="nil"/>
        <w:left w:val="nil"/>
        <w:bottom w:val="nil"/>
        <w:right w:val="nil"/>
        <w:between w:val="nil"/>
        <w:bar w:val="nil"/>
      </w:pBdr>
      <w:tabs>
        <w:tab w:val="left" w:pos="1418"/>
      </w:tabs>
      <w:spacing w:after="600" w:line="360" w:lineRule="auto"/>
      <w:ind w:left="1416" w:hanging="1416"/>
    </w:pPr>
    <w:rPr>
      <w:rFonts w:ascii="Times New Roman" w:eastAsia="Arial Unicode MS" w:hAnsi="Times New Roman" w:cs="Arial Unicode MS"/>
      <w:i/>
      <w:iCs/>
      <w:color w:val="000000"/>
      <w:sz w:val="24"/>
      <w:szCs w:val="24"/>
      <w:u w:color="000000"/>
      <w:bdr w:val="nil"/>
    </w:rPr>
  </w:style>
  <w:style w:type="paragraph" w:styleId="a4">
    <w:name w:val="List Paragraph"/>
    <w:basedOn w:val="a"/>
    <w:qFormat/>
    <w:rsid w:val="00F86F23"/>
    <w:pPr>
      <w:pBdr>
        <w:top w:val="nil"/>
        <w:left w:val="nil"/>
        <w:bottom w:val="nil"/>
        <w:right w:val="nil"/>
        <w:between w:val="nil"/>
        <w:bar w:val="nil"/>
      </w:pBdr>
      <w:ind w:left="720"/>
      <w:contextualSpacing/>
    </w:pPr>
    <w:rPr>
      <w:rFonts w:eastAsia="Arial Unicode MS"/>
      <w:bdr w:val="nil"/>
      <w:lang w:eastAsia="en-US"/>
    </w:rPr>
  </w:style>
  <w:style w:type="paragraph" w:customStyle="1" w:styleId="Body">
    <w:name w:val="Body"/>
    <w:link w:val="BodyChar"/>
    <w:rsid w:val="00F86F23"/>
    <w:pPr>
      <w:pBdr>
        <w:top w:val="nil"/>
        <w:left w:val="nil"/>
        <w:bottom w:val="nil"/>
        <w:right w:val="nil"/>
        <w:between w:val="nil"/>
        <w:bar w:val="nil"/>
      </w:pBdr>
      <w:spacing w:after="0" w:line="480" w:lineRule="auto"/>
      <w:ind w:firstLine="475"/>
      <w:jc w:val="both"/>
    </w:pPr>
    <w:rPr>
      <w:rFonts w:ascii="Times New Roman" w:eastAsia="Arial Unicode MS" w:hAnsi="Times New Roman" w:cs="Arial Unicode MS"/>
      <w:color w:val="000000"/>
      <w:sz w:val="24"/>
      <w:szCs w:val="24"/>
      <w:u w:color="000000"/>
      <w:bdr w:val="nil"/>
    </w:rPr>
  </w:style>
  <w:style w:type="character" w:customStyle="1" w:styleId="st">
    <w:name w:val="st"/>
    <w:rsid w:val="00F86F23"/>
  </w:style>
  <w:style w:type="paragraph" w:customStyle="1" w:styleId="TableNumberTitle">
    <w:name w:val="Table Number &amp; Title"/>
    <w:next w:val="Body"/>
    <w:rsid w:val="00F86F23"/>
    <w:pPr>
      <w:keepNext/>
      <w:pBdr>
        <w:top w:val="nil"/>
        <w:left w:val="nil"/>
        <w:bottom w:val="nil"/>
        <w:right w:val="nil"/>
        <w:between w:val="nil"/>
        <w:bar w:val="nil"/>
      </w:pBdr>
      <w:tabs>
        <w:tab w:val="left" w:pos="8297"/>
      </w:tabs>
      <w:spacing w:before="200" w:after="0" w:line="480" w:lineRule="auto"/>
      <w:outlineLvl w:val="3"/>
    </w:pPr>
    <w:rPr>
      <w:rFonts w:ascii="Times New Roman" w:eastAsia="Times New Roman" w:hAnsi="Times New Roman" w:cs="Times New Roman"/>
      <w:color w:val="000000"/>
      <w:sz w:val="24"/>
      <w:szCs w:val="24"/>
      <w:u w:color="000000"/>
      <w:bdr w:val="nil"/>
    </w:rPr>
  </w:style>
  <w:style w:type="paragraph" w:customStyle="1" w:styleId="TableHeaderCentered">
    <w:name w:val="Table Header Centered"/>
    <w:rsid w:val="00F86F23"/>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Cs w:val="22"/>
      <w:u w:color="000000"/>
      <w:bdr w:val="nil"/>
    </w:rPr>
  </w:style>
  <w:style w:type="paragraph" w:customStyle="1" w:styleId="TableContentsCentered">
    <w:name w:val="Table Contents Centered"/>
    <w:rsid w:val="00F86F23"/>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Cs w:val="22"/>
      <w:u w:color="000000"/>
      <w:bdr w:val="nil"/>
    </w:rPr>
  </w:style>
  <w:style w:type="character" w:customStyle="1" w:styleId="BodyChar">
    <w:name w:val="Body Char"/>
    <w:basedOn w:val="a0"/>
    <w:link w:val="Body"/>
    <w:rsid w:val="00F86F23"/>
    <w:rPr>
      <w:rFonts w:ascii="Times New Roman" w:eastAsia="Arial Unicode MS" w:hAnsi="Times New Roman" w:cs="Arial Unicode MS"/>
      <w:color w:val="000000"/>
      <w:sz w:val="24"/>
      <w:szCs w:val="24"/>
      <w:u w:color="000000"/>
      <w:bdr w:val="nil"/>
    </w:rPr>
  </w:style>
  <w:style w:type="character" w:customStyle="1" w:styleId="21">
    <w:name w:val="標題 2 字元"/>
    <w:basedOn w:val="a0"/>
    <w:link w:val="20"/>
    <w:uiPriority w:val="9"/>
    <w:semiHidden/>
    <w:rsid w:val="00F86F23"/>
    <w:rPr>
      <w:rFonts w:asciiTheme="majorHAnsi" w:eastAsiaTheme="majorEastAsia" w:hAnsiTheme="majorHAnsi" w:cstheme="majorBidi"/>
      <w:color w:val="2E74B5" w:themeColor="accent1" w:themeShade="BF"/>
      <w:sz w:val="26"/>
      <w:szCs w:val="26"/>
      <w:bdr w:val="nil"/>
      <w:lang w:eastAsia="en-US" w:bidi="ar-SA"/>
    </w:rPr>
  </w:style>
  <w:style w:type="character" w:customStyle="1" w:styleId="31">
    <w:name w:val="標題 3 字元"/>
    <w:basedOn w:val="a0"/>
    <w:link w:val="30"/>
    <w:uiPriority w:val="9"/>
    <w:rsid w:val="00DF7E83"/>
    <w:rPr>
      <w:rFonts w:asciiTheme="majorHAnsi" w:eastAsiaTheme="majorEastAsia" w:hAnsiTheme="majorHAnsi" w:cstheme="majorBidi"/>
      <w:color w:val="1F4D78" w:themeColor="accent1" w:themeShade="7F"/>
      <w:sz w:val="24"/>
      <w:szCs w:val="24"/>
      <w:bdr w:val="nil"/>
      <w:lang w:eastAsia="en-US" w:bidi="ar-SA"/>
    </w:rPr>
  </w:style>
  <w:style w:type="numbering" w:customStyle="1" w:styleId="ImportedStyle3">
    <w:name w:val="Imported Style 3"/>
    <w:rsid w:val="00DF7E83"/>
    <w:pPr>
      <w:numPr>
        <w:numId w:val="3"/>
      </w:numPr>
    </w:pPr>
  </w:style>
  <w:style w:type="character" w:customStyle="1" w:styleId="41">
    <w:name w:val="標題 4 字元"/>
    <w:basedOn w:val="a0"/>
    <w:link w:val="40"/>
    <w:uiPriority w:val="9"/>
    <w:semiHidden/>
    <w:rsid w:val="003D2B01"/>
    <w:rPr>
      <w:rFonts w:asciiTheme="majorHAnsi" w:eastAsiaTheme="majorEastAsia" w:hAnsiTheme="majorHAnsi" w:cstheme="majorBidi"/>
      <w:i/>
      <w:iCs/>
      <w:color w:val="2E74B5" w:themeColor="accent1" w:themeShade="BF"/>
      <w:sz w:val="24"/>
      <w:szCs w:val="24"/>
      <w:bdr w:val="nil"/>
      <w:lang w:eastAsia="en-US" w:bidi="ar-SA"/>
    </w:rPr>
  </w:style>
  <w:style w:type="paragraph" w:styleId="a5">
    <w:name w:val="footnote text"/>
    <w:basedOn w:val="a"/>
    <w:link w:val="a6"/>
    <w:uiPriority w:val="99"/>
    <w:semiHidden/>
    <w:unhideWhenUsed/>
    <w:rsid w:val="003D2B01"/>
    <w:pPr>
      <w:pBdr>
        <w:top w:val="nil"/>
        <w:left w:val="nil"/>
        <w:bottom w:val="nil"/>
        <w:right w:val="nil"/>
        <w:between w:val="nil"/>
        <w:bar w:val="nil"/>
      </w:pBdr>
    </w:pPr>
    <w:rPr>
      <w:rFonts w:eastAsia="Arial Unicode MS"/>
      <w:sz w:val="20"/>
      <w:szCs w:val="20"/>
      <w:bdr w:val="nil"/>
      <w:lang w:eastAsia="en-US"/>
    </w:rPr>
  </w:style>
  <w:style w:type="character" w:customStyle="1" w:styleId="a6">
    <w:name w:val="註腳文字 字元"/>
    <w:basedOn w:val="a0"/>
    <w:link w:val="a5"/>
    <w:uiPriority w:val="99"/>
    <w:semiHidden/>
    <w:rsid w:val="003D2B01"/>
    <w:rPr>
      <w:rFonts w:ascii="Times New Roman" w:eastAsia="Arial Unicode MS" w:hAnsi="Times New Roman" w:cs="Times New Roman"/>
      <w:sz w:val="20"/>
      <w:szCs w:val="20"/>
      <w:bdr w:val="nil"/>
      <w:lang w:eastAsia="en-US" w:bidi="ar-SA"/>
    </w:rPr>
  </w:style>
  <w:style w:type="character" w:styleId="a7">
    <w:name w:val="footnote reference"/>
    <w:basedOn w:val="st"/>
    <w:rsid w:val="003D2B01"/>
    <w:rPr>
      <w:vertAlign w:val="superscript"/>
    </w:rPr>
  </w:style>
  <w:style w:type="paragraph" w:styleId="a8">
    <w:name w:val="header"/>
    <w:basedOn w:val="a"/>
    <w:link w:val="a9"/>
    <w:unhideWhenUsed/>
    <w:rsid w:val="00BB05D8"/>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a9">
    <w:name w:val="頁首 字元"/>
    <w:basedOn w:val="a0"/>
    <w:link w:val="a8"/>
    <w:rsid w:val="00BB05D8"/>
    <w:rPr>
      <w:rFonts w:ascii="Times New Roman" w:eastAsia="Arial Unicode MS" w:hAnsi="Times New Roman" w:cs="Times New Roman"/>
      <w:sz w:val="24"/>
      <w:szCs w:val="24"/>
      <w:bdr w:val="nil"/>
      <w:lang w:eastAsia="en-US" w:bidi="ar-SA"/>
    </w:rPr>
  </w:style>
  <w:style w:type="paragraph" w:styleId="aa">
    <w:name w:val="footer"/>
    <w:basedOn w:val="a"/>
    <w:link w:val="ab"/>
    <w:unhideWhenUsed/>
    <w:rsid w:val="00BB05D8"/>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ab">
    <w:name w:val="頁尾 字元"/>
    <w:basedOn w:val="a0"/>
    <w:link w:val="aa"/>
    <w:uiPriority w:val="99"/>
    <w:rsid w:val="00BB05D8"/>
    <w:rPr>
      <w:rFonts w:ascii="Times New Roman" w:eastAsia="Arial Unicode MS" w:hAnsi="Times New Roman" w:cs="Times New Roman"/>
      <w:sz w:val="24"/>
      <w:szCs w:val="24"/>
      <w:bdr w:val="nil"/>
      <w:lang w:eastAsia="en-US" w:bidi="ar-SA"/>
    </w:rPr>
  </w:style>
  <w:style w:type="paragraph" w:styleId="ac">
    <w:name w:val="Balloon Text"/>
    <w:basedOn w:val="a"/>
    <w:link w:val="ad"/>
    <w:uiPriority w:val="99"/>
    <w:semiHidden/>
    <w:unhideWhenUsed/>
    <w:rsid w:val="00D90436"/>
    <w:pPr>
      <w:pBdr>
        <w:top w:val="nil"/>
        <w:left w:val="nil"/>
        <w:bottom w:val="nil"/>
        <w:right w:val="nil"/>
        <w:between w:val="nil"/>
        <w:bar w:val="nil"/>
      </w:pBdr>
    </w:pPr>
    <w:rPr>
      <w:rFonts w:asciiTheme="majorHAnsi" w:eastAsiaTheme="majorEastAsia" w:hAnsiTheme="majorHAnsi" w:cstheme="majorBidi"/>
      <w:sz w:val="18"/>
      <w:szCs w:val="18"/>
      <w:bdr w:val="nil"/>
      <w:lang w:eastAsia="en-US"/>
    </w:rPr>
  </w:style>
  <w:style w:type="character" w:customStyle="1" w:styleId="ad">
    <w:name w:val="註解方塊文字 字元"/>
    <w:basedOn w:val="a0"/>
    <w:link w:val="ac"/>
    <w:uiPriority w:val="99"/>
    <w:semiHidden/>
    <w:rsid w:val="00D90436"/>
    <w:rPr>
      <w:rFonts w:asciiTheme="majorHAnsi" w:eastAsiaTheme="majorEastAsia" w:hAnsiTheme="majorHAnsi" w:cstheme="majorBidi"/>
      <w:sz w:val="18"/>
      <w:szCs w:val="18"/>
      <w:bdr w:val="nil"/>
      <w:lang w:eastAsia="en-US" w:bidi="ar-SA"/>
    </w:rPr>
  </w:style>
  <w:style w:type="character" w:customStyle="1" w:styleId="UnresolvedMention1">
    <w:name w:val="Unresolved Mention1"/>
    <w:basedOn w:val="a0"/>
    <w:uiPriority w:val="99"/>
    <w:semiHidden/>
    <w:unhideWhenUsed/>
    <w:rsid w:val="008A6052"/>
    <w:rPr>
      <w:color w:val="605E5C"/>
      <w:shd w:val="clear" w:color="auto" w:fill="E1DFDD"/>
    </w:rPr>
  </w:style>
  <w:style w:type="paragraph" w:styleId="ae">
    <w:name w:val="endnote text"/>
    <w:basedOn w:val="a"/>
    <w:link w:val="af"/>
    <w:uiPriority w:val="99"/>
    <w:semiHidden/>
    <w:unhideWhenUsed/>
    <w:rsid w:val="00C908D3"/>
    <w:pPr>
      <w:pBdr>
        <w:top w:val="nil"/>
        <w:left w:val="nil"/>
        <w:bottom w:val="nil"/>
        <w:right w:val="nil"/>
        <w:between w:val="nil"/>
        <w:bar w:val="nil"/>
      </w:pBdr>
    </w:pPr>
    <w:rPr>
      <w:rFonts w:eastAsia="Arial Unicode MS"/>
      <w:sz w:val="20"/>
      <w:szCs w:val="20"/>
      <w:bdr w:val="nil"/>
      <w:lang w:eastAsia="en-US"/>
    </w:rPr>
  </w:style>
  <w:style w:type="character" w:customStyle="1" w:styleId="af">
    <w:name w:val="章節附註文字 字元"/>
    <w:basedOn w:val="a0"/>
    <w:link w:val="ae"/>
    <w:uiPriority w:val="99"/>
    <w:semiHidden/>
    <w:rsid w:val="00C908D3"/>
    <w:rPr>
      <w:rFonts w:ascii="Times New Roman" w:eastAsia="Arial Unicode MS" w:hAnsi="Times New Roman" w:cs="Times New Roman"/>
      <w:sz w:val="20"/>
      <w:szCs w:val="20"/>
      <w:bdr w:val="nil"/>
      <w:lang w:eastAsia="en-US" w:bidi="ar-SA"/>
    </w:rPr>
  </w:style>
  <w:style w:type="character" w:styleId="af0">
    <w:name w:val="endnote reference"/>
    <w:basedOn w:val="a0"/>
    <w:uiPriority w:val="99"/>
    <w:semiHidden/>
    <w:unhideWhenUsed/>
    <w:rsid w:val="00C908D3"/>
    <w:rPr>
      <w:vertAlign w:val="superscript"/>
    </w:rPr>
  </w:style>
  <w:style w:type="table" w:styleId="af1">
    <w:name w:val="Table Grid"/>
    <w:basedOn w:val="a1"/>
    <w:rsid w:val="00D66B2A"/>
    <w:pPr>
      <w:spacing w:after="0" w:line="240" w:lineRule="auto"/>
      <w:jc w:val="both"/>
    </w:pPr>
    <w:rPr>
      <w:rFonts w:ascii="Times New Roman" w:hAnsi="Times New Roman" w:cs="Times New Roman"/>
      <w:sz w:val="24"/>
      <w:szCs w:val="24"/>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D66B2A"/>
    <w:pPr>
      <w:spacing w:after="200"/>
      <w:jc w:val="both"/>
    </w:pPr>
    <w:rPr>
      <w:rFonts w:eastAsiaTheme="minorEastAsia"/>
      <w:i/>
      <w:iCs/>
      <w:color w:val="44546A" w:themeColor="text2"/>
      <w:sz w:val="18"/>
      <w:szCs w:val="18"/>
      <w:lang w:eastAsia="zh-CN"/>
    </w:rPr>
  </w:style>
  <w:style w:type="paragraph" w:customStyle="1" w:styleId="TableContentsLeft">
    <w:name w:val="Table Contents Left"/>
    <w:basedOn w:val="a"/>
    <w:rsid w:val="00F34F71"/>
    <w:rPr>
      <w:rFonts w:eastAsia="新細明體"/>
      <w:sz w:val="22"/>
      <w:szCs w:val="20"/>
      <w:lang w:eastAsia="en-US"/>
    </w:rPr>
  </w:style>
  <w:style w:type="paragraph" w:styleId="af3">
    <w:name w:val="Bibliography"/>
    <w:basedOn w:val="a"/>
    <w:next w:val="a"/>
    <w:unhideWhenUsed/>
    <w:rsid w:val="00873183"/>
    <w:pPr>
      <w:pBdr>
        <w:top w:val="nil"/>
        <w:left w:val="nil"/>
        <w:bottom w:val="nil"/>
        <w:right w:val="nil"/>
        <w:between w:val="nil"/>
        <w:bar w:val="nil"/>
      </w:pBdr>
    </w:pPr>
    <w:rPr>
      <w:rFonts w:eastAsia="Arial Unicode MS"/>
      <w:bdr w:val="nil"/>
      <w:lang w:eastAsia="en-US"/>
    </w:rPr>
  </w:style>
  <w:style w:type="character" w:customStyle="1" w:styleId="UnresolvedMention2">
    <w:name w:val="Unresolved Mention2"/>
    <w:basedOn w:val="a0"/>
    <w:uiPriority w:val="99"/>
    <w:semiHidden/>
    <w:unhideWhenUsed/>
    <w:rsid w:val="00A62C53"/>
    <w:rPr>
      <w:color w:val="605E5C"/>
      <w:shd w:val="clear" w:color="auto" w:fill="E1DFDD"/>
    </w:rPr>
  </w:style>
  <w:style w:type="character" w:styleId="af4">
    <w:name w:val="page number"/>
    <w:basedOn w:val="a0"/>
    <w:unhideWhenUsed/>
    <w:rsid w:val="00F551E5"/>
  </w:style>
  <w:style w:type="character" w:customStyle="1" w:styleId="11">
    <w:name w:val="標題 1 字元"/>
    <w:basedOn w:val="a0"/>
    <w:link w:val="10"/>
    <w:uiPriority w:val="9"/>
    <w:rsid w:val="00E258C8"/>
    <w:rPr>
      <w:rFonts w:asciiTheme="majorHAnsi" w:eastAsiaTheme="majorEastAsia" w:hAnsiTheme="majorHAnsi" w:cstheme="majorBidi"/>
      <w:color w:val="2E74B5" w:themeColor="accent1" w:themeShade="BF"/>
      <w:sz w:val="32"/>
      <w:szCs w:val="32"/>
      <w:bdr w:val="nil"/>
      <w:lang w:eastAsia="en-US" w:bidi="ar-SA"/>
    </w:rPr>
  </w:style>
  <w:style w:type="character" w:styleId="af5">
    <w:name w:val="annotation reference"/>
    <w:basedOn w:val="a0"/>
    <w:uiPriority w:val="99"/>
    <w:semiHidden/>
    <w:unhideWhenUsed/>
    <w:rsid w:val="001F27E3"/>
    <w:rPr>
      <w:sz w:val="16"/>
      <w:szCs w:val="16"/>
    </w:rPr>
  </w:style>
  <w:style w:type="paragraph" w:styleId="af6">
    <w:name w:val="annotation text"/>
    <w:basedOn w:val="a"/>
    <w:link w:val="af7"/>
    <w:uiPriority w:val="99"/>
    <w:unhideWhenUsed/>
    <w:rsid w:val="001F27E3"/>
    <w:pPr>
      <w:pBdr>
        <w:top w:val="nil"/>
        <w:left w:val="nil"/>
        <w:bottom w:val="nil"/>
        <w:right w:val="nil"/>
        <w:between w:val="nil"/>
        <w:bar w:val="nil"/>
      </w:pBdr>
    </w:pPr>
    <w:rPr>
      <w:rFonts w:eastAsia="Arial Unicode MS"/>
      <w:sz w:val="20"/>
      <w:szCs w:val="20"/>
      <w:bdr w:val="nil"/>
      <w:lang w:eastAsia="en-US"/>
    </w:rPr>
  </w:style>
  <w:style w:type="character" w:customStyle="1" w:styleId="af7">
    <w:name w:val="註解文字 字元"/>
    <w:basedOn w:val="a0"/>
    <w:link w:val="af6"/>
    <w:uiPriority w:val="99"/>
    <w:rsid w:val="001F27E3"/>
    <w:rPr>
      <w:rFonts w:ascii="Times New Roman" w:eastAsia="Arial Unicode MS" w:hAnsi="Times New Roman" w:cs="Times New Roman"/>
      <w:sz w:val="20"/>
      <w:szCs w:val="20"/>
      <w:bdr w:val="nil"/>
      <w:lang w:eastAsia="en-US" w:bidi="ar-SA"/>
    </w:rPr>
  </w:style>
  <w:style w:type="paragraph" w:styleId="af8">
    <w:name w:val="annotation subject"/>
    <w:basedOn w:val="af6"/>
    <w:next w:val="af6"/>
    <w:link w:val="af9"/>
    <w:uiPriority w:val="99"/>
    <w:semiHidden/>
    <w:unhideWhenUsed/>
    <w:rsid w:val="001F27E3"/>
    <w:rPr>
      <w:b/>
      <w:bCs/>
    </w:rPr>
  </w:style>
  <w:style w:type="character" w:customStyle="1" w:styleId="af9">
    <w:name w:val="註解主旨 字元"/>
    <w:basedOn w:val="af7"/>
    <w:link w:val="af8"/>
    <w:uiPriority w:val="99"/>
    <w:semiHidden/>
    <w:rsid w:val="001F27E3"/>
    <w:rPr>
      <w:rFonts w:ascii="Times New Roman" w:eastAsia="Arial Unicode MS" w:hAnsi="Times New Roman" w:cs="Times New Roman"/>
      <w:b/>
      <w:bCs/>
      <w:sz w:val="20"/>
      <w:szCs w:val="20"/>
      <w:bdr w:val="nil"/>
      <w:lang w:eastAsia="en-US" w:bidi="ar-SA"/>
    </w:rPr>
  </w:style>
  <w:style w:type="paragraph" w:customStyle="1" w:styleId="afa">
    <w:name w:val="頁首與頁尾"/>
    <w:rsid w:val="000246E3"/>
    <w:pPr>
      <w:pBdr>
        <w:top w:val="nil"/>
        <w:left w:val="nil"/>
        <w:bottom w:val="nil"/>
        <w:right w:val="nil"/>
        <w:between w:val="nil"/>
        <w:bar w:val="nil"/>
      </w:pBdr>
      <w:tabs>
        <w:tab w:val="right" w:pos="9020"/>
      </w:tabs>
      <w:spacing w:after="0" w:line="240" w:lineRule="auto"/>
    </w:pPr>
    <w:rPr>
      <w:rFonts w:ascii="PingFang TC Regular" w:eastAsia="新細明體" w:hAnsi="PingFang TC Regular" w:cs="Arial Unicode MS"/>
      <w:color w:val="000000"/>
      <w:sz w:val="24"/>
      <w:szCs w:val="24"/>
      <w:bdr w:val="nil"/>
      <w:lang w:bidi="ar-SA"/>
      <w14:textOutline w14:w="0" w14:cap="flat" w14:cmpd="sng" w14:algn="ctr">
        <w14:noFill/>
        <w14:prstDash w14:val="solid"/>
        <w14:bevel/>
      </w14:textOutline>
    </w:rPr>
  </w:style>
  <w:style w:type="paragraph" w:customStyle="1" w:styleId="Afb">
    <w:name w:val="內文 A"/>
    <w:rsid w:val="000246E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bidi="ar-SA"/>
      <w14:textOutline w14:w="12700" w14:cap="flat" w14:cmpd="sng" w14:algn="ctr">
        <w14:noFill/>
        <w14:prstDash w14:val="solid"/>
        <w14:miter w14:lim="400000"/>
      </w14:textOutline>
    </w:rPr>
  </w:style>
  <w:style w:type="numbering" w:customStyle="1" w:styleId="1">
    <w:name w:val="已輸入樣式 1"/>
    <w:rsid w:val="000246E3"/>
    <w:pPr>
      <w:numPr>
        <w:numId w:val="28"/>
      </w:numPr>
    </w:pPr>
  </w:style>
  <w:style w:type="numbering" w:customStyle="1" w:styleId="2">
    <w:name w:val="已輸入樣式 2"/>
    <w:rsid w:val="000246E3"/>
    <w:pPr>
      <w:numPr>
        <w:numId w:val="30"/>
      </w:numPr>
    </w:pPr>
  </w:style>
  <w:style w:type="numbering" w:customStyle="1" w:styleId="3">
    <w:name w:val="已輸入樣式 3"/>
    <w:rsid w:val="000246E3"/>
    <w:pPr>
      <w:numPr>
        <w:numId w:val="32"/>
      </w:numPr>
    </w:pPr>
  </w:style>
  <w:style w:type="numbering" w:customStyle="1" w:styleId="4">
    <w:name w:val="已輸入樣式 4"/>
    <w:rsid w:val="000246E3"/>
    <w:pPr>
      <w:numPr>
        <w:numId w:val="34"/>
      </w:numPr>
    </w:pPr>
  </w:style>
  <w:style w:type="paragraph" w:customStyle="1" w:styleId="Afc">
    <w:name w:val="標題 A"/>
    <w:next w:val="Afb"/>
    <w:rsid w:val="000246E3"/>
    <w:pPr>
      <w:keepNext/>
      <w:keepLines/>
      <w:pBdr>
        <w:top w:val="nil"/>
        <w:left w:val="nil"/>
        <w:bottom w:val="nil"/>
        <w:right w:val="nil"/>
        <w:between w:val="nil"/>
        <w:bar w:val="nil"/>
      </w:pBdr>
      <w:spacing w:before="240" w:after="0" w:line="240" w:lineRule="auto"/>
      <w:outlineLvl w:val="0"/>
    </w:pPr>
    <w:rPr>
      <w:rFonts w:ascii="Calibri Light" w:eastAsia="新細明體" w:hAnsi="Calibri Light" w:cs="Arial Unicode MS"/>
      <w:color w:val="2E74B5"/>
      <w:sz w:val="32"/>
      <w:szCs w:val="32"/>
      <w:u w:color="2E74B5"/>
      <w:bdr w:val="nil"/>
      <w:lang w:val="de-DE" w:bidi="ar-SA"/>
      <w14:textOutline w14:w="12700" w14:cap="flat" w14:cmpd="sng" w14:algn="ctr">
        <w14:noFill/>
        <w14:prstDash w14:val="solid"/>
        <w14:miter w14:lim="400000"/>
      </w14:textOutline>
    </w:rPr>
  </w:style>
  <w:style w:type="paragraph" w:customStyle="1" w:styleId="EndNoteBibliography">
    <w:name w:val="EndNote Bibliography"/>
    <w:basedOn w:val="a"/>
    <w:link w:val="EndNoteBibliographyChar"/>
    <w:rsid w:val="008F21F0"/>
    <w:pPr>
      <w:spacing w:after="160"/>
    </w:pPr>
    <w:rPr>
      <w:rFonts w:eastAsia="新細明體"/>
      <w:noProof/>
      <w:szCs w:val="22"/>
      <w:lang w:eastAsia="en-US"/>
    </w:rPr>
  </w:style>
  <w:style w:type="character" w:customStyle="1" w:styleId="EndNoteBibliographyChar">
    <w:name w:val="EndNote Bibliography Char"/>
    <w:basedOn w:val="a0"/>
    <w:link w:val="EndNoteBibliography"/>
    <w:rsid w:val="008F21F0"/>
    <w:rPr>
      <w:rFonts w:ascii="Times New Roman" w:eastAsia="新細明體" w:hAnsi="Times New Roman" w:cs="Times New Roman"/>
      <w:noProof/>
      <w:sz w:val="24"/>
      <w:szCs w:val="22"/>
      <w:lang w:eastAsia="en-US" w:bidi="ar-SA"/>
    </w:rPr>
  </w:style>
  <w:style w:type="paragraph" w:styleId="afd">
    <w:name w:val="Revision"/>
    <w:hidden/>
    <w:uiPriority w:val="99"/>
    <w:semiHidden/>
    <w:rsid w:val="008F21F0"/>
    <w:pPr>
      <w:spacing w:after="0" w:line="240" w:lineRule="auto"/>
    </w:pPr>
    <w:rPr>
      <w:rFonts w:ascii="Times New Roman" w:eastAsia="新細明體" w:hAnsi="Times New Roman" w:cs="Times New Roman"/>
      <w:sz w:val="24"/>
      <w:szCs w:val="24"/>
      <w:bdr w:val="nil"/>
      <w:lang w:eastAsia="en-US" w:bidi="ar-SA"/>
    </w:rPr>
  </w:style>
  <w:style w:type="character" w:customStyle="1" w:styleId="cite">
    <w:name w:val="cite"/>
    <w:basedOn w:val="a0"/>
    <w:rsid w:val="00CD3BE6"/>
  </w:style>
  <w:style w:type="character" w:styleId="afe">
    <w:name w:val="Unresolved Mention"/>
    <w:basedOn w:val="a0"/>
    <w:uiPriority w:val="99"/>
    <w:semiHidden/>
    <w:unhideWhenUsed/>
    <w:rsid w:val="00977A9F"/>
    <w:rPr>
      <w:color w:val="605E5C"/>
      <w:shd w:val="clear" w:color="auto" w:fill="E1DFDD"/>
    </w:rPr>
  </w:style>
  <w:style w:type="character" w:styleId="aff">
    <w:name w:val="line number"/>
    <w:basedOn w:val="a0"/>
    <w:uiPriority w:val="99"/>
    <w:semiHidden/>
    <w:unhideWhenUsed/>
    <w:rsid w:val="004B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646">
      <w:bodyDiv w:val="1"/>
      <w:marLeft w:val="0"/>
      <w:marRight w:val="0"/>
      <w:marTop w:val="0"/>
      <w:marBottom w:val="0"/>
      <w:divBdr>
        <w:top w:val="none" w:sz="0" w:space="0" w:color="auto"/>
        <w:left w:val="none" w:sz="0" w:space="0" w:color="auto"/>
        <w:bottom w:val="none" w:sz="0" w:space="0" w:color="auto"/>
        <w:right w:val="none" w:sz="0" w:space="0" w:color="auto"/>
      </w:divBdr>
    </w:div>
    <w:div w:id="10299209">
      <w:bodyDiv w:val="1"/>
      <w:marLeft w:val="0"/>
      <w:marRight w:val="0"/>
      <w:marTop w:val="0"/>
      <w:marBottom w:val="0"/>
      <w:divBdr>
        <w:top w:val="none" w:sz="0" w:space="0" w:color="auto"/>
        <w:left w:val="none" w:sz="0" w:space="0" w:color="auto"/>
        <w:bottom w:val="none" w:sz="0" w:space="0" w:color="auto"/>
        <w:right w:val="none" w:sz="0" w:space="0" w:color="auto"/>
      </w:divBdr>
    </w:div>
    <w:div w:id="14619937">
      <w:bodyDiv w:val="1"/>
      <w:marLeft w:val="0"/>
      <w:marRight w:val="0"/>
      <w:marTop w:val="0"/>
      <w:marBottom w:val="0"/>
      <w:divBdr>
        <w:top w:val="none" w:sz="0" w:space="0" w:color="auto"/>
        <w:left w:val="none" w:sz="0" w:space="0" w:color="auto"/>
        <w:bottom w:val="none" w:sz="0" w:space="0" w:color="auto"/>
        <w:right w:val="none" w:sz="0" w:space="0" w:color="auto"/>
      </w:divBdr>
    </w:div>
    <w:div w:id="16542542">
      <w:bodyDiv w:val="1"/>
      <w:marLeft w:val="0"/>
      <w:marRight w:val="0"/>
      <w:marTop w:val="0"/>
      <w:marBottom w:val="0"/>
      <w:divBdr>
        <w:top w:val="none" w:sz="0" w:space="0" w:color="auto"/>
        <w:left w:val="none" w:sz="0" w:space="0" w:color="auto"/>
        <w:bottom w:val="none" w:sz="0" w:space="0" w:color="auto"/>
        <w:right w:val="none" w:sz="0" w:space="0" w:color="auto"/>
      </w:divBdr>
    </w:div>
    <w:div w:id="23600890">
      <w:bodyDiv w:val="1"/>
      <w:marLeft w:val="0"/>
      <w:marRight w:val="0"/>
      <w:marTop w:val="0"/>
      <w:marBottom w:val="0"/>
      <w:divBdr>
        <w:top w:val="none" w:sz="0" w:space="0" w:color="auto"/>
        <w:left w:val="none" w:sz="0" w:space="0" w:color="auto"/>
        <w:bottom w:val="none" w:sz="0" w:space="0" w:color="auto"/>
        <w:right w:val="none" w:sz="0" w:space="0" w:color="auto"/>
      </w:divBdr>
    </w:div>
    <w:div w:id="31617265">
      <w:bodyDiv w:val="1"/>
      <w:marLeft w:val="0"/>
      <w:marRight w:val="0"/>
      <w:marTop w:val="0"/>
      <w:marBottom w:val="0"/>
      <w:divBdr>
        <w:top w:val="none" w:sz="0" w:space="0" w:color="auto"/>
        <w:left w:val="none" w:sz="0" w:space="0" w:color="auto"/>
        <w:bottom w:val="none" w:sz="0" w:space="0" w:color="auto"/>
        <w:right w:val="none" w:sz="0" w:space="0" w:color="auto"/>
      </w:divBdr>
    </w:div>
    <w:div w:id="42992263">
      <w:bodyDiv w:val="1"/>
      <w:marLeft w:val="0"/>
      <w:marRight w:val="0"/>
      <w:marTop w:val="0"/>
      <w:marBottom w:val="0"/>
      <w:divBdr>
        <w:top w:val="none" w:sz="0" w:space="0" w:color="auto"/>
        <w:left w:val="none" w:sz="0" w:space="0" w:color="auto"/>
        <w:bottom w:val="none" w:sz="0" w:space="0" w:color="auto"/>
        <w:right w:val="none" w:sz="0" w:space="0" w:color="auto"/>
      </w:divBdr>
    </w:div>
    <w:div w:id="52386717">
      <w:bodyDiv w:val="1"/>
      <w:marLeft w:val="0"/>
      <w:marRight w:val="0"/>
      <w:marTop w:val="0"/>
      <w:marBottom w:val="0"/>
      <w:divBdr>
        <w:top w:val="none" w:sz="0" w:space="0" w:color="auto"/>
        <w:left w:val="none" w:sz="0" w:space="0" w:color="auto"/>
        <w:bottom w:val="none" w:sz="0" w:space="0" w:color="auto"/>
        <w:right w:val="none" w:sz="0" w:space="0" w:color="auto"/>
      </w:divBdr>
    </w:div>
    <w:div w:id="59670420">
      <w:bodyDiv w:val="1"/>
      <w:marLeft w:val="0"/>
      <w:marRight w:val="0"/>
      <w:marTop w:val="0"/>
      <w:marBottom w:val="0"/>
      <w:divBdr>
        <w:top w:val="none" w:sz="0" w:space="0" w:color="auto"/>
        <w:left w:val="none" w:sz="0" w:space="0" w:color="auto"/>
        <w:bottom w:val="none" w:sz="0" w:space="0" w:color="auto"/>
        <w:right w:val="none" w:sz="0" w:space="0" w:color="auto"/>
      </w:divBdr>
    </w:div>
    <w:div w:id="67391488">
      <w:bodyDiv w:val="1"/>
      <w:marLeft w:val="0"/>
      <w:marRight w:val="0"/>
      <w:marTop w:val="0"/>
      <w:marBottom w:val="0"/>
      <w:divBdr>
        <w:top w:val="none" w:sz="0" w:space="0" w:color="auto"/>
        <w:left w:val="none" w:sz="0" w:space="0" w:color="auto"/>
        <w:bottom w:val="none" w:sz="0" w:space="0" w:color="auto"/>
        <w:right w:val="none" w:sz="0" w:space="0" w:color="auto"/>
      </w:divBdr>
    </w:div>
    <w:div w:id="72166581">
      <w:bodyDiv w:val="1"/>
      <w:marLeft w:val="0"/>
      <w:marRight w:val="0"/>
      <w:marTop w:val="0"/>
      <w:marBottom w:val="0"/>
      <w:divBdr>
        <w:top w:val="none" w:sz="0" w:space="0" w:color="auto"/>
        <w:left w:val="none" w:sz="0" w:space="0" w:color="auto"/>
        <w:bottom w:val="none" w:sz="0" w:space="0" w:color="auto"/>
        <w:right w:val="none" w:sz="0" w:space="0" w:color="auto"/>
      </w:divBdr>
    </w:div>
    <w:div w:id="79260091">
      <w:bodyDiv w:val="1"/>
      <w:marLeft w:val="0"/>
      <w:marRight w:val="0"/>
      <w:marTop w:val="0"/>
      <w:marBottom w:val="0"/>
      <w:divBdr>
        <w:top w:val="none" w:sz="0" w:space="0" w:color="auto"/>
        <w:left w:val="none" w:sz="0" w:space="0" w:color="auto"/>
        <w:bottom w:val="none" w:sz="0" w:space="0" w:color="auto"/>
        <w:right w:val="none" w:sz="0" w:space="0" w:color="auto"/>
      </w:divBdr>
    </w:div>
    <w:div w:id="94137649">
      <w:bodyDiv w:val="1"/>
      <w:marLeft w:val="0"/>
      <w:marRight w:val="0"/>
      <w:marTop w:val="0"/>
      <w:marBottom w:val="0"/>
      <w:divBdr>
        <w:top w:val="none" w:sz="0" w:space="0" w:color="auto"/>
        <w:left w:val="none" w:sz="0" w:space="0" w:color="auto"/>
        <w:bottom w:val="none" w:sz="0" w:space="0" w:color="auto"/>
        <w:right w:val="none" w:sz="0" w:space="0" w:color="auto"/>
      </w:divBdr>
    </w:div>
    <w:div w:id="94250712">
      <w:bodyDiv w:val="1"/>
      <w:marLeft w:val="0"/>
      <w:marRight w:val="0"/>
      <w:marTop w:val="0"/>
      <w:marBottom w:val="0"/>
      <w:divBdr>
        <w:top w:val="none" w:sz="0" w:space="0" w:color="auto"/>
        <w:left w:val="none" w:sz="0" w:space="0" w:color="auto"/>
        <w:bottom w:val="none" w:sz="0" w:space="0" w:color="auto"/>
        <w:right w:val="none" w:sz="0" w:space="0" w:color="auto"/>
      </w:divBdr>
    </w:div>
    <w:div w:id="106388737">
      <w:bodyDiv w:val="1"/>
      <w:marLeft w:val="0"/>
      <w:marRight w:val="0"/>
      <w:marTop w:val="0"/>
      <w:marBottom w:val="0"/>
      <w:divBdr>
        <w:top w:val="none" w:sz="0" w:space="0" w:color="auto"/>
        <w:left w:val="none" w:sz="0" w:space="0" w:color="auto"/>
        <w:bottom w:val="none" w:sz="0" w:space="0" w:color="auto"/>
        <w:right w:val="none" w:sz="0" w:space="0" w:color="auto"/>
      </w:divBdr>
    </w:div>
    <w:div w:id="114715792">
      <w:bodyDiv w:val="1"/>
      <w:marLeft w:val="0"/>
      <w:marRight w:val="0"/>
      <w:marTop w:val="0"/>
      <w:marBottom w:val="0"/>
      <w:divBdr>
        <w:top w:val="none" w:sz="0" w:space="0" w:color="auto"/>
        <w:left w:val="none" w:sz="0" w:space="0" w:color="auto"/>
        <w:bottom w:val="none" w:sz="0" w:space="0" w:color="auto"/>
        <w:right w:val="none" w:sz="0" w:space="0" w:color="auto"/>
      </w:divBdr>
    </w:div>
    <w:div w:id="115567451">
      <w:bodyDiv w:val="1"/>
      <w:marLeft w:val="0"/>
      <w:marRight w:val="0"/>
      <w:marTop w:val="0"/>
      <w:marBottom w:val="0"/>
      <w:divBdr>
        <w:top w:val="none" w:sz="0" w:space="0" w:color="auto"/>
        <w:left w:val="none" w:sz="0" w:space="0" w:color="auto"/>
        <w:bottom w:val="none" w:sz="0" w:space="0" w:color="auto"/>
        <w:right w:val="none" w:sz="0" w:space="0" w:color="auto"/>
      </w:divBdr>
    </w:div>
    <w:div w:id="115949476">
      <w:bodyDiv w:val="1"/>
      <w:marLeft w:val="0"/>
      <w:marRight w:val="0"/>
      <w:marTop w:val="0"/>
      <w:marBottom w:val="0"/>
      <w:divBdr>
        <w:top w:val="none" w:sz="0" w:space="0" w:color="auto"/>
        <w:left w:val="none" w:sz="0" w:space="0" w:color="auto"/>
        <w:bottom w:val="none" w:sz="0" w:space="0" w:color="auto"/>
        <w:right w:val="none" w:sz="0" w:space="0" w:color="auto"/>
      </w:divBdr>
    </w:div>
    <w:div w:id="130367412">
      <w:bodyDiv w:val="1"/>
      <w:marLeft w:val="0"/>
      <w:marRight w:val="0"/>
      <w:marTop w:val="0"/>
      <w:marBottom w:val="0"/>
      <w:divBdr>
        <w:top w:val="none" w:sz="0" w:space="0" w:color="auto"/>
        <w:left w:val="none" w:sz="0" w:space="0" w:color="auto"/>
        <w:bottom w:val="none" w:sz="0" w:space="0" w:color="auto"/>
        <w:right w:val="none" w:sz="0" w:space="0" w:color="auto"/>
      </w:divBdr>
    </w:div>
    <w:div w:id="148056038">
      <w:bodyDiv w:val="1"/>
      <w:marLeft w:val="0"/>
      <w:marRight w:val="0"/>
      <w:marTop w:val="0"/>
      <w:marBottom w:val="0"/>
      <w:divBdr>
        <w:top w:val="none" w:sz="0" w:space="0" w:color="auto"/>
        <w:left w:val="none" w:sz="0" w:space="0" w:color="auto"/>
        <w:bottom w:val="none" w:sz="0" w:space="0" w:color="auto"/>
        <w:right w:val="none" w:sz="0" w:space="0" w:color="auto"/>
      </w:divBdr>
    </w:div>
    <w:div w:id="148593880">
      <w:bodyDiv w:val="1"/>
      <w:marLeft w:val="0"/>
      <w:marRight w:val="0"/>
      <w:marTop w:val="0"/>
      <w:marBottom w:val="0"/>
      <w:divBdr>
        <w:top w:val="none" w:sz="0" w:space="0" w:color="auto"/>
        <w:left w:val="none" w:sz="0" w:space="0" w:color="auto"/>
        <w:bottom w:val="none" w:sz="0" w:space="0" w:color="auto"/>
        <w:right w:val="none" w:sz="0" w:space="0" w:color="auto"/>
      </w:divBdr>
    </w:div>
    <w:div w:id="151607877">
      <w:bodyDiv w:val="1"/>
      <w:marLeft w:val="0"/>
      <w:marRight w:val="0"/>
      <w:marTop w:val="0"/>
      <w:marBottom w:val="0"/>
      <w:divBdr>
        <w:top w:val="none" w:sz="0" w:space="0" w:color="auto"/>
        <w:left w:val="none" w:sz="0" w:space="0" w:color="auto"/>
        <w:bottom w:val="none" w:sz="0" w:space="0" w:color="auto"/>
        <w:right w:val="none" w:sz="0" w:space="0" w:color="auto"/>
      </w:divBdr>
    </w:div>
    <w:div w:id="151799268">
      <w:bodyDiv w:val="1"/>
      <w:marLeft w:val="0"/>
      <w:marRight w:val="0"/>
      <w:marTop w:val="0"/>
      <w:marBottom w:val="0"/>
      <w:divBdr>
        <w:top w:val="none" w:sz="0" w:space="0" w:color="auto"/>
        <w:left w:val="none" w:sz="0" w:space="0" w:color="auto"/>
        <w:bottom w:val="none" w:sz="0" w:space="0" w:color="auto"/>
        <w:right w:val="none" w:sz="0" w:space="0" w:color="auto"/>
      </w:divBdr>
    </w:div>
    <w:div w:id="153112622">
      <w:bodyDiv w:val="1"/>
      <w:marLeft w:val="0"/>
      <w:marRight w:val="0"/>
      <w:marTop w:val="0"/>
      <w:marBottom w:val="0"/>
      <w:divBdr>
        <w:top w:val="none" w:sz="0" w:space="0" w:color="auto"/>
        <w:left w:val="none" w:sz="0" w:space="0" w:color="auto"/>
        <w:bottom w:val="none" w:sz="0" w:space="0" w:color="auto"/>
        <w:right w:val="none" w:sz="0" w:space="0" w:color="auto"/>
      </w:divBdr>
    </w:div>
    <w:div w:id="156119392">
      <w:bodyDiv w:val="1"/>
      <w:marLeft w:val="0"/>
      <w:marRight w:val="0"/>
      <w:marTop w:val="0"/>
      <w:marBottom w:val="0"/>
      <w:divBdr>
        <w:top w:val="none" w:sz="0" w:space="0" w:color="auto"/>
        <w:left w:val="none" w:sz="0" w:space="0" w:color="auto"/>
        <w:bottom w:val="none" w:sz="0" w:space="0" w:color="auto"/>
        <w:right w:val="none" w:sz="0" w:space="0" w:color="auto"/>
      </w:divBdr>
    </w:div>
    <w:div w:id="170226043">
      <w:bodyDiv w:val="1"/>
      <w:marLeft w:val="0"/>
      <w:marRight w:val="0"/>
      <w:marTop w:val="0"/>
      <w:marBottom w:val="0"/>
      <w:divBdr>
        <w:top w:val="none" w:sz="0" w:space="0" w:color="auto"/>
        <w:left w:val="none" w:sz="0" w:space="0" w:color="auto"/>
        <w:bottom w:val="none" w:sz="0" w:space="0" w:color="auto"/>
        <w:right w:val="none" w:sz="0" w:space="0" w:color="auto"/>
      </w:divBdr>
    </w:div>
    <w:div w:id="189808675">
      <w:bodyDiv w:val="1"/>
      <w:marLeft w:val="0"/>
      <w:marRight w:val="0"/>
      <w:marTop w:val="0"/>
      <w:marBottom w:val="0"/>
      <w:divBdr>
        <w:top w:val="none" w:sz="0" w:space="0" w:color="auto"/>
        <w:left w:val="none" w:sz="0" w:space="0" w:color="auto"/>
        <w:bottom w:val="none" w:sz="0" w:space="0" w:color="auto"/>
        <w:right w:val="none" w:sz="0" w:space="0" w:color="auto"/>
      </w:divBdr>
    </w:div>
    <w:div w:id="194199829">
      <w:bodyDiv w:val="1"/>
      <w:marLeft w:val="0"/>
      <w:marRight w:val="0"/>
      <w:marTop w:val="0"/>
      <w:marBottom w:val="0"/>
      <w:divBdr>
        <w:top w:val="none" w:sz="0" w:space="0" w:color="auto"/>
        <w:left w:val="none" w:sz="0" w:space="0" w:color="auto"/>
        <w:bottom w:val="none" w:sz="0" w:space="0" w:color="auto"/>
        <w:right w:val="none" w:sz="0" w:space="0" w:color="auto"/>
      </w:divBdr>
    </w:div>
    <w:div w:id="203642214">
      <w:bodyDiv w:val="1"/>
      <w:marLeft w:val="0"/>
      <w:marRight w:val="0"/>
      <w:marTop w:val="0"/>
      <w:marBottom w:val="0"/>
      <w:divBdr>
        <w:top w:val="none" w:sz="0" w:space="0" w:color="auto"/>
        <w:left w:val="none" w:sz="0" w:space="0" w:color="auto"/>
        <w:bottom w:val="none" w:sz="0" w:space="0" w:color="auto"/>
        <w:right w:val="none" w:sz="0" w:space="0" w:color="auto"/>
      </w:divBdr>
    </w:div>
    <w:div w:id="209080047">
      <w:bodyDiv w:val="1"/>
      <w:marLeft w:val="0"/>
      <w:marRight w:val="0"/>
      <w:marTop w:val="0"/>
      <w:marBottom w:val="0"/>
      <w:divBdr>
        <w:top w:val="none" w:sz="0" w:space="0" w:color="auto"/>
        <w:left w:val="none" w:sz="0" w:space="0" w:color="auto"/>
        <w:bottom w:val="none" w:sz="0" w:space="0" w:color="auto"/>
        <w:right w:val="none" w:sz="0" w:space="0" w:color="auto"/>
      </w:divBdr>
    </w:div>
    <w:div w:id="210118982">
      <w:bodyDiv w:val="1"/>
      <w:marLeft w:val="0"/>
      <w:marRight w:val="0"/>
      <w:marTop w:val="0"/>
      <w:marBottom w:val="0"/>
      <w:divBdr>
        <w:top w:val="none" w:sz="0" w:space="0" w:color="auto"/>
        <w:left w:val="none" w:sz="0" w:space="0" w:color="auto"/>
        <w:bottom w:val="none" w:sz="0" w:space="0" w:color="auto"/>
        <w:right w:val="none" w:sz="0" w:space="0" w:color="auto"/>
      </w:divBdr>
    </w:div>
    <w:div w:id="235672566">
      <w:bodyDiv w:val="1"/>
      <w:marLeft w:val="0"/>
      <w:marRight w:val="0"/>
      <w:marTop w:val="0"/>
      <w:marBottom w:val="0"/>
      <w:divBdr>
        <w:top w:val="none" w:sz="0" w:space="0" w:color="auto"/>
        <w:left w:val="none" w:sz="0" w:space="0" w:color="auto"/>
        <w:bottom w:val="none" w:sz="0" w:space="0" w:color="auto"/>
        <w:right w:val="none" w:sz="0" w:space="0" w:color="auto"/>
      </w:divBdr>
    </w:div>
    <w:div w:id="236944837">
      <w:bodyDiv w:val="1"/>
      <w:marLeft w:val="0"/>
      <w:marRight w:val="0"/>
      <w:marTop w:val="0"/>
      <w:marBottom w:val="0"/>
      <w:divBdr>
        <w:top w:val="none" w:sz="0" w:space="0" w:color="auto"/>
        <w:left w:val="none" w:sz="0" w:space="0" w:color="auto"/>
        <w:bottom w:val="none" w:sz="0" w:space="0" w:color="auto"/>
        <w:right w:val="none" w:sz="0" w:space="0" w:color="auto"/>
      </w:divBdr>
    </w:div>
    <w:div w:id="246428723">
      <w:bodyDiv w:val="1"/>
      <w:marLeft w:val="0"/>
      <w:marRight w:val="0"/>
      <w:marTop w:val="0"/>
      <w:marBottom w:val="0"/>
      <w:divBdr>
        <w:top w:val="none" w:sz="0" w:space="0" w:color="auto"/>
        <w:left w:val="none" w:sz="0" w:space="0" w:color="auto"/>
        <w:bottom w:val="none" w:sz="0" w:space="0" w:color="auto"/>
        <w:right w:val="none" w:sz="0" w:space="0" w:color="auto"/>
      </w:divBdr>
    </w:div>
    <w:div w:id="247033825">
      <w:bodyDiv w:val="1"/>
      <w:marLeft w:val="0"/>
      <w:marRight w:val="0"/>
      <w:marTop w:val="0"/>
      <w:marBottom w:val="0"/>
      <w:divBdr>
        <w:top w:val="none" w:sz="0" w:space="0" w:color="auto"/>
        <w:left w:val="none" w:sz="0" w:space="0" w:color="auto"/>
        <w:bottom w:val="none" w:sz="0" w:space="0" w:color="auto"/>
        <w:right w:val="none" w:sz="0" w:space="0" w:color="auto"/>
      </w:divBdr>
    </w:div>
    <w:div w:id="249045971">
      <w:bodyDiv w:val="1"/>
      <w:marLeft w:val="0"/>
      <w:marRight w:val="0"/>
      <w:marTop w:val="0"/>
      <w:marBottom w:val="0"/>
      <w:divBdr>
        <w:top w:val="none" w:sz="0" w:space="0" w:color="auto"/>
        <w:left w:val="none" w:sz="0" w:space="0" w:color="auto"/>
        <w:bottom w:val="none" w:sz="0" w:space="0" w:color="auto"/>
        <w:right w:val="none" w:sz="0" w:space="0" w:color="auto"/>
      </w:divBdr>
    </w:div>
    <w:div w:id="262616328">
      <w:bodyDiv w:val="1"/>
      <w:marLeft w:val="0"/>
      <w:marRight w:val="0"/>
      <w:marTop w:val="0"/>
      <w:marBottom w:val="0"/>
      <w:divBdr>
        <w:top w:val="none" w:sz="0" w:space="0" w:color="auto"/>
        <w:left w:val="none" w:sz="0" w:space="0" w:color="auto"/>
        <w:bottom w:val="none" w:sz="0" w:space="0" w:color="auto"/>
        <w:right w:val="none" w:sz="0" w:space="0" w:color="auto"/>
      </w:divBdr>
    </w:div>
    <w:div w:id="263534311">
      <w:bodyDiv w:val="1"/>
      <w:marLeft w:val="0"/>
      <w:marRight w:val="0"/>
      <w:marTop w:val="0"/>
      <w:marBottom w:val="0"/>
      <w:divBdr>
        <w:top w:val="none" w:sz="0" w:space="0" w:color="auto"/>
        <w:left w:val="none" w:sz="0" w:space="0" w:color="auto"/>
        <w:bottom w:val="none" w:sz="0" w:space="0" w:color="auto"/>
        <w:right w:val="none" w:sz="0" w:space="0" w:color="auto"/>
      </w:divBdr>
    </w:div>
    <w:div w:id="267978276">
      <w:bodyDiv w:val="1"/>
      <w:marLeft w:val="0"/>
      <w:marRight w:val="0"/>
      <w:marTop w:val="0"/>
      <w:marBottom w:val="0"/>
      <w:divBdr>
        <w:top w:val="none" w:sz="0" w:space="0" w:color="auto"/>
        <w:left w:val="none" w:sz="0" w:space="0" w:color="auto"/>
        <w:bottom w:val="none" w:sz="0" w:space="0" w:color="auto"/>
        <w:right w:val="none" w:sz="0" w:space="0" w:color="auto"/>
      </w:divBdr>
    </w:div>
    <w:div w:id="283194265">
      <w:bodyDiv w:val="1"/>
      <w:marLeft w:val="0"/>
      <w:marRight w:val="0"/>
      <w:marTop w:val="0"/>
      <w:marBottom w:val="0"/>
      <w:divBdr>
        <w:top w:val="none" w:sz="0" w:space="0" w:color="auto"/>
        <w:left w:val="none" w:sz="0" w:space="0" w:color="auto"/>
        <w:bottom w:val="none" w:sz="0" w:space="0" w:color="auto"/>
        <w:right w:val="none" w:sz="0" w:space="0" w:color="auto"/>
      </w:divBdr>
    </w:div>
    <w:div w:id="286014255">
      <w:bodyDiv w:val="1"/>
      <w:marLeft w:val="0"/>
      <w:marRight w:val="0"/>
      <w:marTop w:val="0"/>
      <w:marBottom w:val="0"/>
      <w:divBdr>
        <w:top w:val="none" w:sz="0" w:space="0" w:color="auto"/>
        <w:left w:val="none" w:sz="0" w:space="0" w:color="auto"/>
        <w:bottom w:val="none" w:sz="0" w:space="0" w:color="auto"/>
        <w:right w:val="none" w:sz="0" w:space="0" w:color="auto"/>
      </w:divBdr>
    </w:div>
    <w:div w:id="293142852">
      <w:bodyDiv w:val="1"/>
      <w:marLeft w:val="0"/>
      <w:marRight w:val="0"/>
      <w:marTop w:val="0"/>
      <w:marBottom w:val="0"/>
      <w:divBdr>
        <w:top w:val="none" w:sz="0" w:space="0" w:color="auto"/>
        <w:left w:val="none" w:sz="0" w:space="0" w:color="auto"/>
        <w:bottom w:val="none" w:sz="0" w:space="0" w:color="auto"/>
        <w:right w:val="none" w:sz="0" w:space="0" w:color="auto"/>
      </w:divBdr>
    </w:div>
    <w:div w:id="312686361">
      <w:bodyDiv w:val="1"/>
      <w:marLeft w:val="0"/>
      <w:marRight w:val="0"/>
      <w:marTop w:val="0"/>
      <w:marBottom w:val="0"/>
      <w:divBdr>
        <w:top w:val="none" w:sz="0" w:space="0" w:color="auto"/>
        <w:left w:val="none" w:sz="0" w:space="0" w:color="auto"/>
        <w:bottom w:val="none" w:sz="0" w:space="0" w:color="auto"/>
        <w:right w:val="none" w:sz="0" w:space="0" w:color="auto"/>
      </w:divBdr>
    </w:div>
    <w:div w:id="321616997">
      <w:bodyDiv w:val="1"/>
      <w:marLeft w:val="0"/>
      <w:marRight w:val="0"/>
      <w:marTop w:val="0"/>
      <w:marBottom w:val="0"/>
      <w:divBdr>
        <w:top w:val="none" w:sz="0" w:space="0" w:color="auto"/>
        <w:left w:val="none" w:sz="0" w:space="0" w:color="auto"/>
        <w:bottom w:val="none" w:sz="0" w:space="0" w:color="auto"/>
        <w:right w:val="none" w:sz="0" w:space="0" w:color="auto"/>
      </w:divBdr>
    </w:div>
    <w:div w:id="327371257">
      <w:bodyDiv w:val="1"/>
      <w:marLeft w:val="0"/>
      <w:marRight w:val="0"/>
      <w:marTop w:val="0"/>
      <w:marBottom w:val="0"/>
      <w:divBdr>
        <w:top w:val="none" w:sz="0" w:space="0" w:color="auto"/>
        <w:left w:val="none" w:sz="0" w:space="0" w:color="auto"/>
        <w:bottom w:val="none" w:sz="0" w:space="0" w:color="auto"/>
        <w:right w:val="none" w:sz="0" w:space="0" w:color="auto"/>
      </w:divBdr>
    </w:div>
    <w:div w:id="331419661">
      <w:bodyDiv w:val="1"/>
      <w:marLeft w:val="0"/>
      <w:marRight w:val="0"/>
      <w:marTop w:val="0"/>
      <w:marBottom w:val="0"/>
      <w:divBdr>
        <w:top w:val="none" w:sz="0" w:space="0" w:color="auto"/>
        <w:left w:val="none" w:sz="0" w:space="0" w:color="auto"/>
        <w:bottom w:val="none" w:sz="0" w:space="0" w:color="auto"/>
        <w:right w:val="none" w:sz="0" w:space="0" w:color="auto"/>
      </w:divBdr>
    </w:div>
    <w:div w:id="342903878">
      <w:bodyDiv w:val="1"/>
      <w:marLeft w:val="0"/>
      <w:marRight w:val="0"/>
      <w:marTop w:val="0"/>
      <w:marBottom w:val="0"/>
      <w:divBdr>
        <w:top w:val="none" w:sz="0" w:space="0" w:color="auto"/>
        <w:left w:val="none" w:sz="0" w:space="0" w:color="auto"/>
        <w:bottom w:val="none" w:sz="0" w:space="0" w:color="auto"/>
        <w:right w:val="none" w:sz="0" w:space="0" w:color="auto"/>
      </w:divBdr>
    </w:div>
    <w:div w:id="361369431">
      <w:bodyDiv w:val="1"/>
      <w:marLeft w:val="0"/>
      <w:marRight w:val="0"/>
      <w:marTop w:val="0"/>
      <w:marBottom w:val="0"/>
      <w:divBdr>
        <w:top w:val="none" w:sz="0" w:space="0" w:color="auto"/>
        <w:left w:val="none" w:sz="0" w:space="0" w:color="auto"/>
        <w:bottom w:val="none" w:sz="0" w:space="0" w:color="auto"/>
        <w:right w:val="none" w:sz="0" w:space="0" w:color="auto"/>
      </w:divBdr>
    </w:div>
    <w:div w:id="364907333">
      <w:bodyDiv w:val="1"/>
      <w:marLeft w:val="0"/>
      <w:marRight w:val="0"/>
      <w:marTop w:val="0"/>
      <w:marBottom w:val="0"/>
      <w:divBdr>
        <w:top w:val="none" w:sz="0" w:space="0" w:color="auto"/>
        <w:left w:val="none" w:sz="0" w:space="0" w:color="auto"/>
        <w:bottom w:val="none" w:sz="0" w:space="0" w:color="auto"/>
        <w:right w:val="none" w:sz="0" w:space="0" w:color="auto"/>
      </w:divBdr>
      <w:divsChild>
        <w:div w:id="1809397810">
          <w:marLeft w:val="0"/>
          <w:marRight w:val="0"/>
          <w:marTop w:val="120"/>
          <w:marBottom w:val="120"/>
          <w:divBdr>
            <w:top w:val="none" w:sz="0" w:space="0" w:color="auto"/>
            <w:left w:val="none" w:sz="0" w:space="0" w:color="auto"/>
            <w:bottom w:val="none" w:sz="0" w:space="0" w:color="auto"/>
            <w:right w:val="none" w:sz="0" w:space="0" w:color="auto"/>
          </w:divBdr>
          <w:divsChild>
            <w:div w:id="2078094099">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2055274769">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1872524637">
          <w:marLeft w:val="0"/>
          <w:marRight w:val="0"/>
          <w:marTop w:val="120"/>
          <w:marBottom w:val="120"/>
          <w:divBdr>
            <w:top w:val="none" w:sz="0" w:space="0" w:color="auto"/>
            <w:left w:val="none" w:sz="0" w:space="0" w:color="auto"/>
            <w:bottom w:val="none" w:sz="0" w:space="0" w:color="auto"/>
            <w:right w:val="none" w:sz="0" w:space="0" w:color="auto"/>
          </w:divBdr>
        </w:div>
      </w:divsChild>
    </w:div>
    <w:div w:id="392705531">
      <w:bodyDiv w:val="1"/>
      <w:marLeft w:val="0"/>
      <w:marRight w:val="0"/>
      <w:marTop w:val="0"/>
      <w:marBottom w:val="0"/>
      <w:divBdr>
        <w:top w:val="none" w:sz="0" w:space="0" w:color="auto"/>
        <w:left w:val="none" w:sz="0" w:space="0" w:color="auto"/>
        <w:bottom w:val="none" w:sz="0" w:space="0" w:color="auto"/>
        <w:right w:val="none" w:sz="0" w:space="0" w:color="auto"/>
      </w:divBdr>
    </w:div>
    <w:div w:id="406807355">
      <w:bodyDiv w:val="1"/>
      <w:marLeft w:val="0"/>
      <w:marRight w:val="0"/>
      <w:marTop w:val="0"/>
      <w:marBottom w:val="0"/>
      <w:divBdr>
        <w:top w:val="none" w:sz="0" w:space="0" w:color="auto"/>
        <w:left w:val="none" w:sz="0" w:space="0" w:color="auto"/>
        <w:bottom w:val="none" w:sz="0" w:space="0" w:color="auto"/>
        <w:right w:val="none" w:sz="0" w:space="0" w:color="auto"/>
      </w:divBdr>
    </w:div>
    <w:div w:id="409078892">
      <w:bodyDiv w:val="1"/>
      <w:marLeft w:val="0"/>
      <w:marRight w:val="0"/>
      <w:marTop w:val="0"/>
      <w:marBottom w:val="0"/>
      <w:divBdr>
        <w:top w:val="none" w:sz="0" w:space="0" w:color="auto"/>
        <w:left w:val="none" w:sz="0" w:space="0" w:color="auto"/>
        <w:bottom w:val="none" w:sz="0" w:space="0" w:color="auto"/>
        <w:right w:val="none" w:sz="0" w:space="0" w:color="auto"/>
      </w:divBdr>
    </w:div>
    <w:div w:id="411202253">
      <w:bodyDiv w:val="1"/>
      <w:marLeft w:val="0"/>
      <w:marRight w:val="0"/>
      <w:marTop w:val="0"/>
      <w:marBottom w:val="0"/>
      <w:divBdr>
        <w:top w:val="none" w:sz="0" w:space="0" w:color="auto"/>
        <w:left w:val="none" w:sz="0" w:space="0" w:color="auto"/>
        <w:bottom w:val="none" w:sz="0" w:space="0" w:color="auto"/>
        <w:right w:val="none" w:sz="0" w:space="0" w:color="auto"/>
      </w:divBdr>
    </w:div>
    <w:div w:id="416678562">
      <w:bodyDiv w:val="1"/>
      <w:marLeft w:val="0"/>
      <w:marRight w:val="0"/>
      <w:marTop w:val="0"/>
      <w:marBottom w:val="0"/>
      <w:divBdr>
        <w:top w:val="none" w:sz="0" w:space="0" w:color="auto"/>
        <w:left w:val="none" w:sz="0" w:space="0" w:color="auto"/>
        <w:bottom w:val="none" w:sz="0" w:space="0" w:color="auto"/>
        <w:right w:val="none" w:sz="0" w:space="0" w:color="auto"/>
      </w:divBdr>
    </w:div>
    <w:div w:id="429206501">
      <w:bodyDiv w:val="1"/>
      <w:marLeft w:val="0"/>
      <w:marRight w:val="0"/>
      <w:marTop w:val="0"/>
      <w:marBottom w:val="0"/>
      <w:divBdr>
        <w:top w:val="none" w:sz="0" w:space="0" w:color="auto"/>
        <w:left w:val="none" w:sz="0" w:space="0" w:color="auto"/>
        <w:bottom w:val="none" w:sz="0" w:space="0" w:color="auto"/>
        <w:right w:val="none" w:sz="0" w:space="0" w:color="auto"/>
      </w:divBdr>
      <w:divsChild>
        <w:div w:id="493565852">
          <w:marLeft w:val="0"/>
          <w:marRight w:val="0"/>
          <w:marTop w:val="120"/>
          <w:marBottom w:val="120"/>
          <w:divBdr>
            <w:top w:val="none" w:sz="0" w:space="0" w:color="auto"/>
            <w:left w:val="none" w:sz="0" w:space="0" w:color="auto"/>
            <w:bottom w:val="none" w:sz="0" w:space="0" w:color="auto"/>
            <w:right w:val="none" w:sz="0" w:space="0" w:color="auto"/>
          </w:divBdr>
          <w:divsChild>
            <w:div w:id="791941979">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696345505">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1825656518">
          <w:marLeft w:val="0"/>
          <w:marRight w:val="0"/>
          <w:marTop w:val="120"/>
          <w:marBottom w:val="120"/>
          <w:divBdr>
            <w:top w:val="none" w:sz="0" w:space="0" w:color="auto"/>
            <w:left w:val="none" w:sz="0" w:space="0" w:color="auto"/>
            <w:bottom w:val="none" w:sz="0" w:space="0" w:color="auto"/>
            <w:right w:val="none" w:sz="0" w:space="0" w:color="auto"/>
          </w:divBdr>
        </w:div>
      </w:divsChild>
    </w:div>
    <w:div w:id="458843926">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
    <w:div w:id="471295164">
      <w:bodyDiv w:val="1"/>
      <w:marLeft w:val="0"/>
      <w:marRight w:val="0"/>
      <w:marTop w:val="0"/>
      <w:marBottom w:val="0"/>
      <w:divBdr>
        <w:top w:val="none" w:sz="0" w:space="0" w:color="auto"/>
        <w:left w:val="none" w:sz="0" w:space="0" w:color="auto"/>
        <w:bottom w:val="none" w:sz="0" w:space="0" w:color="auto"/>
        <w:right w:val="none" w:sz="0" w:space="0" w:color="auto"/>
      </w:divBdr>
    </w:div>
    <w:div w:id="474375034">
      <w:bodyDiv w:val="1"/>
      <w:marLeft w:val="0"/>
      <w:marRight w:val="0"/>
      <w:marTop w:val="0"/>
      <w:marBottom w:val="0"/>
      <w:divBdr>
        <w:top w:val="none" w:sz="0" w:space="0" w:color="auto"/>
        <w:left w:val="none" w:sz="0" w:space="0" w:color="auto"/>
        <w:bottom w:val="none" w:sz="0" w:space="0" w:color="auto"/>
        <w:right w:val="none" w:sz="0" w:space="0" w:color="auto"/>
      </w:divBdr>
    </w:div>
    <w:div w:id="489832308">
      <w:bodyDiv w:val="1"/>
      <w:marLeft w:val="0"/>
      <w:marRight w:val="0"/>
      <w:marTop w:val="0"/>
      <w:marBottom w:val="0"/>
      <w:divBdr>
        <w:top w:val="none" w:sz="0" w:space="0" w:color="auto"/>
        <w:left w:val="none" w:sz="0" w:space="0" w:color="auto"/>
        <w:bottom w:val="none" w:sz="0" w:space="0" w:color="auto"/>
        <w:right w:val="none" w:sz="0" w:space="0" w:color="auto"/>
      </w:divBdr>
    </w:div>
    <w:div w:id="510028598">
      <w:bodyDiv w:val="1"/>
      <w:marLeft w:val="0"/>
      <w:marRight w:val="0"/>
      <w:marTop w:val="0"/>
      <w:marBottom w:val="0"/>
      <w:divBdr>
        <w:top w:val="none" w:sz="0" w:space="0" w:color="auto"/>
        <w:left w:val="none" w:sz="0" w:space="0" w:color="auto"/>
        <w:bottom w:val="none" w:sz="0" w:space="0" w:color="auto"/>
        <w:right w:val="none" w:sz="0" w:space="0" w:color="auto"/>
      </w:divBdr>
      <w:divsChild>
        <w:div w:id="1318725822">
          <w:marLeft w:val="0"/>
          <w:marRight w:val="0"/>
          <w:marTop w:val="120"/>
          <w:marBottom w:val="120"/>
          <w:divBdr>
            <w:top w:val="none" w:sz="0" w:space="0" w:color="auto"/>
            <w:left w:val="none" w:sz="0" w:space="0" w:color="auto"/>
            <w:bottom w:val="none" w:sz="0" w:space="0" w:color="auto"/>
            <w:right w:val="none" w:sz="0" w:space="0" w:color="auto"/>
          </w:divBdr>
          <w:divsChild>
            <w:div w:id="1092626317">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536040589">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320431345">
          <w:marLeft w:val="0"/>
          <w:marRight w:val="0"/>
          <w:marTop w:val="120"/>
          <w:marBottom w:val="120"/>
          <w:divBdr>
            <w:top w:val="none" w:sz="0" w:space="0" w:color="auto"/>
            <w:left w:val="none" w:sz="0" w:space="0" w:color="auto"/>
            <w:bottom w:val="none" w:sz="0" w:space="0" w:color="auto"/>
            <w:right w:val="none" w:sz="0" w:space="0" w:color="auto"/>
          </w:divBdr>
        </w:div>
      </w:divsChild>
    </w:div>
    <w:div w:id="518661795">
      <w:bodyDiv w:val="1"/>
      <w:marLeft w:val="0"/>
      <w:marRight w:val="0"/>
      <w:marTop w:val="0"/>
      <w:marBottom w:val="0"/>
      <w:divBdr>
        <w:top w:val="none" w:sz="0" w:space="0" w:color="auto"/>
        <w:left w:val="none" w:sz="0" w:space="0" w:color="auto"/>
        <w:bottom w:val="none" w:sz="0" w:space="0" w:color="auto"/>
        <w:right w:val="none" w:sz="0" w:space="0" w:color="auto"/>
      </w:divBdr>
    </w:div>
    <w:div w:id="518785279">
      <w:bodyDiv w:val="1"/>
      <w:marLeft w:val="0"/>
      <w:marRight w:val="0"/>
      <w:marTop w:val="0"/>
      <w:marBottom w:val="0"/>
      <w:divBdr>
        <w:top w:val="none" w:sz="0" w:space="0" w:color="auto"/>
        <w:left w:val="none" w:sz="0" w:space="0" w:color="auto"/>
        <w:bottom w:val="none" w:sz="0" w:space="0" w:color="auto"/>
        <w:right w:val="none" w:sz="0" w:space="0" w:color="auto"/>
      </w:divBdr>
    </w:div>
    <w:div w:id="526530217">
      <w:bodyDiv w:val="1"/>
      <w:marLeft w:val="0"/>
      <w:marRight w:val="0"/>
      <w:marTop w:val="0"/>
      <w:marBottom w:val="0"/>
      <w:divBdr>
        <w:top w:val="none" w:sz="0" w:space="0" w:color="auto"/>
        <w:left w:val="none" w:sz="0" w:space="0" w:color="auto"/>
        <w:bottom w:val="none" w:sz="0" w:space="0" w:color="auto"/>
        <w:right w:val="none" w:sz="0" w:space="0" w:color="auto"/>
      </w:divBdr>
    </w:div>
    <w:div w:id="540629234">
      <w:bodyDiv w:val="1"/>
      <w:marLeft w:val="0"/>
      <w:marRight w:val="0"/>
      <w:marTop w:val="0"/>
      <w:marBottom w:val="0"/>
      <w:divBdr>
        <w:top w:val="none" w:sz="0" w:space="0" w:color="auto"/>
        <w:left w:val="none" w:sz="0" w:space="0" w:color="auto"/>
        <w:bottom w:val="none" w:sz="0" w:space="0" w:color="auto"/>
        <w:right w:val="none" w:sz="0" w:space="0" w:color="auto"/>
      </w:divBdr>
    </w:div>
    <w:div w:id="543372172">
      <w:bodyDiv w:val="1"/>
      <w:marLeft w:val="0"/>
      <w:marRight w:val="0"/>
      <w:marTop w:val="0"/>
      <w:marBottom w:val="0"/>
      <w:divBdr>
        <w:top w:val="none" w:sz="0" w:space="0" w:color="auto"/>
        <w:left w:val="none" w:sz="0" w:space="0" w:color="auto"/>
        <w:bottom w:val="none" w:sz="0" w:space="0" w:color="auto"/>
        <w:right w:val="none" w:sz="0" w:space="0" w:color="auto"/>
      </w:divBdr>
    </w:div>
    <w:div w:id="548763425">
      <w:bodyDiv w:val="1"/>
      <w:marLeft w:val="0"/>
      <w:marRight w:val="0"/>
      <w:marTop w:val="0"/>
      <w:marBottom w:val="0"/>
      <w:divBdr>
        <w:top w:val="none" w:sz="0" w:space="0" w:color="auto"/>
        <w:left w:val="none" w:sz="0" w:space="0" w:color="auto"/>
        <w:bottom w:val="none" w:sz="0" w:space="0" w:color="auto"/>
        <w:right w:val="none" w:sz="0" w:space="0" w:color="auto"/>
      </w:divBdr>
    </w:div>
    <w:div w:id="549806261">
      <w:bodyDiv w:val="1"/>
      <w:marLeft w:val="0"/>
      <w:marRight w:val="0"/>
      <w:marTop w:val="0"/>
      <w:marBottom w:val="0"/>
      <w:divBdr>
        <w:top w:val="none" w:sz="0" w:space="0" w:color="auto"/>
        <w:left w:val="none" w:sz="0" w:space="0" w:color="auto"/>
        <w:bottom w:val="none" w:sz="0" w:space="0" w:color="auto"/>
        <w:right w:val="none" w:sz="0" w:space="0" w:color="auto"/>
      </w:divBdr>
    </w:div>
    <w:div w:id="562376592">
      <w:bodyDiv w:val="1"/>
      <w:marLeft w:val="0"/>
      <w:marRight w:val="0"/>
      <w:marTop w:val="0"/>
      <w:marBottom w:val="0"/>
      <w:divBdr>
        <w:top w:val="none" w:sz="0" w:space="0" w:color="auto"/>
        <w:left w:val="none" w:sz="0" w:space="0" w:color="auto"/>
        <w:bottom w:val="none" w:sz="0" w:space="0" w:color="auto"/>
        <w:right w:val="none" w:sz="0" w:space="0" w:color="auto"/>
      </w:divBdr>
    </w:div>
    <w:div w:id="563758735">
      <w:bodyDiv w:val="1"/>
      <w:marLeft w:val="0"/>
      <w:marRight w:val="0"/>
      <w:marTop w:val="0"/>
      <w:marBottom w:val="0"/>
      <w:divBdr>
        <w:top w:val="none" w:sz="0" w:space="0" w:color="auto"/>
        <w:left w:val="none" w:sz="0" w:space="0" w:color="auto"/>
        <w:bottom w:val="none" w:sz="0" w:space="0" w:color="auto"/>
        <w:right w:val="none" w:sz="0" w:space="0" w:color="auto"/>
      </w:divBdr>
    </w:div>
    <w:div w:id="570889883">
      <w:bodyDiv w:val="1"/>
      <w:marLeft w:val="0"/>
      <w:marRight w:val="0"/>
      <w:marTop w:val="0"/>
      <w:marBottom w:val="0"/>
      <w:divBdr>
        <w:top w:val="none" w:sz="0" w:space="0" w:color="auto"/>
        <w:left w:val="none" w:sz="0" w:space="0" w:color="auto"/>
        <w:bottom w:val="none" w:sz="0" w:space="0" w:color="auto"/>
        <w:right w:val="none" w:sz="0" w:space="0" w:color="auto"/>
      </w:divBdr>
    </w:div>
    <w:div w:id="571476038">
      <w:bodyDiv w:val="1"/>
      <w:marLeft w:val="0"/>
      <w:marRight w:val="0"/>
      <w:marTop w:val="0"/>
      <w:marBottom w:val="0"/>
      <w:divBdr>
        <w:top w:val="none" w:sz="0" w:space="0" w:color="auto"/>
        <w:left w:val="none" w:sz="0" w:space="0" w:color="auto"/>
        <w:bottom w:val="none" w:sz="0" w:space="0" w:color="auto"/>
        <w:right w:val="none" w:sz="0" w:space="0" w:color="auto"/>
      </w:divBdr>
    </w:div>
    <w:div w:id="580681034">
      <w:bodyDiv w:val="1"/>
      <w:marLeft w:val="0"/>
      <w:marRight w:val="0"/>
      <w:marTop w:val="0"/>
      <w:marBottom w:val="0"/>
      <w:divBdr>
        <w:top w:val="none" w:sz="0" w:space="0" w:color="auto"/>
        <w:left w:val="none" w:sz="0" w:space="0" w:color="auto"/>
        <w:bottom w:val="none" w:sz="0" w:space="0" w:color="auto"/>
        <w:right w:val="none" w:sz="0" w:space="0" w:color="auto"/>
      </w:divBdr>
    </w:div>
    <w:div w:id="591403151">
      <w:bodyDiv w:val="1"/>
      <w:marLeft w:val="0"/>
      <w:marRight w:val="0"/>
      <w:marTop w:val="0"/>
      <w:marBottom w:val="0"/>
      <w:divBdr>
        <w:top w:val="none" w:sz="0" w:space="0" w:color="auto"/>
        <w:left w:val="none" w:sz="0" w:space="0" w:color="auto"/>
        <w:bottom w:val="none" w:sz="0" w:space="0" w:color="auto"/>
        <w:right w:val="none" w:sz="0" w:space="0" w:color="auto"/>
      </w:divBdr>
    </w:div>
    <w:div w:id="604650908">
      <w:bodyDiv w:val="1"/>
      <w:marLeft w:val="0"/>
      <w:marRight w:val="0"/>
      <w:marTop w:val="0"/>
      <w:marBottom w:val="0"/>
      <w:divBdr>
        <w:top w:val="none" w:sz="0" w:space="0" w:color="auto"/>
        <w:left w:val="none" w:sz="0" w:space="0" w:color="auto"/>
        <w:bottom w:val="none" w:sz="0" w:space="0" w:color="auto"/>
        <w:right w:val="none" w:sz="0" w:space="0" w:color="auto"/>
      </w:divBdr>
    </w:div>
    <w:div w:id="631641390">
      <w:bodyDiv w:val="1"/>
      <w:marLeft w:val="0"/>
      <w:marRight w:val="0"/>
      <w:marTop w:val="0"/>
      <w:marBottom w:val="0"/>
      <w:divBdr>
        <w:top w:val="none" w:sz="0" w:space="0" w:color="auto"/>
        <w:left w:val="none" w:sz="0" w:space="0" w:color="auto"/>
        <w:bottom w:val="none" w:sz="0" w:space="0" w:color="auto"/>
        <w:right w:val="none" w:sz="0" w:space="0" w:color="auto"/>
      </w:divBdr>
    </w:div>
    <w:div w:id="635254246">
      <w:bodyDiv w:val="1"/>
      <w:marLeft w:val="0"/>
      <w:marRight w:val="0"/>
      <w:marTop w:val="0"/>
      <w:marBottom w:val="0"/>
      <w:divBdr>
        <w:top w:val="none" w:sz="0" w:space="0" w:color="auto"/>
        <w:left w:val="none" w:sz="0" w:space="0" w:color="auto"/>
        <w:bottom w:val="none" w:sz="0" w:space="0" w:color="auto"/>
        <w:right w:val="none" w:sz="0" w:space="0" w:color="auto"/>
      </w:divBdr>
    </w:div>
    <w:div w:id="639460222">
      <w:bodyDiv w:val="1"/>
      <w:marLeft w:val="0"/>
      <w:marRight w:val="0"/>
      <w:marTop w:val="0"/>
      <w:marBottom w:val="0"/>
      <w:divBdr>
        <w:top w:val="none" w:sz="0" w:space="0" w:color="auto"/>
        <w:left w:val="none" w:sz="0" w:space="0" w:color="auto"/>
        <w:bottom w:val="none" w:sz="0" w:space="0" w:color="auto"/>
        <w:right w:val="none" w:sz="0" w:space="0" w:color="auto"/>
      </w:divBdr>
    </w:div>
    <w:div w:id="639773111">
      <w:bodyDiv w:val="1"/>
      <w:marLeft w:val="0"/>
      <w:marRight w:val="0"/>
      <w:marTop w:val="0"/>
      <w:marBottom w:val="0"/>
      <w:divBdr>
        <w:top w:val="none" w:sz="0" w:space="0" w:color="auto"/>
        <w:left w:val="none" w:sz="0" w:space="0" w:color="auto"/>
        <w:bottom w:val="none" w:sz="0" w:space="0" w:color="auto"/>
        <w:right w:val="none" w:sz="0" w:space="0" w:color="auto"/>
      </w:divBdr>
    </w:div>
    <w:div w:id="642275197">
      <w:bodyDiv w:val="1"/>
      <w:marLeft w:val="0"/>
      <w:marRight w:val="0"/>
      <w:marTop w:val="0"/>
      <w:marBottom w:val="0"/>
      <w:divBdr>
        <w:top w:val="none" w:sz="0" w:space="0" w:color="auto"/>
        <w:left w:val="none" w:sz="0" w:space="0" w:color="auto"/>
        <w:bottom w:val="none" w:sz="0" w:space="0" w:color="auto"/>
        <w:right w:val="none" w:sz="0" w:space="0" w:color="auto"/>
      </w:divBdr>
    </w:div>
    <w:div w:id="671301255">
      <w:bodyDiv w:val="1"/>
      <w:marLeft w:val="0"/>
      <w:marRight w:val="0"/>
      <w:marTop w:val="0"/>
      <w:marBottom w:val="0"/>
      <w:divBdr>
        <w:top w:val="none" w:sz="0" w:space="0" w:color="auto"/>
        <w:left w:val="none" w:sz="0" w:space="0" w:color="auto"/>
        <w:bottom w:val="none" w:sz="0" w:space="0" w:color="auto"/>
        <w:right w:val="none" w:sz="0" w:space="0" w:color="auto"/>
      </w:divBdr>
    </w:div>
    <w:div w:id="679696399">
      <w:bodyDiv w:val="1"/>
      <w:marLeft w:val="0"/>
      <w:marRight w:val="0"/>
      <w:marTop w:val="0"/>
      <w:marBottom w:val="0"/>
      <w:divBdr>
        <w:top w:val="none" w:sz="0" w:space="0" w:color="auto"/>
        <w:left w:val="none" w:sz="0" w:space="0" w:color="auto"/>
        <w:bottom w:val="none" w:sz="0" w:space="0" w:color="auto"/>
        <w:right w:val="none" w:sz="0" w:space="0" w:color="auto"/>
      </w:divBdr>
    </w:div>
    <w:div w:id="680939460">
      <w:bodyDiv w:val="1"/>
      <w:marLeft w:val="0"/>
      <w:marRight w:val="0"/>
      <w:marTop w:val="0"/>
      <w:marBottom w:val="0"/>
      <w:divBdr>
        <w:top w:val="none" w:sz="0" w:space="0" w:color="auto"/>
        <w:left w:val="none" w:sz="0" w:space="0" w:color="auto"/>
        <w:bottom w:val="none" w:sz="0" w:space="0" w:color="auto"/>
        <w:right w:val="none" w:sz="0" w:space="0" w:color="auto"/>
      </w:divBdr>
    </w:div>
    <w:div w:id="682784156">
      <w:bodyDiv w:val="1"/>
      <w:marLeft w:val="0"/>
      <w:marRight w:val="0"/>
      <w:marTop w:val="0"/>
      <w:marBottom w:val="0"/>
      <w:divBdr>
        <w:top w:val="none" w:sz="0" w:space="0" w:color="auto"/>
        <w:left w:val="none" w:sz="0" w:space="0" w:color="auto"/>
        <w:bottom w:val="none" w:sz="0" w:space="0" w:color="auto"/>
        <w:right w:val="none" w:sz="0" w:space="0" w:color="auto"/>
      </w:divBdr>
    </w:div>
    <w:div w:id="685325729">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708451256">
      <w:bodyDiv w:val="1"/>
      <w:marLeft w:val="0"/>
      <w:marRight w:val="0"/>
      <w:marTop w:val="0"/>
      <w:marBottom w:val="0"/>
      <w:divBdr>
        <w:top w:val="none" w:sz="0" w:space="0" w:color="auto"/>
        <w:left w:val="none" w:sz="0" w:space="0" w:color="auto"/>
        <w:bottom w:val="none" w:sz="0" w:space="0" w:color="auto"/>
        <w:right w:val="none" w:sz="0" w:space="0" w:color="auto"/>
      </w:divBdr>
    </w:div>
    <w:div w:id="710760961">
      <w:bodyDiv w:val="1"/>
      <w:marLeft w:val="0"/>
      <w:marRight w:val="0"/>
      <w:marTop w:val="0"/>
      <w:marBottom w:val="0"/>
      <w:divBdr>
        <w:top w:val="none" w:sz="0" w:space="0" w:color="auto"/>
        <w:left w:val="none" w:sz="0" w:space="0" w:color="auto"/>
        <w:bottom w:val="none" w:sz="0" w:space="0" w:color="auto"/>
        <w:right w:val="none" w:sz="0" w:space="0" w:color="auto"/>
      </w:divBdr>
    </w:div>
    <w:div w:id="715393585">
      <w:bodyDiv w:val="1"/>
      <w:marLeft w:val="0"/>
      <w:marRight w:val="0"/>
      <w:marTop w:val="0"/>
      <w:marBottom w:val="0"/>
      <w:divBdr>
        <w:top w:val="none" w:sz="0" w:space="0" w:color="auto"/>
        <w:left w:val="none" w:sz="0" w:space="0" w:color="auto"/>
        <w:bottom w:val="none" w:sz="0" w:space="0" w:color="auto"/>
        <w:right w:val="none" w:sz="0" w:space="0" w:color="auto"/>
      </w:divBdr>
    </w:div>
    <w:div w:id="727921710">
      <w:bodyDiv w:val="1"/>
      <w:marLeft w:val="0"/>
      <w:marRight w:val="0"/>
      <w:marTop w:val="0"/>
      <w:marBottom w:val="0"/>
      <w:divBdr>
        <w:top w:val="none" w:sz="0" w:space="0" w:color="auto"/>
        <w:left w:val="none" w:sz="0" w:space="0" w:color="auto"/>
        <w:bottom w:val="none" w:sz="0" w:space="0" w:color="auto"/>
        <w:right w:val="none" w:sz="0" w:space="0" w:color="auto"/>
      </w:divBdr>
    </w:div>
    <w:div w:id="734743171">
      <w:bodyDiv w:val="1"/>
      <w:marLeft w:val="0"/>
      <w:marRight w:val="0"/>
      <w:marTop w:val="0"/>
      <w:marBottom w:val="0"/>
      <w:divBdr>
        <w:top w:val="none" w:sz="0" w:space="0" w:color="auto"/>
        <w:left w:val="none" w:sz="0" w:space="0" w:color="auto"/>
        <w:bottom w:val="none" w:sz="0" w:space="0" w:color="auto"/>
        <w:right w:val="none" w:sz="0" w:space="0" w:color="auto"/>
      </w:divBdr>
    </w:div>
    <w:div w:id="761877729">
      <w:bodyDiv w:val="1"/>
      <w:marLeft w:val="0"/>
      <w:marRight w:val="0"/>
      <w:marTop w:val="0"/>
      <w:marBottom w:val="0"/>
      <w:divBdr>
        <w:top w:val="none" w:sz="0" w:space="0" w:color="auto"/>
        <w:left w:val="none" w:sz="0" w:space="0" w:color="auto"/>
        <w:bottom w:val="none" w:sz="0" w:space="0" w:color="auto"/>
        <w:right w:val="none" w:sz="0" w:space="0" w:color="auto"/>
      </w:divBdr>
    </w:div>
    <w:div w:id="792213182">
      <w:bodyDiv w:val="1"/>
      <w:marLeft w:val="0"/>
      <w:marRight w:val="0"/>
      <w:marTop w:val="0"/>
      <w:marBottom w:val="0"/>
      <w:divBdr>
        <w:top w:val="none" w:sz="0" w:space="0" w:color="auto"/>
        <w:left w:val="none" w:sz="0" w:space="0" w:color="auto"/>
        <w:bottom w:val="none" w:sz="0" w:space="0" w:color="auto"/>
        <w:right w:val="none" w:sz="0" w:space="0" w:color="auto"/>
      </w:divBdr>
    </w:div>
    <w:div w:id="796726288">
      <w:bodyDiv w:val="1"/>
      <w:marLeft w:val="0"/>
      <w:marRight w:val="0"/>
      <w:marTop w:val="0"/>
      <w:marBottom w:val="0"/>
      <w:divBdr>
        <w:top w:val="none" w:sz="0" w:space="0" w:color="auto"/>
        <w:left w:val="none" w:sz="0" w:space="0" w:color="auto"/>
        <w:bottom w:val="none" w:sz="0" w:space="0" w:color="auto"/>
        <w:right w:val="none" w:sz="0" w:space="0" w:color="auto"/>
      </w:divBdr>
    </w:div>
    <w:div w:id="808015069">
      <w:bodyDiv w:val="1"/>
      <w:marLeft w:val="0"/>
      <w:marRight w:val="0"/>
      <w:marTop w:val="0"/>
      <w:marBottom w:val="0"/>
      <w:divBdr>
        <w:top w:val="none" w:sz="0" w:space="0" w:color="auto"/>
        <w:left w:val="none" w:sz="0" w:space="0" w:color="auto"/>
        <w:bottom w:val="none" w:sz="0" w:space="0" w:color="auto"/>
        <w:right w:val="none" w:sz="0" w:space="0" w:color="auto"/>
      </w:divBdr>
    </w:div>
    <w:div w:id="820268297">
      <w:bodyDiv w:val="1"/>
      <w:marLeft w:val="0"/>
      <w:marRight w:val="0"/>
      <w:marTop w:val="0"/>
      <w:marBottom w:val="0"/>
      <w:divBdr>
        <w:top w:val="none" w:sz="0" w:space="0" w:color="auto"/>
        <w:left w:val="none" w:sz="0" w:space="0" w:color="auto"/>
        <w:bottom w:val="none" w:sz="0" w:space="0" w:color="auto"/>
        <w:right w:val="none" w:sz="0" w:space="0" w:color="auto"/>
      </w:divBdr>
    </w:div>
    <w:div w:id="823156028">
      <w:bodyDiv w:val="1"/>
      <w:marLeft w:val="0"/>
      <w:marRight w:val="0"/>
      <w:marTop w:val="0"/>
      <w:marBottom w:val="0"/>
      <w:divBdr>
        <w:top w:val="none" w:sz="0" w:space="0" w:color="auto"/>
        <w:left w:val="none" w:sz="0" w:space="0" w:color="auto"/>
        <w:bottom w:val="none" w:sz="0" w:space="0" w:color="auto"/>
        <w:right w:val="none" w:sz="0" w:space="0" w:color="auto"/>
      </w:divBdr>
      <w:divsChild>
        <w:div w:id="36786711">
          <w:marLeft w:val="0"/>
          <w:marRight w:val="0"/>
          <w:marTop w:val="120"/>
          <w:marBottom w:val="120"/>
          <w:divBdr>
            <w:top w:val="none" w:sz="0" w:space="0" w:color="auto"/>
            <w:left w:val="none" w:sz="0" w:space="0" w:color="auto"/>
            <w:bottom w:val="none" w:sz="0" w:space="0" w:color="auto"/>
            <w:right w:val="none" w:sz="0" w:space="0" w:color="auto"/>
          </w:divBdr>
          <w:divsChild>
            <w:div w:id="1033918263">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1187133612">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1437095249">
          <w:marLeft w:val="0"/>
          <w:marRight w:val="0"/>
          <w:marTop w:val="120"/>
          <w:marBottom w:val="120"/>
          <w:divBdr>
            <w:top w:val="none" w:sz="0" w:space="0" w:color="auto"/>
            <w:left w:val="none" w:sz="0" w:space="0" w:color="auto"/>
            <w:bottom w:val="none" w:sz="0" w:space="0" w:color="auto"/>
            <w:right w:val="none" w:sz="0" w:space="0" w:color="auto"/>
          </w:divBdr>
        </w:div>
      </w:divsChild>
    </w:div>
    <w:div w:id="828714115">
      <w:bodyDiv w:val="1"/>
      <w:marLeft w:val="0"/>
      <w:marRight w:val="0"/>
      <w:marTop w:val="0"/>
      <w:marBottom w:val="0"/>
      <w:divBdr>
        <w:top w:val="none" w:sz="0" w:space="0" w:color="auto"/>
        <w:left w:val="none" w:sz="0" w:space="0" w:color="auto"/>
        <w:bottom w:val="none" w:sz="0" w:space="0" w:color="auto"/>
        <w:right w:val="none" w:sz="0" w:space="0" w:color="auto"/>
      </w:divBdr>
    </w:div>
    <w:div w:id="833641029">
      <w:bodyDiv w:val="1"/>
      <w:marLeft w:val="0"/>
      <w:marRight w:val="0"/>
      <w:marTop w:val="0"/>
      <w:marBottom w:val="0"/>
      <w:divBdr>
        <w:top w:val="none" w:sz="0" w:space="0" w:color="auto"/>
        <w:left w:val="none" w:sz="0" w:space="0" w:color="auto"/>
        <w:bottom w:val="none" w:sz="0" w:space="0" w:color="auto"/>
        <w:right w:val="none" w:sz="0" w:space="0" w:color="auto"/>
      </w:divBdr>
    </w:div>
    <w:div w:id="845707911">
      <w:bodyDiv w:val="1"/>
      <w:marLeft w:val="0"/>
      <w:marRight w:val="0"/>
      <w:marTop w:val="0"/>
      <w:marBottom w:val="0"/>
      <w:divBdr>
        <w:top w:val="none" w:sz="0" w:space="0" w:color="auto"/>
        <w:left w:val="none" w:sz="0" w:space="0" w:color="auto"/>
        <w:bottom w:val="none" w:sz="0" w:space="0" w:color="auto"/>
        <w:right w:val="none" w:sz="0" w:space="0" w:color="auto"/>
      </w:divBdr>
    </w:div>
    <w:div w:id="849178437">
      <w:bodyDiv w:val="1"/>
      <w:marLeft w:val="0"/>
      <w:marRight w:val="0"/>
      <w:marTop w:val="0"/>
      <w:marBottom w:val="0"/>
      <w:divBdr>
        <w:top w:val="none" w:sz="0" w:space="0" w:color="auto"/>
        <w:left w:val="none" w:sz="0" w:space="0" w:color="auto"/>
        <w:bottom w:val="none" w:sz="0" w:space="0" w:color="auto"/>
        <w:right w:val="none" w:sz="0" w:space="0" w:color="auto"/>
      </w:divBdr>
    </w:div>
    <w:div w:id="849955469">
      <w:bodyDiv w:val="1"/>
      <w:marLeft w:val="0"/>
      <w:marRight w:val="0"/>
      <w:marTop w:val="0"/>
      <w:marBottom w:val="0"/>
      <w:divBdr>
        <w:top w:val="none" w:sz="0" w:space="0" w:color="auto"/>
        <w:left w:val="none" w:sz="0" w:space="0" w:color="auto"/>
        <w:bottom w:val="none" w:sz="0" w:space="0" w:color="auto"/>
        <w:right w:val="none" w:sz="0" w:space="0" w:color="auto"/>
      </w:divBdr>
    </w:div>
    <w:div w:id="861087841">
      <w:bodyDiv w:val="1"/>
      <w:marLeft w:val="0"/>
      <w:marRight w:val="0"/>
      <w:marTop w:val="0"/>
      <w:marBottom w:val="0"/>
      <w:divBdr>
        <w:top w:val="none" w:sz="0" w:space="0" w:color="auto"/>
        <w:left w:val="none" w:sz="0" w:space="0" w:color="auto"/>
        <w:bottom w:val="none" w:sz="0" w:space="0" w:color="auto"/>
        <w:right w:val="none" w:sz="0" w:space="0" w:color="auto"/>
      </w:divBdr>
    </w:div>
    <w:div w:id="865599651">
      <w:bodyDiv w:val="1"/>
      <w:marLeft w:val="0"/>
      <w:marRight w:val="0"/>
      <w:marTop w:val="0"/>
      <w:marBottom w:val="0"/>
      <w:divBdr>
        <w:top w:val="none" w:sz="0" w:space="0" w:color="auto"/>
        <w:left w:val="none" w:sz="0" w:space="0" w:color="auto"/>
        <w:bottom w:val="none" w:sz="0" w:space="0" w:color="auto"/>
        <w:right w:val="none" w:sz="0" w:space="0" w:color="auto"/>
      </w:divBdr>
    </w:div>
    <w:div w:id="872034382">
      <w:bodyDiv w:val="1"/>
      <w:marLeft w:val="0"/>
      <w:marRight w:val="0"/>
      <w:marTop w:val="0"/>
      <w:marBottom w:val="0"/>
      <w:divBdr>
        <w:top w:val="none" w:sz="0" w:space="0" w:color="auto"/>
        <w:left w:val="none" w:sz="0" w:space="0" w:color="auto"/>
        <w:bottom w:val="none" w:sz="0" w:space="0" w:color="auto"/>
        <w:right w:val="none" w:sz="0" w:space="0" w:color="auto"/>
      </w:divBdr>
    </w:div>
    <w:div w:id="885991298">
      <w:bodyDiv w:val="1"/>
      <w:marLeft w:val="0"/>
      <w:marRight w:val="0"/>
      <w:marTop w:val="0"/>
      <w:marBottom w:val="0"/>
      <w:divBdr>
        <w:top w:val="none" w:sz="0" w:space="0" w:color="auto"/>
        <w:left w:val="none" w:sz="0" w:space="0" w:color="auto"/>
        <w:bottom w:val="none" w:sz="0" w:space="0" w:color="auto"/>
        <w:right w:val="none" w:sz="0" w:space="0" w:color="auto"/>
      </w:divBdr>
    </w:div>
    <w:div w:id="904409602">
      <w:bodyDiv w:val="1"/>
      <w:marLeft w:val="0"/>
      <w:marRight w:val="0"/>
      <w:marTop w:val="0"/>
      <w:marBottom w:val="0"/>
      <w:divBdr>
        <w:top w:val="none" w:sz="0" w:space="0" w:color="auto"/>
        <w:left w:val="none" w:sz="0" w:space="0" w:color="auto"/>
        <w:bottom w:val="none" w:sz="0" w:space="0" w:color="auto"/>
        <w:right w:val="none" w:sz="0" w:space="0" w:color="auto"/>
      </w:divBdr>
      <w:divsChild>
        <w:div w:id="202524">
          <w:marLeft w:val="0"/>
          <w:marRight w:val="0"/>
          <w:marTop w:val="120"/>
          <w:marBottom w:val="120"/>
          <w:divBdr>
            <w:top w:val="none" w:sz="0" w:space="0" w:color="auto"/>
            <w:left w:val="none" w:sz="0" w:space="0" w:color="auto"/>
            <w:bottom w:val="none" w:sz="0" w:space="0" w:color="auto"/>
            <w:right w:val="none" w:sz="0" w:space="0" w:color="auto"/>
          </w:divBdr>
          <w:divsChild>
            <w:div w:id="1377121330">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681905035">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769202553">
          <w:marLeft w:val="0"/>
          <w:marRight w:val="0"/>
          <w:marTop w:val="120"/>
          <w:marBottom w:val="120"/>
          <w:divBdr>
            <w:top w:val="none" w:sz="0" w:space="0" w:color="auto"/>
            <w:left w:val="none" w:sz="0" w:space="0" w:color="auto"/>
            <w:bottom w:val="none" w:sz="0" w:space="0" w:color="auto"/>
            <w:right w:val="none" w:sz="0" w:space="0" w:color="auto"/>
          </w:divBdr>
        </w:div>
      </w:divsChild>
    </w:div>
    <w:div w:id="910774091">
      <w:bodyDiv w:val="1"/>
      <w:marLeft w:val="0"/>
      <w:marRight w:val="0"/>
      <w:marTop w:val="0"/>
      <w:marBottom w:val="0"/>
      <w:divBdr>
        <w:top w:val="none" w:sz="0" w:space="0" w:color="auto"/>
        <w:left w:val="none" w:sz="0" w:space="0" w:color="auto"/>
        <w:bottom w:val="none" w:sz="0" w:space="0" w:color="auto"/>
        <w:right w:val="none" w:sz="0" w:space="0" w:color="auto"/>
      </w:divBdr>
    </w:div>
    <w:div w:id="915020525">
      <w:bodyDiv w:val="1"/>
      <w:marLeft w:val="0"/>
      <w:marRight w:val="0"/>
      <w:marTop w:val="0"/>
      <w:marBottom w:val="0"/>
      <w:divBdr>
        <w:top w:val="none" w:sz="0" w:space="0" w:color="auto"/>
        <w:left w:val="none" w:sz="0" w:space="0" w:color="auto"/>
        <w:bottom w:val="none" w:sz="0" w:space="0" w:color="auto"/>
        <w:right w:val="none" w:sz="0" w:space="0" w:color="auto"/>
      </w:divBdr>
    </w:div>
    <w:div w:id="944192995">
      <w:bodyDiv w:val="1"/>
      <w:marLeft w:val="0"/>
      <w:marRight w:val="0"/>
      <w:marTop w:val="0"/>
      <w:marBottom w:val="0"/>
      <w:divBdr>
        <w:top w:val="none" w:sz="0" w:space="0" w:color="auto"/>
        <w:left w:val="none" w:sz="0" w:space="0" w:color="auto"/>
        <w:bottom w:val="none" w:sz="0" w:space="0" w:color="auto"/>
        <w:right w:val="none" w:sz="0" w:space="0" w:color="auto"/>
      </w:divBdr>
    </w:div>
    <w:div w:id="944264211">
      <w:bodyDiv w:val="1"/>
      <w:marLeft w:val="0"/>
      <w:marRight w:val="0"/>
      <w:marTop w:val="0"/>
      <w:marBottom w:val="0"/>
      <w:divBdr>
        <w:top w:val="none" w:sz="0" w:space="0" w:color="auto"/>
        <w:left w:val="none" w:sz="0" w:space="0" w:color="auto"/>
        <w:bottom w:val="none" w:sz="0" w:space="0" w:color="auto"/>
        <w:right w:val="none" w:sz="0" w:space="0" w:color="auto"/>
      </w:divBdr>
    </w:div>
    <w:div w:id="970598304">
      <w:bodyDiv w:val="1"/>
      <w:marLeft w:val="0"/>
      <w:marRight w:val="0"/>
      <w:marTop w:val="0"/>
      <w:marBottom w:val="0"/>
      <w:divBdr>
        <w:top w:val="none" w:sz="0" w:space="0" w:color="auto"/>
        <w:left w:val="none" w:sz="0" w:space="0" w:color="auto"/>
        <w:bottom w:val="none" w:sz="0" w:space="0" w:color="auto"/>
        <w:right w:val="none" w:sz="0" w:space="0" w:color="auto"/>
      </w:divBdr>
    </w:div>
    <w:div w:id="976646416">
      <w:bodyDiv w:val="1"/>
      <w:marLeft w:val="0"/>
      <w:marRight w:val="0"/>
      <w:marTop w:val="0"/>
      <w:marBottom w:val="0"/>
      <w:divBdr>
        <w:top w:val="none" w:sz="0" w:space="0" w:color="auto"/>
        <w:left w:val="none" w:sz="0" w:space="0" w:color="auto"/>
        <w:bottom w:val="none" w:sz="0" w:space="0" w:color="auto"/>
        <w:right w:val="none" w:sz="0" w:space="0" w:color="auto"/>
      </w:divBdr>
    </w:div>
    <w:div w:id="979118811">
      <w:bodyDiv w:val="1"/>
      <w:marLeft w:val="0"/>
      <w:marRight w:val="0"/>
      <w:marTop w:val="0"/>
      <w:marBottom w:val="0"/>
      <w:divBdr>
        <w:top w:val="none" w:sz="0" w:space="0" w:color="auto"/>
        <w:left w:val="none" w:sz="0" w:space="0" w:color="auto"/>
        <w:bottom w:val="none" w:sz="0" w:space="0" w:color="auto"/>
        <w:right w:val="none" w:sz="0" w:space="0" w:color="auto"/>
      </w:divBdr>
    </w:div>
    <w:div w:id="983701123">
      <w:bodyDiv w:val="1"/>
      <w:marLeft w:val="0"/>
      <w:marRight w:val="0"/>
      <w:marTop w:val="0"/>
      <w:marBottom w:val="0"/>
      <w:divBdr>
        <w:top w:val="none" w:sz="0" w:space="0" w:color="auto"/>
        <w:left w:val="none" w:sz="0" w:space="0" w:color="auto"/>
        <w:bottom w:val="none" w:sz="0" w:space="0" w:color="auto"/>
        <w:right w:val="none" w:sz="0" w:space="0" w:color="auto"/>
      </w:divBdr>
    </w:div>
    <w:div w:id="1001741690">
      <w:bodyDiv w:val="1"/>
      <w:marLeft w:val="0"/>
      <w:marRight w:val="0"/>
      <w:marTop w:val="0"/>
      <w:marBottom w:val="0"/>
      <w:divBdr>
        <w:top w:val="none" w:sz="0" w:space="0" w:color="auto"/>
        <w:left w:val="none" w:sz="0" w:space="0" w:color="auto"/>
        <w:bottom w:val="none" w:sz="0" w:space="0" w:color="auto"/>
        <w:right w:val="none" w:sz="0" w:space="0" w:color="auto"/>
      </w:divBdr>
    </w:div>
    <w:div w:id="1004935480">
      <w:bodyDiv w:val="1"/>
      <w:marLeft w:val="0"/>
      <w:marRight w:val="0"/>
      <w:marTop w:val="0"/>
      <w:marBottom w:val="0"/>
      <w:divBdr>
        <w:top w:val="none" w:sz="0" w:space="0" w:color="auto"/>
        <w:left w:val="none" w:sz="0" w:space="0" w:color="auto"/>
        <w:bottom w:val="none" w:sz="0" w:space="0" w:color="auto"/>
        <w:right w:val="none" w:sz="0" w:space="0" w:color="auto"/>
      </w:divBdr>
    </w:div>
    <w:div w:id="1005861282">
      <w:bodyDiv w:val="1"/>
      <w:marLeft w:val="0"/>
      <w:marRight w:val="0"/>
      <w:marTop w:val="0"/>
      <w:marBottom w:val="0"/>
      <w:divBdr>
        <w:top w:val="none" w:sz="0" w:space="0" w:color="auto"/>
        <w:left w:val="none" w:sz="0" w:space="0" w:color="auto"/>
        <w:bottom w:val="none" w:sz="0" w:space="0" w:color="auto"/>
        <w:right w:val="none" w:sz="0" w:space="0" w:color="auto"/>
      </w:divBdr>
    </w:div>
    <w:div w:id="1006009601">
      <w:bodyDiv w:val="1"/>
      <w:marLeft w:val="0"/>
      <w:marRight w:val="0"/>
      <w:marTop w:val="0"/>
      <w:marBottom w:val="0"/>
      <w:divBdr>
        <w:top w:val="none" w:sz="0" w:space="0" w:color="auto"/>
        <w:left w:val="none" w:sz="0" w:space="0" w:color="auto"/>
        <w:bottom w:val="none" w:sz="0" w:space="0" w:color="auto"/>
        <w:right w:val="none" w:sz="0" w:space="0" w:color="auto"/>
      </w:divBdr>
    </w:div>
    <w:div w:id="1016149035">
      <w:bodyDiv w:val="1"/>
      <w:marLeft w:val="0"/>
      <w:marRight w:val="0"/>
      <w:marTop w:val="0"/>
      <w:marBottom w:val="0"/>
      <w:divBdr>
        <w:top w:val="none" w:sz="0" w:space="0" w:color="auto"/>
        <w:left w:val="none" w:sz="0" w:space="0" w:color="auto"/>
        <w:bottom w:val="none" w:sz="0" w:space="0" w:color="auto"/>
        <w:right w:val="none" w:sz="0" w:space="0" w:color="auto"/>
      </w:divBdr>
    </w:div>
    <w:div w:id="1034355459">
      <w:bodyDiv w:val="1"/>
      <w:marLeft w:val="0"/>
      <w:marRight w:val="0"/>
      <w:marTop w:val="0"/>
      <w:marBottom w:val="0"/>
      <w:divBdr>
        <w:top w:val="none" w:sz="0" w:space="0" w:color="auto"/>
        <w:left w:val="none" w:sz="0" w:space="0" w:color="auto"/>
        <w:bottom w:val="none" w:sz="0" w:space="0" w:color="auto"/>
        <w:right w:val="none" w:sz="0" w:space="0" w:color="auto"/>
      </w:divBdr>
    </w:div>
    <w:div w:id="1059406251">
      <w:bodyDiv w:val="1"/>
      <w:marLeft w:val="0"/>
      <w:marRight w:val="0"/>
      <w:marTop w:val="0"/>
      <w:marBottom w:val="0"/>
      <w:divBdr>
        <w:top w:val="none" w:sz="0" w:space="0" w:color="auto"/>
        <w:left w:val="none" w:sz="0" w:space="0" w:color="auto"/>
        <w:bottom w:val="none" w:sz="0" w:space="0" w:color="auto"/>
        <w:right w:val="none" w:sz="0" w:space="0" w:color="auto"/>
      </w:divBdr>
    </w:div>
    <w:div w:id="1063866910">
      <w:bodyDiv w:val="1"/>
      <w:marLeft w:val="0"/>
      <w:marRight w:val="0"/>
      <w:marTop w:val="0"/>
      <w:marBottom w:val="0"/>
      <w:divBdr>
        <w:top w:val="none" w:sz="0" w:space="0" w:color="auto"/>
        <w:left w:val="none" w:sz="0" w:space="0" w:color="auto"/>
        <w:bottom w:val="none" w:sz="0" w:space="0" w:color="auto"/>
        <w:right w:val="none" w:sz="0" w:space="0" w:color="auto"/>
      </w:divBdr>
    </w:div>
    <w:div w:id="1084496493">
      <w:bodyDiv w:val="1"/>
      <w:marLeft w:val="0"/>
      <w:marRight w:val="0"/>
      <w:marTop w:val="0"/>
      <w:marBottom w:val="0"/>
      <w:divBdr>
        <w:top w:val="none" w:sz="0" w:space="0" w:color="auto"/>
        <w:left w:val="none" w:sz="0" w:space="0" w:color="auto"/>
        <w:bottom w:val="none" w:sz="0" w:space="0" w:color="auto"/>
        <w:right w:val="none" w:sz="0" w:space="0" w:color="auto"/>
      </w:divBdr>
    </w:div>
    <w:div w:id="1087072808">
      <w:bodyDiv w:val="1"/>
      <w:marLeft w:val="0"/>
      <w:marRight w:val="0"/>
      <w:marTop w:val="0"/>
      <w:marBottom w:val="0"/>
      <w:divBdr>
        <w:top w:val="none" w:sz="0" w:space="0" w:color="auto"/>
        <w:left w:val="none" w:sz="0" w:space="0" w:color="auto"/>
        <w:bottom w:val="none" w:sz="0" w:space="0" w:color="auto"/>
        <w:right w:val="none" w:sz="0" w:space="0" w:color="auto"/>
      </w:divBdr>
    </w:div>
    <w:div w:id="1095902613">
      <w:bodyDiv w:val="1"/>
      <w:marLeft w:val="0"/>
      <w:marRight w:val="0"/>
      <w:marTop w:val="0"/>
      <w:marBottom w:val="0"/>
      <w:divBdr>
        <w:top w:val="none" w:sz="0" w:space="0" w:color="auto"/>
        <w:left w:val="none" w:sz="0" w:space="0" w:color="auto"/>
        <w:bottom w:val="none" w:sz="0" w:space="0" w:color="auto"/>
        <w:right w:val="none" w:sz="0" w:space="0" w:color="auto"/>
      </w:divBdr>
    </w:div>
    <w:div w:id="1126385895">
      <w:bodyDiv w:val="1"/>
      <w:marLeft w:val="0"/>
      <w:marRight w:val="0"/>
      <w:marTop w:val="0"/>
      <w:marBottom w:val="0"/>
      <w:divBdr>
        <w:top w:val="none" w:sz="0" w:space="0" w:color="auto"/>
        <w:left w:val="none" w:sz="0" w:space="0" w:color="auto"/>
        <w:bottom w:val="none" w:sz="0" w:space="0" w:color="auto"/>
        <w:right w:val="none" w:sz="0" w:space="0" w:color="auto"/>
      </w:divBdr>
    </w:div>
    <w:div w:id="1126585551">
      <w:bodyDiv w:val="1"/>
      <w:marLeft w:val="0"/>
      <w:marRight w:val="0"/>
      <w:marTop w:val="0"/>
      <w:marBottom w:val="0"/>
      <w:divBdr>
        <w:top w:val="none" w:sz="0" w:space="0" w:color="auto"/>
        <w:left w:val="none" w:sz="0" w:space="0" w:color="auto"/>
        <w:bottom w:val="none" w:sz="0" w:space="0" w:color="auto"/>
        <w:right w:val="none" w:sz="0" w:space="0" w:color="auto"/>
      </w:divBdr>
    </w:div>
    <w:div w:id="1127814488">
      <w:bodyDiv w:val="1"/>
      <w:marLeft w:val="0"/>
      <w:marRight w:val="0"/>
      <w:marTop w:val="0"/>
      <w:marBottom w:val="0"/>
      <w:divBdr>
        <w:top w:val="none" w:sz="0" w:space="0" w:color="auto"/>
        <w:left w:val="none" w:sz="0" w:space="0" w:color="auto"/>
        <w:bottom w:val="none" w:sz="0" w:space="0" w:color="auto"/>
        <w:right w:val="none" w:sz="0" w:space="0" w:color="auto"/>
      </w:divBdr>
    </w:div>
    <w:div w:id="1131635565">
      <w:bodyDiv w:val="1"/>
      <w:marLeft w:val="0"/>
      <w:marRight w:val="0"/>
      <w:marTop w:val="0"/>
      <w:marBottom w:val="0"/>
      <w:divBdr>
        <w:top w:val="none" w:sz="0" w:space="0" w:color="auto"/>
        <w:left w:val="none" w:sz="0" w:space="0" w:color="auto"/>
        <w:bottom w:val="none" w:sz="0" w:space="0" w:color="auto"/>
        <w:right w:val="none" w:sz="0" w:space="0" w:color="auto"/>
      </w:divBdr>
    </w:div>
    <w:div w:id="1142117837">
      <w:bodyDiv w:val="1"/>
      <w:marLeft w:val="0"/>
      <w:marRight w:val="0"/>
      <w:marTop w:val="0"/>
      <w:marBottom w:val="0"/>
      <w:divBdr>
        <w:top w:val="none" w:sz="0" w:space="0" w:color="auto"/>
        <w:left w:val="none" w:sz="0" w:space="0" w:color="auto"/>
        <w:bottom w:val="none" w:sz="0" w:space="0" w:color="auto"/>
        <w:right w:val="none" w:sz="0" w:space="0" w:color="auto"/>
      </w:divBdr>
    </w:div>
    <w:div w:id="1143690664">
      <w:bodyDiv w:val="1"/>
      <w:marLeft w:val="0"/>
      <w:marRight w:val="0"/>
      <w:marTop w:val="0"/>
      <w:marBottom w:val="0"/>
      <w:divBdr>
        <w:top w:val="none" w:sz="0" w:space="0" w:color="auto"/>
        <w:left w:val="none" w:sz="0" w:space="0" w:color="auto"/>
        <w:bottom w:val="none" w:sz="0" w:space="0" w:color="auto"/>
        <w:right w:val="none" w:sz="0" w:space="0" w:color="auto"/>
      </w:divBdr>
    </w:div>
    <w:div w:id="1145850659">
      <w:bodyDiv w:val="1"/>
      <w:marLeft w:val="0"/>
      <w:marRight w:val="0"/>
      <w:marTop w:val="0"/>
      <w:marBottom w:val="0"/>
      <w:divBdr>
        <w:top w:val="none" w:sz="0" w:space="0" w:color="auto"/>
        <w:left w:val="none" w:sz="0" w:space="0" w:color="auto"/>
        <w:bottom w:val="none" w:sz="0" w:space="0" w:color="auto"/>
        <w:right w:val="none" w:sz="0" w:space="0" w:color="auto"/>
      </w:divBdr>
    </w:div>
    <w:div w:id="1146899771">
      <w:bodyDiv w:val="1"/>
      <w:marLeft w:val="0"/>
      <w:marRight w:val="0"/>
      <w:marTop w:val="0"/>
      <w:marBottom w:val="0"/>
      <w:divBdr>
        <w:top w:val="none" w:sz="0" w:space="0" w:color="auto"/>
        <w:left w:val="none" w:sz="0" w:space="0" w:color="auto"/>
        <w:bottom w:val="none" w:sz="0" w:space="0" w:color="auto"/>
        <w:right w:val="none" w:sz="0" w:space="0" w:color="auto"/>
      </w:divBdr>
    </w:div>
    <w:div w:id="1164006038">
      <w:bodyDiv w:val="1"/>
      <w:marLeft w:val="0"/>
      <w:marRight w:val="0"/>
      <w:marTop w:val="0"/>
      <w:marBottom w:val="0"/>
      <w:divBdr>
        <w:top w:val="none" w:sz="0" w:space="0" w:color="auto"/>
        <w:left w:val="none" w:sz="0" w:space="0" w:color="auto"/>
        <w:bottom w:val="none" w:sz="0" w:space="0" w:color="auto"/>
        <w:right w:val="none" w:sz="0" w:space="0" w:color="auto"/>
      </w:divBdr>
    </w:div>
    <w:div w:id="1169558822">
      <w:bodyDiv w:val="1"/>
      <w:marLeft w:val="0"/>
      <w:marRight w:val="0"/>
      <w:marTop w:val="0"/>
      <w:marBottom w:val="0"/>
      <w:divBdr>
        <w:top w:val="none" w:sz="0" w:space="0" w:color="auto"/>
        <w:left w:val="none" w:sz="0" w:space="0" w:color="auto"/>
        <w:bottom w:val="none" w:sz="0" w:space="0" w:color="auto"/>
        <w:right w:val="none" w:sz="0" w:space="0" w:color="auto"/>
      </w:divBdr>
    </w:div>
    <w:div w:id="1176456370">
      <w:bodyDiv w:val="1"/>
      <w:marLeft w:val="0"/>
      <w:marRight w:val="0"/>
      <w:marTop w:val="0"/>
      <w:marBottom w:val="0"/>
      <w:divBdr>
        <w:top w:val="none" w:sz="0" w:space="0" w:color="auto"/>
        <w:left w:val="none" w:sz="0" w:space="0" w:color="auto"/>
        <w:bottom w:val="none" w:sz="0" w:space="0" w:color="auto"/>
        <w:right w:val="none" w:sz="0" w:space="0" w:color="auto"/>
      </w:divBdr>
    </w:div>
    <w:div w:id="1201086915">
      <w:bodyDiv w:val="1"/>
      <w:marLeft w:val="0"/>
      <w:marRight w:val="0"/>
      <w:marTop w:val="0"/>
      <w:marBottom w:val="0"/>
      <w:divBdr>
        <w:top w:val="none" w:sz="0" w:space="0" w:color="auto"/>
        <w:left w:val="none" w:sz="0" w:space="0" w:color="auto"/>
        <w:bottom w:val="none" w:sz="0" w:space="0" w:color="auto"/>
        <w:right w:val="none" w:sz="0" w:space="0" w:color="auto"/>
      </w:divBdr>
    </w:div>
    <w:div w:id="1211265714">
      <w:bodyDiv w:val="1"/>
      <w:marLeft w:val="0"/>
      <w:marRight w:val="0"/>
      <w:marTop w:val="0"/>
      <w:marBottom w:val="0"/>
      <w:divBdr>
        <w:top w:val="none" w:sz="0" w:space="0" w:color="auto"/>
        <w:left w:val="none" w:sz="0" w:space="0" w:color="auto"/>
        <w:bottom w:val="none" w:sz="0" w:space="0" w:color="auto"/>
        <w:right w:val="none" w:sz="0" w:space="0" w:color="auto"/>
      </w:divBdr>
    </w:div>
    <w:div w:id="1215582802">
      <w:bodyDiv w:val="1"/>
      <w:marLeft w:val="0"/>
      <w:marRight w:val="0"/>
      <w:marTop w:val="0"/>
      <w:marBottom w:val="0"/>
      <w:divBdr>
        <w:top w:val="none" w:sz="0" w:space="0" w:color="auto"/>
        <w:left w:val="none" w:sz="0" w:space="0" w:color="auto"/>
        <w:bottom w:val="none" w:sz="0" w:space="0" w:color="auto"/>
        <w:right w:val="none" w:sz="0" w:space="0" w:color="auto"/>
      </w:divBdr>
    </w:div>
    <w:div w:id="1236696682">
      <w:bodyDiv w:val="1"/>
      <w:marLeft w:val="0"/>
      <w:marRight w:val="0"/>
      <w:marTop w:val="0"/>
      <w:marBottom w:val="0"/>
      <w:divBdr>
        <w:top w:val="none" w:sz="0" w:space="0" w:color="auto"/>
        <w:left w:val="none" w:sz="0" w:space="0" w:color="auto"/>
        <w:bottom w:val="none" w:sz="0" w:space="0" w:color="auto"/>
        <w:right w:val="none" w:sz="0" w:space="0" w:color="auto"/>
      </w:divBdr>
    </w:div>
    <w:div w:id="1254319905">
      <w:bodyDiv w:val="1"/>
      <w:marLeft w:val="0"/>
      <w:marRight w:val="0"/>
      <w:marTop w:val="0"/>
      <w:marBottom w:val="0"/>
      <w:divBdr>
        <w:top w:val="none" w:sz="0" w:space="0" w:color="auto"/>
        <w:left w:val="none" w:sz="0" w:space="0" w:color="auto"/>
        <w:bottom w:val="none" w:sz="0" w:space="0" w:color="auto"/>
        <w:right w:val="none" w:sz="0" w:space="0" w:color="auto"/>
      </w:divBdr>
    </w:div>
    <w:div w:id="1258565492">
      <w:bodyDiv w:val="1"/>
      <w:marLeft w:val="0"/>
      <w:marRight w:val="0"/>
      <w:marTop w:val="0"/>
      <w:marBottom w:val="0"/>
      <w:divBdr>
        <w:top w:val="none" w:sz="0" w:space="0" w:color="auto"/>
        <w:left w:val="none" w:sz="0" w:space="0" w:color="auto"/>
        <w:bottom w:val="none" w:sz="0" w:space="0" w:color="auto"/>
        <w:right w:val="none" w:sz="0" w:space="0" w:color="auto"/>
      </w:divBdr>
    </w:div>
    <w:div w:id="1262642326">
      <w:bodyDiv w:val="1"/>
      <w:marLeft w:val="0"/>
      <w:marRight w:val="0"/>
      <w:marTop w:val="0"/>
      <w:marBottom w:val="0"/>
      <w:divBdr>
        <w:top w:val="none" w:sz="0" w:space="0" w:color="auto"/>
        <w:left w:val="none" w:sz="0" w:space="0" w:color="auto"/>
        <w:bottom w:val="none" w:sz="0" w:space="0" w:color="auto"/>
        <w:right w:val="none" w:sz="0" w:space="0" w:color="auto"/>
      </w:divBdr>
    </w:div>
    <w:div w:id="1263338880">
      <w:bodyDiv w:val="1"/>
      <w:marLeft w:val="0"/>
      <w:marRight w:val="0"/>
      <w:marTop w:val="0"/>
      <w:marBottom w:val="0"/>
      <w:divBdr>
        <w:top w:val="none" w:sz="0" w:space="0" w:color="auto"/>
        <w:left w:val="none" w:sz="0" w:space="0" w:color="auto"/>
        <w:bottom w:val="none" w:sz="0" w:space="0" w:color="auto"/>
        <w:right w:val="none" w:sz="0" w:space="0" w:color="auto"/>
      </w:divBdr>
    </w:div>
    <w:div w:id="1266305668">
      <w:bodyDiv w:val="1"/>
      <w:marLeft w:val="0"/>
      <w:marRight w:val="0"/>
      <w:marTop w:val="0"/>
      <w:marBottom w:val="0"/>
      <w:divBdr>
        <w:top w:val="none" w:sz="0" w:space="0" w:color="auto"/>
        <w:left w:val="none" w:sz="0" w:space="0" w:color="auto"/>
        <w:bottom w:val="none" w:sz="0" w:space="0" w:color="auto"/>
        <w:right w:val="none" w:sz="0" w:space="0" w:color="auto"/>
      </w:divBdr>
    </w:div>
    <w:div w:id="1289124507">
      <w:bodyDiv w:val="1"/>
      <w:marLeft w:val="0"/>
      <w:marRight w:val="0"/>
      <w:marTop w:val="0"/>
      <w:marBottom w:val="0"/>
      <w:divBdr>
        <w:top w:val="none" w:sz="0" w:space="0" w:color="auto"/>
        <w:left w:val="none" w:sz="0" w:space="0" w:color="auto"/>
        <w:bottom w:val="none" w:sz="0" w:space="0" w:color="auto"/>
        <w:right w:val="none" w:sz="0" w:space="0" w:color="auto"/>
      </w:divBdr>
    </w:div>
    <w:div w:id="1290280121">
      <w:bodyDiv w:val="1"/>
      <w:marLeft w:val="0"/>
      <w:marRight w:val="0"/>
      <w:marTop w:val="0"/>
      <w:marBottom w:val="0"/>
      <w:divBdr>
        <w:top w:val="none" w:sz="0" w:space="0" w:color="auto"/>
        <w:left w:val="none" w:sz="0" w:space="0" w:color="auto"/>
        <w:bottom w:val="none" w:sz="0" w:space="0" w:color="auto"/>
        <w:right w:val="none" w:sz="0" w:space="0" w:color="auto"/>
      </w:divBdr>
    </w:div>
    <w:div w:id="1299460771">
      <w:bodyDiv w:val="1"/>
      <w:marLeft w:val="0"/>
      <w:marRight w:val="0"/>
      <w:marTop w:val="0"/>
      <w:marBottom w:val="0"/>
      <w:divBdr>
        <w:top w:val="none" w:sz="0" w:space="0" w:color="auto"/>
        <w:left w:val="none" w:sz="0" w:space="0" w:color="auto"/>
        <w:bottom w:val="none" w:sz="0" w:space="0" w:color="auto"/>
        <w:right w:val="none" w:sz="0" w:space="0" w:color="auto"/>
      </w:divBdr>
      <w:divsChild>
        <w:div w:id="1785270617">
          <w:marLeft w:val="0"/>
          <w:marRight w:val="0"/>
          <w:marTop w:val="120"/>
          <w:marBottom w:val="120"/>
          <w:divBdr>
            <w:top w:val="none" w:sz="0" w:space="0" w:color="auto"/>
            <w:left w:val="none" w:sz="0" w:space="0" w:color="auto"/>
            <w:bottom w:val="none" w:sz="0" w:space="0" w:color="auto"/>
            <w:right w:val="none" w:sz="0" w:space="0" w:color="auto"/>
          </w:divBdr>
          <w:divsChild>
            <w:div w:id="2125227358">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190343072">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216549486">
          <w:marLeft w:val="0"/>
          <w:marRight w:val="0"/>
          <w:marTop w:val="120"/>
          <w:marBottom w:val="120"/>
          <w:divBdr>
            <w:top w:val="none" w:sz="0" w:space="0" w:color="auto"/>
            <w:left w:val="none" w:sz="0" w:space="0" w:color="auto"/>
            <w:bottom w:val="none" w:sz="0" w:space="0" w:color="auto"/>
            <w:right w:val="none" w:sz="0" w:space="0" w:color="auto"/>
          </w:divBdr>
        </w:div>
      </w:divsChild>
    </w:div>
    <w:div w:id="1302543050">
      <w:bodyDiv w:val="1"/>
      <w:marLeft w:val="0"/>
      <w:marRight w:val="0"/>
      <w:marTop w:val="0"/>
      <w:marBottom w:val="0"/>
      <w:divBdr>
        <w:top w:val="none" w:sz="0" w:space="0" w:color="auto"/>
        <w:left w:val="none" w:sz="0" w:space="0" w:color="auto"/>
        <w:bottom w:val="none" w:sz="0" w:space="0" w:color="auto"/>
        <w:right w:val="none" w:sz="0" w:space="0" w:color="auto"/>
      </w:divBdr>
    </w:div>
    <w:div w:id="1309632484">
      <w:bodyDiv w:val="1"/>
      <w:marLeft w:val="0"/>
      <w:marRight w:val="0"/>
      <w:marTop w:val="0"/>
      <w:marBottom w:val="0"/>
      <w:divBdr>
        <w:top w:val="none" w:sz="0" w:space="0" w:color="auto"/>
        <w:left w:val="none" w:sz="0" w:space="0" w:color="auto"/>
        <w:bottom w:val="none" w:sz="0" w:space="0" w:color="auto"/>
        <w:right w:val="none" w:sz="0" w:space="0" w:color="auto"/>
      </w:divBdr>
    </w:div>
    <w:div w:id="1313212527">
      <w:bodyDiv w:val="1"/>
      <w:marLeft w:val="0"/>
      <w:marRight w:val="0"/>
      <w:marTop w:val="0"/>
      <w:marBottom w:val="0"/>
      <w:divBdr>
        <w:top w:val="none" w:sz="0" w:space="0" w:color="auto"/>
        <w:left w:val="none" w:sz="0" w:space="0" w:color="auto"/>
        <w:bottom w:val="none" w:sz="0" w:space="0" w:color="auto"/>
        <w:right w:val="none" w:sz="0" w:space="0" w:color="auto"/>
      </w:divBdr>
    </w:div>
    <w:div w:id="1326978641">
      <w:bodyDiv w:val="1"/>
      <w:marLeft w:val="0"/>
      <w:marRight w:val="0"/>
      <w:marTop w:val="0"/>
      <w:marBottom w:val="0"/>
      <w:divBdr>
        <w:top w:val="none" w:sz="0" w:space="0" w:color="auto"/>
        <w:left w:val="none" w:sz="0" w:space="0" w:color="auto"/>
        <w:bottom w:val="none" w:sz="0" w:space="0" w:color="auto"/>
        <w:right w:val="none" w:sz="0" w:space="0" w:color="auto"/>
      </w:divBdr>
    </w:div>
    <w:div w:id="1329481595">
      <w:bodyDiv w:val="1"/>
      <w:marLeft w:val="0"/>
      <w:marRight w:val="0"/>
      <w:marTop w:val="0"/>
      <w:marBottom w:val="0"/>
      <w:divBdr>
        <w:top w:val="none" w:sz="0" w:space="0" w:color="auto"/>
        <w:left w:val="none" w:sz="0" w:space="0" w:color="auto"/>
        <w:bottom w:val="none" w:sz="0" w:space="0" w:color="auto"/>
        <w:right w:val="none" w:sz="0" w:space="0" w:color="auto"/>
      </w:divBdr>
    </w:div>
    <w:div w:id="1334600672">
      <w:bodyDiv w:val="1"/>
      <w:marLeft w:val="0"/>
      <w:marRight w:val="0"/>
      <w:marTop w:val="0"/>
      <w:marBottom w:val="0"/>
      <w:divBdr>
        <w:top w:val="none" w:sz="0" w:space="0" w:color="auto"/>
        <w:left w:val="none" w:sz="0" w:space="0" w:color="auto"/>
        <w:bottom w:val="none" w:sz="0" w:space="0" w:color="auto"/>
        <w:right w:val="none" w:sz="0" w:space="0" w:color="auto"/>
      </w:divBdr>
    </w:div>
    <w:div w:id="1335381552">
      <w:bodyDiv w:val="1"/>
      <w:marLeft w:val="0"/>
      <w:marRight w:val="0"/>
      <w:marTop w:val="0"/>
      <w:marBottom w:val="0"/>
      <w:divBdr>
        <w:top w:val="none" w:sz="0" w:space="0" w:color="auto"/>
        <w:left w:val="none" w:sz="0" w:space="0" w:color="auto"/>
        <w:bottom w:val="none" w:sz="0" w:space="0" w:color="auto"/>
        <w:right w:val="none" w:sz="0" w:space="0" w:color="auto"/>
      </w:divBdr>
    </w:div>
    <w:div w:id="1338342279">
      <w:bodyDiv w:val="1"/>
      <w:marLeft w:val="0"/>
      <w:marRight w:val="0"/>
      <w:marTop w:val="0"/>
      <w:marBottom w:val="0"/>
      <w:divBdr>
        <w:top w:val="none" w:sz="0" w:space="0" w:color="auto"/>
        <w:left w:val="none" w:sz="0" w:space="0" w:color="auto"/>
        <w:bottom w:val="none" w:sz="0" w:space="0" w:color="auto"/>
        <w:right w:val="none" w:sz="0" w:space="0" w:color="auto"/>
      </w:divBdr>
    </w:div>
    <w:div w:id="1361777174">
      <w:bodyDiv w:val="1"/>
      <w:marLeft w:val="0"/>
      <w:marRight w:val="0"/>
      <w:marTop w:val="0"/>
      <w:marBottom w:val="0"/>
      <w:divBdr>
        <w:top w:val="none" w:sz="0" w:space="0" w:color="auto"/>
        <w:left w:val="none" w:sz="0" w:space="0" w:color="auto"/>
        <w:bottom w:val="none" w:sz="0" w:space="0" w:color="auto"/>
        <w:right w:val="none" w:sz="0" w:space="0" w:color="auto"/>
      </w:divBdr>
    </w:div>
    <w:div w:id="1366368384">
      <w:bodyDiv w:val="1"/>
      <w:marLeft w:val="0"/>
      <w:marRight w:val="0"/>
      <w:marTop w:val="0"/>
      <w:marBottom w:val="0"/>
      <w:divBdr>
        <w:top w:val="none" w:sz="0" w:space="0" w:color="auto"/>
        <w:left w:val="none" w:sz="0" w:space="0" w:color="auto"/>
        <w:bottom w:val="none" w:sz="0" w:space="0" w:color="auto"/>
        <w:right w:val="none" w:sz="0" w:space="0" w:color="auto"/>
      </w:divBdr>
    </w:div>
    <w:div w:id="1366447957">
      <w:bodyDiv w:val="1"/>
      <w:marLeft w:val="0"/>
      <w:marRight w:val="0"/>
      <w:marTop w:val="0"/>
      <w:marBottom w:val="0"/>
      <w:divBdr>
        <w:top w:val="none" w:sz="0" w:space="0" w:color="auto"/>
        <w:left w:val="none" w:sz="0" w:space="0" w:color="auto"/>
        <w:bottom w:val="none" w:sz="0" w:space="0" w:color="auto"/>
        <w:right w:val="none" w:sz="0" w:space="0" w:color="auto"/>
      </w:divBdr>
    </w:div>
    <w:div w:id="1382093633">
      <w:bodyDiv w:val="1"/>
      <w:marLeft w:val="0"/>
      <w:marRight w:val="0"/>
      <w:marTop w:val="0"/>
      <w:marBottom w:val="0"/>
      <w:divBdr>
        <w:top w:val="none" w:sz="0" w:space="0" w:color="auto"/>
        <w:left w:val="none" w:sz="0" w:space="0" w:color="auto"/>
        <w:bottom w:val="none" w:sz="0" w:space="0" w:color="auto"/>
        <w:right w:val="none" w:sz="0" w:space="0" w:color="auto"/>
      </w:divBdr>
    </w:div>
    <w:div w:id="1396010721">
      <w:bodyDiv w:val="1"/>
      <w:marLeft w:val="0"/>
      <w:marRight w:val="0"/>
      <w:marTop w:val="0"/>
      <w:marBottom w:val="0"/>
      <w:divBdr>
        <w:top w:val="none" w:sz="0" w:space="0" w:color="auto"/>
        <w:left w:val="none" w:sz="0" w:space="0" w:color="auto"/>
        <w:bottom w:val="none" w:sz="0" w:space="0" w:color="auto"/>
        <w:right w:val="none" w:sz="0" w:space="0" w:color="auto"/>
      </w:divBdr>
    </w:div>
    <w:div w:id="1407069602">
      <w:bodyDiv w:val="1"/>
      <w:marLeft w:val="0"/>
      <w:marRight w:val="0"/>
      <w:marTop w:val="0"/>
      <w:marBottom w:val="0"/>
      <w:divBdr>
        <w:top w:val="none" w:sz="0" w:space="0" w:color="auto"/>
        <w:left w:val="none" w:sz="0" w:space="0" w:color="auto"/>
        <w:bottom w:val="none" w:sz="0" w:space="0" w:color="auto"/>
        <w:right w:val="none" w:sz="0" w:space="0" w:color="auto"/>
      </w:divBdr>
    </w:div>
    <w:div w:id="1407918318">
      <w:bodyDiv w:val="1"/>
      <w:marLeft w:val="0"/>
      <w:marRight w:val="0"/>
      <w:marTop w:val="0"/>
      <w:marBottom w:val="0"/>
      <w:divBdr>
        <w:top w:val="none" w:sz="0" w:space="0" w:color="auto"/>
        <w:left w:val="none" w:sz="0" w:space="0" w:color="auto"/>
        <w:bottom w:val="none" w:sz="0" w:space="0" w:color="auto"/>
        <w:right w:val="none" w:sz="0" w:space="0" w:color="auto"/>
      </w:divBdr>
      <w:divsChild>
        <w:div w:id="1213619044">
          <w:marLeft w:val="0"/>
          <w:marRight w:val="0"/>
          <w:marTop w:val="120"/>
          <w:marBottom w:val="120"/>
          <w:divBdr>
            <w:top w:val="none" w:sz="0" w:space="0" w:color="auto"/>
            <w:left w:val="none" w:sz="0" w:space="0" w:color="auto"/>
            <w:bottom w:val="none" w:sz="0" w:space="0" w:color="auto"/>
            <w:right w:val="none" w:sz="0" w:space="0" w:color="auto"/>
          </w:divBdr>
          <w:divsChild>
            <w:div w:id="2100784618">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1062097402">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878207008">
          <w:marLeft w:val="0"/>
          <w:marRight w:val="0"/>
          <w:marTop w:val="120"/>
          <w:marBottom w:val="120"/>
          <w:divBdr>
            <w:top w:val="none" w:sz="0" w:space="0" w:color="auto"/>
            <w:left w:val="none" w:sz="0" w:space="0" w:color="auto"/>
            <w:bottom w:val="none" w:sz="0" w:space="0" w:color="auto"/>
            <w:right w:val="none" w:sz="0" w:space="0" w:color="auto"/>
          </w:divBdr>
        </w:div>
      </w:divsChild>
    </w:div>
    <w:div w:id="1410271792">
      <w:bodyDiv w:val="1"/>
      <w:marLeft w:val="0"/>
      <w:marRight w:val="0"/>
      <w:marTop w:val="0"/>
      <w:marBottom w:val="0"/>
      <w:divBdr>
        <w:top w:val="none" w:sz="0" w:space="0" w:color="auto"/>
        <w:left w:val="none" w:sz="0" w:space="0" w:color="auto"/>
        <w:bottom w:val="none" w:sz="0" w:space="0" w:color="auto"/>
        <w:right w:val="none" w:sz="0" w:space="0" w:color="auto"/>
      </w:divBdr>
    </w:div>
    <w:div w:id="1410956719">
      <w:bodyDiv w:val="1"/>
      <w:marLeft w:val="0"/>
      <w:marRight w:val="0"/>
      <w:marTop w:val="0"/>
      <w:marBottom w:val="0"/>
      <w:divBdr>
        <w:top w:val="none" w:sz="0" w:space="0" w:color="auto"/>
        <w:left w:val="none" w:sz="0" w:space="0" w:color="auto"/>
        <w:bottom w:val="none" w:sz="0" w:space="0" w:color="auto"/>
        <w:right w:val="none" w:sz="0" w:space="0" w:color="auto"/>
      </w:divBdr>
    </w:div>
    <w:div w:id="1414665486">
      <w:bodyDiv w:val="1"/>
      <w:marLeft w:val="0"/>
      <w:marRight w:val="0"/>
      <w:marTop w:val="0"/>
      <w:marBottom w:val="0"/>
      <w:divBdr>
        <w:top w:val="none" w:sz="0" w:space="0" w:color="auto"/>
        <w:left w:val="none" w:sz="0" w:space="0" w:color="auto"/>
        <w:bottom w:val="none" w:sz="0" w:space="0" w:color="auto"/>
        <w:right w:val="none" w:sz="0" w:space="0" w:color="auto"/>
      </w:divBdr>
    </w:div>
    <w:div w:id="1415543383">
      <w:bodyDiv w:val="1"/>
      <w:marLeft w:val="0"/>
      <w:marRight w:val="0"/>
      <w:marTop w:val="0"/>
      <w:marBottom w:val="0"/>
      <w:divBdr>
        <w:top w:val="none" w:sz="0" w:space="0" w:color="auto"/>
        <w:left w:val="none" w:sz="0" w:space="0" w:color="auto"/>
        <w:bottom w:val="none" w:sz="0" w:space="0" w:color="auto"/>
        <w:right w:val="none" w:sz="0" w:space="0" w:color="auto"/>
      </w:divBdr>
    </w:div>
    <w:div w:id="1415931667">
      <w:bodyDiv w:val="1"/>
      <w:marLeft w:val="0"/>
      <w:marRight w:val="0"/>
      <w:marTop w:val="0"/>
      <w:marBottom w:val="0"/>
      <w:divBdr>
        <w:top w:val="none" w:sz="0" w:space="0" w:color="auto"/>
        <w:left w:val="none" w:sz="0" w:space="0" w:color="auto"/>
        <w:bottom w:val="none" w:sz="0" w:space="0" w:color="auto"/>
        <w:right w:val="none" w:sz="0" w:space="0" w:color="auto"/>
      </w:divBdr>
    </w:div>
    <w:div w:id="1420129129">
      <w:bodyDiv w:val="1"/>
      <w:marLeft w:val="0"/>
      <w:marRight w:val="0"/>
      <w:marTop w:val="0"/>
      <w:marBottom w:val="0"/>
      <w:divBdr>
        <w:top w:val="none" w:sz="0" w:space="0" w:color="auto"/>
        <w:left w:val="none" w:sz="0" w:space="0" w:color="auto"/>
        <w:bottom w:val="none" w:sz="0" w:space="0" w:color="auto"/>
        <w:right w:val="none" w:sz="0" w:space="0" w:color="auto"/>
      </w:divBdr>
    </w:div>
    <w:div w:id="1429277708">
      <w:bodyDiv w:val="1"/>
      <w:marLeft w:val="0"/>
      <w:marRight w:val="0"/>
      <w:marTop w:val="0"/>
      <w:marBottom w:val="0"/>
      <w:divBdr>
        <w:top w:val="none" w:sz="0" w:space="0" w:color="auto"/>
        <w:left w:val="none" w:sz="0" w:space="0" w:color="auto"/>
        <w:bottom w:val="none" w:sz="0" w:space="0" w:color="auto"/>
        <w:right w:val="none" w:sz="0" w:space="0" w:color="auto"/>
      </w:divBdr>
    </w:div>
    <w:div w:id="1435588663">
      <w:bodyDiv w:val="1"/>
      <w:marLeft w:val="0"/>
      <w:marRight w:val="0"/>
      <w:marTop w:val="0"/>
      <w:marBottom w:val="0"/>
      <w:divBdr>
        <w:top w:val="none" w:sz="0" w:space="0" w:color="auto"/>
        <w:left w:val="none" w:sz="0" w:space="0" w:color="auto"/>
        <w:bottom w:val="none" w:sz="0" w:space="0" w:color="auto"/>
        <w:right w:val="none" w:sz="0" w:space="0" w:color="auto"/>
      </w:divBdr>
    </w:div>
    <w:div w:id="1481340161">
      <w:bodyDiv w:val="1"/>
      <w:marLeft w:val="0"/>
      <w:marRight w:val="0"/>
      <w:marTop w:val="0"/>
      <w:marBottom w:val="0"/>
      <w:divBdr>
        <w:top w:val="none" w:sz="0" w:space="0" w:color="auto"/>
        <w:left w:val="none" w:sz="0" w:space="0" w:color="auto"/>
        <w:bottom w:val="none" w:sz="0" w:space="0" w:color="auto"/>
        <w:right w:val="none" w:sz="0" w:space="0" w:color="auto"/>
      </w:divBdr>
    </w:div>
    <w:div w:id="1481655905">
      <w:bodyDiv w:val="1"/>
      <w:marLeft w:val="0"/>
      <w:marRight w:val="0"/>
      <w:marTop w:val="0"/>
      <w:marBottom w:val="0"/>
      <w:divBdr>
        <w:top w:val="none" w:sz="0" w:space="0" w:color="auto"/>
        <w:left w:val="none" w:sz="0" w:space="0" w:color="auto"/>
        <w:bottom w:val="none" w:sz="0" w:space="0" w:color="auto"/>
        <w:right w:val="none" w:sz="0" w:space="0" w:color="auto"/>
      </w:divBdr>
    </w:div>
    <w:div w:id="1493641748">
      <w:bodyDiv w:val="1"/>
      <w:marLeft w:val="0"/>
      <w:marRight w:val="0"/>
      <w:marTop w:val="0"/>
      <w:marBottom w:val="0"/>
      <w:divBdr>
        <w:top w:val="none" w:sz="0" w:space="0" w:color="auto"/>
        <w:left w:val="none" w:sz="0" w:space="0" w:color="auto"/>
        <w:bottom w:val="none" w:sz="0" w:space="0" w:color="auto"/>
        <w:right w:val="none" w:sz="0" w:space="0" w:color="auto"/>
      </w:divBdr>
    </w:div>
    <w:div w:id="1503425220">
      <w:bodyDiv w:val="1"/>
      <w:marLeft w:val="0"/>
      <w:marRight w:val="0"/>
      <w:marTop w:val="0"/>
      <w:marBottom w:val="0"/>
      <w:divBdr>
        <w:top w:val="none" w:sz="0" w:space="0" w:color="auto"/>
        <w:left w:val="none" w:sz="0" w:space="0" w:color="auto"/>
        <w:bottom w:val="none" w:sz="0" w:space="0" w:color="auto"/>
        <w:right w:val="none" w:sz="0" w:space="0" w:color="auto"/>
      </w:divBdr>
    </w:div>
    <w:div w:id="1514953931">
      <w:bodyDiv w:val="1"/>
      <w:marLeft w:val="0"/>
      <w:marRight w:val="0"/>
      <w:marTop w:val="0"/>
      <w:marBottom w:val="0"/>
      <w:divBdr>
        <w:top w:val="none" w:sz="0" w:space="0" w:color="auto"/>
        <w:left w:val="none" w:sz="0" w:space="0" w:color="auto"/>
        <w:bottom w:val="none" w:sz="0" w:space="0" w:color="auto"/>
        <w:right w:val="none" w:sz="0" w:space="0" w:color="auto"/>
      </w:divBdr>
    </w:div>
    <w:div w:id="1541504436">
      <w:bodyDiv w:val="1"/>
      <w:marLeft w:val="0"/>
      <w:marRight w:val="0"/>
      <w:marTop w:val="0"/>
      <w:marBottom w:val="0"/>
      <w:divBdr>
        <w:top w:val="none" w:sz="0" w:space="0" w:color="auto"/>
        <w:left w:val="none" w:sz="0" w:space="0" w:color="auto"/>
        <w:bottom w:val="none" w:sz="0" w:space="0" w:color="auto"/>
        <w:right w:val="none" w:sz="0" w:space="0" w:color="auto"/>
      </w:divBdr>
    </w:div>
    <w:div w:id="1554460286">
      <w:bodyDiv w:val="1"/>
      <w:marLeft w:val="0"/>
      <w:marRight w:val="0"/>
      <w:marTop w:val="0"/>
      <w:marBottom w:val="0"/>
      <w:divBdr>
        <w:top w:val="none" w:sz="0" w:space="0" w:color="auto"/>
        <w:left w:val="none" w:sz="0" w:space="0" w:color="auto"/>
        <w:bottom w:val="none" w:sz="0" w:space="0" w:color="auto"/>
        <w:right w:val="none" w:sz="0" w:space="0" w:color="auto"/>
      </w:divBdr>
    </w:div>
    <w:div w:id="1607303044">
      <w:bodyDiv w:val="1"/>
      <w:marLeft w:val="0"/>
      <w:marRight w:val="0"/>
      <w:marTop w:val="0"/>
      <w:marBottom w:val="0"/>
      <w:divBdr>
        <w:top w:val="none" w:sz="0" w:space="0" w:color="auto"/>
        <w:left w:val="none" w:sz="0" w:space="0" w:color="auto"/>
        <w:bottom w:val="none" w:sz="0" w:space="0" w:color="auto"/>
        <w:right w:val="none" w:sz="0" w:space="0" w:color="auto"/>
      </w:divBdr>
    </w:div>
    <w:div w:id="1630746623">
      <w:bodyDiv w:val="1"/>
      <w:marLeft w:val="0"/>
      <w:marRight w:val="0"/>
      <w:marTop w:val="0"/>
      <w:marBottom w:val="0"/>
      <w:divBdr>
        <w:top w:val="none" w:sz="0" w:space="0" w:color="auto"/>
        <w:left w:val="none" w:sz="0" w:space="0" w:color="auto"/>
        <w:bottom w:val="none" w:sz="0" w:space="0" w:color="auto"/>
        <w:right w:val="none" w:sz="0" w:space="0" w:color="auto"/>
      </w:divBdr>
    </w:div>
    <w:div w:id="1635286855">
      <w:bodyDiv w:val="1"/>
      <w:marLeft w:val="0"/>
      <w:marRight w:val="0"/>
      <w:marTop w:val="0"/>
      <w:marBottom w:val="0"/>
      <w:divBdr>
        <w:top w:val="none" w:sz="0" w:space="0" w:color="auto"/>
        <w:left w:val="none" w:sz="0" w:space="0" w:color="auto"/>
        <w:bottom w:val="none" w:sz="0" w:space="0" w:color="auto"/>
        <w:right w:val="none" w:sz="0" w:space="0" w:color="auto"/>
      </w:divBdr>
    </w:div>
    <w:div w:id="1644001854">
      <w:bodyDiv w:val="1"/>
      <w:marLeft w:val="0"/>
      <w:marRight w:val="0"/>
      <w:marTop w:val="0"/>
      <w:marBottom w:val="0"/>
      <w:divBdr>
        <w:top w:val="none" w:sz="0" w:space="0" w:color="auto"/>
        <w:left w:val="none" w:sz="0" w:space="0" w:color="auto"/>
        <w:bottom w:val="none" w:sz="0" w:space="0" w:color="auto"/>
        <w:right w:val="none" w:sz="0" w:space="0" w:color="auto"/>
      </w:divBdr>
    </w:div>
    <w:div w:id="1651520706">
      <w:bodyDiv w:val="1"/>
      <w:marLeft w:val="0"/>
      <w:marRight w:val="0"/>
      <w:marTop w:val="0"/>
      <w:marBottom w:val="0"/>
      <w:divBdr>
        <w:top w:val="none" w:sz="0" w:space="0" w:color="auto"/>
        <w:left w:val="none" w:sz="0" w:space="0" w:color="auto"/>
        <w:bottom w:val="none" w:sz="0" w:space="0" w:color="auto"/>
        <w:right w:val="none" w:sz="0" w:space="0" w:color="auto"/>
      </w:divBdr>
    </w:div>
    <w:div w:id="1652439255">
      <w:bodyDiv w:val="1"/>
      <w:marLeft w:val="0"/>
      <w:marRight w:val="0"/>
      <w:marTop w:val="0"/>
      <w:marBottom w:val="0"/>
      <w:divBdr>
        <w:top w:val="none" w:sz="0" w:space="0" w:color="auto"/>
        <w:left w:val="none" w:sz="0" w:space="0" w:color="auto"/>
        <w:bottom w:val="none" w:sz="0" w:space="0" w:color="auto"/>
        <w:right w:val="none" w:sz="0" w:space="0" w:color="auto"/>
      </w:divBdr>
    </w:div>
    <w:div w:id="1653212282">
      <w:bodyDiv w:val="1"/>
      <w:marLeft w:val="0"/>
      <w:marRight w:val="0"/>
      <w:marTop w:val="0"/>
      <w:marBottom w:val="0"/>
      <w:divBdr>
        <w:top w:val="none" w:sz="0" w:space="0" w:color="auto"/>
        <w:left w:val="none" w:sz="0" w:space="0" w:color="auto"/>
        <w:bottom w:val="none" w:sz="0" w:space="0" w:color="auto"/>
        <w:right w:val="none" w:sz="0" w:space="0" w:color="auto"/>
      </w:divBdr>
    </w:div>
    <w:div w:id="1661689192">
      <w:bodyDiv w:val="1"/>
      <w:marLeft w:val="0"/>
      <w:marRight w:val="0"/>
      <w:marTop w:val="0"/>
      <w:marBottom w:val="0"/>
      <w:divBdr>
        <w:top w:val="none" w:sz="0" w:space="0" w:color="auto"/>
        <w:left w:val="none" w:sz="0" w:space="0" w:color="auto"/>
        <w:bottom w:val="none" w:sz="0" w:space="0" w:color="auto"/>
        <w:right w:val="none" w:sz="0" w:space="0" w:color="auto"/>
      </w:divBdr>
    </w:div>
    <w:div w:id="1680697588">
      <w:bodyDiv w:val="1"/>
      <w:marLeft w:val="0"/>
      <w:marRight w:val="0"/>
      <w:marTop w:val="0"/>
      <w:marBottom w:val="0"/>
      <w:divBdr>
        <w:top w:val="none" w:sz="0" w:space="0" w:color="auto"/>
        <w:left w:val="none" w:sz="0" w:space="0" w:color="auto"/>
        <w:bottom w:val="none" w:sz="0" w:space="0" w:color="auto"/>
        <w:right w:val="none" w:sz="0" w:space="0" w:color="auto"/>
      </w:divBdr>
    </w:div>
    <w:div w:id="1706951174">
      <w:bodyDiv w:val="1"/>
      <w:marLeft w:val="0"/>
      <w:marRight w:val="0"/>
      <w:marTop w:val="0"/>
      <w:marBottom w:val="0"/>
      <w:divBdr>
        <w:top w:val="none" w:sz="0" w:space="0" w:color="auto"/>
        <w:left w:val="none" w:sz="0" w:space="0" w:color="auto"/>
        <w:bottom w:val="none" w:sz="0" w:space="0" w:color="auto"/>
        <w:right w:val="none" w:sz="0" w:space="0" w:color="auto"/>
      </w:divBdr>
    </w:div>
    <w:div w:id="1718697209">
      <w:bodyDiv w:val="1"/>
      <w:marLeft w:val="0"/>
      <w:marRight w:val="0"/>
      <w:marTop w:val="0"/>
      <w:marBottom w:val="0"/>
      <w:divBdr>
        <w:top w:val="none" w:sz="0" w:space="0" w:color="auto"/>
        <w:left w:val="none" w:sz="0" w:space="0" w:color="auto"/>
        <w:bottom w:val="none" w:sz="0" w:space="0" w:color="auto"/>
        <w:right w:val="none" w:sz="0" w:space="0" w:color="auto"/>
      </w:divBdr>
    </w:div>
    <w:div w:id="1720739911">
      <w:bodyDiv w:val="1"/>
      <w:marLeft w:val="0"/>
      <w:marRight w:val="0"/>
      <w:marTop w:val="0"/>
      <w:marBottom w:val="0"/>
      <w:divBdr>
        <w:top w:val="none" w:sz="0" w:space="0" w:color="auto"/>
        <w:left w:val="none" w:sz="0" w:space="0" w:color="auto"/>
        <w:bottom w:val="none" w:sz="0" w:space="0" w:color="auto"/>
        <w:right w:val="none" w:sz="0" w:space="0" w:color="auto"/>
      </w:divBdr>
    </w:div>
    <w:div w:id="1751928658">
      <w:bodyDiv w:val="1"/>
      <w:marLeft w:val="0"/>
      <w:marRight w:val="0"/>
      <w:marTop w:val="0"/>
      <w:marBottom w:val="0"/>
      <w:divBdr>
        <w:top w:val="none" w:sz="0" w:space="0" w:color="auto"/>
        <w:left w:val="none" w:sz="0" w:space="0" w:color="auto"/>
        <w:bottom w:val="none" w:sz="0" w:space="0" w:color="auto"/>
        <w:right w:val="none" w:sz="0" w:space="0" w:color="auto"/>
      </w:divBdr>
    </w:div>
    <w:div w:id="1760322991">
      <w:bodyDiv w:val="1"/>
      <w:marLeft w:val="0"/>
      <w:marRight w:val="0"/>
      <w:marTop w:val="0"/>
      <w:marBottom w:val="0"/>
      <w:divBdr>
        <w:top w:val="none" w:sz="0" w:space="0" w:color="auto"/>
        <w:left w:val="none" w:sz="0" w:space="0" w:color="auto"/>
        <w:bottom w:val="none" w:sz="0" w:space="0" w:color="auto"/>
        <w:right w:val="none" w:sz="0" w:space="0" w:color="auto"/>
      </w:divBdr>
    </w:div>
    <w:div w:id="1767536857">
      <w:bodyDiv w:val="1"/>
      <w:marLeft w:val="0"/>
      <w:marRight w:val="0"/>
      <w:marTop w:val="0"/>
      <w:marBottom w:val="0"/>
      <w:divBdr>
        <w:top w:val="none" w:sz="0" w:space="0" w:color="auto"/>
        <w:left w:val="none" w:sz="0" w:space="0" w:color="auto"/>
        <w:bottom w:val="none" w:sz="0" w:space="0" w:color="auto"/>
        <w:right w:val="none" w:sz="0" w:space="0" w:color="auto"/>
      </w:divBdr>
      <w:divsChild>
        <w:div w:id="372851859">
          <w:marLeft w:val="0"/>
          <w:marRight w:val="0"/>
          <w:marTop w:val="0"/>
          <w:marBottom w:val="0"/>
          <w:divBdr>
            <w:top w:val="none" w:sz="0" w:space="0" w:color="auto"/>
            <w:left w:val="none" w:sz="0" w:space="0" w:color="auto"/>
            <w:bottom w:val="none" w:sz="0" w:space="0" w:color="auto"/>
            <w:right w:val="none" w:sz="0" w:space="0" w:color="auto"/>
          </w:divBdr>
        </w:div>
        <w:div w:id="1269196283">
          <w:marLeft w:val="0"/>
          <w:marRight w:val="0"/>
          <w:marTop w:val="0"/>
          <w:marBottom w:val="0"/>
          <w:divBdr>
            <w:top w:val="none" w:sz="0" w:space="0" w:color="auto"/>
            <w:left w:val="none" w:sz="0" w:space="0" w:color="auto"/>
            <w:bottom w:val="none" w:sz="0" w:space="0" w:color="auto"/>
            <w:right w:val="none" w:sz="0" w:space="0" w:color="auto"/>
          </w:divBdr>
        </w:div>
      </w:divsChild>
    </w:div>
    <w:div w:id="1785031236">
      <w:bodyDiv w:val="1"/>
      <w:marLeft w:val="0"/>
      <w:marRight w:val="0"/>
      <w:marTop w:val="0"/>
      <w:marBottom w:val="0"/>
      <w:divBdr>
        <w:top w:val="none" w:sz="0" w:space="0" w:color="auto"/>
        <w:left w:val="none" w:sz="0" w:space="0" w:color="auto"/>
        <w:bottom w:val="none" w:sz="0" w:space="0" w:color="auto"/>
        <w:right w:val="none" w:sz="0" w:space="0" w:color="auto"/>
      </w:divBdr>
    </w:div>
    <w:div w:id="1785802890">
      <w:bodyDiv w:val="1"/>
      <w:marLeft w:val="0"/>
      <w:marRight w:val="0"/>
      <w:marTop w:val="0"/>
      <w:marBottom w:val="0"/>
      <w:divBdr>
        <w:top w:val="none" w:sz="0" w:space="0" w:color="auto"/>
        <w:left w:val="none" w:sz="0" w:space="0" w:color="auto"/>
        <w:bottom w:val="none" w:sz="0" w:space="0" w:color="auto"/>
        <w:right w:val="none" w:sz="0" w:space="0" w:color="auto"/>
      </w:divBdr>
    </w:div>
    <w:div w:id="1787195382">
      <w:bodyDiv w:val="1"/>
      <w:marLeft w:val="0"/>
      <w:marRight w:val="0"/>
      <w:marTop w:val="0"/>
      <w:marBottom w:val="0"/>
      <w:divBdr>
        <w:top w:val="none" w:sz="0" w:space="0" w:color="auto"/>
        <w:left w:val="none" w:sz="0" w:space="0" w:color="auto"/>
        <w:bottom w:val="none" w:sz="0" w:space="0" w:color="auto"/>
        <w:right w:val="none" w:sz="0" w:space="0" w:color="auto"/>
      </w:divBdr>
    </w:div>
    <w:div w:id="1795245546">
      <w:bodyDiv w:val="1"/>
      <w:marLeft w:val="0"/>
      <w:marRight w:val="0"/>
      <w:marTop w:val="0"/>
      <w:marBottom w:val="0"/>
      <w:divBdr>
        <w:top w:val="none" w:sz="0" w:space="0" w:color="auto"/>
        <w:left w:val="none" w:sz="0" w:space="0" w:color="auto"/>
        <w:bottom w:val="none" w:sz="0" w:space="0" w:color="auto"/>
        <w:right w:val="none" w:sz="0" w:space="0" w:color="auto"/>
      </w:divBdr>
    </w:div>
    <w:div w:id="1798601448">
      <w:bodyDiv w:val="1"/>
      <w:marLeft w:val="0"/>
      <w:marRight w:val="0"/>
      <w:marTop w:val="0"/>
      <w:marBottom w:val="0"/>
      <w:divBdr>
        <w:top w:val="none" w:sz="0" w:space="0" w:color="auto"/>
        <w:left w:val="none" w:sz="0" w:space="0" w:color="auto"/>
        <w:bottom w:val="none" w:sz="0" w:space="0" w:color="auto"/>
        <w:right w:val="none" w:sz="0" w:space="0" w:color="auto"/>
      </w:divBdr>
    </w:div>
    <w:div w:id="1799298337">
      <w:bodyDiv w:val="1"/>
      <w:marLeft w:val="0"/>
      <w:marRight w:val="0"/>
      <w:marTop w:val="0"/>
      <w:marBottom w:val="0"/>
      <w:divBdr>
        <w:top w:val="none" w:sz="0" w:space="0" w:color="auto"/>
        <w:left w:val="none" w:sz="0" w:space="0" w:color="auto"/>
        <w:bottom w:val="none" w:sz="0" w:space="0" w:color="auto"/>
        <w:right w:val="none" w:sz="0" w:space="0" w:color="auto"/>
      </w:divBdr>
    </w:div>
    <w:div w:id="1799450604">
      <w:bodyDiv w:val="1"/>
      <w:marLeft w:val="0"/>
      <w:marRight w:val="0"/>
      <w:marTop w:val="0"/>
      <w:marBottom w:val="0"/>
      <w:divBdr>
        <w:top w:val="none" w:sz="0" w:space="0" w:color="auto"/>
        <w:left w:val="none" w:sz="0" w:space="0" w:color="auto"/>
        <w:bottom w:val="none" w:sz="0" w:space="0" w:color="auto"/>
        <w:right w:val="none" w:sz="0" w:space="0" w:color="auto"/>
      </w:divBdr>
      <w:divsChild>
        <w:div w:id="712071830">
          <w:marLeft w:val="0"/>
          <w:marRight w:val="0"/>
          <w:marTop w:val="120"/>
          <w:marBottom w:val="120"/>
          <w:divBdr>
            <w:top w:val="none" w:sz="0" w:space="0" w:color="auto"/>
            <w:left w:val="none" w:sz="0" w:space="0" w:color="auto"/>
            <w:bottom w:val="none" w:sz="0" w:space="0" w:color="auto"/>
            <w:right w:val="none" w:sz="0" w:space="0" w:color="auto"/>
          </w:divBdr>
          <w:divsChild>
            <w:div w:id="1565066985">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1019157999">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1019506872">
          <w:marLeft w:val="0"/>
          <w:marRight w:val="0"/>
          <w:marTop w:val="120"/>
          <w:marBottom w:val="120"/>
          <w:divBdr>
            <w:top w:val="none" w:sz="0" w:space="0" w:color="auto"/>
            <w:left w:val="none" w:sz="0" w:space="0" w:color="auto"/>
            <w:bottom w:val="none" w:sz="0" w:space="0" w:color="auto"/>
            <w:right w:val="none" w:sz="0" w:space="0" w:color="auto"/>
          </w:divBdr>
        </w:div>
      </w:divsChild>
    </w:div>
    <w:div w:id="1801603800">
      <w:bodyDiv w:val="1"/>
      <w:marLeft w:val="0"/>
      <w:marRight w:val="0"/>
      <w:marTop w:val="0"/>
      <w:marBottom w:val="0"/>
      <w:divBdr>
        <w:top w:val="none" w:sz="0" w:space="0" w:color="auto"/>
        <w:left w:val="none" w:sz="0" w:space="0" w:color="auto"/>
        <w:bottom w:val="none" w:sz="0" w:space="0" w:color="auto"/>
        <w:right w:val="none" w:sz="0" w:space="0" w:color="auto"/>
      </w:divBdr>
    </w:div>
    <w:div w:id="1804230504">
      <w:bodyDiv w:val="1"/>
      <w:marLeft w:val="0"/>
      <w:marRight w:val="0"/>
      <w:marTop w:val="0"/>
      <w:marBottom w:val="0"/>
      <w:divBdr>
        <w:top w:val="none" w:sz="0" w:space="0" w:color="auto"/>
        <w:left w:val="none" w:sz="0" w:space="0" w:color="auto"/>
        <w:bottom w:val="none" w:sz="0" w:space="0" w:color="auto"/>
        <w:right w:val="none" w:sz="0" w:space="0" w:color="auto"/>
      </w:divBdr>
    </w:div>
    <w:div w:id="1815565383">
      <w:bodyDiv w:val="1"/>
      <w:marLeft w:val="0"/>
      <w:marRight w:val="0"/>
      <w:marTop w:val="0"/>
      <w:marBottom w:val="0"/>
      <w:divBdr>
        <w:top w:val="none" w:sz="0" w:space="0" w:color="auto"/>
        <w:left w:val="none" w:sz="0" w:space="0" w:color="auto"/>
        <w:bottom w:val="none" w:sz="0" w:space="0" w:color="auto"/>
        <w:right w:val="none" w:sz="0" w:space="0" w:color="auto"/>
      </w:divBdr>
    </w:div>
    <w:div w:id="1819149862">
      <w:bodyDiv w:val="1"/>
      <w:marLeft w:val="0"/>
      <w:marRight w:val="0"/>
      <w:marTop w:val="0"/>
      <w:marBottom w:val="0"/>
      <w:divBdr>
        <w:top w:val="none" w:sz="0" w:space="0" w:color="auto"/>
        <w:left w:val="none" w:sz="0" w:space="0" w:color="auto"/>
        <w:bottom w:val="none" w:sz="0" w:space="0" w:color="auto"/>
        <w:right w:val="none" w:sz="0" w:space="0" w:color="auto"/>
      </w:divBdr>
    </w:div>
    <w:div w:id="1823345401">
      <w:bodyDiv w:val="1"/>
      <w:marLeft w:val="0"/>
      <w:marRight w:val="0"/>
      <w:marTop w:val="0"/>
      <w:marBottom w:val="0"/>
      <w:divBdr>
        <w:top w:val="none" w:sz="0" w:space="0" w:color="auto"/>
        <w:left w:val="none" w:sz="0" w:space="0" w:color="auto"/>
        <w:bottom w:val="none" w:sz="0" w:space="0" w:color="auto"/>
        <w:right w:val="none" w:sz="0" w:space="0" w:color="auto"/>
      </w:divBdr>
    </w:div>
    <w:div w:id="1827547918">
      <w:bodyDiv w:val="1"/>
      <w:marLeft w:val="0"/>
      <w:marRight w:val="0"/>
      <w:marTop w:val="0"/>
      <w:marBottom w:val="0"/>
      <w:divBdr>
        <w:top w:val="none" w:sz="0" w:space="0" w:color="auto"/>
        <w:left w:val="none" w:sz="0" w:space="0" w:color="auto"/>
        <w:bottom w:val="none" w:sz="0" w:space="0" w:color="auto"/>
        <w:right w:val="none" w:sz="0" w:space="0" w:color="auto"/>
      </w:divBdr>
    </w:div>
    <w:div w:id="1842115442">
      <w:bodyDiv w:val="1"/>
      <w:marLeft w:val="0"/>
      <w:marRight w:val="0"/>
      <w:marTop w:val="0"/>
      <w:marBottom w:val="0"/>
      <w:divBdr>
        <w:top w:val="none" w:sz="0" w:space="0" w:color="auto"/>
        <w:left w:val="none" w:sz="0" w:space="0" w:color="auto"/>
        <w:bottom w:val="none" w:sz="0" w:space="0" w:color="auto"/>
        <w:right w:val="none" w:sz="0" w:space="0" w:color="auto"/>
      </w:divBdr>
    </w:div>
    <w:div w:id="1846626141">
      <w:bodyDiv w:val="1"/>
      <w:marLeft w:val="0"/>
      <w:marRight w:val="0"/>
      <w:marTop w:val="0"/>
      <w:marBottom w:val="0"/>
      <w:divBdr>
        <w:top w:val="none" w:sz="0" w:space="0" w:color="auto"/>
        <w:left w:val="none" w:sz="0" w:space="0" w:color="auto"/>
        <w:bottom w:val="none" w:sz="0" w:space="0" w:color="auto"/>
        <w:right w:val="none" w:sz="0" w:space="0" w:color="auto"/>
      </w:divBdr>
      <w:divsChild>
        <w:div w:id="1893153020">
          <w:marLeft w:val="0"/>
          <w:marRight w:val="0"/>
          <w:marTop w:val="120"/>
          <w:marBottom w:val="120"/>
          <w:divBdr>
            <w:top w:val="none" w:sz="0" w:space="0" w:color="auto"/>
            <w:left w:val="none" w:sz="0" w:space="0" w:color="auto"/>
            <w:bottom w:val="none" w:sz="0" w:space="0" w:color="auto"/>
            <w:right w:val="none" w:sz="0" w:space="0" w:color="auto"/>
          </w:divBdr>
          <w:divsChild>
            <w:div w:id="55130726">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1494103637">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1027096423">
          <w:marLeft w:val="0"/>
          <w:marRight w:val="0"/>
          <w:marTop w:val="120"/>
          <w:marBottom w:val="120"/>
          <w:divBdr>
            <w:top w:val="none" w:sz="0" w:space="0" w:color="auto"/>
            <w:left w:val="none" w:sz="0" w:space="0" w:color="auto"/>
            <w:bottom w:val="none" w:sz="0" w:space="0" w:color="auto"/>
            <w:right w:val="none" w:sz="0" w:space="0" w:color="auto"/>
          </w:divBdr>
        </w:div>
      </w:divsChild>
    </w:div>
    <w:div w:id="1872300183">
      <w:bodyDiv w:val="1"/>
      <w:marLeft w:val="0"/>
      <w:marRight w:val="0"/>
      <w:marTop w:val="0"/>
      <w:marBottom w:val="0"/>
      <w:divBdr>
        <w:top w:val="none" w:sz="0" w:space="0" w:color="auto"/>
        <w:left w:val="none" w:sz="0" w:space="0" w:color="auto"/>
        <w:bottom w:val="none" w:sz="0" w:space="0" w:color="auto"/>
        <w:right w:val="none" w:sz="0" w:space="0" w:color="auto"/>
      </w:divBdr>
    </w:div>
    <w:div w:id="1872717190">
      <w:bodyDiv w:val="1"/>
      <w:marLeft w:val="0"/>
      <w:marRight w:val="0"/>
      <w:marTop w:val="0"/>
      <w:marBottom w:val="0"/>
      <w:divBdr>
        <w:top w:val="none" w:sz="0" w:space="0" w:color="auto"/>
        <w:left w:val="none" w:sz="0" w:space="0" w:color="auto"/>
        <w:bottom w:val="none" w:sz="0" w:space="0" w:color="auto"/>
        <w:right w:val="none" w:sz="0" w:space="0" w:color="auto"/>
      </w:divBdr>
    </w:div>
    <w:div w:id="1876312900">
      <w:bodyDiv w:val="1"/>
      <w:marLeft w:val="0"/>
      <w:marRight w:val="0"/>
      <w:marTop w:val="0"/>
      <w:marBottom w:val="0"/>
      <w:divBdr>
        <w:top w:val="none" w:sz="0" w:space="0" w:color="auto"/>
        <w:left w:val="none" w:sz="0" w:space="0" w:color="auto"/>
        <w:bottom w:val="none" w:sz="0" w:space="0" w:color="auto"/>
        <w:right w:val="none" w:sz="0" w:space="0" w:color="auto"/>
      </w:divBdr>
    </w:div>
    <w:div w:id="1885169196">
      <w:bodyDiv w:val="1"/>
      <w:marLeft w:val="0"/>
      <w:marRight w:val="0"/>
      <w:marTop w:val="0"/>
      <w:marBottom w:val="0"/>
      <w:divBdr>
        <w:top w:val="none" w:sz="0" w:space="0" w:color="auto"/>
        <w:left w:val="none" w:sz="0" w:space="0" w:color="auto"/>
        <w:bottom w:val="none" w:sz="0" w:space="0" w:color="auto"/>
        <w:right w:val="none" w:sz="0" w:space="0" w:color="auto"/>
      </w:divBdr>
    </w:div>
    <w:div w:id="1913269225">
      <w:bodyDiv w:val="1"/>
      <w:marLeft w:val="0"/>
      <w:marRight w:val="0"/>
      <w:marTop w:val="0"/>
      <w:marBottom w:val="0"/>
      <w:divBdr>
        <w:top w:val="none" w:sz="0" w:space="0" w:color="auto"/>
        <w:left w:val="none" w:sz="0" w:space="0" w:color="auto"/>
        <w:bottom w:val="none" w:sz="0" w:space="0" w:color="auto"/>
        <w:right w:val="none" w:sz="0" w:space="0" w:color="auto"/>
      </w:divBdr>
    </w:div>
    <w:div w:id="1920748042">
      <w:bodyDiv w:val="1"/>
      <w:marLeft w:val="0"/>
      <w:marRight w:val="0"/>
      <w:marTop w:val="0"/>
      <w:marBottom w:val="0"/>
      <w:divBdr>
        <w:top w:val="none" w:sz="0" w:space="0" w:color="auto"/>
        <w:left w:val="none" w:sz="0" w:space="0" w:color="auto"/>
        <w:bottom w:val="none" w:sz="0" w:space="0" w:color="auto"/>
        <w:right w:val="none" w:sz="0" w:space="0" w:color="auto"/>
      </w:divBdr>
    </w:div>
    <w:div w:id="1929119015">
      <w:bodyDiv w:val="1"/>
      <w:marLeft w:val="0"/>
      <w:marRight w:val="0"/>
      <w:marTop w:val="0"/>
      <w:marBottom w:val="0"/>
      <w:divBdr>
        <w:top w:val="none" w:sz="0" w:space="0" w:color="auto"/>
        <w:left w:val="none" w:sz="0" w:space="0" w:color="auto"/>
        <w:bottom w:val="none" w:sz="0" w:space="0" w:color="auto"/>
        <w:right w:val="none" w:sz="0" w:space="0" w:color="auto"/>
      </w:divBdr>
    </w:div>
    <w:div w:id="1936667594">
      <w:bodyDiv w:val="1"/>
      <w:marLeft w:val="0"/>
      <w:marRight w:val="0"/>
      <w:marTop w:val="0"/>
      <w:marBottom w:val="0"/>
      <w:divBdr>
        <w:top w:val="none" w:sz="0" w:space="0" w:color="auto"/>
        <w:left w:val="none" w:sz="0" w:space="0" w:color="auto"/>
        <w:bottom w:val="none" w:sz="0" w:space="0" w:color="auto"/>
        <w:right w:val="none" w:sz="0" w:space="0" w:color="auto"/>
      </w:divBdr>
    </w:div>
    <w:div w:id="1938558858">
      <w:bodyDiv w:val="1"/>
      <w:marLeft w:val="0"/>
      <w:marRight w:val="0"/>
      <w:marTop w:val="0"/>
      <w:marBottom w:val="0"/>
      <w:divBdr>
        <w:top w:val="none" w:sz="0" w:space="0" w:color="auto"/>
        <w:left w:val="none" w:sz="0" w:space="0" w:color="auto"/>
        <w:bottom w:val="none" w:sz="0" w:space="0" w:color="auto"/>
        <w:right w:val="none" w:sz="0" w:space="0" w:color="auto"/>
      </w:divBdr>
    </w:div>
    <w:div w:id="1941645437">
      <w:bodyDiv w:val="1"/>
      <w:marLeft w:val="0"/>
      <w:marRight w:val="0"/>
      <w:marTop w:val="0"/>
      <w:marBottom w:val="0"/>
      <w:divBdr>
        <w:top w:val="none" w:sz="0" w:space="0" w:color="auto"/>
        <w:left w:val="none" w:sz="0" w:space="0" w:color="auto"/>
        <w:bottom w:val="none" w:sz="0" w:space="0" w:color="auto"/>
        <w:right w:val="none" w:sz="0" w:space="0" w:color="auto"/>
      </w:divBdr>
    </w:div>
    <w:div w:id="1942446216">
      <w:bodyDiv w:val="1"/>
      <w:marLeft w:val="0"/>
      <w:marRight w:val="0"/>
      <w:marTop w:val="0"/>
      <w:marBottom w:val="0"/>
      <w:divBdr>
        <w:top w:val="none" w:sz="0" w:space="0" w:color="auto"/>
        <w:left w:val="none" w:sz="0" w:space="0" w:color="auto"/>
        <w:bottom w:val="none" w:sz="0" w:space="0" w:color="auto"/>
        <w:right w:val="none" w:sz="0" w:space="0" w:color="auto"/>
      </w:divBdr>
    </w:div>
    <w:div w:id="1955280601">
      <w:bodyDiv w:val="1"/>
      <w:marLeft w:val="0"/>
      <w:marRight w:val="0"/>
      <w:marTop w:val="0"/>
      <w:marBottom w:val="0"/>
      <w:divBdr>
        <w:top w:val="none" w:sz="0" w:space="0" w:color="auto"/>
        <w:left w:val="none" w:sz="0" w:space="0" w:color="auto"/>
        <w:bottom w:val="none" w:sz="0" w:space="0" w:color="auto"/>
        <w:right w:val="none" w:sz="0" w:space="0" w:color="auto"/>
      </w:divBdr>
    </w:div>
    <w:div w:id="1958676023">
      <w:bodyDiv w:val="1"/>
      <w:marLeft w:val="0"/>
      <w:marRight w:val="0"/>
      <w:marTop w:val="0"/>
      <w:marBottom w:val="0"/>
      <w:divBdr>
        <w:top w:val="none" w:sz="0" w:space="0" w:color="auto"/>
        <w:left w:val="none" w:sz="0" w:space="0" w:color="auto"/>
        <w:bottom w:val="none" w:sz="0" w:space="0" w:color="auto"/>
        <w:right w:val="none" w:sz="0" w:space="0" w:color="auto"/>
      </w:divBdr>
    </w:div>
    <w:div w:id="1978681012">
      <w:bodyDiv w:val="1"/>
      <w:marLeft w:val="0"/>
      <w:marRight w:val="0"/>
      <w:marTop w:val="0"/>
      <w:marBottom w:val="0"/>
      <w:divBdr>
        <w:top w:val="none" w:sz="0" w:space="0" w:color="auto"/>
        <w:left w:val="none" w:sz="0" w:space="0" w:color="auto"/>
        <w:bottom w:val="none" w:sz="0" w:space="0" w:color="auto"/>
        <w:right w:val="none" w:sz="0" w:space="0" w:color="auto"/>
      </w:divBdr>
    </w:div>
    <w:div w:id="1989824902">
      <w:bodyDiv w:val="1"/>
      <w:marLeft w:val="0"/>
      <w:marRight w:val="0"/>
      <w:marTop w:val="0"/>
      <w:marBottom w:val="0"/>
      <w:divBdr>
        <w:top w:val="none" w:sz="0" w:space="0" w:color="auto"/>
        <w:left w:val="none" w:sz="0" w:space="0" w:color="auto"/>
        <w:bottom w:val="none" w:sz="0" w:space="0" w:color="auto"/>
        <w:right w:val="none" w:sz="0" w:space="0" w:color="auto"/>
      </w:divBdr>
    </w:div>
    <w:div w:id="2013406905">
      <w:bodyDiv w:val="1"/>
      <w:marLeft w:val="0"/>
      <w:marRight w:val="0"/>
      <w:marTop w:val="0"/>
      <w:marBottom w:val="0"/>
      <w:divBdr>
        <w:top w:val="none" w:sz="0" w:space="0" w:color="auto"/>
        <w:left w:val="none" w:sz="0" w:space="0" w:color="auto"/>
        <w:bottom w:val="none" w:sz="0" w:space="0" w:color="auto"/>
        <w:right w:val="none" w:sz="0" w:space="0" w:color="auto"/>
      </w:divBdr>
    </w:div>
    <w:div w:id="2034769459">
      <w:bodyDiv w:val="1"/>
      <w:marLeft w:val="0"/>
      <w:marRight w:val="0"/>
      <w:marTop w:val="0"/>
      <w:marBottom w:val="0"/>
      <w:divBdr>
        <w:top w:val="none" w:sz="0" w:space="0" w:color="auto"/>
        <w:left w:val="none" w:sz="0" w:space="0" w:color="auto"/>
        <w:bottom w:val="none" w:sz="0" w:space="0" w:color="auto"/>
        <w:right w:val="none" w:sz="0" w:space="0" w:color="auto"/>
      </w:divBdr>
      <w:divsChild>
        <w:div w:id="339088813">
          <w:marLeft w:val="0"/>
          <w:marRight w:val="0"/>
          <w:marTop w:val="120"/>
          <w:marBottom w:val="120"/>
          <w:divBdr>
            <w:top w:val="none" w:sz="0" w:space="0" w:color="auto"/>
            <w:left w:val="none" w:sz="0" w:space="0" w:color="auto"/>
            <w:bottom w:val="none" w:sz="0" w:space="0" w:color="auto"/>
            <w:right w:val="none" w:sz="0" w:space="0" w:color="auto"/>
          </w:divBdr>
          <w:divsChild>
            <w:div w:id="394014310">
              <w:marLeft w:val="0"/>
              <w:marRight w:val="0"/>
              <w:marTop w:val="120"/>
              <w:marBottom w:val="120"/>
              <w:divBdr>
                <w:top w:val="single" w:sz="12" w:space="6" w:color="999999"/>
                <w:left w:val="single" w:sz="12" w:space="6" w:color="999999"/>
                <w:bottom w:val="single" w:sz="12" w:space="6" w:color="999999"/>
                <w:right w:val="single" w:sz="12" w:space="6" w:color="999999"/>
              </w:divBdr>
              <w:divsChild>
                <w:div w:id="501744958">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763188253">
          <w:marLeft w:val="0"/>
          <w:marRight w:val="0"/>
          <w:marTop w:val="120"/>
          <w:marBottom w:val="120"/>
          <w:divBdr>
            <w:top w:val="none" w:sz="0" w:space="0" w:color="auto"/>
            <w:left w:val="none" w:sz="0" w:space="0" w:color="auto"/>
            <w:bottom w:val="none" w:sz="0" w:space="0" w:color="auto"/>
            <w:right w:val="none" w:sz="0" w:space="0" w:color="auto"/>
          </w:divBdr>
        </w:div>
      </w:divsChild>
    </w:div>
    <w:div w:id="2045013293">
      <w:bodyDiv w:val="1"/>
      <w:marLeft w:val="0"/>
      <w:marRight w:val="0"/>
      <w:marTop w:val="0"/>
      <w:marBottom w:val="0"/>
      <w:divBdr>
        <w:top w:val="none" w:sz="0" w:space="0" w:color="auto"/>
        <w:left w:val="none" w:sz="0" w:space="0" w:color="auto"/>
        <w:bottom w:val="none" w:sz="0" w:space="0" w:color="auto"/>
        <w:right w:val="none" w:sz="0" w:space="0" w:color="auto"/>
      </w:divBdr>
    </w:div>
    <w:div w:id="2054305732">
      <w:bodyDiv w:val="1"/>
      <w:marLeft w:val="0"/>
      <w:marRight w:val="0"/>
      <w:marTop w:val="0"/>
      <w:marBottom w:val="0"/>
      <w:divBdr>
        <w:top w:val="none" w:sz="0" w:space="0" w:color="auto"/>
        <w:left w:val="none" w:sz="0" w:space="0" w:color="auto"/>
        <w:bottom w:val="none" w:sz="0" w:space="0" w:color="auto"/>
        <w:right w:val="none" w:sz="0" w:space="0" w:color="auto"/>
      </w:divBdr>
    </w:div>
    <w:div w:id="2062366410">
      <w:bodyDiv w:val="1"/>
      <w:marLeft w:val="0"/>
      <w:marRight w:val="0"/>
      <w:marTop w:val="0"/>
      <w:marBottom w:val="0"/>
      <w:divBdr>
        <w:top w:val="none" w:sz="0" w:space="0" w:color="auto"/>
        <w:left w:val="none" w:sz="0" w:space="0" w:color="auto"/>
        <w:bottom w:val="none" w:sz="0" w:space="0" w:color="auto"/>
        <w:right w:val="none" w:sz="0" w:space="0" w:color="auto"/>
      </w:divBdr>
    </w:div>
    <w:div w:id="2074114005">
      <w:bodyDiv w:val="1"/>
      <w:marLeft w:val="0"/>
      <w:marRight w:val="0"/>
      <w:marTop w:val="0"/>
      <w:marBottom w:val="0"/>
      <w:divBdr>
        <w:top w:val="none" w:sz="0" w:space="0" w:color="auto"/>
        <w:left w:val="none" w:sz="0" w:space="0" w:color="auto"/>
        <w:bottom w:val="none" w:sz="0" w:space="0" w:color="auto"/>
        <w:right w:val="none" w:sz="0" w:space="0" w:color="auto"/>
      </w:divBdr>
    </w:div>
    <w:div w:id="21307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10.1108/095642310110661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3DDCF-3297-4ED9-B72E-6CA7913E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32</Pages>
  <Words>11148</Words>
  <Characters>63550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Topping Lee</dc:creator>
  <cp:lastModifiedBy>user</cp:lastModifiedBy>
  <cp:revision>18</cp:revision>
  <cp:lastPrinted>2021-09-08T10:49:00Z</cp:lastPrinted>
  <dcterms:created xsi:type="dcterms:W3CDTF">2021-08-10T08:49:00Z</dcterms:created>
  <dcterms:modified xsi:type="dcterms:W3CDTF">2021-09-08T10:50:00Z</dcterms:modified>
</cp:coreProperties>
</file>