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C257F" w14:textId="6FB500D6" w:rsidR="0037023C" w:rsidRPr="00C30D5D" w:rsidRDefault="00DB1CDC" w:rsidP="00C2442A">
      <w:pPr>
        <w:spacing w:beforeLines="150" w:before="360" w:after="0" w:line="520" w:lineRule="exact"/>
        <w:jc w:val="center"/>
        <w:rPr>
          <w:rFonts w:ascii="Times New Roman" w:hAnsi="Times New Roman"/>
          <w:b/>
          <w:sz w:val="32"/>
          <w:szCs w:val="32"/>
        </w:rPr>
      </w:pPr>
      <w:r w:rsidRPr="00C30D5D">
        <w:rPr>
          <w:rFonts w:ascii="Times New Roman" w:hAnsi="Times New Roman"/>
          <w:b/>
          <w:sz w:val="32"/>
          <w:szCs w:val="32"/>
        </w:rPr>
        <w:t xml:space="preserve">A </w:t>
      </w:r>
      <w:r w:rsidR="00F24D3B" w:rsidRPr="00C30D5D">
        <w:rPr>
          <w:rFonts w:ascii="Times New Roman" w:hAnsi="Times New Roman"/>
          <w:b/>
          <w:sz w:val="32"/>
          <w:szCs w:val="32"/>
        </w:rPr>
        <w:t>S</w:t>
      </w:r>
      <w:r w:rsidRPr="00C30D5D">
        <w:rPr>
          <w:rFonts w:ascii="Times New Roman" w:hAnsi="Times New Roman"/>
          <w:b/>
          <w:sz w:val="32"/>
          <w:szCs w:val="32"/>
        </w:rPr>
        <w:t xml:space="preserve">ystematic </w:t>
      </w:r>
      <w:r w:rsidR="00F24D3B" w:rsidRPr="00C30D5D">
        <w:rPr>
          <w:rFonts w:ascii="Times New Roman" w:hAnsi="Times New Roman"/>
          <w:b/>
          <w:sz w:val="32"/>
          <w:szCs w:val="32"/>
        </w:rPr>
        <w:t>L</w:t>
      </w:r>
      <w:r w:rsidRPr="00C30D5D">
        <w:rPr>
          <w:rFonts w:ascii="Times New Roman" w:hAnsi="Times New Roman"/>
          <w:b/>
          <w:sz w:val="32"/>
          <w:szCs w:val="32"/>
        </w:rPr>
        <w:t xml:space="preserve">iterature </w:t>
      </w:r>
      <w:r w:rsidR="00F24D3B" w:rsidRPr="00C30D5D">
        <w:rPr>
          <w:rFonts w:ascii="Times New Roman" w:hAnsi="Times New Roman"/>
          <w:b/>
          <w:sz w:val="32"/>
          <w:szCs w:val="32"/>
        </w:rPr>
        <w:t>R</w:t>
      </w:r>
      <w:r w:rsidRPr="00C30D5D">
        <w:rPr>
          <w:rFonts w:ascii="Times New Roman" w:hAnsi="Times New Roman"/>
          <w:b/>
          <w:sz w:val="32"/>
          <w:szCs w:val="32"/>
        </w:rPr>
        <w:t xml:space="preserve">eview and </w:t>
      </w:r>
      <w:r w:rsidR="00F24D3B" w:rsidRPr="00C30D5D">
        <w:rPr>
          <w:rFonts w:ascii="Times New Roman" w:hAnsi="Times New Roman"/>
          <w:b/>
          <w:sz w:val="32"/>
          <w:szCs w:val="32"/>
        </w:rPr>
        <w:t>F</w:t>
      </w:r>
      <w:r w:rsidRPr="00C30D5D">
        <w:rPr>
          <w:rFonts w:ascii="Times New Roman" w:hAnsi="Times New Roman"/>
          <w:b/>
          <w:sz w:val="32"/>
          <w:szCs w:val="32"/>
        </w:rPr>
        <w:t xml:space="preserve">uture </w:t>
      </w:r>
      <w:r w:rsidR="00F24D3B" w:rsidRPr="00C30D5D">
        <w:rPr>
          <w:rFonts w:ascii="Times New Roman" w:hAnsi="Times New Roman"/>
          <w:b/>
          <w:sz w:val="32"/>
          <w:szCs w:val="32"/>
        </w:rPr>
        <w:t>R</w:t>
      </w:r>
      <w:r w:rsidRPr="00C30D5D">
        <w:rPr>
          <w:rFonts w:ascii="Times New Roman" w:hAnsi="Times New Roman"/>
          <w:b/>
          <w:sz w:val="32"/>
          <w:szCs w:val="32"/>
        </w:rPr>
        <w:t xml:space="preserve">esearch </w:t>
      </w:r>
      <w:r w:rsidR="00F24D3B" w:rsidRPr="00C30D5D">
        <w:rPr>
          <w:rFonts w:ascii="Times New Roman" w:hAnsi="Times New Roman"/>
          <w:b/>
          <w:sz w:val="32"/>
          <w:szCs w:val="32"/>
        </w:rPr>
        <w:t>A</w:t>
      </w:r>
      <w:r w:rsidRPr="00C30D5D">
        <w:rPr>
          <w:rFonts w:ascii="Times New Roman" w:hAnsi="Times New Roman"/>
          <w:b/>
          <w:sz w:val="32"/>
          <w:szCs w:val="32"/>
        </w:rPr>
        <w:t xml:space="preserve">genda for </w:t>
      </w:r>
      <w:r w:rsidR="00F24D3B" w:rsidRPr="00C30D5D">
        <w:rPr>
          <w:rFonts w:ascii="Times New Roman" w:hAnsi="Times New Roman"/>
          <w:b/>
          <w:sz w:val="32"/>
          <w:szCs w:val="32"/>
        </w:rPr>
        <w:t>the G</w:t>
      </w:r>
      <w:r w:rsidRPr="00C30D5D">
        <w:rPr>
          <w:rFonts w:ascii="Times New Roman" w:hAnsi="Times New Roman"/>
          <w:b/>
          <w:sz w:val="32"/>
          <w:szCs w:val="32"/>
        </w:rPr>
        <w:t xml:space="preserve">ratification </w:t>
      </w:r>
      <w:r w:rsidR="00F24D3B" w:rsidRPr="00C30D5D">
        <w:rPr>
          <w:rFonts w:ascii="Times New Roman" w:hAnsi="Times New Roman"/>
          <w:b/>
          <w:sz w:val="32"/>
          <w:szCs w:val="32"/>
        </w:rPr>
        <w:t>D</w:t>
      </w:r>
      <w:r w:rsidRPr="00C30D5D">
        <w:rPr>
          <w:rFonts w:ascii="Times New Roman" w:hAnsi="Times New Roman"/>
          <w:b/>
          <w:sz w:val="32"/>
          <w:szCs w:val="32"/>
        </w:rPr>
        <w:t xml:space="preserve">iscrepancies </w:t>
      </w:r>
      <w:r w:rsidR="00F24D3B" w:rsidRPr="00C30D5D">
        <w:rPr>
          <w:rFonts w:ascii="Times New Roman" w:hAnsi="Times New Roman"/>
          <w:b/>
          <w:sz w:val="32"/>
          <w:szCs w:val="32"/>
        </w:rPr>
        <w:t>A</w:t>
      </w:r>
      <w:r w:rsidRPr="00C30D5D">
        <w:rPr>
          <w:rFonts w:ascii="Times New Roman" w:hAnsi="Times New Roman"/>
          <w:b/>
          <w:sz w:val="32"/>
          <w:szCs w:val="32"/>
        </w:rPr>
        <w:t>pproach</w:t>
      </w:r>
      <w:r w:rsidR="000B75D5" w:rsidRPr="00C30D5D">
        <w:rPr>
          <w:rFonts w:ascii="Times New Roman" w:hAnsi="Times New Roman"/>
          <w:b/>
          <w:sz w:val="32"/>
          <w:szCs w:val="32"/>
        </w:rPr>
        <w:t xml:space="preserve"> </w:t>
      </w:r>
    </w:p>
    <w:p w14:paraId="0E2760FE" w14:textId="0DD65E66" w:rsidR="00DB1CDC" w:rsidRPr="00C2442A" w:rsidRDefault="00DB1CDC" w:rsidP="00C2442A">
      <w:pPr>
        <w:spacing w:after="0" w:line="300" w:lineRule="auto"/>
        <w:ind w:firstLine="720"/>
        <w:jc w:val="center"/>
        <w:rPr>
          <w:rFonts w:ascii="Times New Roman" w:hAnsi="Times New Roman"/>
          <w:b/>
          <w:sz w:val="24"/>
          <w:szCs w:val="24"/>
        </w:rPr>
      </w:pPr>
    </w:p>
    <w:p w14:paraId="0C3B242F" w14:textId="77777777" w:rsidR="00C2442A" w:rsidRPr="003655C0" w:rsidRDefault="00C2442A" w:rsidP="00C2442A">
      <w:pPr>
        <w:spacing w:after="0" w:line="300" w:lineRule="auto"/>
        <w:ind w:firstLine="720"/>
        <w:jc w:val="center"/>
        <w:rPr>
          <w:rFonts w:ascii="Times New Roman" w:hAnsi="Times New Roman"/>
          <w:sz w:val="24"/>
          <w:szCs w:val="24"/>
          <w:shd w:val="clear" w:color="auto" w:fill="FFFFFF"/>
        </w:rPr>
      </w:pPr>
      <w:r w:rsidRPr="003655C0">
        <w:rPr>
          <w:rFonts w:ascii="Times New Roman" w:hAnsi="Times New Roman"/>
          <w:sz w:val="24"/>
          <w:szCs w:val="24"/>
          <w:shd w:val="clear" w:color="auto" w:fill="FFFFFF"/>
        </w:rPr>
        <w:t>Hamza Shahab</w:t>
      </w:r>
    </w:p>
    <w:p w14:paraId="79164462" w14:textId="27945DF7" w:rsidR="00C2442A" w:rsidRPr="003655C0" w:rsidRDefault="00C2442A" w:rsidP="00C2442A">
      <w:pPr>
        <w:spacing w:after="0" w:line="300" w:lineRule="auto"/>
        <w:ind w:firstLine="720"/>
        <w:jc w:val="center"/>
        <w:rPr>
          <w:rFonts w:ascii="Times New Roman" w:hAnsi="Times New Roman"/>
          <w:sz w:val="24"/>
          <w:szCs w:val="24"/>
          <w:shd w:val="clear" w:color="auto" w:fill="FFFFFF"/>
        </w:rPr>
      </w:pPr>
      <w:r w:rsidRPr="003655C0">
        <w:rPr>
          <w:rFonts w:ascii="Times New Roman" w:hAnsi="Times New Roman"/>
          <w:sz w:val="24"/>
          <w:szCs w:val="24"/>
          <w:shd w:val="clear" w:color="auto" w:fill="FFFFFF"/>
        </w:rPr>
        <w:t>Faculty of Business and Economics, University of Malaya, Kuala Lumpur, Malaysia</w:t>
      </w:r>
    </w:p>
    <w:p w14:paraId="292B87A2" w14:textId="7C713229" w:rsidR="009623FF" w:rsidRPr="003655C0" w:rsidRDefault="009623FF" w:rsidP="00C2442A">
      <w:pPr>
        <w:spacing w:after="0" w:line="300" w:lineRule="auto"/>
        <w:ind w:firstLine="720"/>
        <w:jc w:val="center"/>
        <w:rPr>
          <w:rFonts w:ascii="Times New Roman" w:hAnsi="Times New Roman"/>
          <w:sz w:val="24"/>
          <w:szCs w:val="24"/>
          <w:shd w:val="clear" w:color="auto" w:fill="FFFFFF"/>
        </w:rPr>
      </w:pPr>
      <w:r w:rsidRPr="003655C0">
        <w:rPr>
          <w:rFonts w:ascii="Times New Roman" w:hAnsi="Times New Roman"/>
          <w:sz w:val="24"/>
          <w:szCs w:val="24"/>
          <w:shd w:val="clear" w:color="auto" w:fill="FFFFFF"/>
        </w:rPr>
        <w:t>Department of Management Sciences, University of Wah, Pakistan</w:t>
      </w:r>
    </w:p>
    <w:p w14:paraId="7A81A280" w14:textId="7C478CAA" w:rsidR="00C2442A" w:rsidRPr="003655C0" w:rsidRDefault="000A73E3" w:rsidP="00C2442A">
      <w:pPr>
        <w:spacing w:after="0" w:line="300" w:lineRule="auto"/>
        <w:ind w:firstLine="720"/>
        <w:jc w:val="center"/>
        <w:rPr>
          <w:rFonts w:ascii="Times New Roman" w:hAnsi="Times New Roman"/>
          <w:sz w:val="24"/>
          <w:szCs w:val="24"/>
          <w:shd w:val="clear" w:color="auto" w:fill="FFFFFF"/>
        </w:rPr>
      </w:pPr>
      <w:hyperlink r:id="rId8" w:history="1">
        <w:r w:rsidR="00C2442A" w:rsidRPr="003655C0">
          <w:rPr>
            <w:rStyle w:val="af1"/>
            <w:rFonts w:ascii="Times New Roman" w:hAnsi="Times New Roman"/>
            <w:color w:val="auto"/>
            <w:sz w:val="24"/>
            <w:szCs w:val="24"/>
            <w:shd w:val="clear" w:color="auto" w:fill="FFFFFF"/>
          </w:rPr>
          <w:t>hamzashahab@ymail.com</w:t>
        </w:r>
      </w:hyperlink>
    </w:p>
    <w:p w14:paraId="1B8D9888" w14:textId="77777777" w:rsidR="00C2442A" w:rsidRPr="003655C0" w:rsidRDefault="00C2442A" w:rsidP="00C2442A">
      <w:pPr>
        <w:spacing w:after="0" w:line="300" w:lineRule="auto"/>
        <w:ind w:firstLine="720"/>
        <w:jc w:val="center"/>
        <w:rPr>
          <w:rFonts w:ascii="Times New Roman" w:hAnsi="Times New Roman"/>
          <w:sz w:val="24"/>
          <w:szCs w:val="24"/>
          <w:shd w:val="clear" w:color="auto" w:fill="FFFFFF"/>
        </w:rPr>
      </w:pPr>
    </w:p>
    <w:p w14:paraId="7F839312" w14:textId="77777777" w:rsidR="00C2442A" w:rsidRPr="003655C0" w:rsidRDefault="00C2442A" w:rsidP="00C2442A">
      <w:pPr>
        <w:spacing w:after="0" w:line="300" w:lineRule="auto"/>
        <w:ind w:firstLine="720"/>
        <w:jc w:val="center"/>
        <w:rPr>
          <w:rFonts w:ascii="Times New Roman" w:hAnsi="Times New Roman"/>
          <w:sz w:val="24"/>
          <w:szCs w:val="24"/>
          <w:shd w:val="clear" w:color="auto" w:fill="FFFFFF"/>
        </w:rPr>
      </w:pPr>
      <w:r w:rsidRPr="003655C0">
        <w:rPr>
          <w:rFonts w:ascii="Times New Roman" w:hAnsi="Times New Roman"/>
          <w:sz w:val="24"/>
          <w:szCs w:val="24"/>
          <w:shd w:val="clear" w:color="auto" w:fill="FFFFFF"/>
        </w:rPr>
        <w:t>Ezlika Ghazali</w:t>
      </w:r>
    </w:p>
    <w:p w14:paraId="326108E7" w14:textId="05FD628A" w:rsidR="00C2442A" w:rsidRPr="003655C0" w:rsidRDefault="00C2442A" w:rsidP="00C2442A">
      <w:pPr>
        <w:spacing w:after="0" w:line="300" w:lineRule="auto"/>
        <w:ind w:firstLine="720"/>
        <w:jc w:val="center"/>
        <w:rPr>
          <w:rFonts w:ascii="Times New Roman" w:hAnsi="Times New Roman"/>
          <w:sz w:val="24"/>
          <w:szCs w:val="24"/>
          <w:shd w:val="clear" w:color="auto" w:fill="FFFFFF"/>
        </w:rPr>
      </w:pPr>
      <w:bookmarkStart w:id="0" w:name="_Hlk110022031"/>
      <w:r w:rsidRPr="003655C0">
        <w:rPr>
          <w:rFonts w:ascii="Times New Roman" w:hAnsi="Times New Roman"/>
          <w:sz w:val="24"/>
          <w:szCs w:val="24"/>
          <w:shd w:val="clear" w:color="auto" w:fill="FFFFFF"/>
        </w:rPr>
        <w:t>Faculty of Business and Economics, University of Malaya, Kuala Lumpur, Malaysia</w:t>
      </w:r>
      <w:bookmarkEnd w:id="0"/>
      <w:r w:rsidRPr="003655C0">
        <w:rPr>
          <w:rFonts w:ascii="Times New Roman" w:hAnsi="Times New Roman"/>
          <w:sz w:val="24"/>
          <w:szCs w:val="24"/>
          <w:shd w:val="clear" w:color="auto" w:fill="FFFFFF"/>
        </w:rPr>
        <w:t xml:space="preserve"> </w:t>
      </w:r>
    </w:p>
    <w:p w14:paraId="0F0ED229" w14:textId="58DB2854" w:rsidR="00C2442A" w:rsidRPr="003655C0" w:rsidRDefault="000A73E3" w:rsidP="00C2442A">
      <w:pPr>
        <w:spacing w:after="0" w:line="300" w:lineRule="auto"/>
        <w:ind w:firstLine="720"/>
        <w:jc w:val="center"/>
        <w:rPr>
          <w:rFonts w:ascii="Times New Roman" w:hAnsi="Times New Roman"/>
          <w:sz w:val="24"/>
          <w:szCs w:val="24"/>
          <w:shd w:val="clear" w:color="auto" w:fill="FFFFFF"/>
        </w:rPr>
      </w:pPr>
      <w:hyperlink r:id="rId9" w:history="1">
        <w:r w:rsidR="00C2442A" w:rsidRPr="003655C0">
          <w:rPr>
            <w:rStyle w:val="af1"/>
            <w:rFonts w:ascii="Times New Roman" w:hAnsi="Times New Roman"/>
            <w:color w:val="auto"/>
            <w:sz w:val="24"/>
            <w:szCs w:val="24"/>
            <w:shd w:val="clear" w:color="auto" w:fill="FFFFFF"/>
          </w:rPr>
          <w:t>ezlika@um.edu.my</w:t>
        </w:r>
      </w:hyperlink>
    </w:p>
    <w:p w14:paraId="4845DE0A" w14:textId="0C0D0A01" w:rsidR="00C2442A" w:rsidRPr="003655C0" w:rsidRDefault="00C2442A" w:rsidP="00C2442A">
      <w:pPr>
        <w:spacing w:after="0" w:line="300" w:lineRule="auto"/>
        <w:ind w:firstLine="720"/>
        <w:jc w:val="center"/>
        <w:rPr>
          <w:rFonts w:ascii="Times New Roman" w:hAnsi="Times New Roman"/>
          <w:sz w:val="24"/>
          <w:szCs w:val="24"/>
          <w:shd w:val="clear" w:color="auto" w:fill="FFFFFF"/>
        </w:rPr>
      </w:pPr>
    </w:p>
    <w:p w14:paraId="50E6E63C" w14:textId="77777777" w:rsidR="00C2442A" w:rsidRPr="003655C0" w:rsidRDefault="00C2442A" w:rsidP="00C2442A">
      <w:pPr>
        <w:spacing w:after="0" w:line="300" w:lineRule="auto"/>
        <w:ind w:firstLine="720"/>
        <w:jc w:val="center"/>
        <w:rPr>
          <w:rFonts w:ascii="Times New Roman" w:hAnsi="Times New Roman"/>
          <w:sz w:val="24"/>
          <w:szCs w:val="24"/>
          <w:shd w:val="clear" w:color="auto" w:fill="FFFFFF"/>
        </w:rPr>
      </w:pPr>
      <w:r w:rsidRPr="003655C0">
        <w:rPr>
          <w:rFonts w:ascii="Times New Roman" w:hAnsi="Times New Roman"/>
          <w:sz w:val="24"/>
          <w:szCs w:val="24"/>
          <w:shd w:val="clear" w:color="auto" w:fill="FFFFFF"/>
        </w:rPr>
        <w:t>Mozard Mohtar</w:t>
      </w:r>
    </w:p>
    <w:p w14:paraId="3CBA7AFD" w14:textId="77777777" w:rsidR="00C2442A" w:rsidRPr="003655C0" w:rsidRDefault="00C2442A" w:rsidP="00C2442A">
      <w:pPr>
        <w:spacing w:after="0" w:line="300" w:lineRule="auto"/>
        <w:ind w:firstLine="720"/>
        <w:jc w:val="center"/>
        <w:rPr>
          <w:rFonts w:ascii="Times New Roman" w:hAnsi="Times New Roman"/>
          <w:sz w:val="24"/>
          <w:szCs w:val="24"/>
          <w:shd w:val="clear" w:color="auto" w:fill="FFFFFF"/>
        </w:rPr>
      </w:pPr>
      <w:r w:rsidRPr="003655C0">
        <w:rPr>
          <w:rFonts w:ascii="Times New Roman" w:hAnsi="Times New Roman"/>
          <w:sz w:val="24"/>
          <w:szCs w:val="24"/>
          <w:shd w:val="clear" w:color="auto" w:fill="FFFFFF"/>
        </w:rPr>
        <w:t>Faculty of Business and Economics, University of Malaya, Kuala Lumpur, Malaysia</w:t>
      </w:r>
    </w:p>
    <w:p w14:paraId="0B4A4993" w14:textId="18A0C76C" w:rsidR="00C2442A" w:rsidRPr="003655C0" w:rsidRDefault="00C2442A" w:rsidP="00C2442A">
      <w:pPr>
        <w:spacing w:after="0" w:line="300" w:lineRule="auto"/>
        <w:ind w:firstLine="720"/>
        <w:jc w:val="center"/>
        <w:rPr>
          <w:rFonts w:ascii="Times New Roman" w:hAnsi="Times New Roman"/>
          <w:sz w:val="24"/>
          <w:szCs w:val="24"/>
          <w:u w:val="single"/>
          <w:shd w:val="clear" w:color="auto" w:fill="FFFFFF"/>
        </w:rPr>
      </w:pPr>
      <w:r w:rsidRPr="003655C0">
        <w:rPr>
          <w:rFonts w:ascii="Times New Roman" w:hAnsi="Times New Roman"/>
          <w:sz w:val="24"/>
          <w:szCs w:val="24"/>
          <w:u w:val="single"/>
          <w:shd w:val="clear" w:color="auto" w:fill="FFFFFF"/>
        </w:rPr>
        <w:t xml:space="preserve">mozardt@um.edu.my </w:t>
      </w:r>
    </w:p>
    <w:p w14:paraId="6B0F3CC5" w14:textId="77777777" w:rsidR="00C2442A" w:rsidRPr="00C2442A" w:rsidRDefault="00C2442A" w:rsidP="00C2442A">
      <w:pPr>
        <w:spacing w:after="0" w:line="300" w:lineRule="auto"/>
        <w:ind w:firstLine="720"/>
        <w:jc w:val="center"/>
        <w:rPr>
          <w:rFonts w:ascii="Times New Roman" w:hAnsi="Times New Roman"/>
          <w:color w:val="000000"/>
          <w:sz w:val="24"/>
          <w:szCs w:val="24"/>
          <w:shd w:val="clear" w:color="auto" w:fill="FFFFFF"/>
        </w:rPr>
      </w:pPr>
    </w:p>
    <w:p w14:paraId="355AAEDC" w14:textId="77777777" w:rsidR="00C2442A" w:rsidRPr="00C2442A" w:rsidRDefault="00C2442A" w:rsidP="00126676">
      <w:pPr>
        <w:spacing w:after="0" w:line="300" w:lineRule="auto"/>
        <w:ind w:firstLine="720"/>
        <w:jc w:val="center"/>
        <w:rPr>
          <w:rFonts w:ascii="Times New Roman" w:hAnsi="Times New Roman"/>
          <w:b/>
          <w:sz w:val="26"/>
        </w:rPr>
      </w:pPr>
    </w:p>
    <w:p w14:paraId="17C09A50" w14:textId="77777777" w:rsidR="004C334D" w:rsidRPr="00C30D5D" w:rsidRDefault="00DB1CDC" w:rsidP="00481D5A">
      <w:pPr>
        <w:spacing w:after="0" w:line="300" w:lineRule="auto"/>
        <w:jc w:val="center"/>
        <w:rPr>
          <w:rFonts w:ascii="Times New Roman" w:hAnsi="Times New Roman"/>
          <w:b/>
          <w:sz w:val="26"/>
        </w:rPr>
      </w:pPr>
      <w:r w:rsidRPr="00C30D5D">
        <w:rPr>
          <w:rFonts w:ascii="Times New Roman" w:hAnsi="Times New Roman"/>
          <w:b/>
          <w:sz w:val="26"/>
        </w:rPr>
        <w:t>ABSTRACT</w:t>
      </w:r>
    </w:p>
    <w:p w14:paraId="52EC9EB7" w14:textId="6CD2AE6B" w:rsidR="004176B4" w:rsidRPr="00C30D5D" w:rsidRDefault="00C25C88" w:rsidP="00126676">
      <w:pPr>
        <w:pStyle w:val="a8"/>
        <w:spacing w:after="0" w:line="300" w:lineRule="auto"/>
        <w:ind w:left="0" w:firstLine="720"/>
        <w:jc w:val="both"/>
        <w:rPr>
          <w:rFonts w:ascii="Times New Roman" w:hAnsi="Times New Roman"/>
          <w:sz w:val="26"/>
        </w:rPr>
      </w:pPr>
      <w:r w:rsidRPr="00C30D5D">
        <w:rPr>
          <w:rFonts w:ascii="Times New Roman" w:hAnsi="Times New Roman"/>
          <w:sz w:val="26"/>
        </w:rPr>
        <w:t xml:space="preserve">Uses </w:t>
      </w:r>
      <w:r w:rsidR="00B91067" w:rsidRPr="00C30D5D">
        <w:rPr>
          <w:rFonts w:ascii="Times New Roman" w:hAnsi="Times New Roman"/>
          <w:sz w:val="26"/>
          <w:szCs w:val="26"/>
        </w:rPr>
        <w:t>and</w:t>
      </w:r>
      <w:r w:rsidRPr="00C30D5D">
        <w:rPr>
          <w:rFonts w:ascii="Times New Roman" w:hAnsi="Times New Roman"/>
          <w:sz w:val="26"/>
        </w:rPr>
        <w:t xml:space="preserve"> gratifications </w:t>
      </w:r>
      <w:r w:rsidR="00A13F25" w:rsidRPr="00C30D5D">
        <w:rPr>
          <w:rFonts w:ascii="Times New Roman" w:hAnsi="Times New Roman"/>
          <w:sz w:val="26"/>
        </w:rPr>
        <w:t xml:space="preserve">theory helps in studying the underlying needs for using media </w:t>
      </w:r>
      <w:r w:rsidR="00916388" w:rsidRPr="00C30D5D">
        <w:rPr>
          <w:rFonts w:ascii="Times New Roman" w:hAnsi="Times New Roman"/>
          <w:sz w:val="26"/>
          <w:szCs w:val="26"/>
        </w:rPr>
        <w:t>that</w:t>
      </w:r>
      <w:r w:rsidR="001F6891" w:rsidRPr="00C30D5D">
        <w:rPr>
          <w:rFonts w:ascii="Times New Roman" w:hAnsi="Times New Roman"/>
          <w:sz w:val="26"/>
          <w:szCs w:val="26"/>
        </w:rPr>
        <w:t xml:space="preserve"> lead</w:t>
      </w:r>
      <w:r w:rsidR="001F6891" w:rsidRPr="00C30D5D">
        <w:rPr>
          <w:rFonts w:ascii="Times New Roman" w:hAnsi="Times New Roman"/>
          <w:sz w:val="26"/>
        </w:rPr>
        <w:t xml:space="preserve"> to positive </w:t>
      </w:r>
      <w:r w:rsidR="00CD7AB5" w:rsidRPr="00C30D5D">
        <w:rPr>
          <w:rFonts w:ascii="Times New Roman" w:hAnsi="Times New Roman"/>
          <w:sz w:val="26"/>
          <w:szCs w:val="26"/>
        </w:rPr>
        <w:t>behavioral</w:t>
      </w:r>
      <w:r w:rsidR="001F6891" w:rsidRPr="00C30D5D">
        <w:rPr>
          <w:rFonts w:ascii="Times New Roman" w:hAnsi="Times New Roman"/>
          <w:sz w:val="26"/>
        </w:rPr>
        <w:t xml:space="preserve"> intention and satisfaction. One of its approach</w:t>
      </w:r>
      <w:r w:rsidR="00D02C2C" w:rsidRPr="00C30D5D">
        <w:rPr>
          <w:rFonts w:ascii="Times New Roman" w:hAnsi="Times New Roman"/>
          <w:sz w:val="26"/>
        </w:rPr>
        <w:t>es</w:t>
      </w:r>
      <w:r w:rsidR="00171729" w:rsidRPr="00C30D5D">
        <w:rPr>
          <w:rFonts w:ascii="Times New Roman" w:hAnsi="Times New Roman"/>
          <w:sz w:val="26"/>
          <w:szCs w:val="26"/>
        </w:rPr>
        <w:t xml:space="preserve"> is</w:t>
      </w:r>
      <w:r w:rsidR="001F6891" w:rsidRPr="00C30D5D">
        <w:rPr>
          <w:rFonts w:ascii="Times New Roman" w:hAnsi="Times New Roman"/>
          <w:sz w:val="26"/>
        </w:rPr>
        <w:t xml:space="preserve"> gratification discrepancies (</w:t>
      </w:r>
      <w:r w:rsidR="00673582" w:rsidRPr="00C30D5D">
        <w:rPr>
          <w:rFonts w:ascii="Times New Roman" w:hAnsi="Times New Roman"/>
          <w:sz w:val="26"/>
          <w:szCs w:val="26"/>
        </w:rPr>
        <w:t>i.e.</w:t>
      </w:r>
      <w:r w:rsidR="006027F8">
        <w:rPr>
          <w:rFonts w:ascii="Times New Roman" w:hAnsi="Times New Roman"/>
          <w:sz w:val="26"/>
          <w:szCs w:val="26"/>
        </w:rPr>
        <w:t>,</w:t>
      </w:r>
      <w:r w:rsidR="00171729" w:rsidRPr="00C30D5D">
        <w:rPr>
          <w:rFonts w:ascii="Times New Roman" w:hAnsi="Times New Roman"/>
          <w:sz w:val="26"/>
          <w:szCs w:val="26"/>
        </w:rPr>
        <w:t xml:space="preserve"> the </w:t>
      </w:r>
      <w:r w:rsidR="00861BDF" w:rsidRPr="00C30D5D">
        <w:rPr>
          <w:rFonts w:ascii="Times New Roman" w:hAnsi="Times New Roman"/>
          <w:sz w:val="26"/>
        </w:rPr>
        <w:t>difference between gratification</w:t>
      </w:r>
      <w:r w:rsidR="009B2F05" w:rsidRPr="00C30D5D">
        <w:rPr>
          <w:rFonts w:ascii="Times New Roman" w:hAnsi="Times New Roman"/>
          <w:sz w:val="26"/>
        </w:rPr>
        <w:t>s</w:t>
      </w:r>
      <w:r w:rsidR="00861BDF" w:rsidRPr="00C30D5D">
        <w:rPr>
          <w:rFonts w:ascii="Times New Roman" w:hAnsi="Times New Roman"/>
          <w:sz w:val="26"/>
        </w:rPr>
        <w:t xml:space="preserve"> ob</w:t>
      </w:r>
      <w:r w:rsidR="00C8403B" w:rsidRPr="00C30D5D">
        <w:rPr>
          <w:rFonts w:ascii="Times New Roman" w:hAnsi="Times New Roman"/>
          <w:sz w:val="26"/>
        </w:rPr>
        <w:t>tained and gratification</w:t>
      </w:r>
      <w:r w:rsidR="00F27F22" w:rsidRPr="00C30D5D">
        <w:rPr>
          <w:rFonts w:ascii="Times New Roman" w:hAnsi="Times New Roman"/>
          <w:sz w:val="26"/>
        </w:rPr>
        <w:t>s</w:t>
      </w:r>
      <w:r w:rsidR="00C8403B" w:rsidRPr="00C30D5D">
        <w:rPr>
          <w:rFonts w:ascii="Times New Roman" w:hAnsi="Times New Roman"/>
          <w:sz w:val="26"/>
        </w:rPr>
        <w:t xml:space="preserve"> sought </w:t>
      </w:r>
      <w:r w:rsidR="00171729" w:rsidRPr="00C30D5D">
        <w:rPr>
          <w:rFonts w:ascii="Times New Roman" w:hAnsi="Times New Roman"/>
          <w:sz w:val="26"/>
          <w:szCs w:val="26"/>
        </w:rPr>
        <w:t>[</w:t>
      </w:r>
      <w:r w:rsidR="00861BDF" w:rsidRPr="00C30D5D">
        <w:rPr>
          <w:rFonts w:ascii="Times New Roman" w:hAnsi="Times New Roman"/>
          <w:sz w:val="26"/>
        </w:rPr>
        <w:t>GO-GS</w:t>
      </w:r>
      <w:r w:rsidR="00171729" w:rsidRPr="00C30D5D">
        <w:rPr>
          <w:rFonts w:ascii="Times New Roman" w:hAnsi="Times New Roman"/>
          <w:sz w:val="26"/>
          <w:szCs w:val="26"/>
        </w:rPr>
        <w:t>]</w:t>
      </w:r>
      <w:r w:rsidR="001F6891" w:rsidRPr="00C30D5D">
        <w:rPr>
          <w:rFonts w:ascii="Times New Roman" w:hAnsi="Times New Roman"/>
          <w:sz w:val="26"/>
          <w:szCs w:val="26"/>
        </w:rPr>
        <w:t>)</w:t>
      </w:r>
      <w:r w:rsidR="001F6891" w:rsidRPr="00C30D5D">
        <w:rPr>
          <w:rFonts w:ascii="Times New Roman" w:hAnsi="Times New Roman"/>
          <w:sz w:val="26"/>
        </w:rPr>
        <w:t xml:space="preserve"> helps </w:t>
      </w:r>
      <w:r w:rsidR="00171729" w:rsidRPr="00C30D5D">
        <w:rPr>
          <w:rFonts w:ascii="Times New Roman" w:hAnsi="Times New Roman"/>
          <w:sz w:val="26"/>
          <w:szCs w:val="26"/>
        </w:rPr>
        <w:t>to explore</w:t>
      </w:r>
      <w:r w:rsidR="00171729" w:rsidRPr="00C30D5D">
        <w:rPr>
          <w:rFonts w:ascii="Times New Roman" w:hAnsi="Times New Roman"/>
          <w:sz w:val="26"/>
        </w:rPr>
        <w:t xml:space="preserve"> </w:t>
      </w:r>
      <w:r w:rsidR="001F6891" w:rsidRPr="00C30D5D">
        <w:rPr>
          <w:rFonts w:ascii="Times New Roman" w:hAnsi="Times New Roman"/>
          <w:sz w:val="26"/>
        </w:rPr>
        <w:t xml:space="preserve">the gratifications </w:t>
      </w:r>
      <w:r w:rsidR="00171729" w:rsidRPr="00C30D5D">
        <w:rPr>
          <w:rFonts w:ascii="Times New Roman" w:hAnsi="Times New Roman"/>
          <w:sz w:val="26"/>
          <w:szCs w:val="26"/>
        </w:rPr>
        <w:t>of</w:t>
      </w:r>
      <w:r w:rsidR="00171729" w:rsidRPr="00C30D5D">
        <w:rPr>
          <w:rFonts w:ascii="Times New Roman" w:hAnsi="Times New Roman"/>
          <w:sz w:val="26"/>
        </w:rPr>
        <w:t xml:space="preserve"> </w:t>
      </w:r>
      <w:r w:rsidR="001F6891" w:rsidRPr="00C30D5D">
        <w:rPr>
          <w:rFonts w:ascii="Times New Roman" w:hAnsi="Times New Roman"/>
          <w:sz w:val="26"/>
        </w:rPr>
        <w:t xml:space="preserve">using media and </w:t>
      </w:r>
      <w:r w:rsidR="00171729" w:rsidRPr="00C30D5D">
        <w:rPr>
          <w:rFonts w:ascii="Times New Roman" w:hAnsi="Times New Roman"/>
          <w:sz w:val="26"/>
          <w:szCs w:val="26"/>
        </w:rPr>
        <w:t xml:space="preserve">the </w:t>
      </w:r>
      <w:r w:rsidR="001F6891" w:rsidRPr="00C30D5D">
        <w:rPr>
          <w:rFonts w:ascii="Times New Roman" w:hAnsi="Times New Roman"/>
          <w:sz w:val="26"/>
        </w:rPr>
        <w:t xml:space="preserve">results obtained after </w:t>
      </w:r>
      <w:r w:rsidR="00D02C2C" w:rsidRPr="00C30D5D">
        <w:rPr>
          <w:rFonts w:ascii="Times New Roman" w:hAnsi="Times New Roman"/>
          <w:sz w:val="26"/>
        </w:rPr>
        <w:t>using</w:t>
      </w:r>
      <w:r w:rsidR="001F6891" w:rsidRPr="00C30D5D">
        <w:rPr>
          <w:rFonts w:ascii="Times New Roman" w:hAnsi="Times New Roman"/>
          <w:sz w:val="26"/>
        </w:rPr>
        <w:t xml:space="preserve"> media.</w:t>
      </w:r>
      <w:r w:rsidR="00676D02" w:rsidRPr="00C30D5D">
        <w:rPr>
          <w:rFonts w:ascii="Times New Roman" w:hAnsi="Times New Roman"/>
          <w:sz w:val="26"/>
          <w:szCs w:val="26"/>
        </w:rPr>
        <w:t xml:space="preserve"> </w:t>
      </w:r>
      <w:r w:rsidR="00171729" w:rsidRPr="00C30D5D">
        <w:rPr>
          <w:rFonts w:ascii="Times New Roman" w:hAnsi="Times New Roman"/>
          <w:sz w:val="26"/>
          <w:szCs w:val="26"/>
        </w:rPr>
        <w:t>The</w:t>
      </w:r>
      <w:r w:rsidR="00171729" w:rsidRPr="00C30D5D">
        <w:rPr>
          <w:rFonts w:ascii="Times New Roman" w:hAnsi="Times New Roman"/>
          <w:sz w:val="26"/>
        </w:rPr>
        <w:t xml:space="preserve"> </w:t>
      </w:r>
      <w:r w:rsidR="00C8403B" w:rsidRPr="00C30D5D">
        <w:rPr>
          <w:rFonts w:ascii="Times New Roman" w:hAnsi="Times New Roman"/>
          <w:sz w:val="26"/>
        </w:rPr>
        <w:t xml:space="preserve">GO-GS approach </w:t>
      </w:r>
      <w:r w:rsidR="00E316AE" w:rsidRPr="00C30D5D">
        <w:rPr>
          <w:rFonts w:ascii="Times New Roman" w:hAnsi="Times New Roman"/>
          <w:sz w:val="26"/>
        </w:rPr>
        <w:t xml:space="preserve">provides an opportunity to collect the data two times, </w:t>
      </w:r>
      <w:r w:rsidR="00171729" w:rsidRPr="00C30D5D">
        <w:rPr>
          <w:rFonts w:ascii="Times New Roman" w:hAnsi="Times New Roman"/>
          <w:sz w:val="26"/>
          <w:szCs w:val="26"/>
        </w:rPr>
        <w:t xml:space="preserve">both </w:t>
      </w:r>
      <w:r w:rsidR="00E316AE" w:rsidRPr="00C30D5D">
        <w:rPr>
          <w:rFonts w:ascii="Times New Roman" w:hAnsi="Times New Roman"/>
          <w:sz w:val="26"/>
        </w:rPr>
        <w:t>before and after the usage</w:t>
      </w:r>
      <w:r w:rsidR="00171729" w:rsidRPr="00C30D5D">
        <w:rPr>
          <w:rFonts w:ascii="Times New Roman" w:hAnsi="Times New Roman"/>
          <w:sz w:val="26"/>
          <w:szCs w:val="26"/>
        </w:rPr>
        <w:t xml:space="preserve"> of media</w:t>
      </w:r>
      <w:r w:rsidR="00E316AE" w:rsidRPr="00C30D5D">
        <w:rPr>
          <w:rFonts w:ascii="Times New Roman" w:hAnsi="Times New Roman"/>
          <w:sz w:val="26"/>
        </w:rPr>
        <w:t>.</w:t>
      </w:r>
      <w:r w:rsidR="001F6891" w:rsidRPr="00C30D5D">
        <w:rPr>
          <w:rFonts w:ascii="Times New Roman" w:hAnsi="Times New Roman"/>
          <w:sz w:val="26"/>
        </w:rPr>
        <w:t xml:space="preserve"> Several researchers have </w:t>
      </w:r>
      <w:r w:rsidR="00171729" w:rsidRPr="00C30D5D">
        <w:rPr>
          <w:rFonts w:ascii="Times New Roman" w:hAnsi="Times New Roman"/>
          <w:sz w:val="26"/>
          <w:szCs w:val="26"/>
        </w:rPr>
        <w:t>suggested</w:t>
      </w:r>
      <w:r w:rsidR="00171729" w:rsidRPr="00C30D5D">
        <w:rPr>
          <w:rFonts w:ascii="Times New Roman" w:hAnsi="Times New Roman"/>
          <w:sz w:val="26"/>
        </w:rPr>
        <w:t xml:space="preserve"> </w:t>
      </w:r>
      <w:r w:rsidR="001F6891" w:rsidRPr="00C30D5D">
        <w:rPr>
          <w:rFonts w:ascii="Times New Roman" w:hAnsi="Times New Roman"/>
          <w:sz w:val="26"/>
        </w:rPr>
        <w:t xml:space="preserve">this approach as </w:t>
      </w:r>
      <w:r w:rsidR="00171729" w:rsidRPr="00C30D5D">
        <w:rPr>
          <w:rFonts w:ascii="Times New Roman" w:hAnsi="Times New Roman"/>
          <w:sz w:val="26"/>
          <w:szCs w:val="26"/>
        </w:rPr>
        <w:t>a</w:t>
      </w:r>
      <w:r w:rsidR="00171729" w:rsidRPr="00C30D5D">
        <w:rPr>
          <w:rFonts w:ascii="Times New Roman" w:hAnsi="Times New Roman"/>
          <w:sz w:val="26"/>
        </w:rPr>
        <w:t xml:space="preserve"> </w:t>
      </w:r>
      <w:r w:rsidR="001F6891" w:rsidRPr="00C30D5D">
        <w:rPr>
          <w:rFonts w:ascii="Times New Roman" w:hAnsi="Times New Roman"/>
          <w:sz w:val="26"/>
        </w:rPr>
        <w:t xml:space="preserve">suitable </w:t>
      </w:r>
      <w:r w:rsidR="001F6891" w:rsidRPr="00C30D5D">
        <w:rPr>
          <w:rFonts w:ascii="Times New Roman" w:hAnsi="Times New Roman"/>
          <w:sz w:val="26"/>
          <w:szCs w:val="26"/>
        </w:rPr>
        <w:t xml:space="preserve">method </w:t>
      </w:r>
      <w:r w:rsidR="00171729" w:rsidRPr="00C30D5D">
        <w:rPr>
          <w:rFonts w:ascii="Times New Roman" w:hAnsi="Times New Roman"/>
          <w:sz w:val="26"/>
          <w:szCs w:val="26"/>
        </w:rPr>
        <w:t>for</w:t>
      </w:r>
      <w:r w:rsidR="001F6891" w:rsidRPr="00C30D5D">
        <w:rPr>
          <w:rFonts w:ascii="Times New Roman" w:hAnsi="Times New Roman"/>
          <w:sz w:val="26"/>
          <w:szCs w:val="26"/>
        </w:rPr>
        <w:t xml:space="preserve"> </w:t>
      </w:r>
      <w:r w:rsidR="00A5530E" w:rsidRPr="00C30D5D">
        <w:rPr>
          <w:rFonts w:ascii="Times New Roman" w:hAnsi="Times New Roman"/>
          <w:sz w:val="26"/>
          <w:szCs w:val="26"/>
        </w:rPr>
        <w:t>investigat</w:t>
      </w:r>
      <w:r w:rsidR="00171729" w:rsidRPr="00C30D5D">
        <w:rPr>
          <w:rFonts w:ascii="Times New Roman" w:hAnsi="Times New Roman"/>
          <w:sz w:val="26"/>
          <w:szCs w:val="26"/>
        </w:rPr>
        <w:t>ing</w:t>
      </w:r>
      <w:r w:rsidR="008F74DE" w:rsidRPr="00C30D5D">
        <w:rPr>
          <w:rFonts w:ascii="Times New Roman" w:hAnsi="Times New Roman"/>
          <w:sz w:val="26"/>
        </w:rPr>
        <w:t xml:space="preserve"> attitudinal change, beliefs, </w:t>
      </w:r>
      <w:r w:rsidR="00861BDF" w:rsidRPr="00C30D5D">
        <w:rPr>
          <w:rFonts w:ascii="Times New Roman" w:hAnsi="Times New Roman"/>
          <w:sz w:val="26"/>
        </w:rPr>
        <w:t>satisfaction,</w:t>
      </w:r>
      <w:r w:rsidR="008F74DE" w:rsidRPr="00C30D5D">
        <w:rPr>
          <w:rFonts w:ascii="Times New Roman" w:hAnsi="Times New Roman"/>
          <w:sz w:val="26"/>
        </w:rPr>
        <w:t xml:space="preserve"> and </w:t>
      </w:r>
      <w:r w:rsidR="00CD7AB5" w:rsidRPr="00C30D5D">
        <w:rPr>
          <w:rFonts w:ascii="Times New Roman" w:hAnsi="Times New Roman"/>
          <w:sz w:val="26"/>
          <w:szCs w:val="26"/>
        </w:rPr>
        <w:t>behavioral</w:t>
      </w:r>
      <w:r w:rsidR="008F74DE" w:rsidRPr="00C30D5D">
        <w:rPr>
          <w:rFonts w:ascii="Times New Roman" w:hAnsi="Times New Roman"/>
          <w:sz w:val="26"/>
        </w:rPr>
        <w:t xml:space="preserve"> intentions. Despite the importance of </w:t>
      </w:r>
      <w:r w:rsidR="00171729" w:rsidRPr="00C30D5D">
        <w:rPr>
          <w:rFonts w:ascii="Times New Roman" w:hAnsi="Times New Roman"/>
          <w:sz w:val="26"/>
          <w:szCs w:val="26"/>
        </w:rPr>
        <w:t xml:space="preserve">the </w:t>
      </w:r>
      <w:r w:rsidR="008F74DE" w:rsidRPr="00C30D5D">
        <w:rPr>
          <w:rFonts w:ascii="Times New Roman" w:hAnsi="Times New Roman"/>
          <w:sz w:val="26"/>
        </w:rPr>
        <w:t xml:space="preserve">GO-GS approach, there is a lack of systematic literature review to </w:t>
      </w:r>
      <w:r w:rsidR="00CD7AB5" w:rsidRPr="00C30D5D">
        <w:rPr>
          <w:rFonts w:ascii="Times New Roman" w:hAnsi="Times New Roman"/>
          <w:sz w:val="26"/>
          <w:szCs w:val="26"/>
        </w:rPr>
        <w:t>summari</w:t>
      </w:r>
      <w:r w:rsidR="00226E94" w:rsidRPr="00C30D5D">
        <w:rPr>
          <w:rFonts w:ascii="Times New Roman" w:hAnsi="Times New Roman"/>
          <w:sz w:val="26"/>
          <w:szCs w:val="26"/>
        </w:rPr>
        <w:t>z</w:t>
      </w:r>
      <w:r w:rsidR="00CD7AB5" w:rsidRPr="00C30D5D">
        <w:rPr>
          <w:rFonts w:ascii="Times New Roman" w:hAnsi="Times New Roman"/>
          <w:sz w:val="26"/>
          <w:szCs w:val="26"/>
        </w:rPr>
        <w:t>e</w:t>
      </w:r>
      <w:r w:rsidR="008F74DE" w:rsidRPr="00C30D5D">
        <w:rPr>
          <w:rFonts w:ascii="Times New Roman" w:hAnsi="Times New Roman"/>
          <w:sz w:val="26"/>
        </w:rPr>
        <w:t xml:space="preserve"> the developments in academic literature </w:t>
      </w:r>
      <w:r w:rsidR="00171729" w:rsidRPr="00C30D5D">
        <w:rPr>
          <w:rFonts w:ascii="Times New Roman" w:hAnsi="Times New Roman"/>
          <w:sz w:val="26"/>
          <w:szCs w:val="26"/>
        </w:rPr>
        <w:t>related</w:t>
      </w:r>
      <w:r w:rsidR="008F74DE" w:rsidRPr="00C30D5D">
        <w:rPr>
          <w:rFonts w:ascii="Times New Roman" w:hAnsi="Times New Roman"/>
          <w:sz w:val="26"/>
        </w:rPr>
        <w:t xml:space="preserve"> to GO-GS. Therefore, </w:t>
      </w:r>
      <w:r w:rsidR="0064472A" w:rsidRPr="00C30D5D">
        <w:rPr>
          <w:rFonts w:ascii="Times New Roman" w:hAnsi="Times New Roman"/>
          <w:sz w:val="26"/>
        </w:rPr>
        <w:t>this</w:t>
      </w:r>
      <w:r w:rsidR="008F74DE" w:rsidRPr="00C30D5D">
        <w:rPr>
          <w:rFonts w:ascii="Times New Roman" w:hAnsi="Times New Roman"/>
          <w:sz w:val="26"/>
        </w:rPr>
        <w:t xml:space="preserve"> review </w:t>
      </w:r>
      <w:r w:rsidR="00171729" w:rsidRPr="00C30D5D">
        <w:rPr>
          <w:rFonts w:ascii="Times New Roman" w:hAnsi="Times New Roman"/>
          <w:sz w:val="26"/>
          <w:szCs w:val="26"/>
        </w:rPr>
        <w:t xml:space="preserve">addresses </w:t>
      </w:r>
      <w:r w:rsidR="000D7E1B" w:rsidRPr="00C30D5D">
        <w:rPr>
          <w:rFonts w:ascii="Times New Roman" w:hAnsi="Times New Roman"/>
          <w:sz w:val="26"/>
          <w:szCs w:val="26"/>
        </w:rPr>
        <w:t>th</w:t>
      </w:r>
      <w:r w:rsidR="00171729" w:rsidRPr="00C30D5D">
        <w:rPr>
          <w:rFonts w:ascii="Times New Roman" w:hAnsi="Times New Roman"/>
          <w:sz w:val="26"/>
          <w:szCs w:val="26"/>
        </w:rPr>
        <w:t>is</w:t>
      </w:r>
      <w:r w:rsidR="000D7E1B" w:rsidRPr="00C30D5D">
        <w:rPr>
          <w:rFonts w:ascii="Times New Roman" w:hAnsi="Times New Roman"/>
          <w:sz w:val="26"/>
          <w:szCs w:val="26"/>
        </w:rPr>
        <w:t xml:space="preserve"> </w:t>
      </w:r>
      <w:r w:rsidR="00171729" w:rsidRPr="00C30D5D">
        <w:rPr>
          <w:rFonts w:ascii="Times New Roman" w:hAnsi="Times New Roman"/>
          <w:sz w:val="26"/>
          <w:szCs w:val="26"/>
        </w:rPr>
        <w:t>gap</w:t>
      </w:r>
      <w:r w:rsidR="008F74DE" w:rsidRPr="00C30D5D">
        <w:rPr>
          <w:rFonts w:ascii="Times New Roman" w:hAnsi="Times New Roman"/>
          <w:sz w:val="26"/>
        </w:rPr>
        <w:t xml:space="preserve"> </w:t>
      </w:r>
      <w:r w:rsidR="0064472A" w:rsidRPr="00C30D5D">
        <w:rPr>
          <w:rFonts w:ascii="Times New Roman" w:hAnsi="Times New Roman"/>
          <w:sz w:val="26"/>
        </w:rPr>
        <w:t xml:space="preserve">by assessing the articles using </w:t>
      </w:r>
      <w:r w:rsidR="00CB406A" w:rsidRPr="00C30D5D">
        <w:rPr>
          <w:rFonts w:ascii="Times New Roman" w:hAnsi="Times New Roman"/>
          <w:sz w:val="26"/>
          <w:szCs w:val="26"/>
        </w:rPr>
        <w:t xml:space="preserve">the </w:t>
      </w:r>
      <w:r w:rsidR="0064472A" w:rsidRPr="00C30D5D">
        <w:rPr>
          <w:rFonts w:ascii="Times New Roman" w:hAnsi="Times New Roman"/>
          <w:sz w:val="26"/>
        </w:rPr>
        <w:t xml:space="preserve">GO-GS approach </w:t>
      </w:r>
      <w:r w:rsidR="00CB406A" w:rsidRPr="00C30D5D">
        <w:rPr>
          <w:rFonts w:ascii="Times New Roman" w:hAnsi="Times New Roman"/>
          <w:sz w:val="26"/>
          <w:szCs w:val="26"/>
        </w:rPr>
        <w:t xml:space="preserve">published </w:t>
      </w:r>
      <w:r w:rsidR="0064472A" w:rsidRPr="00C30D5D">
        <w:rPr>
          <w:rFonts w:ascii="Times New Roman" w:hAnsi="Times New Roman"/>
          <w:sz w:val="26"/>
        </w:rPr>
        <w:t>from 1979</w:t>
      </w:r>
      <w:r w:rsidR="00CB406A" w:rsidRPr="00C30D5D">
        <w:rPr>
          <w:rFonts w:ascii="Times New Roman" w:hAnsi="Times New Roman"/>
          <w:sz w:val="26"/>
          <w:szCs w:val="26"/>
        </w:rPr>
        <w:t>–</w:t>
      </w:r>
      <w:r w:rsidR="0064472A" w:rsidRPr="00C30D5D">
        <w:rPr>
          <w:rFonts w:ascii="Times New Roman" w:hAnsi="Times New Roman"/>
          <w:sz w:val="26"/>
        </w:rPr>
        <w:t xml:space="preserve">2020. </w:t>
      </w:r>
      <w:r w:rsidR="00A36541" w:rsidRPr="00C30D5D">
        <w:rPr>
          <w:rFonts w:ascii="Times New Roman" w:hAnsi="Times New Roman"/>
          <w:sz w:val="26"/>
        </w:rPr>
        <w:t>A research string was developed using Boolean</w:t>
      </w:r>
      <w:r w:rsidR="0035433D" w:rsidRPr="00C30D5D">
        <w:rPr>
          <w:rFonts w:ascii="Times New Roman" w:hAnsi="Times New Roman"/>
          <w:sz w:val="26"/>
        </w:rPr>
        <w:t xml:space="preserve"> operators</w:t>
      </w:r>
      <w:r w:rsidR="00A36541" w:rsidRPr="00C30D5D">
        <w:rPr>
          <w:rFonts w:ascii="Times New Roman" w:hAnsi="Times New Roman"/>
          <w:sz w:val="26"/>
        </w:rPr>
        <w:t xml:space="preserve"> to search the literature</w:t>
      </w:r>
      <w:r w:rsidR="0035433D" w:rsidRPr="00C30D5D">
        <w:rPr>
          <w:rFonts w:ascii="Times New Roman" w:hAnsi="Times New Roman"/>
          <w:sz w:val="26"/>
        </w:rPr>
        <w:t>. A total of 4,184 articles were considered for the initial screening</w:t>
      </w:r>
      <w:r w:rsidR="00D02C2C" w:rsidRPr="00C30D5D">
        <w:rPr>
          <w:rFonts w:ascii="Times New Roman" w:hAnsi="Times New Roman"/>
          <w:sz w:val="26"/>
        </w:rPr>
        <w:t>,</w:t>
      </w:r>
      <w:r w:rsidR="0035433D" w:rsidRPr="00C30D5D">
        <w:rPr>
          <w:rFonts w:ascii="Times New Roman" w:hAnsi="Times New Roman"/>
          <w:sz w:val="26"/>
        </w:rPr>
        <w:t xml:space="preserve"> </w:t>
      </w:r>
      <w:r w:rsidR="00CB406A" w:rsidRPr="00C30D5D">
        <w:rPr>
          <w:rFonts w:ascii="Times New Roman" w:hAnsi="Times New Roman"/>
          <w:sz w:val="26"/>
          <w:szCs w:val="26"/>
        </w:rPr>
        <w:t>but</w:t>
      </w:r>
      <w:r w:rsidR="00CB406A" w:rsidRPr="00C30D5D">
        <w:rPr>
          <w:rFonts w:ascii="Times New Roman" w:hAnsi="Times New Roman"/>
          <w:sz w:val="26"/>
        </w:rPr>
        <w:t xml:space="preserve"> </w:t>
      </w:r>
      <w:r w:rsidR="0035433D" w:rsidRPr="00C30D5D">
        <w:rPr>
          <w:rFonts w:ascii="Times New Roman" w:hAnsi="Times New Roman"/>
          <w:sz w:val="26"/>
        </w:rPr>
        <w:t xml:space="preserve">only 23 articles met the inclusion criteria. These articles were critically </w:t>
      </w:r>
      <w:r w:rsidR="00CD7AB5" w:rsidRPr="00C30D5D">
        <w:rPr>
          <w:rFonts w:ascii="Times New Roman" w:hAnsi="Times New Roman"/>
          <w:sz w:val="26"/>
          <w:szCs w:val="26"/>
        </w:rPr>
        <w:t>analy</w:t>
      </w:r>
      <w:r w:rsidR="00226E94" w:rsidRPr="00C30D5D">
        <w:rPr>
          <w:rFonts w:ascii="Times New Roman" w:hAnsi="Times New Roman"/>
          <w:sz w:val="26"/>
          <w:szCs w:val="26"/>
        </w:rPr>
        <w:t>z</w:t>
      </w:r>
      <w:r w:rsidR="00CD7AB5" w:rsidRPr="00C30D5D">
        <w:rPr>
          <w:rFonts w:ascii="Times New Roman" w:hAnsi="Times New Roman"/>
          <w:sz w:val="26"/>
          <w:szCs w:val="26"/>
        </w:rPr>
        <w:t>ed</w:t>
      </w:r>
      <w:r w:rsidR="00D02C2C" w:rsidRPr="00C30D5D">
        <w:rPr>
          <w:rFonts w:ascii="Times New Roman" w:hAnsi="Times New Roman"/>
          <w:sz w:val="26"/>
        </w:rPr>
        <w:t>,</w:t>
      </w:r>
      <w:r w:rsidR="0035433D" w:rsidRPr="00C30D5D">
        <w:rPr>
          <w:rFonts w:ascii="Times New Roman" w:hAnsi="Times New Roman"/>
          <w:sz w:val="26"/>
        </w:rPr>
        <w:t xml:space="preserve"> and </w:t>
      </w:r>
      <w:r w:rsidR="004176B4" w:rsidRPr="00C30D5D">
        <w:rPr>
          <w:rFonts w:ascii="Times New Roman" w:hAnsi="Times New Roman"/>
          <w:sz w:val="26"/>
        </w:rPr>
        <w:t>s</w:t>
      </w:r>
      <w:r w:rsidR="0035433D" w:rsidRPr="00C30D5D">
        <w:rPr>
          <w:rFonts w:ascii="Times New Roman" w:hAnsi="Times New Roman"/>
          <w:sz w:val="26"/>
        </w:rPr>
        <w:t xml:space="preserve">even main realms </w:t>
      </w:r>
      <w:r w:rsidR="004176B4" w:rsidRPr="00C30D5D">
        <w:rPr>
          <w:rFonts w:ascii="Times New Roman" w:hAnsi="Times New Roman"/>
          <w:noProof/>
          <w:sz w:val="26"/>
          <w:szCs w:val="26"/>
        </w:rPr>
        <w:t>are</w:t>
      </w:r>
      <w:r w:rsidR="00AB562B" w:rsidRPr="00C30D5D">
        <w:rPr>
          <w:rFonts w:ascii="Times New Roman" w:hAnsi="Times New Roman"/>
          <w:sz w:val="26"/>
        </w:rPr>
        <w:t xml:space="preserve"> </w:t>
      </w:r>
      <w:r w:rsidR="004176B4" w:rsidRPr="00C30D5D">
        <w:rPr>
          <w:rFonts w:ascii="Times New Roman" w:hAnsi="Times New Roman"/>
          <w:sz w:val="26"/>
        </w:rPr>
        <w:t>proposed</w:t>
      </w:r>
      <w:r w:rsidR="00AB562B" w:rsidRPr="00C30D5D">
        <w:rPr>
          <w:rFonts w:ascii="Times New Roman" w:hAnsi="Times New Roman"/>
          <w:noProof/>
          <w:sz w:val="26"/>
          <w:szCs w:val="26"/>
        </w:rPr>
        <w:t>,</w:t>
      </w:r>
      <w:r w:rsidR="004176B4" w:rsidRPr="00C30D5D">
        <w:rPr>
          <w:rFonts w:ascii="Times New Roman" w:hAnsi="Times New Roman"/>
          <w:sz w:val="26"/>
        </w:rPr>
        <w:t xml:space="preserve"> </w:t>
      </w:r>
      <w:r w:rsidR="0035433D" w:rsidRPr="00C30D5D">
        <w:rPr>
          <w:rFonts w:ascii="Times New Roman" w:hAnsi="Times New Roman"/>
          <w:sz w:val="26"/>
        </w:rPr>
        <w:t xml:space="preserve">grounded </w:t>
      </w:r>
      <w:r w:rsidR="00AB562B" w:rsidRPr="00C30D5D">
        <w:rPr>
          <w:rFonts w:ascii="Times New Roman" w:hAnsi="Times New Roman"/>
          <w:noProof/>
          <w:sz w:val="26"/>
          <w:szCs w:val="26"/>
        </w:rPr>
        <w:t>i</w:t>
      </w:r>
      <w:r w:rsidR="0035433D" w:rsidRPr="00C30D5D">
        <w:rPr>
          <w:rFonts w:ascii="Times New Roman" w:hAnsi="Times New Roman"/>
          <w:noProof/>
          <w:sz w:val="26"/>
          <w:szCs w:val="26"/>
        </w:rPr>
        <w:t xml:space="preserve">n </w:t>
      </w:r>
      <w:r w:rsidR="00AB562B" w:rsidRPr="00C30D5D">
        <w:rPr>
          <w:rFonts w:ascii="Times New Roman" w:hAnsi="Times New Roman"/>
          <w:noProof/>
          <w:sz w:val="26"/>
          <w:szCs w:val="26"/>
        </w:rPr>
        <w:lastRenderedPageBreak/>
        <w:t>developments in</w:t>
      </w:r>
      <w:r w:rsidR="00AB562B" w:rsidRPr="00C30D5D">
        <w:rPr>
          <w:rFonts w:ascii="Times New Roman" w:hAnsi="Times New Roman"/>
          <w:sz w:val="26"/>
        </w:rPr>
        <w:t xml:space="preserve"> the </w:t>
      </w:r>
      <w:r w:rsidR="0035433D" w:rsidRPr="00C30D5D">
        <w:rPr>
          <w:rFonts w:ascii="Times New Roman" w:hAnsi="Times New Roman"/>
          <w:sz w:val="26"/>
        </w:rPr>
        <w:t>literature</w:t>
      </w:r>
      <w:r w:rsidR="00AB562B" w:rsidRPr="00C30D5D">
        <w:rPr>
          <w:rFonts w:ascii="Times New Roman" w:hAnsi="Times New Roman"/>
          <w:noProof/>
          <w:sz w:val="26"/>
          <w:szCs w:val="26"/>
        </w:rPr>
        <w:t xml:space="preserve">, </w:t>
      </w:r>
      <w:r w:rsidR="004176B4" w:rsidRPr="00C30D5D">
        <w:rPr>
          <w:rFonts w:ascii="Times New Roman" w:hAnsi="Times New Roman"/>
          <w:sz w:val="26"/>
        </w:rPr>
        <w:t>such as research context,</w:t>
      </w:r>
      <w:r w:rsidR="00A410D8" w:rsidRPr="00C30D5D">
        <w:rPr>
          <w:rFonts w:ascii="Times New Roman" w:hAnsi="Times New Roman"/>
          <w:sz w:val="26"/>
        </w:rPr>
        <w:t xml:space="preserve"> regions of</w:t>
      </w:r>
      <w:r w:rsidR="004176B4" w:rsidRPr="00C30D5D">
        <w:rPr>
          <w:rFonts w:ascii="Times New Roman" w:hAnsi="Times New Roman"/>
          <w:sz w:val="26"/>
        </w:rPr>
        <w:t xml:space="preserve"> research, media, gratifications, consumer </w:t>
      </w:r>
      <w:r w:rsidR="00CD7AB5" w:rsidRPr="00C30D5D">
        <w:rPr>
          <w:rFonts w:ascii="Times New Roman" w:hAnsi="Times New Roman"/>
          <w:sz w:val="26"/>
          <w:szCs w:val="26"/>
        </w:rPr>
        <w:t>behavior</w:t>
      </w:r>
      <w:r w:rsidR="004176B4" w:rsidRPr="00C30D5D">
        <w:rPr>
          <w:rFonts w:ascii="Times New Roman" w:hAnsi="Times New Roman"/>
          <w:sz w:val="26"/>
        </w:rPr>
        <w:t>, other theories or models</w:t>
      </w:r>
      <w:r w:rsidR="00DB64B9" w:rsidRPr="00C30D5D">
        <w:rPr>
          <w:rFonts w:ascii="Times New Roman" w:hAnsi="Times New Roman"/>
          <w:sz w:val="26"/>
        </w:rPr>
        <w:t>,</w:t>
      </w:r>
      <w:r w:rsidR="004176B4" w:rsidRPr="00C30D5D">
        <w:rPr>
          <w:rFonts w:ascii="Times New Roman" w:hAnsi="Times New Roman"/>
          <w:sz w:val="26"/>
        </w:rPr>
        <w:t xml:space="preserve"> and different </w:t>
      </w:r>
      <w:r w:rsidR="00314562" w:rsidRPr="00C30D5D">
        <w:rPr>
          <w:rFonts w:ascii="Times New Roman" w:hAnsi="Times New Roman"/>
          <w:sz w:val="26"/>
          <w:szCs w:val="26"/>
        </w:rPr>
        <w:t>conceptuali</w:t>
      </w:r>
      <w:r w:rsidR="00BA7908" w:rsidRPr="00C30D5D">
        <w:rPr>
          <w:rFonts w:ascii="Times New Roman" w:hAnsi="Times New Roman"/>
          <w:sz w:val="26"/>
          <w:szCs w:val="26"/>
        </w:rPr>
        <w:t>z</w:t>
      </w:r>
      <w:r w:rsidR="00314562" w:rsidRPr="00C30D5D">
        <w:rPr>
          <w:rFonts w:ascii="Times New Roman" w:hAnsi="Times New Roman"/>
          <w:sz w:val="26"/>
          <w:szCs w:val="26"/>
        </w:rPr>
        <w:t>ations</w:t>
      </w:r>
      <w:r w:rsidR="004176B4" w:rsidRPr="00C30D5D">
        <w:rPr>
          <w:rFonts w:ascii="Times New Roman" w:hAnsi="Times New Roman"/>
          <w:sz w:val="26"/>
        </w:rPr>
        <w:t xml:space="preserve"> to </w:t>
      </w:r>
      <w:r w:rsidR="00314562" w:rsidRPr="00C30D5D">
        <w:rPr>
          <w:rFonts w:ascii="Times New Roman" w:hAnsi="Times New Roman"/>
          <w:sz w:val="26"/>
        </w:rPr>
        <w:t>study</w:t>
      </w:r>
      <w:r w:rsidR="004176B4" w:rsidRPr="00C30D5D">
        <w:rPr>
          <w:rFonts w:ascii="Times New Roman" w:hAnsi="Times New Roman"/>
          <w:sz w:val="26"/>
        </w:rPr>
        <w:t xml:space="preserve"> gratification discrepancies.</w:t>
      </w:r>
    </w:p>
    <w:p w14:paraId="4AD32050" w14:textId="77777777" w:rsidR="00481D5A" w:rsidRPr="00C30D5D" w:rsidRDefault="00481D5A" w:rsidP="00126676">
      <w:pPr>
        <w:pStyle w:val="a8"/>
        <w:spacing w:after="0" w:line="300" w:lineRule="auto"/>
        <w:ind w:left="0" w:firstLine="720"/>
        <w:jc w:val="both"/>
        <w:rPr>
          <w:rFonts w:ascii="Times New Roman" w:hAnsi="Times New Roman"/>
          <w:sz w:val="26"/>
        </w:rPr>
      </w:pPr>
    </w:p>
    <w:p w14:paraId="5A91C066" w14:textId="779EF529" w:rsidR="00A36A3E" w:rsidRPr="00C30D5D" w:rsidRDefault="00A36A3E" w:rsidP="00126676">
      <w:pPr>
        <w:spacing w:after="0" w:line="300" w:lineRule="auto"/>
        <w:ind w:left="1260" w:hanging="1260"/>
        <w:jc w:val="both"/>
        <w:rPr>
          <w:rFonts w:ascii="Times New Roman" w:hAnsi="Times New Roman"/>
          <w:sz w:val="26"/>
        </w:rPr>
      </w:pPr>
      <w:r w:rsidRPr="00C30D5D">
        <w:rPr>
          <w:rFonts w:ascii="Times New Roman" w:hAnsi="Times New Roman"/>
          <w:b/>
          <w:sz w:val="26"/>
        </w:rPr>
        <w:t>Keywords</w:t>
      </w:r>
      <w:r w:rsidR="0040039A" w:rsidRPr="00C30D5D">
        <w:rPr>
          <w:rFonts w:ascii="Times New Roman" w:hAnsi="Times New Roman"/>
          <w:b/>
          <w:sz w:val="26"/>
        </w:rPr>
        <w:t xml:space="preserve">: </w:t>
      </w:r>
      <w:r w:rsidRPr="00C30D5D">
        <w:rPr>
          <w:rFonts w:ascii="Times New Roman" w:hAnsi="Times New Roman"/>
          <w:sz w:val="26"/>
        </w:rPr>
        <w:t>Gra</w:t>
      </w:r>
      <w:r w:rsidR="00471C82" w:rsidRPr="00C30D5D">
        <w:rPr>
          <w:rFonts w:ascii="Times New Roman" w:hAnsi="Times New Roman"/>
          <w:sz w:val="26"/>
        </w:rPr>
        <w:t>tification</w:t>
      </w:r>
      <w:r w:rsidR="00F27F22" w:rsidRPr="00C30D5D">
        <w:rPr>
          <w:rFonts w:ascii="Times New Roman" w:hAnsi="Times New Roman"/>
          <w:sz w:val="26"/>
        </w:rPr>
        <w:t>s</w:t>
      </w:r>
      <w:r w:rsidR="00471C82" w:rsidRPr="00C30D5D">
        <w:rPr>
          <w:rFonts w:ascii="Times New Roman" w:hAnsi="Times New Roman"/>
          <w:sz w:val="26"/>
        </w:rPr>
        <w:t xml:space="preserve"> sought </w:t>
      </w:r>
      <w:r w:rsidR="00AB562B" w:rsidRPr="00C30D5D">
        <w:rPr>
          <w:rFonts w:ascii="Times New Roman" w:hAnsi="Times New Roman"/>
          <w:sz w:val="26"/>
          <w:szCs w:val="26"/>
        </w:rPr>
        <w:t>and</w:t>
      </w:r>
      <w:r w:rsidR="00471C82" w:rsidRPr="00C30D5D">
        <w:rPr>
          <w:rFonts w:ascii="Times New Roman" w:hAnsi="Times New Roman"/>
          <w:sz w:val="26"/>
        </w:rPr>
        <w:t xml:space="preserve"> obtained (GO-GS</w:t>
      </w:r>
      <w:r w:rsidRPr="00C30D5D">
        <w:rPr>
          <w:rFonts w:ascii="Times New Roman" w:hAnsi="Times New Roman"/>
          <w:sz w:val="26"/>
        </w:rPr>
        <w:t xml:space="preserve">), uses </w:t>
      </w:r>
      <w:r w:rsidR="00AB562B" w:rsidRPr="00C30D5D">
        <w:rPr>
          <w:rFonts w:ascii="Times New Roman" w:hAnsi="Times New Roman"/>
          <w:sz w:val="26"/>
          <w:szCs w:val="26"/>
        </w:rPr>
        <w:t>and</w:t>
      </w:r>
      <w:r w:rsidRPr="00C30D5D">
        <w:rPr>
          <w:rFonts w:ascii="Times New Roman" w:hAnsi="Times New Roman"/>
          <w:sz w:val="26"/>
        </w:rPr>
        <w:t xml:space="preserve"> gratification</w:t>
      </w:r>
      <w:r w:rsidR="003F6EA0" w:rsidRPr="00C30D5D">
        <w:rPr>
          <w:rFonts w:ascii="Times New Roman" w:hAnsi="Times New Roman"/>
          <w:sz w:val="26"/>
        </w:rPr>
        <w:t>s</w:t>
      </w:r>
      <w:r w:rsidRPr="00C30D5D">
        <w:rPr>
          <w:rFonts w:ascii="Times New Roman" w:hAnsi="Times New Roman"/>
          <w:sz w:val="26"/>
        </w:rPr>
        <w:t xml:space="preserve"> theory (U&amp;G), </w:t>
      </w:r>
      <w:r w:rsidR="001C7B1B" w:rsidRPr="00C30D5D">
        <w:rPr>
          <w:rFonts w:ascii="Times New Roman" w:hAnsi="Times New Roman"/>
          <w:sz w:val="26"/>
        </w:rPr>
        <w:t>systematic literature review (SLR), theory-based review.</w:t>
      </w:r>
    </w:p>
    <w:p w14:paraId="248EF4CE" w14:textId="7EF17713" w:rsidR="006A5084" w:rsidRPr="00C30D5D" w:rsidRDefault="006A5084" w:rsidP="00126676">
      <w:pPr>
        <w:spacing w:after="0" w:line="300" w:lineRule="auto"/>
        <w:rPr>
          <w:sz w:val="26"/>
        </w:rPr>
      </w:pPr>
    </w:p>
    <w:p w14:paraId="1B523DF5" w14:textId="77777777" w:rsidR="00121D11" w:rsidRPr="00C30D5D" w:rsidRDefault="0040039A" w:rsidP="00481D5A">
      <w:pPr>
        <w:spacing w:after="0" w:line="300" w:lineRule="auto"/>
        <w:jc w:val="center"/>
        <w:rPr>
          <w:rFonts w:ascii="Times New Roman" w:hAnsi="Times New Roman"/>
          <w:b/>
          <w:sz w:val="26"/>
        </w:rPr>
      </w:pPr>
      <w:r w:rsidRPr="00C30D5D">
        <w:rPr>
          <w:rFonts w:ascii="Times New Roman" w:hAnsi="Times New Roman"/>
          <w:b/>
          <w:sz w:val="26"/>
        </w:rPr>
        <w:t>INTRODUCTION</w:t>
      </w:r>
    </w:p>
    <w:p w14:paraId="3D1F9F8B" w14:textId="22F399FA" w:rsidR="00561A1E" w:rsidRPr="00C30D5D" w:rsidRDefault="009F7AF9" w:rsidP="00126676">
      <w:pPr>
        <w:autoSpaceDE w:val="0"/>
        <w:autoSpaceDN w:val="0"/>
        <w:adjustRightInd w:val="0"/>
        <w:spacing w:after="0" w:line="300" w:lineRule="auto"/>
        <w:ind w:firstLine="720"/>
        <w:jc w:val="both"/>
        <w:rPr>
          <w:rFonts w:ascii="Times New Roman" w:hAnsi="Times New Roman"/>
          <w:sz w:val="26"/>
        </w:rPr>
      </w:pPr>
      <w:r w:rsidRPr="00C30D5D">
        <w:rPr>
          <w:rFonts w:ascii="Times New Roman" w:hAnsi="Times New Roman"/>
          <w:sz w:val="26"/>
        </w:rPr>
        <w:t xml:space="preserve">Uses </w:t>
      </w:r>
      <w:r w:rsidR="00AB562B" w:rsidRPr="00C30D5D">
        <w:rPr>
          <w:rFonts w:ascii="Times New Roman" w:hAnsi="Times New Roman"/>
          <w:sz w:val="26"/>
          <w:szCs w:val="26"/>
        </w:rPr>
        <w:t>and</w:t>
      </w:r>
      <w:r w:rsidR="0072133F" w:rsidRPr="00C30D5D">
        <w:rPr>
          <w:rFonts w:ascii="Times New Roman" w:hAnsi="Times New Roman"/>
          <w:sz w:val="26"/>
        </w:rPr>
        <w:t xml:space="preserve"> g</w:t>
      </w:r>
      <w:r w:rsidRPr="00C30D5D">
        <w:rPr>
          <w:rFonts w:ascii="Times New Roman" w:hAnsi="Times New Roman"/>
          <w:sz w:val="26"/>
        </w:rPr>
        <w:t>ratification</w:t>
      </w:r>
      <w:r w:rsidR="003F6EA0" w:rsidRPr="00C30D5D">
        <w:rPr>
          <w:rFonts w:ascii="Times New Roman" w:hAnsi="Times New Roman"/>
          <w:sz w:val="26"/>
        </w:rPr>
        <w:t>s</w:t>
      </w:r>
      <w:r w:rsidRPr="00C30D5D">
        <w:rPr>
          <w:rFonts w:ascii="Times New Roman" w:hAnsi="Times New Roman"/>
          <w:sz w:val="26"/>
        </w:rPr>
        <w:t xml:space="preserve"> </w:t>
      </w:r>
      <w:r w:rsidR="00E558E7" w:rsidRPr="00C30D5D">
        <w:rPr>
          <w:rFonts w:ascii="Times New Roman" w:hAnsi="Times New Roman"/>
          <w:sz w:val="26"/>
        </w:rPr>
        <w:t xml:space="preserve">(U&amp;G) </w:t>
      </w:r>
      <w:r w:rsidR="008D2122" w:rsidRPr="00C30D5D">
        <w:rPr>
          <w:rFonts w:ascii="Times New Roman" w:hAnsi="Times New Roman"/>
          <w:sz w:val="26"/>
        </w:rPr>
        <w:t xml:space="preserve">theory </w:t>
      </w:r>
      <w:r w:rsidRPr="00C30D5D">
        <w:rPr>
          <w:rFonts w:ascii="Times New Roman" w:hAnsi="Times New Roman"/>
          <w:sz w:val="26"/>
        </w:rPr>
        <w:t>is a widely used theory in</w:t>
      </w:r>
      <w:r w:rsidR="00965B3C" w:rsidRPr="00C30D5D">
        <w:rPr>
          <w:rFonts w:ascii="Times New Roman" w:hAnsi="Times New Roman"/>
          <w:sz w:val="26"/>
        </w:rPr>
        <w:t xml:space="preserve"> </w:t>
      </w:r>
      <w:r w:rsidR="00DB64B9" w:rsidRPr="00C30D5D">
        <w:rPr>
          <w:rFonts w:ascii="Times New Roman" w:hAnsi="Times New Roman"/>
          <w:sz w:val="26"/>
        </w:rPr>
        <w:t>consumer technology and</w:t>
      </w:r>
      <w:r w:rsidR="00407194" w:rsidRPr="00C30D5D">
        <w:rPr>
          <w:rFonts w:ascii="Times New Roman" w:hAnsi="Times New Roman"/>
          <w:sz w:val="26"/>
        </w:rPr>
        <w:t xml:space="preserve"> media</w:t>
      </w:r>
      <w:r w:rsidRPr="00C30D5D">
        <w:rPr>
          <w:rFonts w:ascii="Times New Roman" w:hAnsi="Times New Roman"/>
          <w:sz w:val="26"/>
        </w:rPr>
        <w:t xml:space="preserve"> </w:t>
      </w:r>
      <w:r w:rsidRPr="00C30D5D">
        <w:rPr>
          <w:rFonts w:ascii="Times New Roman" w:hAnsi="Times New Roman"/>
          <w:sz w:val="26"/>
          <w:szCs w:val="26"/>
        </w:rPr>
        <w:t>context</w:t>
      </w:r>
      <w:r w:rsidR="00AB562B" w:rsidRPr="00C30D5D">
        <w:rPr>
          <w:rFonts w:ascii="Times New Roman" w:hAnsi="Times New Roman"/>
          <w:sz w:val="26"/>
          <w:szCs w:val="26"/>
        </w:rPr>
        <w:t>s</w:t>
      </w:r>
      <w:r w:rsidR="006019AD" w:rsidRPr="00C30D5D">
        <w:rPr>
          <w:rFonts w:ascii="Times New Roman" w:hAnsi="Times New Roman"/>
          <w:sz w:val="26"/>
        </w:rPr>
        <w:t xml:space="preserve"> (Kamboj, 2020; </w:t>
      </w:r>
      <w:r w:rsidR="006019AD" w:rsidRPr="007656C9">
        <w:rPr>
          <w:rFonts w:ascii="Times New Roman" w:hAnsi="Times New Roman"/>
          <w:sz w:val="26"/>
        </w:rPr>
        <w:t>Whiting</w:t>
      </w:r>
      <w:r w:rsidR="006019AD" w:rsidRPr="00C30D5D">
        <w:rPr>
          <w:rFonts w:ascii="Times New Roman" w:hAnsi="Times New Roman"/>
          <w:sz w:val="26"/>
        </w:rPr>
        <w:t xml:space="preserve"> &amp; Williams, 2013</w:t>
      </w:r>
      <w:r w:rsidR="006019AD" w:rsidRPr="00C30D5D">
        <w:rPr>
          <w:rFonts w:ascii="Times New Roman" w:hAnsi="Times New Roman"/>
          <w:noProof/>
          <w:sz w:val="26"/>
          <w:szCs w:val="26"/>
        </w:rPr>
        <w:t>)</w:t>
      </w:r>
      <w:r w:rsidR="00AB562B" w:rsidRPr="00C30D5D">
        <w:rPr>
          <w:rFonts w:ascii="Times New Roman" w:hAnsi="Times New Roman"/>
          <w:sz w:val="26"/>
          <w:szCs w:val="26"/>
        </w:rPr>
        <w:t>,</w:t>
      </w:r>
      <w:r w:rsidRPr="00C30D5D">
        <w:rPr>
          <w:rFonts w:ascii="Times New Roman" w:hAnsi="Times New Roman"/>
          <w:sz w:val="26"/>
          <w:szCs w:val="26"/>
        </w:rPr>
        <w:t xml:space="preserve"> </w:t>
      </w:r>
      <w:r w:rsidR="008D2122" w:rsidRPr="00C30D5D">
        <w:rPr>
          <w:rFonts w:ascii="Times New Roman" w:hAnsi="Times New Roman"/>
          <w:sz w:val="26"/>
          <w:szCs w:val="26"/>
        </w:rPr>
        <w:t>answer</w:t>
      </w:r>
      <w:r w:rsidR="00AB562B" w:rsidRPr="00C30D5D">
        <w:rPr>
          <w:rFonts w:ascii="Times New Roman" w:hAnsi="Times New Roman"/>
          <w:sz w:val="26"/>
          <w:szCs w:val="26"/>
        </w:rPr>
        <w:t>ing</w:t>
      </w:r>
      <w:r w:rsidRPr="00C30D5D">
        <w:rPr>
          <w:rFonts w:ascii="Times New Roman" w:hAnsi="Times New Roman"/>
          <w:sz w:val="26"/>
        </w:rPr>
        <w:t xml:space="preserve"> the fundamental question</w:t>
      </w:r>
      <w:r w:rsidR="00AB562B" w:rsidRPr="00C30D5D">
        <w:rPr>
          <w:rFonts w:ascii="Times New Roman" w:hAnsi="Times New Roman"/>
          <w:sz w:val="26"/>
          <w:szCs w:val="26"/>
        </w:rPr>
        <w:t xml:space="preserve"> of </w:t>
      </w:r>
      <w:r w:rsidR="00D97726" w:rsidRPr="00C30D5D">
        <w:rPr>
          <w:rFonts w:ascii="Times New Roman" w:hAnsi="Times New Roman"/>
          <w:sz w:val="26"/>
        </w:rPr>
        <w:t>w</w:t>
      </w:r>
      <w:r w:rsidR="006171EF" w:rsidRPr="00C30D5D">
        <w:rPr>
          <w:rFonts w:ascii="Times New Roman" w:hAnsi="Times New Roman"/>
          <w:sz w:val="26"/>
        </w:rPr>
        <w:t>hy</w:t>
      </w:r>
      <w:r w:rsidR="00D97726" w:rsidRPr="00C30D5D">
        <w:rPr>
          <w:rFonts w:ascii="Times New Roman" w:hAnsi="Times New Roman"/>
          <w:sz w:val="26"/>
        </w:rPr>
        <w:t xml:space="preserve"> people </w:t>
      </w:r>
      <w:r w:rsidR="00965B3C" w:rsidRPr="00C30D5D">
        <w:rPr>
          <w:rFonts w:ascii="Times New Roman" w:hAnsi="Times New Roman"/>
          <w:sz w:val="26"/>
          <w:szCs w:val="26"/>
        </w:rPr>
        <w:t>use</w:t>
      </w:r>
      <w:r w:rsidR="00965B3C" w:rsidRPr="00C30D5D">
        <w:rPr>
          <w:rFonts w:ascii="Times New Roman" w:hAnsi="Times New Roman"/>
          <w:sz w:val="26"/>
        </w:rPr>
        <w:t xml:space="preserve"> </w:t>
      </w:r>
      <w:r w:rsidR="00407194" w:rsidRPr="00C30D5D">
        <w:rPr>
          <w:rFonts w:ascii="Times New Roman" w:hAnsi="Times New Roman"/>
          <w:sz w:val="26"/>
        </w:rPr>
        <w:t>them</w:t>
      </w:r>
      <w:r w:rsidR="006019AD" w:rsidRPr="00C30D5D">
        <w:rPr>
          <w:rFonts w:ascii="Times New Roman" w:hAnsi="Times New Roman"/>
          <w:sz w:val="26"/>
        </w:rPr>
        <w:t xml:space="preserve"> (</w:t>
      </w:r>
      <w:r w:rsidR="006019AD" w:rsidRPr="007656C9">
        <w:rPr>
          <w:rFonts w:ascii="Times New Roman" w:hAnsi="Times New Roman"/>
          <w:sz w:val="26"/>
        </w:rPr>
        <w:t>Whiting</w:t>
      </w:r>
      <w:r w:rsidR="006019AD" w:rsidRPr="00C30D5D">
        <w:rPr>
          <w:rFonts w:ascii="Times New Roman" w:hAnsi="Times New Roman"/>
          <w:sz w:val="26"/>
        </w:rPr>
        <w:t xml:space="preserve"> &amp; Williams, 2013)</w:t>
      </w:r>
      <w:r w:rsidR="00861BDF" w:rsidRPr="00C30D5D">
        <w:rPr>
          <w:rFonts w:ascii="Times New Roman" w:hAnsi="Times New Roman"/>
          <w:sz w:val="26"/>
        </w:rPr>
        <w:t>.</w:t>
      </w:r>
      <w:r w:rsidR="00E558E7" w:rsidRPr="00C30D5D">
        <w:rPr>
          <w:rFonts w:ascii="Times New Roman" w:hAnsi="Times New Roman"/>
          <w:sz w:val="26"/>
        </w:rPr>
        <w:t xml:space="preserve"> </w:t>
      </w:r>
      <w:r w:rsidR="00796051" w:rsidRPr="00C30D5D">
        <w:rPr>
          <w:rFonts w:ascii="Times New Roman" w:hAnsi="Times New Roman"/>
          <w:sz w:val="26"/>
        </w:rPr>
        <w:t xml:space="preserve">Katz et al. (1974) provided in-depth details </w:t>
      </w:r>
      <w:r w:rsidR="00AB562B" w:rsidRPr="00C30D5D">
        <w:rPr>
          <w:rFonts w:ascii="Times New Roman" w:hAnsi="Times New Roman"/>
          <w:sz w:val="26"/>
          <w:szCs w:val="26"/>
        </w:rPr>
        <w:t>regarding</w:t>
      </w:r>
      <w:r w:rsidR="00796051" w:rsidRPr="00C30D5D">
        <w:rPr>
          <w:rFonts w:ascii="Times New Roman" w:hAnsi="Times New Roman"/>
          <w:sz w:val="26"/>
        </w:rPr>
        <w:t xml:space="preserve"> the U&amp;G theory</w:t>
      </w:r>
      <w:r w:rsidR="00AB562B" w:rsidRPr="00C30D5D">
        <w:rPr>
          <w:rFonts w:ascii="Times New Roman" w:hAnsi="Times New Roman"/>
          <w:sz w:val="26"/>
          <w:szCs w:val="26"/>
        </w:rPr>
        <w:t>, including</w:t>
      </w:r>
      <w:r w:rsidR="00796051" w:rsidRPr="00C30D5D">
        <w:rPr>
          <w:rFonts w:ascii="Times New Roman" w:hAnsi="Times New Roman"/>
          <w:sz w:val="26"/>
        </w:rPr>
        <w:t xml:space="preserve"> key concepts, theoretical background</w:t>
      </w:r>
      <w:r w:rsidR="00AB562B" w:rsidRPr="00C30D5D">
        <w:rPr>
          <w:rFonts w:ascii="Times New Roman" w:hAnsi="Times New Roman"/>
          <w:sz w:val="26"/>
          <w:szCs w:val="26"/>
        </w:rPr>
        <w:t>,</w:t>
      </w:r>
      <w:r w:rsidR="00796051" w:rsidRPr="00C30D5D">
        <w:rPr>
          <w:rFonts w:ascii="Times New Roman" w:hAnsi="Times New Roman"/>
          <w:sz w:val="26"/>
        </w:rPr>
        <w:t xml:space="preserve"> and explained the three main sources of audience gratification</w:t>
      </w:r>
      <w:r w:rsidR="00AB562B" w:rsidRPr="00C30D5D">
        <w:rPr>
          <w:rFonts w:ascii="Times New Roman" w:hAnsi="Times New Roman"/>
          <w:sz w:val="26"/>
          <w:szCs w:val="26"/>
        </w:rPr>
        <w:t>:</w:t>
      </w:r>
      <w:r w:rsidR="00796051" w:rsidRPr="00C30D5D">
        <w:rPr>
          <w:rFonts w:ascii="Times New Roman" w:hAnsi="Times New Roman"/>
          <w:sz w:val="26"/>
        </w:rPr>
        <w:t xml:space="preserve"> </w:t>
      </w:r>
      <w:r w:rsidR="007754D9" w:rsidRPr="00C30D5D">
        <w:rPr>
          <w:rFonts w:ascii="Times New Roman" w:hAnsi="Times New Roman"/>
          <w:sz w:val="26"/>
        </w:rPr>
        <w:t xml:space="preserve">(i) </w:t>
      </w:r>
      <w:r w:rsidR="00796051" w:rsidRPr="00C30D5D">
        <w:rPr>
          <w:rFonts w:ascii="Times New Roman" w:hAnsi="Times New Roman"/>
          <w:sz w:val="26"/>
        </w:rPr>
        <w:t>content of media,</w:t>
      </w:r>
      <w:r w:rsidR="007754D9" w:rsidRPr="00C30D5D">
        <w:rPr>
          <w:rFonts w:ascii="Times New Roman" w:hAnsi="Times New Roman"/>
          <w:sz w:val="26"/>
        </w:rPr>
        <w:t xml:space="preserve"> (ii)</w:t>
      </w:r>
      <w:r w:rsidR="00796051" w:rsidRPr="00C30D5D">
        <w:rPr>
          <w:rFonts w:ascii="Times New Roman" w:hAnsi="Times New Roman"/>
          <w:sz w:val="26"/>
        </w:rPr>
        <w:t xml:space="preserve"> exposure </w:t>
      </w:r>
      <w:r w:rsidR="00AB562B" w:rsidRPr="00C30D5D">
        <w:rPr>
          <w:rFonts w:ascii="Times New Roman" w:hAnsi="Times New Roman"/>
          <w:sz w:val="26"/>
          <w:szCs w:val="26"/>
        </w:rPr>
        <w:t>to</w:t>
      </w:r>
      <w:r w:rsidR="00AB562B" w:rsidRPr="00C30D5D">
        <w:rPr>
          <w:rFonts w:ascii="Times New Roman" w:hAnsi="Times New Roman"/>
          <w:sz w:val="26"/>
        </w:rPr>
        <w:t xml:space="preserve"> </w:t>
      </w:r>
      <w:r w:rsidR="00796051" w:rsidRPr="00C30D5D">
        <w:rPr>
          <w:rFonts w:ascii="Times New Roman" w:hAnsi="Times New Roman"/>
          <w:sz w:val="26"/>
        </w:rPr>
        <w:t>media</w:t>
      </w:r>
      <w:r w:rsidR="00AB562B" w:rsidRPr="00C30D5D">
        <w:rPr>
          <w:rFonts w:ascii="Times New Roman" w:hAnsi="Times New Roman"/>
          <w:sz w:val="26"/>
          <w:szCs w:val="26"/>
        </w:rPr>
        <w:t>,</w:t>
      </w:r>
      <w:r w:rsidR="00796051" w:rsidRPr="00C30D5D">
        <w:rPr>
          <w:rFonts w:ascii="Times New Roman" w:hAnsi="Times New Roman"/>
          <w:sz w:val="26"/>
        </w:rPr>
        <w:t xml:space="preserve"> and </w:t>
      </w:r>
      <w:r w:rsidR="007754D9" w:rsidRPr="00C30D5D">
        <w:rPr>
          <w:rFonts w:ascii="Times New Roman" w:hAnsi="Times New Roman"/>
          <w:sz w:val="26"/>
        </w:rPr>
        <w:t xml:space="preserve">(iii) </w:t>
      </w:r>
      <w:r w:rsidR="00796051" w:rsidRPr="00C30D5D">
        <w:rPr>
          <w:rFonts w:ascii="Times New Roman" w:hAnsi="Times New Roman"/>
          <w:sz w:val="26"/>
        </w:rPr>
        <w:t xml:space="preserve">social context. The reason for introducing U&amp;G theory was the </w:t>
      </w:r>
      <w:r w:rsidR="00796051" w:rsidRPr="00C30D5D">
        <w:rPr>
          <w:rFonts w:ascii="Times New Roman" w:hAnsi="Times New Roman"/>
          <w:sz w:val="26"/>
          <w:szCs w:val="26"/>
        </w:rPr>
        <w:t>lack</w:t>
      </w:r>
      <w:r w:rsidR="00796051" w:rsidRPr="00C30D5D">
        <w:rPr>
          <w:rFonts w:ascii="Times New Roman" w:hAnsi="Times New Roman"/>
          <w:sz w:val="26"/>
        </w:rPr>
        <w:t xml:space="preserve"> of a theory dealing with </w:t>
      </w:r>
      <w:r w:rsidR="00F27F22" w:rsidRPr="00C30D5D">
        <w:rPr>
          <w:rFonts w:ascii="Times New Roman" w:hAnsi="Times New Roman"/>
          <w:sz w:val="26"/>
        </w:rPr>
        <w:t xml:space="preserve">the </w:t>
      </w:r>
      <w:r w:rsidR="00796051" w:rsidRPr="00C30D5D">
        <w:rPr>
          <w:rFonts w:ascii="Times New Roman" w:hAnsi="Times New Roman"/>
          <w:sz w:val="26"/>
        </w:rPr>
        <w:t>social and psychological need</w:t>
      </w:r>
      <w:r w:rsidR="006019AD" w:rsidRPr="00C30D5D">
        <w:rPr>
          <w:rFonts w:ascii="Times New Roman" w:hAnsi="Times New Roman"/>
          <w:sz w:val="26"/>
        </w:rPr>
        <w:t>s of users for using mass media (Ruggiero, 2000).</w:t>
      </w:r>
      <w:r w:rsidR="00796051" w:rsidRPr="00C30D5D">
        <w:rPr>
          <w:rFonts w:ascii="Times New Roman" w:hAnsi="Times New Roman"/>
          <w:sz w:val="26"/>
        </w:rPr>
        <w:t xml:space="preserve"> </w:t>
      </w:r>
      <w:r w:rsidR="006019AD" w:rsidRPr="00C30D5D">
        <w:rPr>
          <w:rFonts w:ascii="Times New Roman" w:hAnsi="Times New Roman"/>
          <w:sz w:val="26"/>
        </w:rPr>
        <w:t>Hence,</w:t>
      </w:r>
      <w:r w:rsidR="00796051" w:rsidRPr="00C30D5D">
        <w:rPr>
          <w:rFonts w:ascii="Times New Roman" w:hAnsi="Times New Roman"/>
          <w:sz w:val="26"/>
        </w:rPr>
        <w:t xml:space="preserve"> </w:t>
      </w:r>
      <w:r w:rsidR="00A53000" w:rsidRPr="00C30D5D">
        <w:rPr>
          <w:rFonts w:ascii="Times New Roman" w:hAnsi="Times New Roman"/>
          <w:sz w:val="26"/>
        </w:rPr>
        <w:t>Katz et al. (1974)</w:t>
      </w:r>
      <w:r w:rsidR="00796051" w:rsidRPr="00C30D5D">
        <w:rPr>
          <w:rFonts w:ascii="Times New Roman" w:hAnsi="Times New Roman"/>
          <w:sz w:val="26"/>
        </w:rPr>
        <w:t xml:space="preserve"> proposed a theory to understand the</w:t>
      </w:r>
      <w:r w:rsidR="007754D9" w:rsidRPr="00C30D5D">
        <w:rPr>
          <w:rFonts w:ascii="Times New Roman" w:hAnsi="Times New Roman"/>
          <w:sz w:val="26"/>
        </w:rPr>
        <w:t xml:space="preserve"> users’ needs and motivations for using</w:t>
      </w:r>
      <w:r w:rsidR="00796051" w:rsidRPr="00C30D5D">
        <w:rPr>
          <w:rFonts w:ascii="Times New Roman" w:hAnsi="Times New Roman"/>
          <w:sz w:val="26"/>
        </w:rPr>
        <w:t xml:space="preserve"> mass media. Prior to U&amp;G theory, </w:t>
      </w:r>
      <w:r w:rsidR="0080184E" w:rsidRPr="00C30D5D">
        <w:rPr>
          <w:rFonts w:ascii="Times New Roman" w:hAnsi="Times New Roman"/>
          <w:sz w:val="26"/>
          <w:szCs w:val="26"/>
        </w:rPr>
        <w:t>the</w:t>
      </w:r>
      <w:r w:rsidR="0080184E" w:rsidRPr="00C30D5D">
        <w:rPr>
          <w:rFonts w:ascii="Times New Roman" w:hAnsi="Times New Roman"/>
          <w:sz w:val="26"/>
        </w:rPr>
        <w:t xml:space="preserve"> </w:t>
      </w:r>
      <w:r w:rsidR="00796051" w:rsidRPr="00C30D5D">
        <w:rPr>
          <w:rFonts w:ascii="Times New Roman" w:hAnsi="Times New Roman"/>
          <w:sz w:val="26"/>
        </w:rPr>
        <w:t xml:space="preserve">literature </w:t>
      </w:r>
      <w:r w:rsidR="0080184E" w:rsidRPr="00C30D5D">
        <w:rPr>
          <w:rFonts w:ascii="Times New Roman" w:hAnsi="Times New Roman"/>
          <w:sz w:val="26"/>
          <w:szCs w:val="26"/>
        </w:rPr>
        <w:t>predominantly</w:t>
      </w:r>
      <w:r w:rsidR="00796051" w:rsidRPr="00C30D5D">
        <w:rPr>
          <w:rFonts w:ascii="Times New Roman" w:hAnsi="Times New Roman"/>
          <w:sz w:val="26"/>
          <w:szCs w:val="26"/>
        </w:rPr>
        <w:t xml:space="preserve"> </w:t>
      </w:r>
      <w:r w:rsidR="0080184E" w:rsidRPr="00C30D5D">
        <w:rPr>
          <w:rFonts w:ascii="Times New Roman" w:hAnsi="Times New Roman"/>
          <w:sz w:val="26"/>
          <w:szCs w:val="26"/>
        </w:rPr>
        <w:t>focused on</w:t>
      </w:r>
      <w:r w:rsidR="00796051" w:rsidRPr="00C30D5D">
        <w:rPr>
          <w:rFonts w:ascii="Times New Roman" w:hAnsi="Times New Roman"/>
          <w:sz w:val="26"/>
        </w:rPr>
        <w:t xml:space="preserve"> the effects of media on users</w:t>
      </w:r>
      <w:r w:rsidR="00920712" w:rsidRPr="00C30D5D">
        <w:rPr>
          <w:rFonts w:ascii="Times New Roman" w:hAnsi="Times New Roman"/>
          <w:sz w:val="26"/>
        </w:rPr>
        <w:t xml:space="preserve"> (Katz et al., 1974)</w:t>
      </w:r>
      <w:r w:rsidR="00796051" w:rsidRPr="00C30D5D">
        <w:rPr>
          <w:rFonts w:ascii="Times New Roman" w:hAnsi="Times New Roman"/>
          <w:sz w:val="26"/>
        </w:rPr>
        <w:t xml:space="preserve">. </w:t>
      </w:r>
      <w:r w:rsidR="0080184E" w:rsidRPr="00C30D5D">
        <w:rPr>
          <w:rFonts w:ascii="Times New Roman" w:hAnsi="Times New Roman"/>
          <w:sz w:val="26"/>
          <w:szCs w:val="26"/>
        </w:rPr>
        <w:t>Subsequently</w:t>
      </w:r>
      <w:r w:rsidR="00796051" w:rsidRPr="00C30D5D">
        <w:rPr>
          <w:rFonts w:ascii="Times New Roman" w:hAnsi="Times New Roman"/>
          <w:sz w:val="26"/>
        </w:rPr>
        <w:t>, researchers started to</w:t>
      </w:r>
      <w:r w:rsidR="002A2385" w:rsidRPr="00C30D5D">
        <w:rPr>
          <w:rFonts w:ascii="Times New Roman" w:hAnsi="Times New Roman"/>
          <w:sz w:val="26"/>
        </w:rPr>
        <w:t xml:space="preserve"> use U&amp;G theory</w:t>
      </w:r>
      <w:r w:rsidRPr="00C30D5D">
        <w:rPr>
          <w:rFonts w:ascii="Times New Roman" w:hAnsi="Times New Roman"/>
          <w:sz w:val="26"/>
        </w:rPr>
        <w:t xml:space="preserve"> </w:t>
      </w:r>
      <w:r w:rsidR="008D2122" w:rsidRPr="00C30D5D">
        <w:rPr>
          <w:rFonts w:ascii="Times New Roman" w:hAnsi="Times New Roman"/>
          <w:sz w:val="26"/>
        </w:rPr>
        <w:t>to understand the in</w:t>
      </w:r>
      <w:r w:rsidR="00D97726" w:rsidRPr="00C30D5D">
        <w:rPr>
          <w:rFonts w:ascii="Times New Roman" w:hAnsi="Times New Roman"/>
          <w:sz w:val="26"/>
        </w:rPr>
        <w:t xml:space="preserve">fluence of </w:t>
      </w:r>
      <w:r w:rsidR="001D3C01" w:rsidRPr="00C30D5D">
        <w:rPr>
          <w:rFonts w:ascii="Times New Roman" w:hAnsi="Times New Roman"/>
          <w:sz w:val="26"/>
        </w:rPr>
        <w:t>different</w:t>
      </w:r>
      <w:r w:rsidR="008D2122" w:rsidRPr="00C30D5D">
        <w:rPr>
          <w:rFonts w:ascii="Times New Roman" w:hAnsi="Times New Roman"/>
          <w:sz w:val="26"/>
        </w:rPr>
        <w:t xml:space="preserve"> </w:t>
      </w:r>
      <w:r w:rsidR="00AE442B" w:rsidRPr="00C30D5D">
        <w:rPr>
          <w:rFonts w:ascii="Times New Roman" w:hAnsi="Times New Roman"/>
          <w:sz w:val="26"/>
        </w:rPr>
        <w:t>technologies</w:t>
      </w:r>
      <w:r w:rsidR="00D97726" w:rsidRPr="00C30D5D">
        <w:rPr>
          <w:rFonts w:ascii="Times New Roman" w:hAnsi="Times New Roman"/>
          <w:sz w:val="26"/>
        </w:rPr>
        <w:t xml:space="preserve"> on users</w:t>
      </w:r>
      <w:r w:rsidR="00DD35B7" w:rsidRPr="00C30D5D">
        <w:rPr>
          <w:rFonts w:ascii="Times New Roman" w:hAnsi="Times New Roman"/>
          <w:sz w:val="26"/>
          <w:szCs w:val="26"/>
        </w:rPr>
        <w:t>,</w:t>
      </w:r>
      <w:r w:rsidR="00D97726" w:rsidRPr="00C30D5D">
        <w:rPr>
          <w:rFonts w:ascii="Times New Roman" w:hAnsi="Times New Roman"/>
          <w:sz w:val="26"/>
        </w:rPr>
        <w:t xml:space="preserve"> such as</w:t>
      </w:r>
      <w:r w:rsidRPr="00C30D5D">
        <w:rPr>
          <w:rFonts w:ascii="Times New Roman" w:hAnsi="Times New Roman"/>
          <w:sz w:val="26"/>
        </w:rPr>
        <w:t xml:space="preserve"> </w:t>
      </w:r>
      <w:r w:rsidR="00824754" w:rsidRPr="00C30D5D">
        <w:rPr>
          <w:rFonts w:ascii="Times New Roman" w:hAnsi="Times New Roman"/>
          <w:sz w:val="26"/>
        </w:rPr>
        <w:t>television</w:t>
      </w:r>
      <w:r w:rsidR="00A75930" w:rsidRPr="00C30D5D">
        <w:rPr>
          <w:rFonts w:ascii="Times New Roman" w:hAnsi="Times New Roman"/>
          <w:sz w:val="26"/>
        </w:rPr>
        <w:t xml:space="preserve"> (Palmgreen &amp; Rayburn, 1979)</w:t>
      </w:r>
      <w:r w:rsidR="00AE442B" w:rsidRPr="00C30D5D">
        <w:rPr>
          <w:rFonts w:ascii="Times New Roman" w:hAnsi="Times New Roman"/>
          <w:sz w:val="26"/>
        </w:rPr>
        <w:t xml:space="preserve">, </w:t>
      </w:r>
      <w:r w:rsidR="00F35F84" w:rsidRPr="00C30D5D">
        <w:rPr>
          <w:rFonts w:ascii="Times New Roman" w:hAnsi="Times New Roman"/>
          <w:sz w:val="26"/>
        </w:rPr>
        <w:t>radio (Houghton-Larsen, 1982), printed media (</w:t>
      </w:r>
      <w:proofErr w:type="spellStart"/>
      <w:r w:rsidR="00F35F84" w:rsidRPr="00C30D5D">
        <w:rPr>
          <w:rFonts w:ascii="Times New Roman" w:hAnsi="Times New Roman"/>
          <w:sz w:val="26"/>
        </w:rPr>
        <w:t>Garramone</w:t>
      </w:r>
      <w:proofErr w:type="spellEnd"/>
      <w:r w:rsidR="00F35F84" w:rsidRPr="00C30D5D">
        <w:rPr>
          <w:rFonts w:ascii="Times New Roman" w:hAnsi="Times New Roman"/>
          <w:sz w:val="26"/>
        </w:rPr>
        <w:t xml:space="preserve">, 1984), mobile </w:t>
      </w:r>
      <w:r w:rsidR="00F35F84" w:rsidRPr="00C30D5D">
        <w:rPr>
          <w:rFonts w:ascii="Times New Roman" w:hAnsi="Times New Roman"/>
          <w:sz w:val="26"/>
          <w:szCs w:val="26"/>
        </w:rPr>
        <w:t>phone</w:t>
      </w:r>
      <w:r w:rsidR="00F37161" w:rsidRPr="00C30D5D">
        <w:rPr>
          <w:rFonts w:ascii="Times New Roman" w:hAnsi="Times New Roman"/>
          <w:sz w:val="26"/>
          <w:szCs w:val="26"/>
        </w:rPr>
        <w:t>s</w:t>
      </w:r>
      <w:r w:rsidR="00F35F84" w:rsidRPr="00C30D5D">
        <w:rPr>
          <w:rFonts w:ascii="Times New Roman" w:hAnsi="Times New Roman"/>
          <w:sz w:val="26"/>
        </w:rPr>
        <w:t xml:space="preserve"> (Wang &amp; </w:t>
      </w:r>
      <w:proofErr w:type="spellStart"/>
      <w:r w:rsidR="00F35F84" w:rsidRPr="00C30D5D">
        <w:rPr>
          <w:rFonts w:ascii="Times New Roman" w:hAnsi="Times New Roman"/>
          <w:sz w:val="26"/>
        </w:rPr>
        <w:t>Tchernev</w:t>
      </w:r>
      <w:proofErr w:type="spellEnd"/>
      <w:r w:rsidR="00F35F84" w:rsidRPr="00C30D5D">
        <w:rPr>
          <w:rFonts w:ascii="Times New Roman" w:hAnsi="Times New Roman"/>
          <w:sz w:val="26"/>
        </w:rPr>
        <w:t xml:space="preserve">, 2012), </w:t>
      </w:r>
      <w:r w:rsidR="00AE442B" w:rsidRPr="00C30D5D">
        <w:rPr>
          <w:rFonts w:ascii="Times New Roman" w:hAnsi="Times New Roman"/>
          <w:sz w:val="26"/>
        </w:rPr>
        <w:t xml:space="preserve">social </w:t>
      </w:r>
      <w:r w:rsidR="00AE442B" w:rsidRPr="007656C9">
        <w:rPr>
          <w:rFonts w:ascii="Times New Roman" w:hAnsi="Times New Roman"/>
          <w:sz w:val="26"/>
        </w:rPr>
        <w:t>media</w:t>
      </w:r>
      <w:r w:rsidR="00F35F84" w:rsidRPr="007656C9">
        <w:rPr>
          <w:rFonts w:ascii="Times New Roman" w:hAnsi="Times New Roman"/>
          <w:sz w:val="26"/>
        </w:rPr>
        <w:t xml:space="preserve"> (Bae, 2018</w:t>
      </w:r>
      <w:r w:rsidR="00F35F84" w:rsidRPr="00C30D5D">
        <w:rPr>
          <w:rFonts w:ascii="Times New Roman" w:hAnsi="Times New Roman"/>
          <w:sz w:val="26"/>
        </w:rPr>
        <w:t>; Gibbs et al., 2014)</w:t>
      </w:r>
      <w:r w:rsidR="00AE442B" w:rsidRPr="00C30D5D">
        <w:rPr>
          <w:rFonts w:ascii="Times New Roman" w:hAnsi="Times New Roman"/>
          <w:sz w:val="26"/>
        </w:rPr>
        <w:t>, augmented reality</w:t>
      </w:r>
      <w:r w:rsidR="00F35F84" w:rsidRPr="00C30D5D">
        <w:rPr>
          <w:rFonts w:ascii="Times New Roman" w:hAnsi="Times New Roman"/>
          <w:sz w:val="26"/>
        </w:rPr>
        <w:t xml:space="preserve"> </w:t>
      </w:r>
      <w:r w:rsidR="00BC59EE" w:rsidRPr="00C30D5D">
        <w:rPr>
          <w:rFonts w:ascii="Times New Roman" w:hAnsi="Times New Roman"/>
          <w:sz w:val="26"/>
        </w:rPr>
        <w:t>(</w:t>
      </w:r>
      <w:r w:rsidR="00BC59EE" w:rsidRPr="00C30D5D">
        <w:rPr>
          <w:rFonts w:ascii="Times New Roman" w:hAnsi="Times New Roman"/>
          <w:sz w:val="26"/>
          <w:szCs w:val="26"/>
        </w:rPr>
        <w:t>AR</w:t>
      </w:r>
      <w:r w:rsidR="003655C0">
        <w:rPr>
          <w:rFonts w:ascii="Times New Roman" w:hAnsi="Times New Roman" w:hint="eastAsia"/>
          <w:sz w:val="26"/>
          <w:szCs w:val="26"/>
          <w:lang w:eastAsia="zh-TW"/>
        </w:rPr>
        <w:t>) (</w:t>
      </w:r>
      <w:proofErr w:type="spellStart"/>
      <w:r w:rsidR="00F35F84" w:rsidRPr="00C30D5D">
        <w:rPr>
          <w:rFonts w:ascii="Times New Roman" w:hAnsi="Times New Roman"/>
          <w:sz w:val="26"/>
        </w:rPr>
        <w:t>Rauschnabel</w:t>
      </w:r>
      <w:proofErr w:type="spellEnd"/>
      <w:r w:rsidR="00F35F84" w:rsidRPr="00C30D5D">
        <w:rPr>
          <w:rFonts w:ascii="Times New Roman" w:hAnsi="Times New Roman"/>
          <w:sz w:val="26"/>
        </w:rPr>
        <w:t>, 2018</w:t>
      </w:r>
      <w:r w:rsidR="00F35F84" w:rsidRPr="00C30D5D">
        <w:rPr>
          <w:rFonts w:ascii="Times New Roman" w:hAnsi="Times New Roman"/>
          <w:noProof/>
          <w:sz w:val="26"/>
          <w:szCs w:val="26"/>
        </w:rPr>
        <w:t>)</w:t>
      </w:r>
      <w:r w:rsidR="00F37161" w:rsidRPr="00C30D5D">
        <w:rPr>
          <w:rFonts w:ascii="Times New Roman" w:hAnsi="Times New Roman"/>
          <w:noProof/>
          <w:sz w:val="26"/>
          <w:szCs w:val="26"/>
        </w:rPr>
        <w:t>,</w:t>
      </w:r>
      <w:r w:rsidR="00F35F84" w:rsidRPr="00C30D5D">
        <w:rPr>
          <w:rFonts w:ascii="Times New Roman" w:hAnsi="Times New Roman"/>
          <w:sz w:val="26"/>
        </w:rPr>
        <w:t xml:space="preserve"> and</w:t>
      </w:r>
      <w:r w:rsidR="00AE442B" w:rsidRPr="00C30D5D">
        <w:rPr>
          <w:rFonts w:ascii="Times New Roman" w:hAnsi="Times New Roman"/>
          <w:sz w:val="26"/>
        </w:rPr>
        <w:t xml:space="preserve"> virtual reality</w:t>
      </w:r>
      <w:r w:rsidR="00F35F84" w:rsidRPr="00C30D5D">
        <w:rPr>
          <w:rFonts w:ascii="Times New Roman" w:hAnsi="Times New Roman"/>
          <w:sz w:val="26"/>
        </w:rPr>
        <w:t xml:space="preserve"> (</w:t>
      </w:r>
      <w:r w:rsidR="005507B1" w:rsidRPr="00C30D5D">
        <w:rPr>
          <w:rFonts w:ascii="Times New Roman" w:hAnsi="Times New Roman"/>
          <w:noProof/>
          <w:sz w:val="26"/>
          <w:szCs w:val="26"/>
        </w:rPr>
        <w:t>VR</w:t>
      </w:r>
      <w:r w:rsidR="003655C0">
        <w:rPr>
          <w:rFonts w:ascii="Times New Roman" w:hAnsi="Times New Roman" w:hint="eastAsia"/>
          <w:noProof/>
          <w:sz w:val="26"/>
          <w:szCs w:val="26"/>
          <w:lang w:eastAsia="zh-TW"/>
        </w:rPr>
        <w:t>) (</w:t>
      </w:r>
      <w:r w:rsidR="00F35F84" w:rsidRPr="00C30D5D">
        <w:rPr>
          <w:rFonts w:ascii="Times New Roman" w:hAnsi="Times New Roman"/>
          <w:sz w:val="26"/>
        </w:rPr>
        <w:t>Kim et al., 2020)</w:t>
      </w:r>
      <w:r w:rsidR="00BD57AB" w:rsidRPr="00C30D5D">
        <w:rPr>
          <w:rFonts w:ascii="Times New Roman" w:hAnsi="Times New Roman"/>
          <w:sz w:val="26"/>
        </w:rPr>
        <w:t xml:space="preserve">. </w:t>
      </w:r>
    </w:p>
    <w:p w14:paraId="0138728A" w14:textId="42DD3D6D" w:rsidR="00561A1E" w:rsidRPr="00C30D5D" w:rsidRDefault="00DB64B9" w:rsidP="00126676">
      <w:pPr>
        <w:autoSpaceDE w:val="0"/>
        <w:autoSpaceDN w:val="0"/>
        <w:adjustRightInd w:val="0"/>
        <w:spacing w:after="0" w:line="300" w:lineRule="auto"/>
        <w:ind w:firstLine="720"/>
        <w:jc w:val="both"/>
        <w:rPr>
          <w:rFonts w:ascii="Times New Roman" w:hAnsi="Times New Roman"/>
          <w:sz w:val="26"/>
        </w:rPr>
      </w:pPr>
      <w:r w:rsidRPr="00C30D5D">
        <w:rPr>
          <w:rFonts w:ascii="Times New Roman" w:hAnsi="Times New Roman"/>
          <w:sz w:val="26"/>
        </w:rPr>
        <w:t>An</w:t>
      </w:r>
      <w:r w:rsidR="00E7567D" w:rsidRPr="00C30D5D">
        <w:rPr>
          <w:rFonts w:ascii="Times New Roman" w:hAnsi="Times New Roman"/>
          <w:sz w:val="26"/>
        </w:rPr>
        <w:t xml:space="preserve"> important approach</w:t>
      </w:r>
      <w:r w:rsidR="004E14F6" w:rsidRPr="00C30D5D">
        <w:rPr>
          <w:rFonts w:ascii="Times New Roman" w:hAnsi="Times New Roman"/>
          <w:sz w:val="26"/>
        </w:rPr>
        <w:t xml:space="preserve"> </w:t>
      </w:r>
      <w:r w:rsidR="008D2122" w:rsidRPr="00C30D5D">
        <w:rPr>
          <w:rFonts w:ascii="Times New Roman" w:hAnsi="Times New Roman"/>
          <w:sz w:val="26"/>
        </w:rPr>
        <w:t xml:space="preserve">of </w:t>
      </w:r>
      <w:r w:rsidR="00E7567D" w:rsidRPr="00C30D5D">
        <w:rPr>
          <w:rFonts w:ascii="Times New Roman" w:hAnsi="Times New Roman"/>
          <w:sz w:val="26"/>
        </w:rPr>
        <w:t xml:space="preserve">the </w:t>
      </w:r>
      <w:r w:rsidR="008D2122" w:rsidRPr="00C30D5D">
        <w:rPr>
          <w:rFonts w:ascii="Times New Roman" w:hAnsi="Times New Roman"/>
          <w:sz w:val="26"/>
        </w:rPr>
        <w:t>U&amp;G theory</w:t>
      </w:r>
      <w:r w:rsidR="004E14F6" w:rsidRPr="00C30D5D">
        <w:rPr>
          <w:rFonts w:ascii="Times New Roman" w:hAnsi="Times New Roman"/>
          <w:sz w:val="26"/>
        </w:rPr>
        <w:t xml:space="preserve"> </w:t>
      </w:r>
      <w:r w:rsidR="008D2122" w:rsidRPr="00C30D5D">
        <w:rPr>
          <w:rFonts w:ascii="Times New Roman" w:hAnsi="Times New Roman"/>
          <w:sz w:val="26"/>
        </w:rPr>
        <w:t>is</w:t>
      </w:r>
      <w:r w:rsidR="00E7567D" w:rsidRPr="00C30D5D">
        <w:rPr>
          <w:rFonts w:ascii="Times New Roman" w:hAnsi="Times New Roman"/>
          <w:sz w:val="26"/>
        </w:rPr>
        <w:t xml:space="preserve"> gratification</w:t>
      </w:r>
      <w:r w:rsidR="008D2122" w:rsidRPr="00C30D5D">
        <w:rPr>
          <w:rFonts w:ascii="Times New Roman" w:hAnsi="Times New Roman"/>
          <w:sz w:val="26"/>
        </w:rPr>
        <w:t xml:space="preserve"> </w:t>
      </w:r>
      <w:r w:rsidR="00E7567D" w:rsidRPr="00C30D5D">
        <w:rPr>
          <w:rFonts w:ascii="Times New Roman" w:hAnsi="Times New Roman"/>
          <w:sz w:val="26"/>
        </w:rPr>
        <w:t xml:space="preserve">discrepancies </w:t>
      </w:r>
      <w:r w:rsidR="00824754" w:rsidRPr="00C30D5D">
        <w:rPr>
          <w:rFonts w:ascii="Times New Roman" w:hAnsi="Times New Roman"/>
          <w:sz w:val="26"/>
        </w:rPr>
        <w:t>(GO-GS</w:t>
      </w:r>
      <w:r w:rsidR="00824754" w:rsidRPr="00C30D5D">
        <w:rPr>
          <w:rFonts w:ascii="Times New Roman" w:hAnsi="Times New Roman"/>
          <w:sz w:val="26"/>
          <w:szCs w:val="26"/>
        </w:rPr>
        <w:t>)</w:t>
      </w:r>
      <w:r w:rsidR="00153EBA" w:rsidRPr="00C30D5D">
        <w:rPr>
          <w:rFonts w:ascii="Times New Roman" w:hAnsi="Times New Roman"/>
          <w:sz w:val="26"/>
          <w:szCs w:val="26"/>
        </w:rPr>
        <w:t>,</w:t>
      </w:r>
      <w:r w:rsidR="00824754" w:rsidRPr="00C30D5D">
        <w:rPr>
          <w:rFonts w:ascii="Times New Roman" w:hAnsi="Times New Roman"/>
          <w:sz w:val="26"/>
          <w:szCs w:val="26"/>
        </w:rPr>
        <w:t xml:space="preserve"> </w:t>
      </w:r>
      <w:r w:rsidR="00153EBA" w:rsidRPr="00C30D5D">
        <w:rPr>
          <w:rFonts w:ascii="Times New Roman" w:hAnsi="Times New Roman"/>
          <w:sz w:val="26"/>
          <w:szCs w:val="26"/>
        </w:rPr>
        <w:t>which</w:t>
      </w:r>
      <w:r w:rsidRPr="00C30D5D">
        <w:rPr>
          <w:rFonts w:ascii="Times New Roman" w:hAnsi="Times New Roman"/>
          <w:sz w:val="26"/>
        </w:rPr>
        <w:t xml:space="preserve"> provide</w:t>
      </w:r>
      <w:r w:rsidR="004E14F6" w:rsidRPr="00C30D5D">
        <w:rPr>
          <w:rFonts w:ascii="Times New Roman" w:hAnsi="Times New Roman"/>
          <w:sz w:val="26"/>
        </w:rPr>
        <w:t xml:space="preserve"> an opportunity to examine the </w:t>
      </w:r>
      <w:r w:rsidR="00264249" w:rsidRPr="00C30D5D">
        <w:rPr>
          <w:rFonts w:ascii="Times New Roman" w:hAnsi="Times New Roman"/>
          <w:sz w:val="26"/>
        </w:rPr>
        <w:t>gratification</w:t>
      </w:r>
      <w:r w:rsidR="00F27F22" w:rsidRPr="00C30D5D">
        <w:rPr>
          <w:rFonts w:ascii="Times New Roman" w:hAnsi="Times New Roman"/>
          <w:sz w:val="26"/>
        </w:rPr>
        <w:t>s</w:t>
      </w:r>
      <w:r w:rsidR="00264249" w:rsidRPr="00C30D5D">
        <w:rPr>
          <w:rFonts w:ascii="Times New Roman" w:hAnsi="Times New Roman"/>
          <w:sz w:val="26"/>
        </w:rPr>
        <w:t xml:space="preserve"> sought (</w:t>
      </w:r>
      <w:r w:rsidR="004E14F6" w:rsidRPr="00C30D5D">
        <w:rPr>
          <w:rFonts w:ascii="Times New Roman" w:hAnsi="Times New Roman"/>
          <w:sz w:val="26"/>
        </w:rPr>
        <w:t>GS</w:t>
      </w:r>
      <w:r w:rsidR="00264249" w:rsidRPr="00C30D5D">
        <w:rPr>
          <w:rFonts w:ascii="Times New Roman" w:hAnsi="Times New Roman"/>
          <w:sz w:val="26"/>
        </w:rPr>
        <w:t>)</w:t>
      </w:r>
      <w:r w:rsidRPr="00C30D5D">
        <w:rPr>
          <w:rFonts w:ascii="Times New Roman" w:hAnsi="Times New Roman"/>
          <w:sz w:val="26"/>
        </w:rPr>
        <w:t>,</w:t>
      </w:r>
      <w:r w:rsidR="004E14F6" w:rsidRPr="00C30D5D">
        <w:rPr>
          <w:rFonts w:ascii="Times New Roman" w:hAnsi="Times New Roman"/>
          <w:sz w:val="26"/>
        </w:rPr>
        <w:t xml:space="preserve"> </w:t>
      </w:r>
      <w:r w:rsidR="008D2122" w:rsidRPr="00C30D5D">
        <w:rPr>
          <w:rFonts w:ascii="Times New Roman" w:hAnsi="Times New Roman"/>
          <w:sz w:val="26"/>
        </w:rPr>
        <w:t>and</w:t>
      </w:r>
      <w:r w:rsidR="004E14F6" w:rsidRPr="00C30D5D">
        <w:rPr>
          <w:rFonts w:ascii="Times New Roman" w:hAnsi="Times New Roman"/>
          <w:sz w:val="26"/>
        </w:rPr>
        <w:t xml:space="preserve"> </w:t>
      </w:r>
      <w:r w:rsidR="00264249" w:rsidRPr="00C30D5D">
        <w:rPr>
          <w:rFonts w:ascii="Times New Roman" w:hAnsi="Times New Roman"/>
          <w:sz w:val="26"/>
        </w:rPr>
        <w:t>gratification</w:t>
      </w:r>
      <w:r w:rsidR="009B2F05" w:rsidRPr="00C30D5D">
        <w:rPr>
          <w:rFonts w:ascii="Times New Roman" w:hAnsi="Times New Roman"/>
          <w:sz w:val="26"/>
        </w:rPr>
        <w:t>s</w:t>
      </w:r>
      <w:r w:rsidR="00264249" w:rsidRPr="00C30D5D">
        <w:rPr>
          <w:rFonts w:ascii="Times New Roman" w:hAnsi="Times New Roman"/>
          <w:sz w:val="26"/>
        </w:rPr>
        <w:t xml:space="preserve"> obtained (</w:t>
      </w:r>
      <w:r w:rsidR="004E14F6" w:rsidRPr="00C30D5D">
        <w:rPr>
          <w:rFonts w:ascii="Times New Roman" w:hAnsi="Times New Roman"/>
          <w:sz w:val="26"/>
        </w:rPr>
        <w:t>GO</w:t>
      </w:r>
      <w:r w:rsidR="00264249" w:rsidRPr="00C30D5D">
        <w:rPr>
          <w:rFonts w:ascii="Times New Roman" w:hAnsi="Times New Roman"/>
          <w:sz w:val="26"/>
        </w:rPr>
        <w:t>)</w:t>
      </w:r>
      <w:r w:rsidR="00824754" w:rsidRPr="00C30D5D">
        <w:rPr>
          <w:rFonts w:ascii="Times New Roman" w:hAnsi="Times New Roman"/>
          <w:sz w:val="26"/>
        </w:rPr>
        <w:t>,</w:t>
      </w:r>
      <w:r w:rsidR="004E14F6" w:rsidRPr="00C30D5D">
        <w:rPr>
          <w:rFonts w:ascii="Times New Roman" w:hAnsi="Times New Roman"/>
          <w:sz w:val="26"/>
        </w:rPr>
        <w:t xml:space="preserve"> </w:t>
      </w:r>
      <w:r w:rsidR="00153EBA" w:rsidRPr="00C30D5D">
        <w:rPr>
          <w:rFonts w:ascii="Times New Roman" w:hAnsi="Times New Roman"/>
          <w:sz w:val="26"/>
          <w:szCs w:val="26"/>
        </w:rPr>
        <w:t xml:space="preserve">thus </w:t>
      </w:r>
      <w:r w:rsidR="008D2122" w:rsidRPr="00C30D5D">
        <w:rPr>
          <w:rFonts w:ascii="Times New Roman" w:hAnsi="Times New Roman"/>
          <w:sz w:val="26"/>
          <w:szCs w:val="26"/>
        </w:rPr>
        <w:t>identif</w:t>
      </w:r>
      <w:r w:rsidR="00153EBA" w:rsidRPr="00C30D5D">
        <w:rPr>
          <w:rFonts w:ascii="Times New Roman" w:hAnsi="Times New Roman"/>
          <w:sz w:val="26"/>
          <w:szCs w:val="26"/>
        </w:rPr>
        <w:t>ying</w:t>
      </w:r>
      <w:r w:rsidR="004E14F6" w:rsidRPr="00C30D5D">
        <w:rPr>
          <w:rFonts w:ascii="Times New Roman" w:hAnsi="Times New Roman"/>
          <w:sz w:val="26"/>
        </w:rPr>
        <w:t xml:space="preserve"> the </w:t>
      </w:r>
      <w:r w:rsidR="002A2385" w:rsidRPr="00C30D5D">
        <w:rPr>
          <w:rFonts w:ascii="Times New Roman" w:hAnsi="Times New Roman"/>
          <w:sz w:val="26"/>
        </w:rPr>
        <w:t xml:space="preserve">expectations </w:t>
      </w:r>
      <w:r w:rsidR="008D2122" w:rsidRPr="00C30D5D">
        <w:rPr>
          <w:rFonts w:ascii="Times New Roman" w:hAnsi="Times New Roman"/>
          <w:sz w:val="26"/>
        </w:rPr>
        <w:t xml:space="preserve">and </w:t>
      </w:r>
      <w:r w:rsidR="006171EF" w:rsidRPr="00C30D5D">
        <w:rPr>
          <w:rFonts w:ascii="Times New Roman" w:hAnsi="Times New Roman"/>
          <w:sz w:val="26"/>
          <w:szCs w:val="26"/>
        </w:rPr>
        <w:t>fulfi</w:t>
      </w:r>
      <w:r w:rsidR="00566AB8" w:rsidRPr="00C30D5D">
        <w:rPr>
          <w:rFonts w:ascii="Times New Roman" w:hAnsi="Times New Roman"/>
          <w:sz w:val="26"/>
          <w:szCs w:val="26"/>
        </w:rPr>
        <w:t>l</w:t>
      </w:r>
      <w:r w:rsidR="001D6E10" w:rsidRPr="00C30D5D">
        <w:rPr>
          <w:rFonts w:ascii="Times New Roman" w:hAnsi="Times New Roman"/>
          <w:sz w:val="26"/>
          <w:szCs w:val="26"/>
        </w:rPr>
        <w:t>l</w:t>
      </w:r>
      <w:r w:rsidR="006171EF" w:rsidRPr="00C30D5D">
        <w:rPr>
          <w:rFonts w:ascii="Times New Roman" w:hAnsi="Times New Roman"/>
          <w:sz w:val="26"/>
          <w:szCs w:val="26"/>
        </w:rPr>
        <w:t>ment</w:t>
      </w:r>
      <w:r w:rsidR="008D2122" w:rsidRPr="00C30D5D">
        <w:rPr>
          <w:rFonts w:ascii="Times New Roman" w:hAnsi="Times New Roman"/>
          <w:sz w:val="26"/>
        </w:rPr>
        <w:t xml:space="preserve"> gained from</w:t>
      </w:r>
      <w:r w:rsidRPr="00C30D5D">
        <w:rPr>
          <w:rFonts w:ascii="Times New Roman" w:hAnsi="Times New Roman"/>
          <w:sz w:val="26"/>
        </w:rPr>
        <w:t xml:space="preserve"> using</w:t>
      </w:r>
      <w:r w:rsidR="00824754" w:rsidRPr="00C30D5D">
        <w:rPr>
          <w:rFonts w:ascii="Times New Roman" w:hAnsi="Times New Roman"/>
          <w:sz w:val="26"/>
        </w:rPr>
        <w:t xml:space="preserve"> media. This discrepancy in GO and GS</w:t>
      </w:r>
      <w:r w:rsidR="004E14F6" w:rsidRPr="00C30D5D">
        <w:rPr>
          <w:rFonts w:ascii="Times New Roman" w:hAnsi="Times New Roman"/>
          <w:sz w:val="26"/>
        </w:rPr>
        <w:t xml:space="preserve"> provides an</w:t>
      </w:r>
      <w:r w:rsidR="008D2122" w:rsidRPr="00C30D5D">
        <w:rPr>
          <w:rFonts w:ascii="Times New Roman" w:hAnsi="Times New Roman"/>
          <w:sz w:val="26"/>
        </w:rPr>
        <w:t xml:space="preserve"> exact</w:t>
      </w:r>
      <w:r w:rsidR="004E14F6" w:rsidRPr="00C30D5D">
        <w:rPr>
          <w:rFonts w:ascii="Times New Roman" w:hAnsi="Times New Roman"/>
          <w:sz w:val="26"/>
        </w:rPr>
        <w:t xml:space="preserve"> idea ab</w:t>
      </w:r>
      <w:r w:rsidR="00E623C8" w:rsidRPr="00C30D5D">
        <w:rPr>
          <w:rFonts w:ascii="Times New Roman" w:hAnsi="Times New Roman"/>
          <w:sz w:val="26"/>
        </w:rPr>
        <w:t xml:space="preserve">out the successful </w:t>
      </w:r>
      <w:r w:rsidR="00153EBA" w:rsidRPr="00C30D5D">
        <w:rPr>
          <w:rFonts w:ascii="Times New Roman" w:hAnsi="Times New Roman"/>
          <w:sz w:val="26"/>
          <w:szCs w:val="26"/>
        </w:rPr>
        <w:t>function</w:t>
      </w:r>
      <w:r w:rsidR="00153EBA" w:rsidRPr="00C30D5D">
        <w:rPr>
          <w:rFonts w:ascii="Times New Roman" w:hAnsi="Times New Roman"/>
          <w:sz w:val="26"/>
        </w:rPr>
        <w:t xml:space="preserve"> </w:t>
      </w:r>
      <w:r w:rsidR="00E623C8" w:rsidRPr="00C30D5D">
        <w:rPr>
          <w:rFonts w:ascii="Times New Roman" w:hAnsi="Times New Roman"/>
          <w:sz w:val="26"/>
        </w:rPr>
        <w:t xml:space="preserve">of </w:t>
      </w:r>
      <w:r w:rsidR="004E14F6" w:rsidRPr="00C30D5D">
        <w:rPr>
          <w:rFonts w:ascii="Times New Roman" w:hAnsi="Times New Roman"/>
          <w:sz w:val="26"/>
        </w:rPr>
        <w:t>media</w:t>
      </w:r>
      <w:r w:rsidR="007D3456" w:rsidRPr="00C30D5D">
        <w:rPr>
          <w:rFonts w:ascii="Times New Roman" w:hAnsi="Times New Roman"/>
          <w:sz w:val="26"/>
        </w:rPr>
        <w:t xml:space="preserve"> </w:t>
      </w:r>
      <w:r w:rsidR="00153EBA" w:rsidRPr="00C30D5D">
        <w:rPr>
          <w:rFonts w:ascii="Times New Roman" w:hAnsi="Times New Roman"/>
          <w:sz w:val="26"/>
          <w:szCs w:val="26"/>
        </w:rPr>
        <w:t>in</w:t>
      </w:r>
      <w:r w:rsidR="007D3456" w:rsidRPr="00C30D5D">
        <w:rPr>
          <w:rFonts w:ascii="Times New Roman" w:hAnsi="Times New Roman"/>
          <w:sz w:val="26"/>
          <w:szCs w:val="26"/>
        </w:rPr>
        <w:t xml:space="preserve"> meet</w:t>
      </w:r>
      <w:r w:rsidR="00153EBA" w:rsidRPr="00C30D5D">
        <w:rPr>
          <w:rFonts w:ascii="Times New Roman" w:hAnsi="Times New Roman"/>
          <w:sz w:val="26"/>
          <w:szCs w:val="26"/>
        </w:rPr>
        <w:t>ing</w:t>
      </w:r>
      <w:r w:rsidR="007D3456" w:rsidRPr="00C30D5D">
        <w:rPr>
          <w:rFonts w:ascii="Times New Roman" w:hAnsi="Times New Roman"/>
          <w:sz w:val="26"/>
        </w:rPr>
        <w:t xml:space="preserve"> the user</w:t>
      </w:r>
      <w:r w:rsidR="00D97726" w:rsidRPr="00C30D5D">
        <w:rPr>
          <w:rFonts w:ascii="Times New Roman" w:hAnsi="Times New Roman"/>
          <w:sz w:val="26"/>
        </w:rPr>
        <w:t>’s</w:t>
      </w:r>
      <w:r w:rsidR="007D3456" w:rsidRPr="00C30D5D">
        <w:rPr>
          <w:rFonts w:ascii="Times New Roman" w:hAnsi="Times New Roman"/>
          <w:sz w:val="26"/>
        </w:rPr>
        <w:t xml:space="preserve"> </w:t>
      </w:r>
      <w:r w:rsidR="007D3456" w:rsidRPr="00C30D5D">
        <w:rPr>
          <w:rFonts w:ascii="Times New Roman" w:hAnsi="Times New Roman"/>
          <w:sz w:val="26"/>
          <w:szCs w:val="26"/>
        </w:rPr>
        <w:t>expectation</w:t>
      </w:r>
      <w:r w:rsidR="006E59DB" w:rsidRPr="00C30D5D">
        <w:rPr>
          <w:rFonts w:ascii="Times New Roman" w:hAnsi="Times New Roman"/>
          <w:sz w:val="26"/>
          <w:szCs w:val="26"/>
        </w:rPr>
        <w:t>s</w:t>
      </w:r>
      <w:r w:rsidR="009F6E98" w:rsidRPr="00C30D5D">
        <w:rPr>
          <w:rFonts w:ascii="Times New Roman" w:hAnsi="Times New Roman"/>
          <w:sz w:val="26"/>
        </w:rPr>
        <w:t xml:space="preserve"> </w:t>
      </w:r>
      <w:r w:rsidR="00703BF6" w:rsidRPr="00C30D5D">
        <w:rPr>
          <w:rFonts w:ascii="Times New Roman" w:hAnsi="Times New Roman"/>
          <w:sz w:val="26"/>
        </w:rPr>
        <w:t>(</w:t>
      </w:r>
      <w:proofErr w:type="spellStart"/>
      <w:r w:rsidR="00703BF6" w:rsidRPr="00C30D5D">
        <w:rPr>
          <w:rFonts w:ascii="Times New Roman" w:hAnsi="Times New Roman"/>
          <w:sz w:val="26"/>
        </w:rPr>
        <w:t>Rokito</w:t>
      </w:r>
      <w:proofErr w:type="spellEnd"/>
      <w:r w:rsidR="00703BF6" w:rsidRPr="00C30D5D">
        <w:rPr>
          <w:rFonts w:ascii="Times New Roman" w:hAnsi="Times New Roman"/>
          <w:sz w:val="26"/>
        </w:rPr>
        <w:t xml:space="preserve"> </w:t>
      </w:r>
      <w:r w:rsidR="00861BDF" w:rsidRPr="00C30D5D">
        <w:rPr>
          <w:rFonts w:ascii="Times New Roman" w:hAnsi="Times New Roman"/>
          <w:sz w:val="26"/>
        </w:rPr>
        <w:t>et al</w:t>
      </w:r>
      <w:r w:rsidR="00703BF6" w:rsidRPr="00C30D5D">
        <w:rPr>
          <w:rFonts w:ascii="Times New Roman" w:hAnsi="Times New Roman"/>
          <w:sz w:val="26"/>
        </w:rPr>
        <w:t>., 2019)</w:t>
      </w:r>
      <w:r w:rsidR="004E14F6" w:rsidRPr="00C30D5D">
        <w:rPr>
          <w:rFonts w:ascii="Times New Roman" w:hAnsi="Times New Roman"/>
          <w:sz w:val="26"/>
        </w:rPr>
        <w:t>.</w:t>
      </w:r>
      <w:r w:rsidR="00BD57AB" w:rsidRPr="00C30D5D">
        <w:rPr>
          <w:rFonts w:ascii="Times New Roman" w:hAnsi="Times New Roman"/>
          <w:sz w:val="26"/>
        </w:rPr>
        <w:t xml:space="preserve"> It is also evident from past </w:t>
      </w:r>
      <w:r w:rsidR="00BD57AB" w:rsidRPr="00C30D5D">
        <w:rPr>
          <w:rFonts w:ascii="Times New Roman" w:hAnsi="Times New Roman"/>
          <w:sz w:val="26"/>
          <w:szCs w:val="26"/>
        </w:rPr>
        <w:t>research</w:t>
      </w:r>
      <w:r w:rsidR="00BD57AB" w:rsidRPr="00C30D5D">
        <w:rPr>
          <w:rFonts w:ascii="Times New Roman" w:hAnsi="Times New Roman"/>
          <w:sz w:val="26"/>
        </w:rPr>
        <w:t xml:space="preserve"> that comparing the results of pre</w:t>
      </w:r>
      <w:r w:rsidR="0017393B" w:rsidRPr="00C30D5D">
        <w:rPr>
          <w:rFonts w:ascii="Times New Roman" w:hAnsi="Times New Roman"/>
          <w:sz w:val="26"/>
          <w:szCs w:val="26"/>
        </w:rPr>
        <w:t>-</w:t>
      </w:r>
      <w:r w:rsidR="00BD57AB" w:rsidRPr="00C30D5D">
        <w:rPr>
          <w:rFonts w:ascii="Times New Roman" w:hAnsi="Times New Roman"/>
          <w:sz w:val="26"/>
        </w:rPr>
        <w:t xml:space="preserve"> and post</w:t>
      </w:r>
      <w:r w:rsidR="0017393B" w:rsidRPr="00C30D5D">
        <w:rPr>
          <w:rFonts w:ascii="Times New Roman" w:hAnsi="Times New Roman"/>
          <w:sz w:val="26"/>
          <w:szCs w:val="26"/>
        </w:rPr>
        <w:t>-</w:t>
      </w:r>
      <w:r w:rsidR="00E7567D" w:rsidRPr="00C30D5D">
        <w:rPr>
          <w:rFonts w:ascii="Times New Roman" w:hAnsi="Times New Roman"/>
          <w:sz w:val="26"/>
        </w:rPr>
        <w:t>media</w:t>
      </w:r>
      <w:r w:rsidR="00BD57AB" w:rsidRPr="00C30D5D">
        <w:rPr>
          <w:rFonts w:ascii="Times New Roman" w:hAnsi="Times New Roman"/>
          <w:sz w:val="26"/>
        </w:rPr>
        <w:t xml:space="preserve"> usage </w:t>
      </w:r>
      <w:r w:rsidR="0017393B" w:rsidRPr="00C30D5D">
        <w:rPr>
          <w:rFonts w:ascii="Times New Roman" w:hAnsi="Times New Roman"/>
          <w:sz w:val="26"/>
          <w:szCs w:val="26"/>
        </w:rPr>
        <w:t>reflects</w:t>
      </w:r>
      <w:r w:rsidR="0017393B" w:rsidRPr="00C30D5D">
        <w:rPr>
          <w:rFonts w:ascii="Times New Roman" w:hAnsi="Times New Roman"/>
          <w:sz w:val="26"/>
        </w:rPr>
        <w:t xml:space="preserve"> </w:t>
      </w:r>
      <w:r w:rsidR="00BD57AB" w:rsidRPr="00C30D5D">
        <w:rPr>
          <w:rFonts w:ascii="Times New Roman" w:hAnsi="Times New Roman"/>
          <w:sz w:val="26"/>
        </w:rPr>
        <w:t xml:space="preserve">actual attitudinal change and beliefs </w:t>
      </w:r>
      <w:r w:rsidR="00802897" w:rsidRPr="00C30D5D">
        <w:rPr>
          <w:rFonts w:ascii="Times New Roman" w:hAnsi="Times New Roman"/>
          <w:sz w:val="26"/>
        </w:rPr>
        <w:t>(</w:t>
      </w:r>
      <w:proofErr w:type="spellStart"/>
      <w:r w:rsidR="00802897" w:rsidRPr="00C30D5D">
        <w:rPr>
          <w:rFonts w:ascii="Times New Roman" w:hAnsi="Times New Roman"/>
          <w:sz w:val="26"/>
        </w:rPr>
        <w:t>Bhattacherjee</w:t>
      </w:r>
      <w:proofErr w:type="spellEnd"/>
      <w:r w:rsidR="00802897" w:rsidRPr="00C30D5D">
        <w:rPr>
          <w:rFonts w:ascii="Times New Roman" w:hAnsi="Times New Roman"/>
          <w:sz w:val="26"/>
        </w:rPr>
        <w:t xml:space="preserve"> &amp; </w:t>
      </w:r>
      <w:proofErr w:type="spellStart"/>
      <w:r w:rsidR="00802897" w:rsidRPr="00C30D5D">
        <w:rPr>
          <w:rFonts w:ascii="Times New Roman" w:hAnsi="Times New Roman"/>
          <w:sz w:val="26"/>
        </w:rPr>
        <w:t>Premkumar</w:t>
      </w:r>
      <w:proofErr w:type="spellEnd"/>
      <w:r w:rsidR="00802897" w:rsidRPr="00C30D5D">
        <w:rPr>
          <w:rFonts w:ascii="Times New Roman" w:hAnsi="Times New Roman"/>
          <w:sz w:val="26"/>
        </w:rPr>
        <w:t>, 2004),</w:t>
      </w:r>
      <w:r w:rsidR="00BD57AB" w:rsidRPr="00C30D5D">
        <w:rPr>
          <w:rFonts w:ascii="Times New Roman" w:hAnsi="Times New Roman"/>
          <w:sz w:val="26"/>
        </w:rPr>
        <w:t xml:space="preserve"> satisfaction</w:t>
      </w:r>
      <w:r w:rsidRPr="00C30D5D">
        <w:rPr>
          <w:rFonts w:ascii="Times New Roman" w:hAnsi="Times New Roman"/>
          <w:sz w:val="26"/>
        </w:rPr>
        <w:t>,</w:t>
      </w:r>
      <w:r w:rsidR="00BD57AB" w:rsidRPr="00C30D5D">
        <w:rPr>
          <w:rFonts w:ascii="Times New Roman" w:hAnsi="Times New Roman"/>
          <w:sz w:val="26"/>
        </w:rPr>
        <w:t xml:space="preserve"> and continued use </w:t>
      </w:r>
      <w:r w:rsidR="00BD57AB" w:rsidRPr="007656C9">
        <w:rPr>
          <w:rFonts w:ascii="Times New Roman" w:hAnsi="Times New Roman"/>
          <w:sz w:val="26"/>
        </w:rPr>
        <w:t>intentions (Bae, 20</w:t>
      </w:r>
      <w:r w:rsidR="00561A1E" w:rsidRPr="007656C9">
        <w:rPr>
          <w:rFonts w:ascii="Times New Roman" w:hAnsi="Times New Roman"/>
          <w:sz w:val="26"/>
        </w:rPr>
        <w:t>18</w:t>
      </w:r>
      <w:r w:rsidR="00BD57AB" w:rsidRPr="00C30D5D">
        <w:rPr>
          <w:rFonts w:ascii="Times New Roman" w:hAnsi="Times New Roman"/>
          <w:sz w:val="26"/>
        </w:rPr>
        <w:t>).</w:t>
      </w:r>
      <w:r w:rsidR="00E7567D" w:rsidRPr="00C30D5D">
        <w:rPr>
          <w:rFonts w:ascii="Times New Roman" w:hAnsi="Times New Roman"/>
          <w:sz w:val="26"/>
        </w:rPr>
        <w:t xml:space="preserve"> Despite the importance of </w:t>
      </w:r>
      <w:r w:rsidR="00587CD0" w:rsidRPr="00C30D5D">
        <w:rPr>
          <w:rFonts w:ascii="Times New Roman" w:hAnsi="Times New Roman"/>
          <w:sz w:val="26"/>
          <w:szCs w:val="26"/>
        </w:rPr>
        <w:t>the GO-GS</w:t>
      </w:r>
      <w:r w:rsidR="00587CD0" w:rsidRPr="00C30D5D">
        <w:rPr>
          <w:rFonts w:ascii="Times New Roman" w:hAnsi="Times New Roman"/>
          <w:sz w:val="26"/>
        </w:rPr>
        <w:t xml:space="preserve"> </w:t>
      </w:r>
      <w:r w:rsidR="00E623C8" w:rsidRPr="00C30D5D">
        <w:rPr>
          <w:rFonts w:ascii="Times New Roman" w:hAnsi="Times New Roman"/>
          <w:sz w:val="26"/>
        </w:rPr>
        <w:t xml:space="preserve">approach in studying </w:t>
      </w:r>
      <w:r w:rsidR="00E7567D" w:rsidRPr="00C30D5D">
        <w:rPr>
          <w:rFonts w:ascii="Times New Roman" w:hAnsi="Times New Roman"/>
          <w:sz w:val="26"/>
        </w:rPr>
        <w:t xml:space="preserve">consumer </w:t>
      </w:r>
      <w:r w:rsidR="00CD7AB5" w:rsidRPr="00C30D5D">
        <w:rPr>
          <w:rFonts w:ascii="Times New Roman" w:hAnsi="Times New Roman"/>
          <w:sz w:val="26"/>
          <w:szCs w:val="26"/>
        </w:rPr>
        <w:t>behavior</w:t>
      </w:r>
      <w:r w:rsidR="00E7567D" w:rsidRPr="00C30D5D">
        <w:rPr>
          <w:rFonts w:ascii="Times New Roman" w:hAnsi="Times New Roman"/>
          <w:sz w:val="26"/>
        </w:rPr>
        <w:t xml:space="preserve">, there is a lack of </w:t>
      </w:r>
      <w:r w:rsidR="001A10C7" w:rsidRPr="00C30D5D">
        <w:rPr>
          <w:rFonts w:ascii="Times New Roman" w:hAnsi="Times New Roman"/>
          <w:sz w:val="26"/>
        </w:rPr>
        <w:t xml:space="preserve">research </w:t>
      </w:r>
      <w:r w:rsidR="00CD7AB5" w:rsidRPr="00C30D5D">
        <w:rPr>
          <w:rFonts w:ascii="Times New Roman" w:hAnsi="Times New Roman"/>
          <w:sz w:val="26"/>
          <w:szCs w:val="26"/>
        </w:rPr>
        <w:t>summari</w:t>
      </w:r>
      <w:r w:rsidR="00226E94" w:rsidRPr="00C30D5D">
        <w:rPr>
          <w:rFonts w:ascii="Times New Roman" w:hAnsi="Times New Roman"/>
          <w:sz w:val="26"/>
          <w:szCs w:val="26"/>
        </w:rPr>
        <w:t>z</w:t>
      </w:r>
      <w:r w:rsidR="00587CD0" w:rsidRPr="00C30D5D">
        <w:rPr>
          <w:rFonts w:ascii="Times New Roman" w:hAnsi="Times New Roman"/>
          <w:sz w:val="26"/>
          <w:szCs w:val="26"/>
        </w:rPr>
        <w:t>ing</w:t>
      </w:r>
      <w:r w:rsidR="001A10C7" w:rsidRPr="00C30D5D">
        <w:rPr>
          <w:rFonts w:ascii="Times New Roman" w:hAnsi="Times New Roman"/>
          <w:sz w:val="26"/>
        </w:rPr>
        <w:t xml:space="preserve"> t</w:t>
      </w:r>
      <w:r w:rsidR="00E7567D" w:rsidRPr="00C30D5D">
        <w:rPr>
          <w:rFonts w:ascii="Times New Roman" w:hAnsi="Times New Roman"/>
          <w:sz w:val="26"/>
        </w:rPr>
        <w:t xml:space="preserve">he developments in </w:t>
      </w:r>
      <w:r w:rsidR="001A10C7" w:rsidRPr="00C30D5D">
        <w:rPr>
          <w:rFonts w:ascii="Times New Roman" w:hAnsi="Times New Roman"/>
          <w:sz w:val="26"/>
        </w:rPr>
        <w:t xml:space="preserve">academic literature </w:t>
      </w:r>
      <w:r w:rsidR="00587CD0" w:rsidRPr="00C30D5D">
        <w:rPr>
          <w:rFonts w:ascii="Times New Roman" w:hAnsi="Times New Roman"/>
          <w:sz w:val="26"/>
          <w:szCs w:val="26"/>
        </w:rPr>
        <w:t>related</w:t>
      </w:r>
      <w:r w:rsidR="00587CD0" w:rsidRPr="00C30D5D">
        <w:rPr>
          <w:rFonts w:ascii="Times New Roman" w:hAnsi="Times New Roman"/>
          <w:sz w:val="26"/>
        </w:rPr>
        <w:t xml:space="preserve"> </w:t>
      </w:r>
      <w:r w:rsidR="00824754" w:rsidRPr="00C30D5D">
        <w:rPr>
          <w:rFonts w:ascii="Times New Roman" w:hAnsi="Times New Roman"/>
          <w:sz w:val="26"/>
        </w:rPr>
        <w:t>to</w:t>
      </w:r>
      <w:r w:rsidR="001A10C7" w:rsidRPr="00C30D5D">
        <w:rPr>
          <w:rFonts w:ascii="Times New Roman" w:hAnsi="Times New Roman"/>
          <w:sz w:val="26"/>
        </w:rPr>
        <w:t xml:space="preserve"> </w:t>
      </w:r>
      <w:r w:rsidR="00824754" w:rsidRPr="00C30D5D">
        <w:rPr>
          <w:rFonts w:ascii="Times New Roman" w:hAnsi="Times New Roman"/>
          <w:sz w:val="26"/>
        </w:rPr>
        <w:t>GO-GS</w:t>
      </w:r>
      <w:r w:rsidR="001A10C7" w:rsidRPr="00C30D5D">
        <w:rPr>
          <w:rFonts w:ascii="Times New Roman" w:hAnsi="Times New Roman"/>
          <w:sz w:val="26"/>
        </w:rPr>
        <w:t xml:space="preserve">. Therefore, the purpose of this systematic literature review paper is to </w:t>
      </w:r>
      <w:r w:rsidR="0021258A" w:rsidRPr="00C30D5D">
        <w:rPr>
          <w:rFonts w:ascii="Times New Roman" w:hAnsi="Times New Roman"/>
          <w:sz w:val="26"/>
          <w:szCs w:val="26"/>
        </w:rPr>
        <w:t>explore</w:t>
      </w:r>
      <w:r w:rsidR="0021258A" w:rsidRPr="00C30D5D">
        <w:rPr>
          <w:rFonts w:ascii="Times New Roman" w:hAnsi="Times New Roman"/>
          <w:sz w:val="26"/>
        </w:rPr>
        <w:t xml:space="preserve"> </w:t>
      </w:r>
      <w:r w:rsidR="001A10C7" w:rsidRPr="00C30D5D">
        <w:rPr>
          <w:rFonts w:ascii="Times New Roman" w:hAnsi="Times New Roman"/>
          <w:sz w:val="26"/>
        </w:rPr>
        <w:t xml:space="preserve">the answers </w:t>
      </w:r>
      <w:r w:rsidR="00C25C88" w:rsidRPr="00C30D5D">
        <w:rPr>
          <w:rFonts w:ascii="Times New Roman" w:hAnsi="Times New Roman"/>
          <w:sz w:val="26"/>
        </w:rPr>
        <w:t xml:space="preserve">to </w:t>
      </w:r>
      <w:r w:rsidR="001A10C7" w:rsidRPr="00C30D5D">
        <w:rPr>
          <w:rFonts w:ascii="Times New Roman" w:hAnsi="Times New Roman"/>
          <w:sz w:val="26"/>
        </w:rPr>
        <w:t xml:space="preserve">the </w:t>
      </w:r>
      <w:r w:rsidR="00D07840" w:rsidRPr="00C30D5D">
        <w:rPr>
          <w:rFonts w:ascii="Times New Roman" w:hAnsi="Times New Roman"/>
          <w:sz w:val="26"/>
          <w:szCs w:val="26"/>
        </w:rPr>
        <w:t>following</w:t>
      </w:r>
      <w:r w:rsidR="00C25C88" w:rsidRPr="00C30D5D">
        <w:rPr>
          <w:rFonts w:ascii="Times New Roman" w:hAnsi="Times New Roman"/>
          <w:sz w:val="26"/>
        </w:rPr>
        <w:t xml:space="preserve"> </w:t>
      </w:r>
      <w:r w:rsidR="001A10C7" w:rsidRPr="00C30D5D">
        <w:rPr>
          <w:rFonts w:ascii="Times New Roman" w:hAnsi="Times New Roman"/>
          <w:sz w:val="26"/>
        </w:rPr>
        <w:t xml:space="preserve">research questions: </w:t>
      </w:r>
    </w:p>
    <w:p w14:paraId="769943C1" w14:textId="77777777" w:rsidR="005B062A" w:rsidRPr="00C30D5D" w:rsidRDefault="005B062A" w:rsidP="00126676">
      <w:pPr>
        <w:autoSpaceDE w:val="0"/>
        <w:autoSpaceDN w:val="0"/>
        <w:adjustRightInd w:val="0"/>
        <w:spacing w:after="0" w:line="300" w:lineRule="auto"/>
        <w:ind w:firstLine="720"/>
        <w:jc w:val="both"/>
        <w:rPr>
          <w:rFonts w:ascii="Times New Roman" w:hAnsi="Times New Roman"/>
          <w:sz w:val="26"/>
        </w:rPr>
      </w:pPr>
    </w:p>
    <w:p w14:paraId="6D8EBFD8" w14:textId="0E223303" w:rsidR="00561A1E" w:rsidRPr="00C30D5D" w:rsidRDefault="001A10C7" w:rsidP="00576467">
      <w:pPr>
        <w:autoSpaceDE w:val="0"/>
        <w:autoSpaceDN w:val="0"/>
        <w:adjustRightInd w:val="0"/>
        <w:spacing w:after="0" w:line="300" w:lineRule="auto"/>
        <w:ind w:left="680" w:hanging="680"/>
        <w:jc w:val="both"/>
        <w:rPr>
          <w:rFonts w:ascii="Times New Roman" w:hAnsi="Times New Roman"/>
          <w:sz w:val="26"/>
        </w:rPr>
      </w:pPr>
      <w:r w:rsidRPr="00C30D5D">
        <w:rPr>
          <w:rFonts w:ascii="Times New Roman" w:hAnsi="Times New Roman"/>
          <w:sz w:val="26"/>
        </w:rPr>
        <w:t>RQ1- What are the developments</w:t>
      </w:r>
      <w:r w:rsidR="00DB64B9" w:rsidRPr="00C30D5D">
        <w:rPr>
          <w:rFonts w:ascii="Times New Roman" w:hAnsi="Times New Roman"/>
          <w:sz w:val="26"/>
        </w:rPr>
        <w:t xml:space="preserve"> in </w:t>
      </w:r>
      <w:r w:rsidR="00FA7786" w:rsidRPr="00C30D5D">
        <w:rPr>
          <w:rFonts w:ascii="Times New Roman" w:hAnsi="Times New Roman"/>
          <w:sz w:val="26"/>
        </w:rPr>
        <w:t>academic literature</w:t>
      </w:r>
      <w:r w:rsidRPr="00C30D5D">
        <w:rPr>
          <w:rFonts w:ascii="Times New Roman" w:hAnsi="Times New Roman"/>
          <w:sz w:val="26"/>
        </w:rPr>
        <w:t xml:space="preserve"> </w:t>
      </w:r>
      <w:r w:rsidR="00FE2D1B" w:rsidRPr="00C30D5D">
        <w:rPr>
          <w:rFonts w:ascii="Times New Roman" w:hAnsi="Times New Roman"/>
          <w:sz w:val="26"/>
          <w:szCs w:val="26"/>
        </w:rPr>
        <w:t>related to the</w:t>
      </w:r>
      <w:r w:rsidRPr="00C30D5D">
        <w:rPr>
          <w:rFonts w:ascii="Times New Roman" w:hAnsi="Times New Roman"/>
          <w:sz w:val="26"/>
          <w:szCs w:val="26"/>
        </w:rPr>
        <w:t xml:space="preserve"> </w:t>
      </w:r>
      <w:r w:rsidR="00FE2D1B" w:rsidRPr="00C30D5D">
        <w:rPr>
          <w:rFonts w:ascii="Times New Roman" w:hAnsi="Times New Roman"/>
          <w:sz w:val="26"/>
          <w:szCs w:val="26"/>
        </w:rPr>
        <w:t>GO-GS</w:t>
      </w:r>
      <w:r w:rsidRPr="00C30D5D">
        <w:rPr>
          <w:rFonts w:ascii="Times New Roman" w:hAnsi="Times New Roman"/>
          <w:sz w:val="26"/>
        </w:rPr>
        <w:t xml:space="preserve"> </w:t>
      </w:r>
      <w:r w:rsidR="00FA7786" w:rsidRPr="00C30D5D">
        <w:rPr>
          <w:rFonts w:ascii="Times New Roman" w:hAnsi="Times New Roman"/>
          <w:sz w:val="26"/>
        </w:rPr>
        <w:t xml:space="preserve">approach </w:t>
      </w:r>
      <w:r w:rsidR="00824754" w:rsidRPr="00C30D5D">
        <w:rPr>
          <w:rFonts w:ascii="Times New Roman" w:hAnsi="Times New Roman"/>
          <w:sz w:val="26"/>
        </w:rPr>
        <w:t>in terms of the (</w:t>
      </w:r>
      <w:proofErr w:type="spellStart"/>
      <w:r w:rsidR="00824754" w:rsidRPr="00C30D5D">
        <w:rPr>
          <w:rFonts w:ascii="Times New Roman" w:hAnsi="Times New Roman"/>
          <w:sz w:val="26"/>
        </w:rPr>
        <w:t>i</w:t>
      </w:r>
      <w:proofErr w:type="spellEnd"/>
      <w:r w:rsidR="00824754" w:rsidRPr="00C30D5D">
        <w:rPr>
          <w:rFonts w:ascii="Times New Roman" w:hAnsi="Times New Roman"/>
          <w:sz w:val="26"/>
        </w:rPr>
        <w:t>) rese</w:t>
      </w:r>
      <w:r w:rsidR="00A410D8" w:rsidRPr="00C30D5D">
        <w:rPr>
          <w:rFonts w:ascii="Times New Roman" w:hAnsi="Times New Roman"/>
          <w:sz w:val="26"/>
        </w:rPr>
        <w:t xml:space="preserve">arch context, (ii) regions of </w:t>
      </w:r>
      <w:r w:rsidR="00824754" w:rsidRPr="00C30D5D">
        <w:rPr>
          <w:rFonts w:ascii="Times New Roman" w:hAnsi="Times New Roman"/>
          <w:sz w:val="26"/>
        </w:rPr>
        <w:t>research</w:t>
      </w:r>
      <w:r w:rsidR="00FE2D1B" w:rsidRPr="00C30D5D">
        <w:rPr>
          <w:rFonts w:ascii="Times New Roman" w:hAnsi="Times New Roman"/>
          <w:noProof/>
          <w:sz w:val="26"/>
          <w:szCs w:val="26"/>
        </w:rPr>
        <w:t>,</w:t>
      </w:r>
      <w:r w:rsidR="00824754" w:rsidRPr="00C30D5D">
        <w:rPr>
          <w:rFonts w:ascii="Times New Roman" w:hAnsi="Times New Roman"/>
          <w:sz w:val="26"/>
        </w:rPr>
        <w:t xml:space="preserve"> (iii</w:t>
      </w:r>
      <w:r w:rsidR="00FA7786" w:rsidRPr="00C30D5D">
        <w:rPr>
          <w:rFonts w:ascii="Times New Roman" w:hAnsi="Times New Roman"/>
          <w:sz w:val="26"/>
        </w:rPr>
        <w:t xml:space="preserve">) </w:t>
      </w:r>
      <w:r w:rsidRPr="00C30D5D">
        <w:rPr>
          <w:rFonts w:ascii="Times New Roman" w:hAnsi="Times New Roman"/>
          <w:sz w:val="26"/>
        </w:rPr>
        <w:t>media,</w:t>
      </w:r>
      <w:r w:rsidR="00824754" w:rsidRPr="00C30D5D">
        <w:rPr>
          <w:rFonts w:ascii="Times New Roman" w:hAnsi="Times New Roman"/>
          <w:sz w:val="26"/>
        </w:rPr>
        <w:t xml:space="preserve"> (iv</w:t>
      </w:r>
      <w:r w:rsidR="00FA7786" w:rsidRPr="00C30D5D">
        <w:rPr>
          <w:rFonts w:ascii="Times New Roman" w:hAnsi="Times New Roman"/>
          <w:sz w:val="26"/>
        </w:rPr>
        <w:t>)</w:t>
      </w:r>
      <w:r w:rsidRPr="00C30D5D">
        <w:rPr>
          <w:rFonts w:ascii="Times New Roman" w:hAnsi="Times New Roman"/>
          <w:sz w:val="26"/>
        </w:rPr>
        <w:t xml:space="preserve"> </w:t>
      </w:r>
      <w:r w:rsidR="00FA7786" w:rsidRPr="00C30D5D">
        <w:rPr>
          <w:rFonts w:ascii="Times New Roman" w:hAnsi="Times New Roman"/>
          <w:sz w:val="26"/>
        </w:rPr>
        <w:t>gratificatio</w:t>
      </w:r>
      <w:r w:rsidR="00824754" w:rsidRPr="00C30D5D">
        <w:rPr>
          <w:rFonts w:ascii="Times New Roman" w:hAnsi="Times New Roman"/>
          <w:sz w:val="26"/>
        </w:rPr>
        <w:t>ns, (v</w:t>
      </w:r>
      <w:r w:rsidR="00FA7786" w:rsidRPr="00C30D5D">
        <w:rPr>
          <w:rFonts w:ascii="Times New Roman" w:hAnsi="Times New Roman"/>
          <w:sz w:val="26"/>
        </w:rPr>
        <w:t xml:space="preserve">) </w:t>
      </w:r>
      <w:r w:rsidR="00824754" w:rsidRPr="00C30D5D">
        <w:rPr>
          <w:rFonts w:ascii="Times New Roman" w:hAnsi="Times New Roman"/>
          <w:sz w:val="26"/>
        </w:rPr>
        <w:t xml:space="preserve">consumer </w:t>
      </w:r>
      <w:r w:rsidR="00CD7AB5" w:rsidRPr="00C30D5D">
        <w:rPr>
          <w:rFonts w:ascii="Times New Roman" w:hAnsi="Times New Roman"/>
          <w:sz w:val="26"/>
          <w:szCs w:val="26"/>
        </w:rPr>
        <w:t>behavior</w:t>
      </w:r>
      <w:r w:rsidR="00227F4F" w:rsidRPr="00C30D5D">
        <w:rPr>
          <w:rFonts w:ascii="Times New Roman" w:hAnsi="Times New Roman"/>
          <w:sz w:val="26"/>
        </w:rPr>
        <w:t xml:space="preserve">, (vi) other theories or </w:t>
      </w:r>
      <w:r w:rsidR="00227F4F" w:rsidRPr="00C30D5D">
        <w:rPr>
          <w:rFonts w:ascii="Times New Roman" w:hAnsi="Times New Roman"/>
          <w:sz w:val="26"/>
          <w:szCs w:val="26"/>
        </w:rPr>
        <w:t>model</w:t>
      </w:r>
      <w:r w:rsidR="00FE2D1B" w:rsidRPr="00C30D5D">
        <w:rPr>
          <w:rFonts w:ascii="Times New Roman" w:hAnsi="Times New Roman"/>
          <w:sz w:val="26"/>
          <w:szCs w:val="26"/>
        </w:rPr>
        <w:t>s,</w:t>
      </w:r>
      <w:r w:rsidR="00227F4F" w:rsidRPr="00C30D5D">
        <w:rPr>
          <w:rFonts w:ascii="Times New Roman" w:hAnsi="Times New Roman"/>
          <w:sz w:val="26"/>
        </w:rPr>
        <w:t xml:space="preserve"> and (vii) </w:t>
      </w:r>
      <w:r w:rsidR="00314562" w:rsidRPr="00C30D5D">
        <w:rPr>
          <w:rFonts w:ascii="Times New Roman" w:hAnsi="Times New Roman"/>
          <w:sz w:val="26"/>
        </w:rPr>
        <w:t>different conceptualizations</w:t>
      </w:r>
      <w:r w:rsidR="00824754" w:rsidRPr="00C30D5D">
        <w:rPr>
          <w:rFonts w:ascii="Times New Roman" w:hAnsi="Times New Roman"/>
          <w:sz w:val="26"/>
        </w:rPr>
        <w:t xml:space="preserve">? </w:t>
      </w:r>
    </w:p>
    <w:p w14:paraId="1862A5A7" w14:textId="4EDB56DA" w:rsidR="001A10C7" w:rsidRPr="00C30D5D" w:rsidRDefault="00C25C88" w:rsidP="00576467">
      <w:pPr>
        <w:autoSpaceDE w:val="0"/>
        <w:autoSpaceDN w:val="0"/>
        <w:adjustRightInd w:val="0"/>
        <w:spacing w:after="0" w:line="300" w:lineRule="auto"/>
        <w:ind w:left="680" w:hanging="680"/>
        <w:jc w:val="both"/>
        <w:rPr>
          <w:rFonts w:ascii="Times New Roman" w:hAnsi="Times New Roman"/>
          <w:sz w:val="26"/>
        </w:rPr>
      </w:pPr>
      <w:r w:rsidRPr="00C30D5D">
        <w:rPr>
          <w:rFonts w:ascii="Times New Roman" w:hAnsi="Times New Roman"/>
          <w:sz w:val="26"/>
        </w:rPr>
        <w:t>RQ2- W</w:t>
      </w:r>
      <w:r w:rsidR="001A10C7" w:rsidRPr="00C30D5D">
        <w:rPr>
          <w:rFonts w:ascii="Times New Roman" w:hAnsi="Times New Roman"/>
          <w:sz w:val="26"/>
        </w:rPr>
        <w:t>hat are the prospects for</w:t>
      </w:r>
      <w:r w:rsidR="00FA7786" w:rsidRPr="00C30D5D">
        <w:rPr>
          <w:rFonts w:ascii="Times New Roman" w:hAnsi="Times New Roman"/>
          <w:sz w:val="26"/>
        </w:rPr>
        <w:t xml:space="preserve"> the</w:t>
      </w:r>
      <w:r w:rsidR="001A10C7" w:rsidRPr="00C30D5D">
        <w:rPr>
          <w:rFonts w:ascii="Times New Roman" w:hAnsi="Times New Roman"/>
          <w:sz w:val="26"/>
        </w:rPr>
        <w:t xml:space="preserve"> </w:t>
      </w:r>
      <w:r w:rsidR="00FE2D1B" w:rsidRPr="00C30D5D">
        <w:rPr>
          <w:rFonts w:ascii="Times New Roman" w:hAnsi="Times New Roman"/>
          <w:sz w:val="26"/>
          <w:szCs w:val="26"/>
        </w:rPr>
        <w:t>GO-GS</w:t>
      </w:r>
      <w:r w:rsidR="00FA7786" w:rsidRPr="00C30D5D">
        <w:rPr>
          <w:rFonts w:ascii="Times New Roman" w:hAnsi="Times New Roman"/>
          <w:sz w:val="26"/>
        </w:rPr>
        <w:t xml:space="preserve"> approach</w:t>
      </w:r>
      <w:r w:rsidR="001A10C7" w:rsidRPr="00C30D5D">
        <w:rPr>
          <w:rFonts w:ascii="Times New Roman" w:hAnsi="Times New Roman"/>
          <w:sz w:val="26"/>
        </w:rPr>
        <w:t>?</w:t>
      </w:r>
    </w:p>
    <w:p w14:paraId="4F9FC0C9" w14:textId="77777777" w:rsidR="00481D5A" w:rsidRPr="00C30D5D" w:rsidRDefault="00481D5A" w:rsidP="00126676">
      <w:pPr>
        <w:autoSpaceDE w:val="0"/>
        <w:autoSpaceDN w:val="0"/>
        <w:adjustRightInd w:val="0"/>
        <w:spacing w:after="0" w:line="300" w:lineRule="auto"/>
        <w:ind w:firstLine="720"/>
        <w:jc w:val="both"/>
        <w:rPr>
          <w:rFonts w:ascii="Times New Roman" w:hAnsi="Times New Roman"/>
          <w:sz w:val="26"/>
        </w:rPr>
      </w:pPr>
    </w:p>
    <w:p w14:paraId="1B79B124" w14:textId="77777777" w:rsidR="0040039A" w:rsidRPr="00C30D5D" w:rsidRDefault="0040039A" w:rsidP="00126676">
      <w:pPr>
        <w:pStyle w:val="1"/>
        <w:spacing w:before="0" w:line="300" w:lineRule="auto"/>
        <w:jc w:val="center"/>
        <w:rPr>
          <w:rFonts w:ascii="Times New Roman" w:hAnsi="Times New Roman"/>
          <w:b/>
          <w:color w:val="auto"/>
          <w:sz w:val="26"/>
        </w:rPr>
      </w:pPr>
      <w:r w:rsidRPr="00C30D5D">
        <w:rPr>
          <w:rFonts w:ascii="Times New Roman" w:hAnsi="Times New Roman"/>
          <w:b/>
          <w:color w:val="auto"/>
          <w:sz w:val="26"/>
        </w:rPr>
        <w:t>LITERATURE REVIEW</w:t>
      </w:r>
    </w:p>
    <w:p w14:paraId="268D71C5" w14:textId="2F6689EF" w:rsidR="00CF1A3A" w:rsidRPr="00C30D5D" w:rsidRDefault="00305E6B" w:rsidP="00126676">
      <w:pPr>
        <w:pStyle w:val="1"/>
        <w:spacing w:before="0" w:line="300" w:lineRule="auto"/>
        <w:rPr>
          <w:rFonts w:ascii="Times New Roman" w:hAnsi="Times New Roman"/>
          <w:b/>
          <w:color w:val="auto"/>
          <w:sz w:val="26"/>
        </w:rPr>
      </w:pPr>
      <w:r w:rsidRPr="00C30D5D">
        <w:rPr>
          <w:rFonts w:ascii="Times New Roman" w:hAnsi="Times New Roman"/>
          <w:b/>
          <w:color w:val="auto"/>
          <w:sz w:val="26"/>
        </w:rPr>
        <w:t xml:space="preserve">Uses </w:t>
      </w:r>
      <w:r w:rsidR="00FE2D1B" w:rsidRPr="00C30D5D">
        <w:rPr>
          <w:rFonts w:ascii="Times New Roman" w:hAnsi="Times New Roman"/>
          <w:b/>
          <w:color w:val="auto"/>
          <w:sz w:val="26"/>
          <w:szCs w:val="26"/>
        </w:rPr>
        <w:t>and</w:t>
      </w:r>
      <w:r w:rsidRPr="00C30D5D">
        <w:rPr>
          <w:rFonts w:ascii="Times New Roman" w:hAnsi="Times New Roman"/>
          <w:b/>
          <w:color w:val="auto"/>
          <w:sz w:val="26"/>
        </w:rPr>
        <w:t xml:space="preserve"> Gratification</w:t>
      </w:r>
      <w:r w:rsidR="003F6EA0" w:rsidRPr="00C30D5D">
        <w:rPr>
          <w:rFonts w:ascii="Times New Roman" w:hAnsi="Times New Roman"/>
          <w:b/>
          <w:color w:val="auto"/>
          <w:sz w:val="26"/>
        </w:rPr>
        <w:t>s</w:t>
      </w:r>
      <w:r w:rsidRPr="00C30D5D">
        <w:rPr>
          <w:rFonts w:ascii="Times New Roman" w:hAnsi="Times New Roman"/>
          <w:b/>
          <w:color w:val="auto"/>
          <w:sz w:val="26"/>
        </w:rPr>
        <w:t xml:space="preserve"> </w:t>
      </w:r>
      <w:r w:rsidR="006F6DE3" w:rsidRPr="00C30D5D">
        <w:rPr>
          <w:rFonts w:ascii="Times New Roman" w:hAnsi="Times New Roman"/>
          <w:b/>
          <w:color w:val="auto"/>
          <w:sz w:val="26"/>
          <w:szCs w:val="26"/>
        </w:rPr>
        <w:t>T</w:t>
      </w:r>
      <w:r w:rsidRPr="00C30D5D">
        <w:rPr>
          <w:rFonts w:ascii="Times New Roman" w:hAnsi="Times New Roman"/>
          <w:b/>
          <w:color w:val="auto"/>
          <w:sz w:val="26"/>
          <w:szCs w:val="26"/>
        </w:rPr>
        <w:t>heory</w:t>
      </w:r>
    </w:p>
    <w:p w14:paraId="1B52552E" w14:textId="67F904FE" w:rsidR="003A3C00" w:rsidRPr="00C30D5D" w:rsidRDefault="00367895" w:rsidP="00126676">
      <w:pPr>
        <w:spacing w:after="0" w:line="300" w:lineRule="auto"/>
        <w:ind w:firstLine="720"/>
        <w:jc w:val="both"/>
        <w:rPr>
          <w:rFonts w:ascii="Times New Roman" w:hAnsi="Times New Roman"/>
          <w:sz w:val="26"/>
        </w:rPr>
      </w:pPr>
      <w:r w:rsidRPr="00C30D5D">
        <w:rPr>
          <w:rFonts w:ascii="Times New Roman" w:hAnsi="Times New Roman"/>
          <w:sz w:val="26"/>
        </w:rPr>
        <w:t xml:space="preserve">According to </w:t>
      </w:r>
      <w:r w:rsidR="00802897" w:rsidRPr="00C30D5D">
        <w:rPr>
          <w:rFonts w:ascii="Times New Roman" w:hAnsi="Times New Roman"/>
          <w:sz w:val="26"/>
        </w:rPr>
        <w:t xml:space="preserve">Katz </w:t>
      </w:r>
      <w:r w:rsidR="00861BDF" w:rsidRPr="00C30D5D">
        <w:rPr>
          <w:rFonts w:ascii="Times New Roman" w:hAnsi="Times New Roman"/>
          <w:sz w:val="26"/>
        </w:rPr>
        <w:t>et al</w:t>
      </w:r>
      <w:r w:rsidR="00802897" w:rsidRPr="00C30D5D">
        <w:rPr>
          <w:rFonts w:ascii="Times New Roman" w:hAnsi="Times New Roman"/>
          <w:sz w:val="26"/>
        </w:rPr>
        <w:t>. (1974)</w:t>
      </w:r>
      <w:r w:rsidR="00E25710" w:rsidRPr="00C30D5D">
        <w:rPr>
          <w:rFonts w:ascii="Times New Roman" w:hAnsi="Times New Roman"/>
          <w:sz w:val="26"/>
        </w:rPr>
        <w:t xml:space="preserve">, </w:t>
      </w:r>
      <w:r w:rsidR="004654EF" w:rsidRPr="00C30D5D">
        <w:rPr>
          <w:rFonts w:ascii="Times New Roman" w:hAnsi="Times New Roman"/>
          <w:sz w:val="26"/>
          <w:szCs w:val="26"/>
        </w:rPr>
        <w:t>U&amp;G</w:t>
      </w:r>
      <w:r w:rsidRPr="00C30D5D">
        <w:rPr>
          <w:rFonts w:ascii="Times New Roman" w:hAnsi="Times New Roman"/>
          <w:sz w:val="26"/>
        </w:rPr>
        <w:t xml:space="preserve"> theory deals with </w:t>
      </w:r>
      <w:r w:rsidR="006027F8" w:rsidRPr="006027F8">
        <w:rPr>
          <w:rFonts w:ascii="Times New Roman" w:hAnsi="Times New Roman"/>
          <w:i/>
          <w:iCs/>
          <w:sz w:val="26"/>
        </w:rPr>
        <w:t>“</w:t>
      </w:r>
      <w:r w:rsidRPr="00C30D5D">
        <w:rPr>
          <w:rFonts w:ascii="Times New Roman" w:hAnsi="Times New Roman"/>
          <w:i/>
          <w:sz w:val="26"/>
        </w:rPr>
        <w:t>(1) the social and psychological origins of (2) needs, which generate (3) expectations from (4) the mass media or other sources, which lead to (5) differential patterns of media exposure (or engagement in other activities), resulting in (6) need gratifications and (7) other consequences, perhaps mostly unintended ones</w:t>
      </w:r>
      <w:r w:rsidR="006027F8">
        <w:rPr>
          <w:rFonts w:ascii="Times New Roman" w:hAnsi="Times New Roman"/>
          <w:i/>
          <w:sz w:val="26"/>
        </w:rPr>
        <w:t>”</w:t>
      </w:r>
      <w:r w:rsidRPr="00C30D5D">
        <w:rPr>
          <w:rFonts w:ascii="Times New Roman" w:hAnsi="Times New Roman"/>
          <w:sz w:val="26"/>
        </w:rPr>
        <w:t xml:space="preserve"> (p. 20).</w:t>
      </w:r>
      <w:r w:rsidR="004E3B33" w:rsidRPr="00C30D5D">
        <w:rPr>
          <w:sz w:val="26"/>
        </w:rPr>
        <w:t xml:space="preserve"> </w:t>
      </w:r>
      <w:r w:rsidR="0028779E" w:rsidRPr="00C30D5D">
        <w:rPr>
          <w:rFonts w:ascii="Times New Roman" w:hAnsi="Times New Roman"/>
          <w:sz w:val="26"/>
        </w:rPr>
        <w:t xml:space="preserve">The basic premise of U&amp;G theory is </w:t>
      </w:r>
      <w:r w:rsidR="00271B78" w:rsidRPr="00C30D5D">
        <w:rPr>
          <w:rFonts w:ascii="Times New Roman" w:hAnsi="Times New Roman"/>
          <w:sz w:val="26"/>
        </w:rPr>
        <w:t>“active audience” t</w:t>
      </w:r>
      <w:r w:rsidR="004D5015" w:rsidRPr="00C30D5D">
        <w:rPr>
          <w:rFonts w:ascii="Times New Roman" w:hAnsi="Times New Roman"/>
          <w:sz w:val="26"/>
        </w:rPr>
        <w:t>echnology users select</w:t>
      </w:r>
      <w:r w:rsidR="00271B78" w:rsidRPr="00C30D5D">
        <w:rPr>
          <w:rFonts w:ascii="Times New Roman" w:hAnsi="Times New Roman"/>
          <w:sz w:val="26"/>
        </w:rPr>
        <w:t xml:space="preserve"> media and </w:t>
      </w:r>
      <w:r w:rsidR="00271B78" w:rsidRPr="00C30D5D">
        <w:rPr>
          <w:rFonts w:ascii="Times New Roman" w:hAnsi="Times New Roman"/>
          <w:sz w:val="26"/>
          <w:szCs w:val="26"/>
        </w:rPr>
        <w:t>interact</w:t>
      </w:r>
      <w:r w:rsidR="00271B78" w:rsidRPr="00C30D5D">
        <w:rPr>
          <w:rFonts w:ascii="Times New Roman" w:hAnsi="Times New Roman"/>
          <w:sz w:val="26"/>
        </w:rPr>
        <w:t xml:space="preserve"> with it </w:t>
      </w:r>
      <w:r w:rsidR="0028779E" w:rsidRPr="00C30D5D">
        <w:rPr>
          <w:rFonts w:ascii="Times New Roman" w:hAnsi="Times New Roman"/>
          <w:sz w:val="26"/>
        </w:rPr>
        <w:t xml:space="preserve">to </w:t>
      </w:r>
      <w:r w:rsidR="00114EEB" w:rsidRPr="00C30D5D">
        <w:rPr>
          <w:rFonts w:ascii="Times New Roman" w:hAnsi="Times New Roman"/>
          <w:sz w:val="26"/>
          <w:szCs w:val="26"/>
        </w:rPr>
        <w:t>fulfil</w:t>
      </w:r>
      <w:r w:rsidR="00566AB8" w:rsidRPr="00C30D5D">
        <w:rPr>
          <w:rFonts w:ascii="Times New Roman" w:hAnsi="Times New Roman"/>
          <w:sz w:val="26"/>
          <w:szCs w:val="26"/>
        </w:rPr>
        <w:t>l</w:t>
      </w:r>
      <w:r w:rsidR="0028779E" w:rsidRPr="00C30D5D">
        <w:rPr>
          <w:rFonts w:ascii="Times New Roman" w:hAnsi="Times New Roman"/>
          <w:sz w:val="26"/>
        </w:rPr>
        <w:t xml:space="preserve"> their needs</w:t>
      </w:r>
      <w:r w:rsidR="00955DFF" w:rsidRPr="00C30D5D">
        <w:rPr>
          <w:rFonts w:ascii="Times New Roman" w:hAnsi="Times New Roman"/>
          <w:sz w:val="26"/>
          <w:szCs w:val="26"/>
        </w:rPr>
        <w:t>,</w:t>
      </w:r>
      <w:r w:rsidR="0028779E" w:rsidRPr="00C30D5D">
        <w:rPr>
          <w:rFonts w:ascii="Times New Roman" w:hAnsi="Times New Roman"/>
          <w:sz w:val="26"/>
        </w:rPr>
        <w:t xml:space="preserve"> which leads to satisfaction</w:t>
      </w:r>
      <w:r w:rsidR="00A9266D" w:rsidRPr="00C30D5D">
        <w:rPr>
          <w:rFonts w:ascii="Times New Roman" w:hAnsi="Times New Roman"/>
          <w:sz w:val="26"/>
        </w:rPr>
        <w:t xml:space="preserve"> (</w:t>
      </w:r>
      <w:proofErr w:type="spellStart"/>
      <w:r w:rsidR="00A9266D" w:rsidRPr="00C30D5D">
        <w:rPr>
          <w:rFonts w:ascii="Times New Roman" w:hAnsi="Times New Roman"/>
          <w:sz w:val="26"/>
        </w:rPr>
        <w:t>Palmgreen</w:t>
      </w:r>
      <w:proofErr w:type="spellEnd"/>
      <w:r w:rsidR="00A9266D" w:rsidRPr="00C30D5D">
        <w:rPr>
          <w:rFonts w:ascii="Times New Roman" w:hAnsi="Times New Roman"/>
          <w:sz w:val="26"/>
        </w:rPr>
        <w:t xml:space="preserve"> &amp; Rayburn, 1985)</w:t>
      </w:r>
      <w:r w:rsidR="00580D74" w:rsidRPr="00C30D5D">
        <w:rPr>
          <w:rFonts w:ascii="Times New Roman" w:hAnsi="Times New Roman"/>
          <w:sz w:val="26"/>
        </w:rPr>
        <w:t>.</w:t>
      </w:r>
      <w:r w:rsidR="00271B78" w:rsidRPr="00C30D5D">
        <w:rPr>
          <w:rFonts w:ascii="Times New Roman" w:hAnsi="Times New Roman"/>
          <w:sz w:val="26"/>
        </w:rPr>
        <w:t xml:space="preserve"> This theory assumes that audience members are not passive consumers of media</w:t>
      </w:r>
      <w:r w:rsidR="008D2D86" w:rsidRPr="00C30D5D">
        <w:rPr>
          <w:rFonts w:ascii="Times New Roman" w:hAnsi="Times New Roman"/>
          <w:sz w:val="26"/>
        </w:rPr>
        <w:t xml:space="preserve"> (Katz et al</w:t>
      </w:r>
      <w:r w:rsidR="004D5015" w:rsidRPr="00C30D5D">
        <w:rPr>
          <w:rFonts w:ascii="Times New Roman" w:hAnsi="Times New Roman"/>
          <w:sz w:val="26"/>
        </w:rPr>
        <w:t>.</w:t>
      </w:r>
      <w:r w:rsidR="008D2D86" w:rsidRPr="00C30D5D">
        <w:rPr>
          <w:rFonts w:ascii="Times New Roman" w:hAnsi="Times New Roman"/>
          <w:sz w:val="26"/>
        </w:rPr>
        <w:t xml:space="preserve">, 1974; </w:t>
      </w:r>
      <w:proofErr w:type="spellStart"/>
      <w:r w:rsidR="008D2D86" w:rsidRPr="00C30D5D">
        <w:rPr>
          <w:rFonts w:ascii="Times New Roman" w:hAnsi="Times New Roman"/>
          <w:sz w:val="26"/>
        </w:rPr>
        <w:t>Lariscy</w:t>
      </w:r>
      <w:proofErr w:type="spellEnd"/>
      <w:r w:rsidR="008D2D86" w:rsidRPr="00C30D5D">
        <w:rPr>
          <w:rFonts w:ascii="Times New Roman" w:hAnsi="Times New Roman"/>
          <w:sz w:val="26"/>
        </w:rPr>
        <w:t xml:space="preserve"> et al., 2011). </w:t>
      </w:r>
      <w:r w:rsidR="003A3C00" w:rsidRPr="00C30D5D">
        <w:rPr>
          <w:rFonts w:ascii="Times New Roman" w:hAnsi="Times New Roman"/>
          <w:sz w:val="26"/>
        </w:rPr>
        <w:t xml:space="preserve">For example, social media </w:t>
      </w:r>
      <w:r w:rsidR="004D5015" w:rsidRPr="00C30D5D">
        <w:rPr>
          <w:rFonts w:ascii="Times New Roman" w:hAnsi="Times New Roman"/>
          <w:sz w:val="26"/>
        </w:rPr>
        <w:t>can</w:t>
      </w:r>
      <w:r w:rsidR="003A3C00" w:rsidRPr="00C30D5D">
        <w:rPr>
          <w:rFonts w:ascii="Times New Roman" w:hAnsi="Times New Roman"/>
          <w:sz w:val="26"/>
        </w:rPr>
        <w:t xml:space="preserve"> </w:t>
      </w:r>
      <w:r w:rsidR="00114EEB" w:rsidRPr="00C30D5D">
        <w:rPr>
          <w:rFonts w:ascii="Times New Roman" w:hAnsi="Times New Roman"/>
          <w:sz w:val="26"/>
          <w:szCs w:val="26"/>
        </w:rPr>
        <w:t>fulfil</w:t>
      </w:r>
      <w:r w:rsidR="00566AB8" w:rsidRPr="00C30D5D">
        <w:rPr>
          <w:rFonts w:ascii="Times New Roman" w:hAnsi="Times New Roman"/>
          <w:sz w:val="26"/>
          <w:szCs w:val="26"/>
        </w:rPr>
        <w:t>l</w:t>
      </w:r>
      <w:r w:rsidR="00E623C8" w:rsidRPr="00C30D5D">
        <w:rPr>
          <w:rFonts w:ascii="Times New Roman" w:hAnsi="Times New Roman"/>
          <w:sz w:val="26"/>
        </w:rPr>
        <w:t xml:space="preserve"> </w:t>
      </w:r>
      <w:r w:rsidR="004D5015" w:rsidRPr="00C30D5D">
        <w:rPr>
          <w:rFonts w:ascii="Times New Roman" w:hAnsi="Times New Roman"/>
          <w:sz w:val="26"/>
        </w:rPr>
        <w:t>social needs;</w:t>
      </w:r>
      <w:r w:rsidR="003A3C00" w:rsidRPr="00C30D5D">
        <w:rPr>
          <w:rFonts w:ascii="Times New Roman" w:hAnsi="Times New Roman"/>
          <w:sz w:val="26"/>
        </w:rPr>
        <w:t xml:space="preserve"> </w:t>
      </w:r>
      <w:r w:rsidR="00481D6E" w:rsidRPr="00C30D5D">
        <w:rPr>
          <w:rFonts w:ascii="Times New Roman" w:hAnsi="Times New Roman"/>
          <w:sz w:val="26"/>
        </w:rPr>
        <w:t xml:space="preserve">hence, </w:t>
      </w:r>
      <w:r w:rsidR="003A3C00" w:rsidRPr="00C30D5D">
        <w:rPr>
          <w:rFonts w:ascii="Times New Roman" w:hAnsi="Times New Roman"/>
          <w:sz w:val="26"/>
        </w:rPr>
        <w:t xml:space="preserve">people seeking </w:t>
      </w:r>
      <w:proofErr w:type="spellStart"/>
      <w:r w:rsidR="003A3C00" w:rsidRPr="00C30D5D">
        <w:rPr>
          <w:rFonts w:ascii="Times New Roman" w:hAnsi="Times New Roman"/>
          <w:sz w:val="26"/>
          <w:szCs w:val="26"/>
        </w:rPr>
        <w:t>sociali</w:t>
      </w:r>
      <w:r w:rsidR="00B75B86" w:rsidRPr="00C30D5D">
        <w:rPr>
          <w:rFonts w:ascii="Times New Roman" w:hAnsi="Times New Roman"/>
          <w:sz w:val="26"/>
          <w:szCs w:val="26"/>
        </w:rPr>
        <w:t>s</w:t>
      </w:r>
      <w:r w:rsidR="003A3C00" w:rsidRPr="00C30D5D">
        <w:rPr>
          <w:rFonts w:ascii="Times New Roman" w:hAnsi="Times New Roman"/>
          <w:sz w:val="26"/>
          <w:szCs w:val="26"/>
        </w:rPr>
        <w:t>ation</w:t>
      </w:r>
      <w:proofErr w:type="spellEnd"/>
      <w:r w:rsidR="003A3C00" w:rsidRPr="00C30D5D">
        <w:rPr>
          <w:rFonts w:ascii="Times New Roman" w:hAnsi="Times New Roman"/>
          <w:sz w:val="26"/>
          <w:szCs w:val="26"/>
        </w:rPr>
        <w:t xml:space="preserve"> </w:t>
      </w:r>
      <w:r w:rsidR="00B75B86" w:rsidRPr="00C30D5D">
        <w:rPr>
          <w:rFonts w:ascii="Times New Roman" w:hAnsi="Times New Roman"/>
          <w:sz w:val="26"/>
          <w:szCs w:val="26"/>
        </w:rPr>
        <w:t>may</w:t>
      </w:r>
      <w:r w:rsidR="00B75B86" w:rsidRPr="00C30D5D">
        <w:rPr>
          <w:rFonts w:ascii="Times New Roman" w:hAnsi="Times New Roman"/>
          <w:sz w:val="26"/>
        </w:rPr>
        <w:t xml:space="preserve"> </w:t>
      </w:r>
      <w:r w:rsidR="003A3C00" w:rsidRPr="00C30D5D">
        <w:rPr>
          <w:rFonts w:ascii="Times New Roman" w:hAnsi="Times New Roman"/>
          <w:sz w:val="26"/>
        </w:rPr>
        <w:t xml:space="preserve">prefer to use social media </w:t>
      </w:r>
      <w:r w:rsidR="00802897" w:rsidRPr="00C30D5D">
        <w:rPr>
          <w:rFonts w:ascii="Times New Roman" w:hAnsi="Times New Roman"/>
          <w:sz w:val="26"/>
        </w:rPr>
        <w:t>(</w:t>
      </w:r>
      <w:proofErr w:type="spellStart"/>
      <w:r w:rsidR="00802897" w:rsidRPr="00C30D5D">
        <w:rPr>
          <w:rFonts w:ascii="Times New Roman" w:hAnsi="Times New Roman"/>
          <w:sz w:val="26"/>
        </w:rPr>
        <w:t>Basilisco</w:t>
      </w:r>
      <w:proofErr w:type="spellEnd"/>
      <w:r w:rsidR="00802897" w:rsidRPr="00C30D5D">
        <w:rPr>
          <w:rFonts w:ascii="Times New Roman" w:hAnsi="Times New Roman"/>
          <w:sz w:val="26"/>
        </w:rPr>
        <w:t xml:space="preserve"> &amp; </w:t>
      </w:r>
      <w:proofErr w:type="spellStart"/>
      <w:r w:rsidR="00802897" w:rsidRPr="00C30D5D">
        <w:rPr>
          <w:rFonts w:ascii="Times New Roman" w:hAnsi="Times New Roman"/>
          <w:sz w:val="26"/>
        </w:rPr>
        <w:t>Jin</w:t>
      </w:r>
      <w:proofErr w:type="spellEnd"/>
      <w:r w:rsidR="00802897" w:rsidRPr="00C30D5D">
        <w:rPr>
          <w:rFonts w:ascii="Times New Roman" w:hAnsi="Times New Roman"/>
          <w:sz w:val="26"/>
        </w:rPr>
        <w:t xml:space="preserve">, 2015; Ha </w:t>
      </w:r>
      <w:r w:rsidR="00861BDF" w:rsidRPr="00C30D5D">
        <w:rPr>
          <w:rFonts w:ascii="Times New Roman" w:hAnsi="Times New Roman"/>
          <w:sz w:val="26"/>
        </w:rPr>
        <w:t>et al</w:t>
      </w:r>
      <w:r w:rsidR="00802897" w:rsidRPr="00C30D5D">
        <w:rPr>
          <w:rFonts w:ascii="Times New Roman" w:hAnsi="Times New Roman"/>
          <w:sz w:val="26"/>
        </w:rPr>
        <w:t xml:space="preserve">., 2015; </w:t>
      </w:r>
      <w:proofErr w:type="spellStart"/>
      <w:r w:rsidR="00802897" w:rsidRPr="00C30D5D">
        <w:rPr>
          <w:rFonts w:ascii="Times New Roman" w:hAnsi="Times New Roman"/>
          <w:sz w:val="26"/>
        </w:rPr>
        <w:t>Korhan</w:t>
      </w:r>
      <w:proofErr w:type="spellEnd"/>
      <w:r w:rsidR="00802897" w:rsidRPr="00C30D5D">
        <w:rPr>
          <w:rFonts w:ascii="Times New Roman" w:hAnsi="Times New Roman"/>
          <w:sz w:val="26"/>
        </w:rPr>
        <w:t xml:space="preserve"> &amp; </w:t>
      </w:r>
      <w:proofErr w:type="spellStart"/>
      <w:r w:rsidR="00802897" w:rsidRPr="00C30D5D">
        <w:rPr>
          <w:rFonts w:ascii="Times New Roman" w:hAnsi="Times New Roman"/>
          <w:sz w:val="26"/>
        </w:rPr>
        <w:t>Ersoy</w:t>
      </w:r>
      <w:proofErr w:type="spellEnd"/>
      <w:r w:rsidR="00802897" w:rsidRPr="00C30D5D">
        <w:rPr>
          <w:rFonts w:ascii="Times New Roman" w:hAnsi="Times New Roman"/>
          <w:sz w:val="26"/>
        </w:rPr>
        <w:t>, 2016)</w:t>
      </w:r>
      <w:r w:rsidR="00481D6E" w:rsidRPr="00C30D5D">
        <w:rPr>
          <w:rFonts w:ascii="Times New Roman" w:hAnsi="Times New Roman"/>
          <w:sz w:val="26"/>
        </w:rPr>
        <w:t>.</w:t>
      </w:r>
      <w:r w:rsidR="00560A3C" w:rsidRPr="00C30D5D">
        <w:rPr>
          <w:rFonts w:ascii="Times New Roman" w:hAnsi="Times New Roman"/>
          <w:sz w:val="26"/>
        </w:rPr>
        <w:t xml:space="preserve"> U&amp;G theory is being studied </w:t>
      </w:r>
      <w:r w:rsidR="00FD6C75" w:rsidRPr="00C30D5D">
        <w:rPr>
          <w:rFonts w:ascii="Times New Roman" w:hAnsi="Times New Roman"/>
          <w:sz w:val="26"/>
          <w:szCs w:val="26"/>
        </w:rPr>
        <w:t>in relation to</w:t>
      </w:r>
      <w:r w:rsidR="00FD6C75" w:rsidRPr="00C30D5D">
        <w:rPr>
          <w:rFonts w:ascii="Times New Roman" w:hAnsi="Times New Roman"/>
          <w:sz w:val="26"/>
        </w:rPr>
        <w:t xml:space="preserve"> </w:t>
      </w:r>
      <w:r w:rsidR="00560A3C" w:rsidRPr="00C30D5D">
        <w:rPr>
          <w:rFonts w:ascii="Times New Roman" w:hAnsi="Times New Roman"/>
          <w:sz w:val="26"/>
        </w:rPr>
        <w:t xml:space="preserve">different </w:t>
      </w:r>
      <w:r w:rsidR="00761E43" w:rsidRPr="00C30D5D">
        <w:rPr>
          <w:rFonts w:ascii="Times New Roman" w:hAnsi="Times New Roman"/>
          <w:sz w:val="26"/>
        </w:rPr>
        <w:t xml:space="preserve">technologies to understand the consumer </w:t>
      </w:r>
      <w:r w:rsidR="00CD7AB5" w:rsidRPr="00C30D5D">
        <w:rPr>
          <w:rFonts w:ascii="Times New Roman" w:hAnsi="Times New Roman"/>
          <w:sz w:val="26"/>
          <w:szCs w:val="26"/>
        </w:rPr>
        <w:t>behavior</w:t>
      </w:r>
      <w:r w:rsidR="00E7602B" w:rsidRPr="00C30D5D">
        <w:rPr>
          <w:rFonts w:ascii="Times New Roman" w:hAnsi="Times New Roman"/>
          <w:sz w:val="26"/>
          <w:szCs w:val="26"/>
        </w:rPr>
        <w:t>,</w:t>
      </w:r>
      <w:r w:rsidR="00761E43" w:rsidRPr="00C30D5D">
        <w:rPr>
          <w:rFonts w:ascii="Times New Roman" w:hAnsi="Times New Roman"/>
          <w:sz w:val="26"/>
          <w:szCs w:val="26"/>
        </w:rPr>
        <w:t xml:space="preserve"> </w:t>
      </w:r>
      <w:r w:rsidR="000C2529" w:rsidRPr="00C30D5D">
        <w:rPr>
          <w:rFonts w:ascii="Times New Roman" w:hAnsi="Times New Roman"/>
          <w:sz w:val="26"/>
          <w:szCs w:val="26"/>
        </w:rPr>
        <w:t>such as</w:t>
      </w:r>
      <w:r w:rsidR="00761E43" w:rsidRPr="00C30D5D">
        <w:rPr>
          <w:rFonts w:ascii="Times New Roman" w:hAnsi="Times New Roman"/>
          <w:sz w:val="26"/>
        </w:rPr>
        <w:t xml:space="preserve"> usage </w:t>
      </w:r>
      <w:r w:rsidR="00CD7AB5" w:rsidRPr="00C30D5D">
        <w:rPr>
          <w:rFonts w:ascii="Times New Roman" w:hAnsi="Times New Roman"/>
          <w:sz w:val="26"/>
          <w:szCs w:val="26"/>
        </w:rPr>
        <w:t>behavior</w:t>
      </w:r>
      <w:r w:rsidR="00761E43" w:rsidRPr="00C30D5D">
        <w:rPr>
          <w:rFonts w:ascii="Times New Roman" w:hAnsi="Times New Roman"/>
          <w:sz w:val="26"/>
          <w:szCs w:val="26"/>
        </w:rPr>
        <w:t xml:space="preserve"> </w:t>
      </w:r>
      <w:r w:rsidR="00737090" w:rsidRPr="00C30D5D">
        <w:rPr>
          <w:rFonts w:ascii="Times New Roman" w:hAnsi="Times New Roman"/>
          <w:sz w:val="26"/>
          <w:szCs w:val="26"/>
        </w:rPr>
        <w:t xml:space="preserve">with </w:t>
      </w:r>
      <w:r w:rsidR="005507B1" w:rsidRPr="00C30D5D">
        <w:rPr>
          <w:rFonts w:ascii="Times New Roman" w:hAnsi="Times New Roman"/>
          <w:sz w:val="26"/>
          <w:szCs w:val="26"/>
        </w:rPr>
        <w:t>AR</w:t>
      </w:r>
      <w:r w:rsidR="00560A3C" w:rsidRPr="00C30D5D">
        <w:rPr>
          <w:rFonts w:ascii="Times New Roman" w:hAnsi="Times New Roman"/>
          <w:sz w:val="26"/>
        </w:rPr>
        <w:t xml:space="preserve"> </w:t>
      </w:r>
      <w:r w:rsidR="005F7E8A" w:rsidRPr="00C30D5D">
        <w:rPr>
          <w:rFonts w:ascii="Times New Roman" w:hAnsi="Times New Roman"/>
          <w:sz w:val="26"/>
        </w:rPr>
        <w:t>(</w:t>
      </w:r>
      <w:r w:rsidR="00050F41" w:rsidRPr="00C30D5D">
        <w:rPr>
          <w:rFonts w:ascii="Times New Roman" w:hAnsi="Times New Roman"/>
          <w:sz w:val="26"/>
        </w:rPr>
        <w:t>Lin &amp; Chen, 2017)</w:t>
      </w:r>
      <w:r w:rsidR="00560A3C" w:rsidRPr="00C30D5D">
        <w:rPr>
          <w:rFonts w:ascii="Times New Roman" w:hAnsi="Times New Roman"/>
          <w:sz w:val="26"/>
        </w:rPr>
        <w:t xml:space="preserve">, </w:t>
      </w:r>
      <w:r w:rsidR="00761E43" w:rsidRPr="00C30D5D">
        <w:rPr>
          <w:rFonts w:ascii="Times New Roman" w:hAnsi="Times New Roman"/>
          <w:sz w:val="26"/>
        </w:rPr>
        <w:t xml:space="preserve">media </w:t>
      </w:r>
      <w:r w:rsidR="00560A3C" w:rsidRPr="00C30D5D">
        <w:rPr>
          <w:rFonts w:ascii="Times New Roman" w:hAnsi="Times New Roman"/>
          <w:sz w:val="26"/>
        </w:rPr>
        <w:t xml:space="preserve">migration </w:t>
      </w:r>
      <w:r w:rsidR="00CD7AB5" w:rsidRPr="00C30D5D">
        <w:rPr>
          <w:rFonts w:ascii="Times New Roman" w:hAnsi="Times New Roman"/>
          <w:sz w:val="26"/>
          <w:szCs w:val="26"/>
        </w:rPr>
        <w:t>behaviors</w:t>
      </w:r>
      <w:r w:rsidR="00560A3C" w:rsidRPr="00C30D5D">
        <w:rPr>
          <w:rFonts w:ascii="Times New Roman" w:hAnsi="Times New Roman"/>
          <w:sz w:val="26"/>
        </w:rPr>
        <w:t xml:space="preserve"> </w:t>
      </w:r>
      <w:r w:rsidR="00761E43" w:rsidRPr="00C30D5D">
        <w:rPr>
          <w:rFonts w:ascii="Times New Roman" w:hAnsi="Times New Roman"/>
          <w:sz w:val="26"/>
        </w:rPr>
        <w:t>in entertainment</w:t>
      </w:r>
      <w:r w:rsidR="00560A3C" w:rsidRPr="00C30D5D">
        <w:rPr>
          <w:rFonts w:ascii="Times New Roman" w:hAnsi="Times New Roman"/>
          <w:sz w:val="26"/>
        </w:rPr>
        <w:t xml:space="preserve"> television </w:t>
      </w:r>
      <w:r w:rsidR="00F20B0F" w:rsidRPr="00C30D5D">
        <w:rPr>
          <w:rFonts w:ascii="Times New Roman" w:hAnsi="Times New Roman"/>
          <w:sz w:val="26"/>
        </w:rPr>
        <w:t xml:space="preserve">(Shade </w:t>
      </w:r>
      <w:r w:rsidR="00861BDF" w:rsidRPr="00C30D5D">
        <w:rPr>
          <w:rFonts w:ascii="Times New Roman" w:hAnsi="Times New Roman"/>
          <w:sz w:val="26"/>
        </w:rPr>
        <w:t>et al</w:t>
      </w:r>
      <w:r w:rsidR="00F20B0F" w:rsidRPr="00C30D5D">
        <w:rPr>
          <w:rFonts w:ascii="Times New Roman" w:hAnsi="Times New Roman"/>
          <w:sz w:val="26"/>
        </w:rPr>
        <w:t>., 2015)</w:t>
      </w:r>
      <w:r w:rsidR="00560A3C" w:rsidRPr="00C30D5D">
        <w:rPr>
          <w:rFonts w:ascii="Times New Roman" w:hAnsi="Times New Roman"/>
          <w:sz w:val="26"/>
        </w:rPr>
        <w:t xml:space="preserve">, </w:t>
      </w:r>
      <w:r w:rsidR="00761E43" w:rsidRPr="00C30D5D">
        <w:rPr>
          <w:rFonts w:ascii="Times New Roman" w:hAnsi="Times New Roman"/>
          <w:sz w:val="26"/>
        </w:rPr>
        <w:t xml:space="preserve">purchase intentions formed through </w:t>
      </w:r>
      <w:r w:rsidR="00761E43" w:rsidRPr="00C30D5D">
        <w:rPr>
          <w:rFonts w:ascii="Times New Roman" w:hAnsi="Times New Roman"/>
          <w:sz w:val="26"/>
          <w:szCs w:val="26"/>
        </w:rPr>
        <w:t>website</w:t>
      </w:r>
      <w:r w:rsidR="00384932" w:rsidRPr="00C30D5D">
        <w:rPr>
          <w:rFonts w:ascii="Times New Roman" w:hAnsi="Times New Roman"/>
          <w:sz w:val="26"/>
          <w:szCs w:val="26"/>
        </w:rPr>
        <w:t>s</w:t>
      </w:r>
      <w:r w:rsidR="00761E43" w:rsidRPr="00C30D5D">
        <w:rPr>
          <w:rFonts w:ascii="Times New Roman" w:hAnsi="Times New Roman"/>
          <w:sz w:val="26"/>
        </w:rPr>
        <w:t xml:space="preserve"> (Ko et al., 2005), satisfaction from </w:t>
      </w:r>
      <w:r w:rsidR="00560A3C" w:rsidRPr="00C30D5D">
        <w:rPr>
          <w:rFonts w:ascii="Times New Roman" w:hAnsi="Times New Roman"/>
          <w:sz w:val="26"/>
        </w:rPr>
        <w:t xml:space="preserve">e-commerce </w:t>
      </w:r>
      <w:r w:rsidR="00F20B0F" w:rsidRPr="00C30D5D">
        <w:rPr>
          <w:rFonts w:ascii="Times New Roman" w:hAnsi="Times New Roman"/>
          <w:sz w:val="26"/>
        </w:rPr>
        <w:t>(Luo, 2002)</w:t>
      </w:r>
      <w:r w:rsidR="00560A3C" w:rsidRPr="00C30D5D">
        <w:rPr>
          <w:rFonts w:ascii="Times New Roman" w:hAnsi="Times New Roman"/>
          <w:sz w:val="26"/>
        </w:rPr>
        <w:t>,</w:t>
      </w:r>
      <w:r w:rsidR="00761E43" w:rsidRPr="00C30D5D">
        <w:rPr>
          <w:rFonts w:ascii="Times New Roman" w:hAnsi="Times New Roman"/>
          <w:sz w:val="26"/>
        </w:rPr>
        <w:t xml:space="preserve"> </w:t>
      </w:r>
      <w:r w:rsidR="00560A3C" w:rsidRPr="00C30D5D">
        <w:rPr>
          <w:rFonts w:ascii="Times New Roman" w:hAnsi="Times New Roman"/>
          <w:sz w:val="26"/>
        </w:rPr>
        <w:t>social media</w:t>
      </w:r>
      <w:r w:rsidR="00761E43" w:rsidRPr="00C30D5D">
        <w:rPr>
          <w:rFonts w:ascii="Times New Roman" w:hAnsi="Times New Roman"/>
          <w:sz w:val="26"/>
        </w:rPr>
        <w:t xml:space="preserve"> usage </w:t>
      </w:r>
      <w:r w:rsidR="00CD7AB5" w:rsidRPr="00C30D5D">
        <w:rPr>
          <w:rFonts w:ascii="Times New Roman" w:hAnsi="Times New Roman"/>
          <w:sz w:val="26"/>
          <w:szCs w:val="26"/>
        </w:rPr>
        <w:t>behavior</w:t>
      </w:r>
      <w:r w:rsidR="00560A3C" w:rsidRPr="00C30D5D">
        <w:rPr>
          <w:rFonts w:ascii="Times New Roman" w:hAnsi="Times New Roman"/>
          <w:sz w:val="26"/>
        </w:rPr>
        <w:t xml:space="preserve"> </w:t>
      </w:r>
      <w:r w:rsidR="00F20B0F" w:rsidRPr="00C30D5D">
        <w:rPr>
          <w:rFonts w:ascii="Times New Roman" w:hAnsi="Times New Roman"/>
          <w:sz w:val="26"/>
        </w:rPr>
        <w:t>(Whiting &amp; Williams, 2013</w:t>
      </w:r>
      <w:r w:rsidR="00F20B0F" w:rsidRPr="00C30D5D">
        <w:rPr>
          <w:rFonts w:ascii="Times New Roman" w:hAnsi="Times New Roman"/>
          <w:noProof/>
          <w:sz w:val="26"/>
          <w:szCs w:val="26"/>
        </w:rPr>
        <w:t>)</w:t>
      </w:r>
      <w:r w:rsidR="009427A0" w:rsidRPr="00C30D5D">
        <w:rPr>
          <w:rFonts w:ascii="Times New Roman" w:hAnsi="Times New Roman"/>
          <w:noProof/>
          <w:sz w:val="26"/>
          <w:szCs w:val="26"/>
        </w:rPr>
        <w:t>,</w:t>
      </w:r>
      <w:r w:rsidR="00560A3C" w:rsidRPr="00C30D5D">
        <w:rPr>
          <w:rFonts w:ascii="Times New Roman" w:hAnsi="Times New Roman"/>
          <w:sz w:val="26"/>
        </w:rPr>
        <w:t xml:space="preserve"> and </w:t>
      </w:r>
      <w:r w:rsidR="00CD7AB5" w:rsidRPr="00C30D5D">
        <w:rPr>
          <w:rFonts w:ascii="Times New Roman" w:hAnsi="Times New Roman"/>
          <w:sz w:val="26"/>
          <w:szCs w:val="26"/>
        </w:rPr>
        <w:t>behavioral</w:t>
      </w:r>
      <w:r w:rsidR="00E7602B" w:rsidRPr="00C30D5D">
        <w:rPr>
          <w:rFonts w:ascii="Times New Roman" w:hAnsi="Times New Roman"/>
          <w:sz w:val="26"/>
        </w:rPr>
        <w:t xml:space="preserve"> intention </w:t>
      </w:r>
      <w:r w:rsidR="006817A9" w:rsidRPr="00C30D5D">
        <w:rPr>
          <w:rFonts w:ascii="Times New Roman" w:hAnsi="Times New Roman"/>
          <w:sz w:val="26"/>
          <w:szCs w:val="26"/>
        </w:rPr>
        <w:t xml:space="preserve">with </w:t>
      </w:r>
      <w:r w:rsidR="005507B1" w:rsidRPr="00C30D5D">
        <w:rPr>
          <w:rFonts w:ascii="Times New Roman" w:hAnsi="Times New Roman"/>
          <w:sz w:val="26"/>
          <w:szCs w:val="26"/>
        </w:rPr>
        <w:t>VR</w:t>
      </w:r>
      <w:r w:rsidR="00560A3C" w:rsidRPr="00C30D5D">
        <w:rPr>
          <w:rFonts w:ascii="Times New Roman" w:hAnsi="Times New Roman"/>
          <w:sz w:val="26"/>
        </w:rPr>
        <w:t xml:space="preserve"> </w:t>
      </w:r>
      <w:r w:rsidR="00271BD6" w:rsidRPr="00C30D5D">
        <w:rPr>
          <w:rFonts w:ascii="Times New Roman" w:hAnsi="Times New Roman"/>
          <w:sz w:val="26"/>
        </w:rPr>
        <w:t xml:space="preserve">(Kim </w:t>
      </w:r>
      <w:r w:rsidR="00861BDF" w:rsidRPr="00C30D5D">
        <w:rPr>
          <w:rFonts w:ascii="Times New Roman" w:hAnsi="Times New Roman"/>
          <w:sz w:val="26"/>
        </w:rPr>
        <w:t>et al</w:t>
      </w:r>
      <w:r w:rsidR="00271BD6" w:rsidRPr="00C30D5D">
        <w:rPr>
          <w:rFonts w:ascii="Times New Roman" w:hAnsi="Times New Roman"/>
          <w:sz w:val="26"/>
        </w:rPr>
        <w:t>., 2020)</w:t>
      </w:r>
      <w:r w:rsidR="00560A3C" w:rsidRPr="00C30D5D">
        <w:rPr>
          <w:rFonts w:ascii="Times New Roman" w:hAnsi="Times New Roman"/>
          <w:sz w:val="26"/>
        </w:rPr>
        <w:t>.</w:t>
      </w:r>
    </w:p>
    <w:p w14:paraId="409A8B8B" w14:textId="04F250BA" w:rsidR="00F61CAC" w:rsidRPr="00C30D5D" w:rsidRDefault="006C371B" w:rsidP="00126676">
      <w:pPr>
        <w:spacing w:after="0" w:line="300" w:lineRule="auto"/>
        <w:ind w:firstLine="720"/>
        <w:jc w:val="both"/>
        <w:rPr>
          <w:rFonts w:ascii="Times New Roman" w:hAnsi="Times New Roman"/>
          <w:sz w:val="26"/>
        </w:rPr>
      </w:pPr>
      <w:r w:rsidRPr="00C30D5D">
        <w:rPr>
          <w:rFonts w:ascii="Times New Roman" w:hAnsi="Times New Roman"/>
          <w:sz w:val="26"/>
        </w:rPr>
        <w:t xml:space="preserve">Initially, </w:t>
      </w:r>
      <w:r w:rsidR="00F32338" w:rsidRPr="00C30D5D">
        <w:rPr>
          <w:rFonts w:ascii="Times New Roman" w:hAnsi="Times New Roman"/>
          <w:sz w:val="26"/>
        </w:rPr>
        <w:t>U&amp;G</w:t>
      </w:r>
      <w:r w:rsidR="007230B4" w:rsidRPr="00C30D5D">
        <w:rPr>
          <w:rFonts w:ascii="Times New Roman" w:hAnsi="Times New Roman"/>
          <w:sz w:val="26"/>
        </w:rPr>
        <w:t xml:space="preserve"> theory</w:t>
      </w:r>
      <w:r w:rsidR="00A57FF4" w:rsidRPr="00C30D5D">
        <w:rPr>
          <w:rFonts w:ascii="Times New Roman" w:hAnsi="Times New Roman"/>
          <w:sz w:val="26"/>
        </w:rPr>
        <w:t xml:space="preserve"> was</w:t>
      </w:r>
      <w:r w:rsidR="007230B4" w:rsidRPr="00C30D5D">
        <w:rPr>
          <w:rFonts w:ascii="Times New Roman" w:hAnsi="Times New Roman"/>
          <w:sz w:val="26"/>
        </w:rPr>
        <w:t xml:space="preserve"> </w:t>
      </w:r>
      <w:r w:rsidRPr="00C30D5D">
        <w:rPr>
          <w:rFonts w:ascii="Times New Roman" w:hAnsi="Times New Roman"/>
          <w:sz w:val="26"/>
        </w:rPr>
        <w:t xml:space="preserve">used to measure </w:t>
      </w:r>
      <w:r w:rsidRPr="00C30D5D">
        <w:rPr>
          <w:rFonts w:ascii="Times New Roman" w:hAnsi="Times New Roman"/>
          <w:sz w:val="26"/>
          <w:szCs w:val="26"/>
        </w:rPr>
        <w:t xml:space="preserve">gratification </w:t>
      </w:r>
      <w:r w:rsidR="00C25C88" w:rsidRPr="00C30D5D">
        <w:rPr>
          <w:rFonts w:ascii="Times New Roman" w:hAnsi="Times New Roman"/>
          <w:sz w:val="26"/>
        </w:rPr>
        <w:t xml:space="preserve">by collecting data </w:t>
      </w:r>
      <w:r w:rsidR="004A7C0B" w:rsidRPr="00C30D5D">
        <w:rPr>
          <w:rFonts w:ascii="Times New Roman" w:hAnsi="Times New Roman"/>
          <w:sz w:val="26"/>
          <w:szCs w:val="26"/>
        </w:rPr>
        <w:t xml:space="preserve">only </w:t>
      </w:r>
      <w:r w:rsidR="00C25C88" w:rsidRPr="00C30D5D">
        <w:rPr>
          <w:rFonts w:ascii="Times New Roman" w:hAnsi="Times New Roman"/>
          <w:sz w:val="26"/>
        </w:rPr>
        <w:t>after media usage, which</w:t>
      </w:r>
      <w:r w:rsidRPr="00C30D5D">
        <w:rPr>
          <w:rFonts w:ascii="Times New Roman" w:hAnsi="Times New Roman"/>
          <w:sz w:val="26"/>
        </w:rPr>
        <w:t xml:space="preserve"> </w:t>
      </w:r>
      <w:r w:rsidR="00392F46" w:rsidRPr="00C30D5D">
        <w:rPr>
          <w:rFonts w:ascii="Times New Roman" w:hAnsi="Times New Roman"/>
          <w:sz w:val="26"/>
          <w:szCs w:val="26"/>
        </w:rPr>
        <w:t>prevented</w:t>
      </w:r>
      <w:r w:rsidR="00392F46" w:rsidRPr="00C30D5D">
        <w:rPr>
          <w:rFonts w:ascii="Times New Roman" w:hAnsi="Times New Roman"/>
          <w:sz w:val="26"/>
        </w:rPr>
        <w:t xml:space="preserve"> the</w:t>
      </w:r>
      <w:r w:rsidRPr="00C30D5D">
        <w:rPr>
          <w:rFonts w:ascii="Times New Roman" w:hAnsi="Times New Roman"/>
          <w:sz w:val="26"/>
          <w:szCs w:val="26"/>
        </w:rPr>
        <w:t xml:space="preserve"> </w:t>
      </w:r>
      <w:r w:rsidR="00C25C88" w:rsidRPr="00C30D5D">
        <w:rPr>
          <w:rFonts w:ascii="Times New Roman" w:hAnsi="Times New Roman"/>
          <w:sz w:val="26"/>
          <w:szCs w:val="26"/>
        </w:rPr>
        <w:t>compar</w:t>
      </w:r>
      <w:r w:rsidR="00392F46" w:rsidRPr="00C30D5D">
        <w:rPr>
          <w:rFonts w:ascii="Times New Roman" w:hAnsi="Times New Roman"/>
          <w:sz w:val="26"/>
          <w:szCs w:val="26"/>
        </w:rPr>
        <w:t>ison</w:t>
      </w:r>
      <w:r w:rsidR="00C25C88" w:rsidRPr="00C30D5D">
        <w:rPr>
          <w:rFonts w:ascii="Times New Roman" w:hAnsi="Times New Roman"/>
          <w:sz w:val="26"/>
          <w:szCs w:val="26"/>
        </w:rPr>
        <w:t xml:space="preserve"> </w:t>
      </w:r>
      <w:r w:rsidR="00392F46" w:rsidRPr="00C30D5D">
        <w:rPr>
          <w:rFonts w:ascii="Times New Roman" w:hAnsi="Times New Roman"/>
          <w:sz w:val="26"/>
          <w:szCs w:val="26"/>
        </w:rPr>
        <w:t>of</w:t>
      </w:r>
      <w:r w:rsidR="00C25C88" w:rsidRPr="00C30D5D">
        <w:rPr>
          <w:rFonts w:ascii="Times New Roman" w:hAnsi="Times New Roman"/>
          <w:sz w:val="26"/>
        </w:rPr>
        <w:t xml:space="preserve"> </w:t>
      </w:r>
      <w:r w:rsidR="00A57FF4" w:rsidRPr="00C30D5D">
        <w:rPr>
          <w:rFonts w:ascii="Times New Roman" w:hAnsi="Times New Roman"/>
          <w:sz w:val="26"/>
        </w:rPr>
        <w:t>pre</w:t>
      </w:r>
      <w:r w:rsidR="00392F46" w:rsidRPr="00C30D5D">
        <w:rPr>
          <w:rFonts w:ascii="Times New Roman" w:hAnsi="Times New Roman"/>
          <w:sz w:val="26"/>
          <w:szCs w:val="26"/>
        </w:rPr>
        <w:t>-</w:t>
      </w:r>
      <w:r w:rsidR="00A57FF4" w:rsidRPr="00C30D5D">
        <w:rPr>
          <w:rFonts w:ascii="Times New Roman" w:hAnsi="Times New Roman"/>
          <w:sz w:val="26"/>
        </w:rPr>
        <w:t xml:space="preserve"> and post</w:t>
      </w:r>
      <w:r w:rsidR="00392F46" w:rsidRPr="00C30D5D">
        <w:rPr>
          <w:rFonts w:ascii="Times New Roman" w:hAnsi="Times New Roman"/>
          <w:sz w:val="26"/>
          <w:szCs w:val="26"/>
        </w:rPr>
        <w:t xml:space="preserve">-usage </w:t>
      </w:r>
      <w:r w:rsidR="00A57FF4" w:rsidRPr="00C30D5D">
        <w:rPr>
          <w:rFonts w:ascii="Times New Roman" w:hAnsi="Times New Roman"/>
          <w:sz w:val="26"/>
          <w:szCs w:val="26"/>
        </w:rPr>
        <w:t>gratification</w:t>
      </w:r>
      <w:r w:rsidR="00A9266D" w:rsidRPr="00C30D5D">
        <w:rPr>
          <w:rFonts w:ascii="Times New Roman" w:hAnsi="Times New Roman"/>
          <w:sz w:val="26"/>
        </w:rPr>
        <w:t xml:space="preserve"> (see Katz et al., 1974)</w:t>
      </w:r>
      <w:r w:rsidR="007230B4" w:rsidRPr="00C30D5D">
        <w:rPr>
          <w:rFonts w:ascii="Times New Roman" w:hAnsi="Times New Roman"/>
          <w:sz w:val="26"/>
        </w:rPr>
        <w:t xml:space="preserve">. </w:t>
      </w:r>
      <w:r w:rsidRPr="00C30D5D">
        <w:rPr>
          <w:rFonts w:ascii="Times New Roman" w:hAnsi="Times New Roman"/>
          <w:sz w:val="26"/>
        </w:rPr>
        <w:t xml:space="preserve">To </w:t>
      </w:r>
      <w:r w:rsidR="00D37D79" w:rsidRPr="00C30D5D">
        <w:rPr>
          <w:rFonts w:ascii="Times New Roman" w:hAnsi="Times New Roman"/>
          <w:sz w:val="26"/>
          <w:szCs w:val="26"/>
        </w:rPr>
        <w:t>address</w:t>
      </w:r>
      <w:r w:rsidR="00D37D79" w:rsidRPr="00C30D5D">
        <w:rPr>
          <w:rFonts w:ascii="Times New Roman" w:hAnsi="Times New Roman"/>
          <w:sz w:val="26"/>
        </w:rPr>
        <w:t xml:space="preserve"> this </w:t>
      </w:r>
      <w:r w:rsidR="00D37D79" w:rsidRPr="00C30D5D">
        <w:rPr>
          <w:rFonts w:ascii="Times New Roman" w:hAnsi="Times New Roman"/>
          <w:sz w:val="26"/>
          <w:szCs w:val="26"/>
        </w:rPr>
        <w:t>gap</w:t>
      </w:r>
      <w:r w:rsidRPr="00C30D5D">
        <w:rPr>
          <w:rFonts w:ascii="Times New Roman" w:hAnsi="Times New Roman"/>
          <w:sz w:val="26"/>
        </w:rPr>
        <w:t xml:space="preserve">, </w:t>
      </w:r>
      <w:proofErr w:type="spellStart"/>
      <w:r w:rsidRPr="00C30D5D">
        <w:rPr>
          <w:rFonts w:ascii="Times New Roman" w:hAnsi="Times New Roman"/>
          <w:sz w:val="26"/>
        </w:rPr>
        <w:t>Palmgreen</w:t>
      </w:r>
      <w:proofErr w:type="spellEnd"/>
      <w:r w:rsidRPr="00C30D5D">
        <w:rPr>
          <w:rFonts w:ascii="Times New Roman" w:hAnsi="Times New Roman"/>
          <w:sz w:val="26"/>
        </w:rPr>
        <w:t xml:space="preserve"> and Rayburn (1979)</w:t>
      </w:r>
      <w:r w:rsidR="004D5015" w:rsidRPr="00C30D5D">
        <w:rPr>
          <w:rFonts w:ascii="Times New Roman" w:hAnsi="Times New Roman"/>
          <w:sz w:val="26"/>
        </w:rPr>
        <w:t xml:space="preserve"> introduce</w:t>
      </w:r>
      <w:r w:rsidR="00A57FF4" w:rsidRPr="00C30D5D">
        <w:rPr>
          <w:rFonts w:ascii="Times New Roman" w:hAnsi="Times New Roman"/>
          <w:sz w:val="26"/>
        </w:rPr>
        <w:t>d</w:t>
      </w:r>
      <w:r w:rsidRPr="00C30D5D">
        <w:rPr>
          <w:rFonts w:ascii="Times New Roman" w:hAnsi="Times New Roman"/>
          <w:sz w:val="26"/>
        </w:rPr>
        <w:t xml:space="preserve"> the </w:t>
      </w:r>
      <w:r w:rsidR="00D96955" w:rsidRPr="00C30D5D">
        <w:rPr>
          <w:rFonts w:ascii="Times New Roman" w:hAnsi="Times New Roman"/>
          <w:sz w:val="26"/>
          <w:szCs w:val="26"/>
        </w:rPr>
        <w:t>GO-GS</w:t>
      </w:r>
      <w:r w:rsidR="00A9266D" w:rsidRPr="00C30D5D">
        <w:rPr>
          <w:rFonts w:ascii="Times New Roman" w:hAnsi="Times New Roman"/>
          <w:sz w:val="26"/>
        </w:rPr>
        <w:t xml:space="preserve"> approach. </w:t>
      </w:r>
      <w:r w:rsidR="00407194" w:rsidRPr="00C30D5D">
        <w:rPr>
          <w:rFonts w:ascii="Times New Roman" w:hAnsi="Times New Roman"/>
          <w:sz w:val="26"/>
        </w:rPr>
        <w:t>Specifically</w:t>
      </w:r>
      <w:r w:rsidRPr="00C30D5D">
        <w:rPr>
          <w:rFonts w:ascii="Times New Roman" w:hAnsi="Times New Roman"/>
          <w:sz w:val="26"/>
        </w:rPr>
        <w:t>,</w:t>
      </w:r>
      <w:r w:rsidR="00407194" w:rsidRPr="00C30D5D">
        <w:rPr>
          <w:rFonts w:ascii="Times New Roman" w:hAnsi="Times New Roman"/>
          <w:sz w:val="26"/>
        </w:rPr>
        <w:t xml:space="preserve"> t</w:t>
      </w:r>
      <w:r w:rsidR="007230B4" w:rsidRPr="00C30D5D">
        <w:rPr>
          <w:rFonts w:ascii="Times New Roman" w:hAnsi="Times New Roman"/>
          <w:sz w:val="26"/>
        </w:rPr>
        <w:t>h</w:t>
      </w:r>
      <w:r w:rsidRPr="00C30D5D">
        <w:rPr>
          <w:rFonts w:ascii="Times New Roman" w:hAnsi="Times New Roman"/>
          <w:sz w:val="26"/>
        </w:rPr>
        <w:t xml:space="preserve">e attraction </w:t>
      </w:r>
      <w:r w:rsidRPr="00C30D5D">
        <w:rPr>
          <w:rFonts w:ascii="Times New Roman" w:hAnsi="Times New Roman"/>
          <w:sz w:val="26"/>
          <w:szCs w:val="26"/>
        </w:rPr>
        <w:t>to</w:t>
      </w:r>
      <w:r w:rsidR="00B6110E" w:rsidRPr="00C30D5D">
        <w:rPr>
          <w:rFonts w:ascii="Times New Roman" w:hAnsi="Times New Roman"/>
          <w:sz w:val="26"/>
          <w:szCs w:val="26"/>
        </w:rPr>
        <w:t>wards</w:t>
      </w:r>
      <w:r w:rsidRPr="00C30D5D">
        <w:rPr>
          <w:rFonts w:ascii="Times New Roman" w:hAnsi="Times New Roman"/>
          <w:sz w:val="26"/>
          <w:szCs w:val="26"/>
        </w:rPr>
        <w:t xml:space="preserve"> reus</w:t>
      </w:r>
      <w:r w:rsidR="00B6110E" w:rsidRPr="00C30D5D">
        <w:rPr>
          <w:rFonts w:ascii="Times New Roman" w:hAnsi="Times New Roman"/>
          <w:sz w:val="26"/>
          <w:szCs w:val="26"/>
        </w:rPr>
        <w:t>ing</w:t>
      </w:r>
      <w:r w:rsidRPr="00C30D5D">
        <w:rPr>
          <w:rFonts w:ascii="Times New Roman" w:hAnsi="Times New Roman"/>
          <w:sz w:val="26"/>
          <w:szCs w:val="26"/>
        </w:rPr>
        <w:t xml:space="preserve"> </w:t>
      </w:r>
      <w:r w:rsidR="0055323C" w:rsidRPr="00C30D5D">
        <w:rPr>
          <w:rFonts w:ascii="Times New Roman" w:hAnsi="Times New Roman"/>
          <w:sz w:val="26"/>
          <w:szCs w:val="26"/>
        </w:rPr>
        <w:t xml:space="preserve">a </w:t>
      </w:r>
      <w:r w:rsidR="00C27966" w:rsidRPr="00C30D5D">
        <w:rPr>
          <w:rFonts w:ascii="Times New Roman" w:hAnsi="Times New Roman"/>
          <w:sz w:val="26"/>
          <w:szCs w:val="26"/>
        </w:rPr>
        <w:t>type of</w:t>
      </w:r>
      <w:r w:rsidR="00C27966" w:rsidRPr="00C30D5D">
        <w:rPr>
          <w:rFonts w:ascii="Times New Roman" w:hAnsi="Times New Roman"/>
          <w:sz w:val="26"/>
        </w:rPr>
        <w:t xml:space="preserve"> </w:t>
      </w:r>
      <w:r w:rsidRPr="00C30D5D">
        <w:rPr>
          <w:rFonts w:ascii="Times New Roman" w:hAnsi="Times New Roman"/>
          <w:sz w:val="26"/>
        </w:rPr>
        <w:t>media</w:t>
      </w:r>
      <w:r w:rsidR="007230B4" w:rsidRPr="00C30D5D">
        <w:rPr>
          <w:rFonts w:ascii="Times New Roman" w:hAnsi="Times New Roman"/>
          <w:sz w:val="26"/>
        </w:rPr>
        <w:t xml:space="preserve"> depends on the gratification</w:t>
      </w:r>
      <w:r w:rsidR="009B2F05" w:rsidRPr="00C30D5D">
        <w:rPr>
          <w:rFonts w:ascii="Times New Roman" w:hAnsi="Times New Roman"/>
          <w:sz w:val="26"/>
        </w:rPr>
        <w:t>s</w:t>
      </w:r>
      <w:r w:rsidR="007230B4" w:rsidRPr="00C30D5D">
        <w:rPr>
          <w:rFonts w:ascii="Times New Roman" w:hAnsi="Times New Roman"/>
          <w:sz w:val="26"/>
        </w:rPr>
        <w:t xml:space="preserve"> obtained against the gratification</w:t>
      </w:r>
      <w:r w:rsidR="00F27F22" w:rsidRPr="00C30D5D">
        <w:rPr>
          <w:rFonts w:ascii="Times New Roman" w:hAnsi="Times New Roman"/>
          <w:sz w:val="26"/>
        </w:rPr>
        <w:t>s</w:t>
      </w:r>
      <w:r w:rsidR="007230B4" w:rsidRPr="00C30D5D">
        <w:rPr>
          <w:rFonts w:ascii="Times New Roman" w:hAnsi="Times New Roman"/>
          <w:sz w:val="26"/>
        </w:rPr>
        <w:t xml:space="preserve"> sought. The obtained outcome of </w:t>
      </w:r>
      <w:r w:rsidR="00F32338" w:rsidRPr="00C30D5D">
        <w:rPr>
          <w:rFonts w:ascii="Times New Roman" w:hAnsi="Times New Roman"/>
          <w:sz w:val="26"/>
        </w:rPr>
        <w:t xml:space="preserve">a </w:t>
      </w:r>
      <w:r w:rsidR="007230B4" w:rsidRPr="00C30D5D">
        <w:rPr>
          <w:rFonts w:ascii="Times New Roman" w:hAnsi="Times New Roman"/>
          <w:sz w:val="26"/>
        </w:rPr>
        <w:t>technolog</w:t>
      </w:r>
      <w:r w:rsidRPr="00C30D5D">
        <w:rPr>
          <w:rFonts w:ascii="Times New Roman" w:hAnsi="Times New Roman"/>
          <w:sz w:val="26"/>
        </w:rPr>
        <w:t>y</w:t>
      </w:r>
      <w:r w:rsidR="007274EC" w:rsidRPr="00C30D5D">
        <w:rPr>
          <w:rFonts w:ascii="Times New Roman" w:hAnsi="Times New Roman"/>
          <w:sz w:val="26"/>
          <w:szCs w:val="26"/>
        </w:rPr>
        <w:t xml:space="preserve"> or </w:t>
      </w:r>
      <w:r w:rsidR="00407194" w:rsidRPr="00C30D5D">
        <w:rPr>
          <w:rFonts w:ascii="Times New Roman" w:hAnsi="Times New Roman"/>
          <w:sz w:val="26"/>
        </w:rPr>
        <w:t xml:space="preserve">media </w:t>
      </w:r>
      <w:r w:rsidR="00E623C8" w:rsidRPr="00C30D5D">
        <w:rPr>
          <w:rFonts w:ascii="Times New Roman" w:hAnsi="Times New Roman"/>
          <w:sz w:val="26"/>
        </w:rPr>
        <w:t>experience must exceed</w:t>
      </w:r>
      <w:r w:rsidR="007230B4" w:rsidRPr="00C30D5D">
        <w:rPr>
          <w:rFonts w:ascii="Times New Roman" w:hAnsi="Times New Roman"/>
          <w:sz w:val="26"/>
        </w:rPr>
        <w:t xml:space="preserve"> the expect</w:t>
      </w:r>
      <w:r w:rsidR="00F32338" w:rsidRPr="00C30D5D">
        <w:rPr>
          <w:rFonts w:ascii="Times New Roman" w:hAnsi="Times New Roman"/>
          <w:sz w:val="26"/>
        </w:rPr>
        <w:t>ation</w:t>
      </w:r>
      <w:r w:rsidR="00E25710" w:rsidRPr="00C30D5D">
        <w:rPr>
          <w:rFonts w:ascii="Times New Roman" w:hAnsi="Times New Roman"/>
          <w:sz w:val="26"/>
        </w:rPr>
        <w:t xml:space="preserve"> (</w:t>
      </w:r>
      <w:r w:rsidR="00407194" w:rsidRPr="00C30D5D">
        <w:rPr>
          <w:rFonts w:ascii="Times New Roman" w:hAnsi="Times New Roman"/>
          <w:sz w:val="26"/>
        </w:rPr>
        <w:t xml:space="preserve">i.e., </w:t>
      </w:r>
      <w:r w:rsidR="00E25710" w:rsidRPr="00C30D5D">
        <w:rPr>
          <w:rFonts w:ascii="Times New Roman" w:hAnsi="Times New Roman"/>
          <w:sz w:val="26"/>
        </w:rPr>
        <w:t>GO &gt; GS)</w:t>
      </w:r>
      <w:r w:rsidR="007230B4" w:rsidRPr="00C30D5D">
        <w:rPr>
          <w:rFonts w:ascii="Times New Roman" w:hAnsi="Times New Roman"/>
          <w:sz w:val="26"/>
        </w:rPr>
        <w:t xml:space="preserve"> </w:t>
      </w:r>
      <w:r w:rsidR="00F32338" w:rsidRPr="00C30D5D">
        <w:rPr>
          <w:rFonts w:ascii="Times New Roman" w:hAnsi="Times New Roman"/>
          <w:sz w:val="26"/>
        </w:rPr>
        <w:t xml:space="preserve">in order </w:t>
      </w:r>
      <w:r w:rsidR="007230B4" w:rsidRPr="00C30D5D">
        <w:rPr>
          <w:rFonts w:ascii="Times New Roman" w:hAnsi="Times New Roman"/>
          <w:sz w:val="26"/>
        </w:rPr>
        <w:t xml:space="preserve">to </w:t>
      </w:r>
      <w:r w:rsidR="00937653" w:rsidRPr="00C30D5D">
        <w:rPr>
          <w:rFonts w:ascii="Times New Roman" w:hAnsi="Times New Roman"/>
          <w:sz w:val="26"/>
          <w:szCs w:val="26"/>
        </w:rPr>
        <w:t>engage</w:t>
      </w:r>
      <w:r w:rsidR="00937653" w:rsidRPr="00C30D5D">
        <w:rPr>
          <w:rFonts w:ascii="Times New Roman" w:hAnsi="Times New Roman"/>
          <w:sz w:val="26"/>
        </w:rPr>
        <w:t xml:space="preserve"> </w:t>
      </w:r>
      <w:r w:rsidR="00E623C8" w:rsidRPr="00C30D5D">
        <w:rPr>
          <w:rFonts w:ascii="Times New Roman" w:hAnsi="Times New Roman"/>
          <w:sz w:val="26"/>
        </w:rPr>
        <w:t>the</w:t>
      </w:r>
      <w:r w:rsidR="00F32338" w:rsidRPr="00C30D5D">
        <w:rPr>
          <w:rFonts w:ascii="Times New Roman" w:hAnsi="Times New Roman"/>
          <w:sz w:val="26"/>
        </w:rPr>
        <w:t xml:space="preserve"> </w:t>
      </w:r>
      <w:r w:rsidR="00F32338" w:rsidRPr="00C30D5D">
        <w:rPr>
          <w:rFonts w:ascii="Times New Roman" w:hAnsi="Times New Roman"/>
          <w:sz w:val="26"/>
          <w:szCs w:val="26"/>
        </w:rPr>
        <w:t>user</w:t>
      </w:r>
      <w:r w:rsidR="007230B4" w:rsidRPr="00C30D5D">
        <w:rPr>
          <w:rFonts w:ascii="Times New Roman" w:hAnsi="Times New Roman"/>
          <w:sz w:val="26"/>
        </w:rPr>
        <w:t xml:space="preserve"> and </w:t>
      </w:r>
      <w:r w:rsidR="00E77EF7" w:rsidRPr="00C30D5D">
        <w:rPr>
          <w:rFonts w:ascii="Times New Roman" w:hAnsi="Times New Roman"/>
          <w:sz w:val="26"/>
          <w:szCs w:val="26"/>
        </w:rPr>
        <w:t xml:space="preserve">elicit </w:t>
      </w:r>
      <w:r w:rsidR="007230B4" w:rsidRPr="00C30D5D">
        <w:rPr>
          <w:rFonts w:ascii="Times New Roman" w:hAnsi="Times New Roman"/>
          <w:sz w:val="26"/>
        </w:rPr>
        <w:t xml:space="preserve">positive </w:t>
      </w:r>
      <w:r w:rsidR="00CD7AB5" w:rsidRPr="00C30D5D">
        <w:rPr>
          <w:rFonts w:ascii="Times New Roman" w:hAnsi="Times New Roman"/>
          <w:sz w:val="26"/>
          <w:szCs w:val="26"/>
        </w:rPr>
        <w:t>behavior</w:t>
      </w:r>
      <w:r w:rsidR="007230B4" w:rsidRPr="00C30D5D">
        <w:rPr>
          <w:rFonts w:ascii="Times New Roman" w:hAnsi="Times New Roman"/>
          <w:sz w:val="26"/>
        </w:rPr>
        <w:t xml:space="preserve"> towards the adoption of a technological medium </w:t>
      </w:r>
      <w:r w:rsidR="005F7E8A" w:rsidRPr="00C30D5D">
        <w:rPr>
          <w:rFonts w:ascii="Times New Roman" w:hAnsi="Times New Roman"/>
          <w:sz w:val="26"/>
        </w:rPr>
        <w:t xml:space="preserve">(Ko </w:t>
      </w:r>
      <w:r w:rsidR="00861BDF" w:rsidRPr="00C30D5D">
        <w:rPr>
          <w:rFonts w:ascii="Times New Roman" w:hAnsi="Times New Roman"/>
          <w:sz w:val="26"/>
        </w:rPr>
        <w:t>et al</w:t>
      </w:r>
      <w:r w:rsidR="005F7E8A" w:rsidRPr="00C30D5D">
        <w:rPr>
          <w:rFonts w:ascii="Times New Roman" w:hAnsi="Times New Roman"/>
          <w:sz w:val="26"/>
        </w:rPr>
        <w:t xml:space="preserve">., 2005; </w:t>
      </w:r>
      <w:r w:rsidR="00050F41" w:rsidRPr="00C30D5D">
        <w:rPr>
          <w:rFonts w:ascii="Times New Roman" w:hAnsi="Times New Roman"/>
          <w:sz w:val="26"/>
        </w:rPr>
        <w:t xml:space="preserve">Lin &amp; Chen, 2017; </w:t>
      </w:r>
      <w:proofErr w:type="spellStart"/>
      <w:r w:rsidR="00050F41" w:rsidRPr="00C30D5D">
        <w:rPr>
          <w:rFonts w:ascii="Times New Roman" w:hAnsi="Times New Roman"/>
          <w:sz w:val="26"/>
        </w:rPr>
        <w:t>Palmgreen</w:t>
      </w:r>
      <w:proofErr w:type="spellEnd"/>
      <w:r w:rsidR="00050F41" w:rsidRPr="00C30D5D">
        <w:rPr>
          <w:rFonts w:ascii="Times New Roman" w:hAnsi="Times New Roman"/>
          <w:sz w:val="26"/>
        </w:rPr>
        <w:t xml:space="preserve"> &amp; Rayburn, 1979)</w:t>
      </w:r>
      <w:r w:rsidR="00F32338" w:rsidRPr="00C30D5D">
        <w:rPr>
          <w:rFonts w:ascii="Times New Roman" w:hAnsi="Times New Roman"/>
          <w:sz w:val="26"/>
        </w:rPr>
        <w:t xml:space="preserve">. </w:t>
      </w:r>
    </w:p>
    <w:p w14:paraId="11B8EB39" w14:textId="77777777" w:rsidR="00481D5A" w:rsidRPr="00C30D5D" w:rsidRDefault="00481D5A" w:rsidP="00126676">
      <w:pPr>
        <w:spacing w:after="0" w:line="300" w:lineRule="auto"/>
        <w:ind w:firstLine="720"/>
        <w:jc w:val="both"/>
        <w:rPr>
          <w:rFonts w:ascii="Times New Roman" w:hAnsi="Times New Roman"/>
          <w:sz w:val="26"/>
        </w:rPr>
      </w:pPr>
    </w:p>
    <w:p w14:paraId="03E8386E" w14:textId="77777777" w:rsidR="00F009C5" w:rsidRPr="00C30D5D" w:rsidRDefault="00734B53" w:rsidP="00126676">
      <w:pPr>
        <w:pStyle w:val="3"/>
        <w:spacing w:before="0" w:line="300" w:lineRule="auto"/>
        <w:rPr>
          <w:rFonts w:ascii="Times New Roman" w:hAnsi="Times New Roman"/>
          <w:b/>
          <w:color w:val="auto"/>
          <w:sz w:val="26"/>
        </w:rPr>
      </w:pPr>
      <w:r w:rsidRPr="00C30D5D">
        <w:rPr>
          <w:rFonts w:ascii="Times New Roman" w:hAnsi="Times New Roman"/>
          <w:b/>
          <w:color w:val="auto"/>
          <w:sz w:val="26"/>
        </w:rPr>
        <w:lastRenderedPageBreak/>
        <w:t>GO</w:t>
      </w:r>
      <w:r w:rsidR="005659E6" w:rsidRPr="00C30D5D">
        <w:rPr>
          <w:rFonts w:ascii="Times New Roman" w:hAnsi="Times New Roman"/>
          <w:b/>
          <w:color w:val="auto"/>
          <w:sz w:val="26"/>
        </w:rPr>
        <w:t>-</w:t>
      </w:r>
      <w:r w:rsidRPr="00C30D5D">
        <w:rPr>
          <w:rFonts w:ascii="Times New Roman" w:hAnsi="Times New Roman"/>
          <w:b/>
          <w:color w:val="auto"/>
          <w:sz w:val="26"/>
        </w:rPr>
        <w:t>GS</w:t>
      </w:r>
    </w:p>
    <w:p w14:paraId="7EC97AC5" w14:textId="4F7DD193" w:rsidR="00DA0C4E" w:rsidRPr="00C30D5D" w:rsidRDefault="005659E6" w:rsidP="00126676">
      <w:pPr>
        <w:spacing w:after="0" w:line="300" w:lineRule="auto"/>
        <w:ind w:firstLine="720"/>
        <w:jc w:val="both"/>
        <w:rPr>
          <w:rFonts w:ascii="Times New Roman" w:hAnsi="Times New Roman"/>
          <w:sz w:val="26"/>
        </w:rPr>
      </w:pPr>
      <w:r w:rsidRPr="00C30D5D">
        <w:rPr>
          <w:rFonts w:ascii="Times New Roman" w:hAnsi="Times New Roman"/>
          <w:sz w:val="26"/>
        </w:rPr>
        <w:t>Gratification</w:t>
      </w:r>
      <w:r w:rsidR="00F27F22" w:rsidRPr="00C30D5D">
        <w:rPr>
          <w:rFonts w:ascii="Times New Roman" w:hAnsi="Times New Roman"/>
          <w:sz w:val="26"/>
        </w:rPr>
        <w:t>s</w:t>
      </w:r>
      <w:r w:rsidR="00A16550" w:rsidRPr="00C30D5D">
        <w:rPr>
          <w:rFonts w:ascii="Times New Roman" w:hAnsi="Times New Roman"/>
          <w:sz w:val="26"/>
        </w:rPr>
        <w:t xml:space="preserve"> </w:t>
      </w:r>
      <w:r w:rsidR="006242C0" w:rsidRPr="00C30D5D">
        <w:rPr>
          <w:rFonts w:ascii="Times New Roman" w:hAnsi="Times New Roman"/>
          <w:sz w:val="26"/>
        </w:rPr>
        <w:t>sought</w:t>
      </w:r>
      <w:r w:rsidR="009F6E98" w:rsidRPr="00C30D5D">
        <w:rPr>
          <w:rFonts w:ascii="Times New Roman" w:hAnsi="Times New Roman"/>
          <w:sz w:val="26"/>
        </w:rPr>
        <w:t xml:space="preserve"> </w:t>
      </w:r>
      <w:r w:rsidR="007D2A1E" w:rsidRPr="00C30D5D">
        <w:rPr>
          <w:rFonts w:ascii="Times New Roman" w:hAnsi="Times New Roman"/>
          <w:sz w:val="26"/>
        </w:rPr>
        <w:t xml:space="preserve">mainly </w:t>
      </w:r>
      <w:r w:rsidR="00521E2E" w:rsidRPr="00C30D5D">
        <w:rPr>
          <w:rFonts w:ascii="Times New Roman" w:hAnsi="Times New Roman"/>
          <w:sz w:val="26"/>
          <w:szCs w:val="26"/>
        </w:rPr>
        <w:t>relates to</w:t>
      </w:r>
      <w:r w:rsidR="007D2A1E" w:rsidRPr="00C30D5D">
        <w:rPr>
          <w:rFonts w:ascii="Times New Roman" w:hAnsi="Times New Roman"/>
          <w:sz w:val="26"/>
        </w:rPr>
        <w:t xml:space="preserve"> the desire of a person </w:t>
      </w:r>
      <w:r w:rsidR="004F3C2D" w:rsidRPr="00C30D5D">
        <w:rPr>
          <w:rFonts w:ascii="Times New Roman" w:hAnsi="Times New Roman"/>
          <w:sz w:val="26"/>
          <w:szCs w:val="26"/>
        </w:rPr>
        <w:t xml:space="preserve">to </w:t>
      </w:r>
      <w:r w:rsidR="007D2A1E" w:rsidRPr="00C30D5D">
        <w:rPr>
          <w:rFonts w:ascii="Times New Roman" w:hAnsi="Times New Roman"/>
          <w:sz w:val="26"/>
          <w:szCs w:val="26"/>
        </w:rPr>
        <w:t>u</w:t>
      </w:r>
      <w:r w:rsidR="006242C0" w:rsidRPr="00C30D5D">
        <w:rPr>
          <w:rFonts w:ascii="Times New Roman" w:hAnsi="Times New Roman"/>
          <w:sz w:val="26"/>
          <w:szCs w:val="26"/>
        </w:rPr>
        <w:t>s</w:t>
      </w:r>
      <w:r w:rsidR="004F3C2D" w:rsidRPr="00C30D5D">
        <w:rPr>
          <w:rFonts w:ascii="Times New Roman" w:hAnsi="Times New Roman"/>
          <w:sz w:val="26"/>
          <w:szCs w:val="26"/>
        </w:rPr>
        <w:t>e</w:t>
      </w:r>
      <w:r w:rsidR="006242C0" w:rsidRPr="00C30D5D">
        <w:rPr>
          <w:rFonts w:ascii="Times New Roman" w:hAnsi="Times New Roman"/>
          <w:sz w:val="26"/>
          <w:szCs w:val="26"/>
        </w:rPr>
        <w:t xml:space="preserve"> </w:t>
      </w:r>
      <w:r w:rsidR="004F3C2D" w:rsidRPr="00C30D5D">
        <w:rPr>
          <w:rFonts w:ascii="Times New Roman" w:hAnsi="Times New Roman"/>
          <w:sz w:val="26"/>
          <w:szCs w:val="26"/>
        </w:rPr>
        <w:t>a</w:t>
      </w:r>
      <w:r w:rsidR="004F3C2D" w:rsidRPr="00C30D5D">
        <w:rPr>
          <w:rFonts w:ascii="Times New Roman" w:hAnsi="Times New Roman"/>
          <w:sz w:val="26"/>
        </w:rPr>
        <w:t xml:space="preserve"> </w:t>
      </w:r>
      <w:r w:rsidR="006242C0" w:rsidRPr="00C30D5D">
        <w:rPr>
          <w:rFonts w:ascii="Times New Roman" w:hAnsi="Times New Roman"/>
          <w:sz w:val="26"/>
        </w:rPr>
        <w:t>technological medium</w:t>
      </w:r>
      <w:r w:rsidR="00A85CF8" w:rsidRPr="00C30D5D">
        <w:rPr>
          <w:rFonts w:ascii="Times New Roman" w:hAnsi="Times New Roman"/>
          <w:sz w:val="26"/>
        </w:rPr>
        <w:t>,</w:t>
      </w:r>
      <w:r w:rsidR="006242C0" w:rsidRPr="00C30D5D">
        <w:rPr>
          <w:rFonts w:ascii="Times New Roman" w:hAnsi="Times New Roman"/>
          <w:sz w:val="26"/>
        </w:rPr>
        <w:t xml:space="preserve"> and gratification</w:t>
      </w:r>
      <w:r w:rsidR="009B2F05" w:rsidRPr="00C30D5D">
        <w:rPr>
          <w:rFonts w:ascii="Times New Roman" w:hAnsi="Times New Roman"/>
          <w:sz w:val="26"/>
        </w:rPr>
        <w:t>s</w:t>
      </w:r>
      <w:r w:rsidR="006242C0" w:rsidRPr="00C30D5D">
        <w:rPr>
          <w:rFonts w:ascii="Times New Roman" w:hAnsi="Times New Roman"/>
          <w:sz w:val="26"/>
        </w:rPr>
        <w:t xml:space="preserve"> obtained</w:t>
      </w:r>
      <w:r w:rsidR="00A85CF8" w:rsidRPr="00C30D5D">
        <w:rPr>
          <w:rFonts w:ascii="Times New Roman" w:hAnsi="Times New Roman"/>
          <w:sz w:val="26"/>
        </w:rPr>
        <w:t xml:space="preserve"> </w:t>
      </w:r>
      <w:r w:rsidR="004579C8" w:rsidRPr="00C30D5D">
        <w:rPr>
          <w:rFonts w:ascii="Times New Roman" w:hAnsi="Times New Roman"/>
          <w:sz w:val="26"/>
          <w:szCs w:val="26"/>
        </w:rPr>
        <w:t>relates to</w:t>
      </w:r>
      <w:r w:rsidR="004579C8" w:rsidRPr="00C30D5D">
        <w:rPr>
          <w:rFonts w:ascii="Times New Roman" w:hAnsi="Times New Roman"/>
          <w:sz w:val="26"/>
        </w:rPr>
        <w:t xml:space="preserve"> </w:t>
      </w:r>
      <w:r w:rsidR="007D2A1E" w:rsidRPr="00C30D5D">
        <w:rPr>
          <w:rFonts w:ascii="Times New Roman" w:hAnsi="Times New Roman"/>
          <w:sz w:val="26"/>
        </w:rPr>
        <w:t xml:space="preserve">the outcome received by a person from </w:t>
      </w:r>
      <w:r w:rsidR="000C3430" w:rsidRPr="00C30D5D">
        <w:rPr>
          <w:rFonts w:ascii="Times New Roman" w:hAnsi="Times New Roman"/>
          <w:sz w:val="26"/>
          <w:szCs w:val="26"/>
        </w:rPr>
        <w:t xml:space="preserve">using the </w:t>
      </w:r>
      <w:r w:rsidR="007D2A1E" w:rsidRPr="00C30D5D">
        <w:rPr>
          <w:rFonts w:ascii="Times New Roman" w:hAnsi="Times New Roman"/>
          <w:sz w:val="26"/>
        </w:rPr>
        <w:t xml:space="preserve">media </w:t>
      </w:r>
      <w:r w:rsidR="00561A1E" w:rsidRPr="00C30D5D">
        <w:rPr>
          <w:rFonts w:ascii="Times New Roman" w:hAnsi="Times New Roman"/>
          <w:sz w:val="26"/>
        </w:rPr>
        <w:t>(</w:t>
      </w:r>
      <w:r w:rsidR="00561A1E" w:rsidRPr="00242DA4">
        <w:rPr>
          <w:rFonts w:ascii="Times New Roman" w:hAnsi="Times New Roman"/>
          <w:sz w:val="26"/>
        </w:rPr>
        <w:t>Bae</w:t>
      </w:r>
      <w:r w:rsidR="00561A1E" w:rsidRPr="00C30D5D">
        <w:rPr>
          <w:rFonts w:ascii="Times New Roman" w:hAnsi="Times New Roman"/>
          <w:sz w:val="26"/>
        </w:rPr>
        <w:t>, 2018)</w:t>
      </w:r>
      <w:r w:rsidR="007D2A1E" w:rsidRPr="00C30D5D">
        <w:rPr>
          <w:rFonts w:ascii="Times New Roman" w:hAnsi="Times New Roman"/>
          <w:sz w:val="26"/>
        </w:rPr>
        <w:t xml:space="preserve">. This </w:t>
      </w:r>
      <w:r w:rsidR="005C0FAA" w:rsidRPr="00C30D5D">
        <w:rPr>
          <w:rFonts w:ascii="Times New Roman" w:hAnsi="Times New Roman"/>
          <w:sz w:val="26"/>
          <w:szCs w:val="26"/>
        </w:rPr>
        <w:t xml:space="preserve">GO-GS </w:t>
      </w:r>
      <w:r w:rsidR="007D2A1E" w:rsidRPr="00C30D5D">
        <w:rPr>
          <w:rFonts w:ascii="Times New Roman" w:hAnsi="Times New Roman"/>
          <w:sz w:val="26"/>
        </w:rPr>
        <w:t xml:space="preserve">approach </w:t>
      </w:r>
      <w:r w:rsidR="00E837A0" w:rsidRPr="00C30D5D">
        <w:rPr>
          <w:rFonts w:ascii="Times New Roman" w:hAnsi="Times New Roman"/>
          <w:sz w:val="26"/>
        </w:rPr>
        <w:t>explain</w:t>
      </w:r>
      <w:r w:rsidR="0073157A" w:rsidRPr="00C30D5D">
        <w:rPr>
          <w:rFonts w:ascii="Times New Roman" w:hAnsi="Times New Roman"/>
          <w:sz w:val="26"/>
        </w:rPr>
        <w:t>s</w:t>
      </w:r>
      <w:r w:rsidR="00E837A0" w:rsidRPr="00C30D5D">
        <w:rPr>
          <w:rFonts w:ascii="Times New Roman" w:hAnsi="Times New Roman"/>
          <w:sz w:val="26"/>
        </w:rPr>
        <w:t xml:space="preserve"> </w:t>
      </w:r>
      <w:r w:rsidR="007D2A1E" w:rsidRPr="00C30D5D">
        <w:rPr>
          <w:rFonts w:ascii="Times New Roman" w:hAnsi="Times New Roman"/>
          <w:sz w:val="26"/>
        </w:rPr>
        <w:t>that</w:t>
      </w:r>
      <w:r w:rsidR="00E837A0" w:rsidRPr="00C30D5D">
        <w:rPr>
          <w:rFonts w:ascii="Times New Roman" w:hAnsi="Times New Roman"/>
          <w:sz w:val="26"/>
        </w:rPr>
        <w:t xml:space="preserve"> the</w:t>
      </w:r>
      <w:r w:rsidR="007D2A1E" w:rsidRPr="00C30D5D">
        <w:rPr>
          <w:rFonts w:ascii="Times New Roman" w:hAnsi="Times New Roman"/>
          <w:sz w:val="26"/>
        </w:rPr>
        <w:t xml:space="preserve"> </w:t>
      </w:r>
      <w:r w:rsidR="007D2A1E" w:rsidRPr="00C30D5D">
        <w:rPr>
          <w:rFonts w:ascii="Times New Roman" w:hAnsi="Times New Roman"/>
          <w:sz w:val="26"/>
          <w:szCs w:val="26"/>
        </w:rPr>
        <w:t>grati</w:t>
      </w:r>
      <w:r w:rsidR="00E623C8" w:rsidRPr="00C30D5D">
        <w:rPr>
          <w:rFonts w:ascii="Times New Roman" w:hAnsi="Times New Roman"/>
          <w:sz w:val="26"/>
          <w:szCs w:val="26"/>
        </w:rPr>
        <w:t>fication</w:t>
      </w:r>
      <w:r w:rsidR="00F27F22" w:rsidRPr="00C30D5D">
        <w:rPr>
          <w:rFonts w:ascii="Times New Roman" w:hAnsi="Times New Roman"/>
          <w:sz w:val="26"/>
          <w:szCs w:val="26"/>
        </w:rPr>
        <w:t>s</w:t>
      </w:r>
      <w:r w:rsidR="00E623C8" w:rsidRPr="00C30D5D">
        <w:rPr>
          <w:rFonts w:ascii="Times New Roman" w:hAnsi="Times New Roman"/>
          <w:sz w:val="26"/>
          <w:szCs w:val="26"/>
        </w:rPr>
        <w:t xml:space="preserve"> </w:t>
      </w:r>
      <w:r w:rsidR="002E4F34" w:rsidRPr="00C30D5D">
        <w:rPr>
          <w:rFonts w:ascii="Times New Roman" w:hAnsi="Times New Roman"/>
          <w:sz w:val="26"/>
          <w:szCs w:val="26"/>
        </w:rPr>
        <w:t xml:space="preserve">sought </w:t>
      </w:r>
      <w:r w:rsidR="00E623C8" w:rsidRPr="00C30D5D">
        <w:rPr>
          <w:rFonts w:ascii="Times New Roman" w:hAnsi="Times New Roman"/>
          <w:sz w:val="26"/>
          <w:szCs w:val="26"/>
        </w:rPr>
        <w:t>f</w:t>
      </w:r>
      <w:r w:rsidR="00B450DE" w:rsidRPr="00C30D5D">
        <w:rPr>
          <w:rFonts w:ascii="Times New Roman" w:hAnsi="Times New Roman"/>
          <w:sz w:val="26"/>
          <w:szCs w:val="26"/>
        </w:rPr>
        <w:t>rom</w:t>
      </w:r>
      <w:r w:rsidR="00E623C8" w:rsidRPr="00C30D5D">
        <w:rPr>
          <w:rFonts w:ascii="Times New Roman" w:hAnsi="Times New Roman"/>
          <w:sz w:val="26"/>
        </w:rPr>
        <w:t xml:space="preserve"> using the media </w:t>
      </w:r>
      <w:r w:rsidR="004D22AC" w:rsidRPr="00C30D5D">
        <w:rPr>
          <w:rFonts w:ascii="Times New Roman" w:hAnsi="Times New Roman"/>
          <w:sz w:val="26"/>
          <w:szCs w:val="26"/>
        </w:rPr>
        <w:t>is</w:t>
      </w:r>
      <w:r w:rsidR="004D22AC" w:rsidRPr="00C30D5D">
        <w:rPr>
          <w:rFonts w:ascii="Times New Roman" w:hAnsi="Times New Roman"/>
          <w:sz w:val="26"/>
        </w:rPr>
        <w:t xml:space="preserve"> </w:t>
      </w:r>
      <w:r w:rsidR="007D2A1E" w:rsidRPr="00C30D5D">
        <w:rPr>
          <w:rFonts w:ascii="Times New Roman" w:hAnsi="Times New Roman"/>
          <w:sz w:val="26"/>
        </w:rPr>
        <w:t xml:space="preserve">not always </w:t>
      </w:r>
      <w:r w:rsidR="00A85CF8" w:rsidRPr="00C30D5D">
        <w:rPr>
          <w:rFonts w:ascii="Times New Roman" w:hAnsi="Times New Roman"/>
          <w:sz w:val="26"/>
        </w:rPr>
        <w:t xml:space="preserve">the </w:t>
      </w:r>
      <w:r w:rsidR="007D2A1E" w:rsidRPr="00C30D5D">
        <w:rPr>
          <w:rFonts w:ascii="Times New Roman" w:hAnsi="Times New Roman"/>
          <w:sz w:val="26"/>
        </w:rPr>
        <w:t xml:space="preserve">same as </w:t>
      </w:r>
      <w:r w:rsidR="001B4771" w:rsidRPr="00C30D5D">
        <w:rPr>
          <w:rFonts w:ascii="Times New Roman" w:hAnsi="Times New Roman"/>
          <w:sz w:val="26"/>
          <w:szCs w:val="26"/>
        </w:rPr>
        <w:t xml:space="preserve">that </w:t>
      </w:r>
      <w:r w:rsidR="007D2A1E" w:rsidRPr="00C30D5D">
        <w:rPr>
          <w:rFonts w:ascii="Times New Roman" w:hAnsi="Times New Roman"/>
          <w:sz w:val="26"/>
        </w:rPr>
        <w:t xml:space="preserve">obtained after the use </w:t>
      </w:r>
      <w:r w:rsidR="00802897" w:rsidRPr="00C30D5D">
        <w:rPr>
          <w:rFonts w:ascii="Times New Roman" w:hAnsi="Times New Roman"/>
          <w:sz w:val="26"/>
        </w:rPr>
        <w:t>(</w:t>
      </w:r>
      <w:proofErr w:type="spellStart"/>
      <w:r w:rsidR="00802897" w:rsidRPr="00C30D5D">
        <w:rPr>
          <w:rFonts w:ascii="Times New Roman" w:hAnsi="Times New Roman"/>
          <w:sz w:val="26"/>
        </w:rPr>
        <w:t>Palmgreen</w:t>
      </w:r>
      <w:proofErr w:type="spellEnd"/>
      <w:r w:rsidR="00802897" w:rsidRPr="00C30D5D">
        <w:rPr>
          <w:rFonts w:ascii="Times New Roman" w:hAnsi="Times New Roman"/>
          <w:sz w:val="26"/>
        </w:rPr>
        <w:t xml:space="preserve"> &amp; Rayburn, 1985)</w:t>
      </w:r>
      <w:r w:rsidR="007D2A1E" w:rsidRPr="00C30D5D">
        <w:rPr>
          <w:rFonts w:ascii="Times New Roman" w:hAnsi="Times New Roman"/>
          <w:sz w:val="26"/>
        </w:rPr>
        <w:t xml:space="preserve">. </w:t>
      </w:r>
      <w:r w:rsidR="00FF30F4" w:rsidRPr="00C30D5D">
        <w:rPr>
          <w:rFonts w:ascii="Times New Roman" w:hAnsi="Times New Roman"/>
          <w:sz w:val="26"/>
          <w:szCs w:val="26"/>
        </w:rPr>
        <w:t>On occasion</w:t>
      </w:r>
      <w:r w:rsidR="0072144D" w:rsidRPr="00C30D5D">
        <w:rPr>
          <w:rFonts w:ascii="Times New Roman" w:hAnsi="Times New Roman"/>
          <w:sz w:val="26"/>
          <w:szCs w:val="26"/>
        </w:rPr>
        <w:t>,</w:t>
      </w:r>
      <w:r w:rsidR="00305E6B" w:rsidRPr="00C30D5D">
        <w:rPr>
          <w:rFonts w:ascii="Times New Roman" w:hAnsi="Times New Roman"/>
          <w:sz w:val="26"/>
        </w:rPr>
        <w:t xml:space="preserve"> </w:t>
      </w:r>
      <w:r w:rsidR="00DA0C4E" w:rsidRPr="00C30D5D">
        <w:rPr>
          <w:rFonts w:ascii="Times New Roman" w:hAnsi="Times New Roman"/>
          <w:sz w:val="26"/>
        </w:rPr>
        <w:t>the</w:t>
      </w:r>
      <w:r w:rsidR="00E0458D" w:rsidRPr="00C30D5D">
        <w:rPr>
          <w:rFonts w:ascii="Times New Roman" w:hAnsi="Times New Roman"/>
          <w:sz w:val="26"/>
        </w:rPr>
        <w:t xml:space="preserve"> expected</w:t>
      </w:r>
      <w:r w:rsidR="00DA0C4E" w:rsidRPr="00C30D5D">
        <w:rPr>
          <w:rFonts w:ascii="Times New Roman" w:hAnsi="Times New Roman"/>
          <w:sz w:val="26"/>
        </w:rPr>
        <w:t xml:space="preserve"> gratifications </w:t>
      </w:r>
      <w:r w:rsidR="00E0458D" w:rsidRPr="00C30D5D">
        <w:rPr>
          <w:rFonts w:ascii="Times New Roman" w:hAnsi="Times New Roman"/>
          <w:sz w:val="26"/>
        </w:rPr>
        <w:t xml:space="preserve">are </w:t>
      </w:r>
      <w:r w:rsidR="00F67185" w:rsidRPr="00C30D5D">
        <w:rPr>
          <w:rFonts w:ascii="Times New Roman" w:hAnsi="Times New Roman"/>
          <w:sz w:val="26"/>
          <w:szCs w:val="26"/>
        </w:rPr>
        <w:t>not</w:t>
      </w:r>
      <w:r w:rsidR="00F67185" w:rsidRPr="00C30D5D">
        <w:rPr>
          <w:rFonts w:ascii="Times New Roman" w:hAnsi="Times New Roman"/>
          <w:sz w:val="26"/>
        </w:rPr>
        <w:t xml:space="preserve"> </w:t>
      </w:r>
      <w:r w:rsidR="00DA0C4E" w:rsidRPr="00C30D5D">
        <w:rPr>
          <w:rFonts w:ascii="Times New Roman" w:hAnsi="Times New Roman"/>
          <w:sz w:val="26"/>
        </w:rPr>
        <w:t>obtained</w:t>
      </w:r>
      <w:r w:rsidR="00E0458D" w:rsidRPr="00C30D5D">
        <w:rPr>
          <w:rFonts w:ascii="Times New Roman" w:hAnsi="Times New Roman"/>
          <w:sz w:val="26"/>
        </w:rPr>
        <w:t xml:space="preserve">, </w:t>
      </w:r>
      <w:r w:rsidR="00E0458D" w:rsidRPr="00C30D5D">
        <w:rPr>
          <w:rFonts w:ascii="Times New Roman" w:hAnsi="Times New Roman"/>
          <w:sz w:val="26"/>
          <w:szCs w:val="26"/>
        </w:rPr>
        <w:t>or</w:t>
      </w:r>
      <w:r w:rsidR="00E0458D" w:rsidRPr="00C30D5D">
        <w:rPr>
          <w:rFonts w:ascii="Times New Roman" w:hAnsi="Times New Roman"/>
          <w:sz w:val="26"/>
        </w:rPr>
        <w:t xml:space="preserve"> t</w:t>
      </w:r>
      <w:r w:rsidR="00DA0C4E" w:rsidRPr="00C30D5D">
        <w:rPr>
          <w:rFonts w:ascii="Times New Roman" w:hAnsi="Times New Roman"/>
          <w:sz w:val="26"/>
        </w:rPr>
        <w:t>he</w:t>
      </w:r>
      <w:r w:rsidR="00E0458D" w:rsidRPr="00C30D5D">
        <w:rPr>
          <w:rFonts w:ascii="Times New Roman" w:hAnsi="Times New Roman"/>
          <w:sz w:val="26"/>
        </w:rPr>
        <w:t xml:space="preserve"> obtained</w:t>
      </w:r>
      <w:r w:rsidR="00DA0C4E" w:rsidRPr="00C30D5D">
        <w:rPr>
          <w:rFonts w:ascii="Times New Roman" w:hAnsi="Times New Roman"/>
          <w:sz w:val="26"/>
        </w:rPr>
        <w:t xml:space="preserve"> gratifications </w:t>
      </w:r>
      <w:r w:rsidR="00BF6C52" w:rsidRPr="00C30D5D">
        <w:rPr>
          <w:rFonts w:ascii="Times New Roman" w:hAnsi="Times New Roman"/>
          <w:sz w:val="26"/>
          <w:szCs w:val="26"/>
        </w:rPr>
        <w:t>may not have been</w:t>
      </w:r>
      <w:r w:rsidR="00BF6C52" w:rsidRPr="00C30D5D">
        <w:rPr>
          <w:rFonts w:ascii="Times New Roman" w:hAnsi="Times New Roman"/>
          <w:sz w:val="26"/>
        </w:rPr>
        <w:t xml:space="preserve"> </w:t>
      </w:r>
      <w:r w:rsidR="00E0458D" w:rsidRPr="00C30D5D">
        <w:rPr>
          <w:rFonts w:ascii="Times New Roman" w:hAnsi="Times New Roman"/>
          <w:sz w:val="26"/>
        </w:rPr>
        <w:t>expected</w:t>
      </w:r>
      <w:r w:rsidR="00DA0C4E" w:rsidRPr="00C30D5D">
        <w:rPr>
          <w:rFonts w:ascii="Times New Roman" w:hAnsi="Times New Roman"/>
          <w:sz w:val="26"/>
        </w:rPr>
        <w:t xml:space="preserve"> by the user. </w:t>
      </w:r>
    </w:p>
    <w:p w14:paraId="1277DB38" w14:textId="04EDD0DA" w:rsidR="000A63BF" w:rsidRPr="00C30D5D" w:rsidRDefault="00753784" w:rsidP="00126676">
      <w:pPr>
        <w:spacing w:after="0" w:line="300" w:lineRule="auto"/>
        <w:ind w:firstLine="720"/>
        <w:jc w:val="both"/>
        <w:rPr>
          <w:rFonts w:ascii="Times New Roman" w:hAnsi="Times New Roman"/>
          <w:sz w:val="26"/>
        </w:rPr>
      </w:pPr>
      <w:r w:rsidRPr="00C30D5D">
        <w:rPr>
          <w:rFonts w:ascii="Times New Roman" w:hAnsi="Times New Roman"/>
          <w:sz w:val="26"/>
        </w:rPr>
        <w:t>A t</w:t>
      </w:r>
      <w:r w:rsidR="000A63BF" w:rsidRPr="00C30D5D">
        <w:rPr>
          <w:rFonts w:ascii="Times New Roman" w:hAnsi="Times New Roman"/>
          <w:sz w:val="26"/>
        </w:rPr>
        <w:t xml:space="preserve">echnological medium </w:t>
      </w:r>
      <w:r w:rsidR="00614D49" w:rsidRPr="00C30D5D">
        <w:rPr>
          <w:rFonts w:ascii="Times New Roman" w:hAnsi="Times New Roman"/>
          <w:sz w:val="26"/>
        </w:rPr>
        <w:t xml:space="preserve">must </w:t>
      </w:r>
      <w:r w:rsidR="000A63BF" w:rsidRPr="00C30D5D">
        <w:rPr>
          <w:rFonts w:ascii="Times New Roman" w:hAnsi="Times New Roman"/>
          <w:sz w:val="26"/>
          <w:szCs w:val="26"/>
        </w:rPr>
        <w:t>fulfil</w:t>
      </w:r>
      <w:r w:rsidR="00566AB8" w:rsidRPr="00C30D5D">
        <w:rPr>
          <w:rFonts w:ascii="Times New Roman" w:hAnsi="Times New Roman"/>
          <w:sz w:val="26"/>
          <w:szCs w:val="26"/>
        </w:rPr>
        <w:t>l</w:t>
      </w:r>
      <w:r w:rsidR="000A63BF" w:rsidRPr="00C30D5D">
        <w:rPr>
          <w:rFonts w:ascii="Times New Roman" w:hAnsi="Times New Roman"/>
          <w:sz w:val="26"/>
        </w:rPr>
        <w:t xml:space="preserve"> GS</w:t>
      </w:r>
      <w:r w:rsidR="00E20913" w:rsidRPr="00C30D5D">
        <w:rPr>
          <w:rFonts w:ascii="Times New Roman" w:hAnsi="Times New Roman"/>
          <w:sz w:val="26"/>
        </w:rPr>
        <w:t xml:space="preserve"> (GO=GS),</w:t>
      </w:r>
      <w:r w:rsidR="000A63BF" w:rsidRPr="00C30D5D">
        <w:rPr>
          <w:rFonts w:ascii="Times New Roman" w:hAnsi="Times New Roman"/>
          <w:sz w:val="26"/>
        </w:rPr>
        <w:t xml:space="preserve"> and it is ideal </w:t>
      </w:r>
      <w:r w:rsidR="00B77181" w:rsidRPr="00C30D5D">
        <w:rPr>
          <w:rFonts w:ascii="Times New Roman" w:hAnsi="Times New Roman"/>
          <w:sz w:val="26"/>
          <w:szCs w:val="26"/>
        </w:rPr>
        <w:t xml:space="preserve">for the medium </w:t>
      </w:r>
      <w:r w:rsidR="000A63BF" w:rsidRPr="00C30D5D">
        <w:rPr>
          <w:rFonts w:ascii="Times New Roman" w:hAnsi="Times New Roman"/>
          <w:sz w:val="26"/>
        </w:rPr>
        <w:t>to over-</w:t>
      </w:r>
      <w:r w:rsidR="000A63BF" w:rsidRPr="00C30D5D">
        <w:rPr>
          <w:rFonts w:ascii="Times New Roman" w:hAnsi="Times New Roman"/>
          <w:sz w:val="26"/>
          <w:szCs w:val="26"/>
        </w:rPr>
        <w:t>fulfi</w:t>
      </w:r>
      <w:r w:rsidR="00566AB8" w:rsidRPr="00C30D5D">
        <w:rPr>
          <w:rFonts w:ascii="Times New Roman" w:hAnsi="Times New Roman"/>
          <w:sz w:val="26"/>
          <w:szCs w:val="26"/>
        </w:rPr>
        <w:t>l</w:t>
      </w:r>
      <w:r w:rsidR="000A63BF" w:rsidRPr="00C30D5D">
        <w:rPr>
          <w:rFonts w:ascii="Times New Roman" w:hAnsi="Times New Roman"/>
          <w:sz w:val="26"/>
          <w:szCs w:val="26"/>
        </w:rPr>
        <w:t>l</w:t>
      </w:r>
      <w:r w:rsidR="000A63BF" w:rsidRPr="00C30D5D">
        <w:rPr>
          <w:rFonts w:ascii="Times New Roman" w:hAnsi="Times New Roman"/>
          <w:sz w:val="26"/>
        </w:rPr>
        <w:t xml:space="preserve"> GS</w:t>
      </w:r>
      <w:r w:rsidR="00617636" w:rsidRPr="00C30D5D">
        <w:rPr>
          <w:rFonts w:ascii="Times New Roman" w:hAnsi="Times New Roman"/>
          <w:sz w:val="26"/>
          <w:szCs w:val="26"/>
        </w:rPr>
        <w:t>,</w:t>
      </w:r>
      <w:r w:rsidR="000A63BF" w:rsidRPr="00C30D5D">
        <w:rPr>
          <w:rFonts w:ascii="Times New Roman" w:hAnsi="Times New Roman"/>
          <w:sz w:val="26"/>
          <w:szCs w:val="26"/>
        </w:rPr>
        <w:t xml:space="preserve"> </w:t>
      </w:r>
      <w:r w:rsidR="00617636" w:rsidRPr="00C30D5D">
        <w:rPr>
          <w:rFonts w:ascii="Times New Roman" w:hAnsi="Times New Roman"/>
          <w:sz w:val="26"/>
          <w:szCs w:val="26"/>
        </w:rPr>
        <w:t>meaning</w:t>
      </w:r>
      <w:r w:rsidR="000A63BF" w:rsidRPr="00C30D5D">
        <w:rPr>
          <w:rFonts w:ascii="Times New Roman" w:hAnsi="Times New Roman"/>
          <w:sz w:val="26"/>
        </w:rPr>
        <w:t xml:space="preserve"> GO is </w:t>
      </w:r>
      <w:r w:rsidR="00617636" w:rsidRPr="00C30D5D">
        <w:rPr>
          <w:rFonts w:ascii="Times New Roman" w:hAnsi="Times New Roman"/>
          <w:sz w:val="26"/>
          <w:szCs w:val="26"/>
        </w:rPr>
        <w:t>higher</w:t>
      </w:r>
      <w:r w:rsidR="000A63BF" w:rsidRPr="00C30D5D">
        <w:rPr>
          <w:rFonts w:ascii="Times New Roman" w:hAnsi="Times New Roman"/>
          <w:sz w:val="26"/>
        </w:rPr>
        <w:t xml:space="preserve"> in comparison to </w:t>
      </w:r>
      <w:r w:rsidR="00E837A0" w:rsidRPr="00C30D5D">
        <w:rPr>
          <w:rFonts w:ascii="Times New Roman" w:hAnsi="Times New Roman"/>
          <w:sz w:val="26"/>
        </w:rPr>
        <w:t>GS</w:t>
      </w:r>
      <w:r w:rsidR="00D5327B" w:rsidRPr="00C30D5D">
        <w:rPr>
          <w:rFonts w:ascii="Times New Roman" w:hAnsi="Times New Roman"/>
          <w:sz w:val="26"/>
          <w:szCs w:val="26"/>
        </w:rPr>
        <w:t xml:space="preserve"> (</w:t>
      </w:r>
      <w:r w:rsidR="002C1537" w:rsidRPr="00C30D5D">
        <w:rPr>
          <w:rFonts w:ascii="Times New Roman" w:hAnsi="Times New Roman"/>
          <w:sz w:val="26"/>
        </w:rPr>
        <w:t>i.e.</w:t>
      </w:r>
      <w:r w:rsidR="006027F8">
        <w:rPr>
          <w:rFonts w:ascii="Times New Roman" w:hAnsi="Times New Roman"/>
          <w:sz w:val="26"/>
        </w:rPr>
        <w:t>,</w:t>
      </w:r>
      <w:r w:rsidR="004F2BC5" w:rsidRPr="00C30D5D">
        <w:rPr>
          <w:rFonts w:ascii="Times New Roman" w:hAnsi="Times New Roman"/>
          <w:sz w:val="26"/>
        </w:rPr>
        <w:t xml:space="preserve"> GO &gt; GS</w:t>
      </w:r>
      <w:r w:rsidR="00D5327B" w:rsidRPr="00C30D5D">
        <w:rPr>
          <w:rFonts w:ascii="Times New Roman" w:hAnsi="Times New Roman"/>
          <w:sz w:val="26"/>
          <w:szCs w:val="26"/>
        </w:rPr>
        <w:t>;</w:t>
      </w:r>
      <w:r w:rsidR="004F2BC5" w:rsidRPr="00C30D5D">
        <w:rPr>
          <w:rFonts w:ascii="Times New Roman" w:hAnsi="Times New Roman"/>
          <w:sz w:val="26"/>
          <w:szCs w:val="26"/>
        </w:rPr>
        <w:t xml:space="preserve"> </w:t>
      </w:r>
      <w:proofErr w:type="spellStart"/>
      <w:r w:rsidR="004F2BC5" w:rsidRPr="00C30D5D">
        <w:rPr>
          <w:rFonts w:ascii="Times New Roman" w:hAnsi="Times New Roman"/>
          <w:sz w:val="26"/>
        </w:rPr>
        <w:t>Palmgreen</w:t>
      </w:r>
      <w:proofErr w:type="spellEnd"/>
      <w:r w:rsidR="004F2BC5" w:rsidRPr="00C30D5D">
        <w:rPr>
          <w:rFonts w:ascii="Times New Roman" w:hAnsi="Times New Roman"/>
          <w:sz w:val="26"/>
        </w:rPr>
        <w:t xml:space="preserve"> &amp; Rayburn, 1979)</w:t>
      </w:r>
      <w:r w:rsidR="000A63BF" w:rsidRPr="00C30D5D">
        <w:rPr>
          <w:rFonts w:ascii="Times New Roman" w:hAnsi="Times New Roman"/>
          <w:sz w:val="26"/>
        </w:rPr>
        <w:t>.</w:t>
      </w:r>
      <w:r w:rsidR="008229A7" w:rsidRPr="00C30D5D">
        <w:rPr>
          <w:rFonts w:ascii="Times New Roman" w:hAnsi="Times New Roman"/>
          <w:sz w:val="26"/>
        </w:rPr>
        <w:t xml:space="preserve"> </w:t>
      </w:r>
      <w:r w:rsidR="000627C0" w:rsidRPr="00C30D5D">
        <w:rPr>
          <w:rFonts w:ascii="Times New Roman" w:hAnsi="Times New Roman"/>
          <w:sz w:val="26"/>
          <w:szCs w:val="26"/>
        </w:rPr>
        <w:t xml:space="preserve">Indeed, </w:t>
      </w:r>
      <w:r w:rsidR="006027F8">
        <w:rPr>
          <w:rFonts w:ascii="Times New Roman" w:hAnsi="Times New Roman"/>
          <w:sz w:val="26"/>
          <w:szCs w:val="26"/>
        </w:rPr>
        <w:t xml:space="preserve">the </w:t>
      </w:r>
      <w:r w:rsidR="000627C0" w:rsidRPr="00C30D5D">
        <w:rPr>
          <w:rFonts w:ascii="Times New Roman" w:hAnsi="Times New Roman"/>
          <w:sz w:val="26"/>
          <w:szCs w:val="26"/>
        </w:rPr>
        <w:t>o</w:t>
      </w:r>
      <w:r w:rsidR="008229A7" w:rsidRPr="00C30D5D">
        <w:rPr>
          <w:rFonts w:ascii="Times New Roman" w:hAnsi="Times New Roman"/>
          <w:sz w:val="26"/>
          <w:szCs w:val="26"/>
        </w:rPr>
        <w:t>ver-fulfi</w:t>
      </w:r>
      <w:r w:rsidR="001D6E10" w:rsidRPr="00C30D5D">
        <w:rPr>
          <w:rFonts w:ascii="Times New Roman" w:hAnsi="Times New Roman"/>
          <w:sz w:val="26"/>
          <w:szCs w:val="26"/>
        </w:rPr>
        <w:t>l</w:t>
      </w:r>
      <w:r w:rsidR="00566AB8" w:rsidRPr="00C30D5D">
        <w:rPr>
          <w:rFonts w:ascii="Times New Roman" w:hAnsi="Times New Roman"/>
          <w:sz w:val="26"/>
          <w:szCs w:val="26"/>
        </w:rPr>
        <w:t>l</w:t>
      </w:r>
      <w:r w:rsidR="008229A7" w:rsidRPr="00C30D5D">
        <w:rPr>
          <w:rFonts w:ascii="Times New Roman" w:hAnsi="Times New Roman"/>
          <w:sz w:val="26"/>
          <w:szCs w:val="26"/>
        </w:rPr>
        <w:t>ment</w:t>
      </w:r>
      <w:r w:rsidR="008229A7" w:rsidRPr="00C30D5D">
        <w:rPr>
          <w:rFonts w:ascii="Times New Roman" w:hAnsi="Times New Roman"/>
          <w:sz w:val="26"/>
        </w:rPr>
        <w:t xml:space="preserve"> of GS results in the adoption of a medium, frequent usage</w:t>
      </w:r>
      <w:r w:rsidR="00F95EB1" w:rsidRPr="00C30D5D">
        <w:rPr>
          <w:rFonts w:ascii="Times New Roman" w:hAnsi="Times New Roman"/>
          <w:sz w:val="26"/>
        </w:rPr>
        <w:t>,</w:t>
      </w:r>
      <w:r w:rsidR="008229A7" w:rsidRPr="00C30D5D">
        <w:rPr>
          <w:rFonts w:ascii="Times New Roman" w:hAnsi="Times New Roman"/>
          <w:sz w:val="26"/>
        </w:rPr>
        <w:t xml:space="preserve"> and </w:t>
      </w:r>
      <w:r w:rsidR="00D5327B" w:rsidRPr="00C30D5D">
        <w:rPr>
          <w:rFonts w:ascii="Times New Roman" w:hAnsi="Times New Roman"/>
          <w:sz w:val="26"/>
          <w:szCs w:val="26"/>
        </w:rPr>
        <w:t>greater</w:t>
      </w:r>
      <w:r w:rsidR="00D5327B" w:rsidRPr="00C30D5D">
        <w:rPr>
          <w:rFonts w:ascii="Times New Roman" w:hAnsi="Times New Roman"/>
          <w:sz w:val="26"/>
        </w:rPr>
        <w:t xml:space="preserve"> </w:t>
      </w:r>
      <w:r w:rsidR="008229A7" w:rsidRPr="00C30D5D">
        <w:rPr>
          <w:rFonts w:ascii="Times New Roman" w:hAnsi="Times New Roman"/>
          <w:sz w:val="26"/>
        </w:rPr>
        <w:t>dependency</w:t>
      </w:r>
      <w:r w:rsidR="001C745C" w:rsidRPr="00C30D5D">
        <w:rPr>
          <w:rFonts w:ascii="Times New Roman" w:hAnsi="Times New Roman"/>
          <w:sz w:val="26"/>
        </w:rPr>
        <w:t xml:space="preserve"> (</w:t>
      </w:r>
      <w:proofErr w:type="spellStart"/>
      <w:r w:rsidR="001C745C" w:rsidRPr="00C30D5D">
        <w:rPr>
          <w:rFonts w:ascii="Times New Roman" w:hAnsi="Times New Roman"/>
          <w:sz w:val="26"/>
        </w:rPr>
        <w:t>Palmgreen</w:t>
      </w:r>
      <w:proofErr w:type="spellEnd"/>
      <w:r w:rsidR="001C745C" w:rsidRPr="00C30D5D">
        <w:rPr>
          <w:rFonts w:ascii="Times New Roman" w:hAnsi="Times New Roman"/>
          <w:sz w:val="26"/>
        </w:rPr>
        <w:t xml:space="preserve"> &amp; Rayburn, 1979)</w:t>
      </w:r>
      <w:r w:rsidR="00E20913" w:rsidRPr="00C30D5D">
        <w:rPr>
          <w:rFonts w:ascii="Times New Roman" w:hAnsi="Times New Roman"/>
          <w:sz w:val="26"/>
        </w:rPr>
        <w:t>.</w:t>
      </w:r>
      <w:r w:rsidR="008229A7" w:rsidRPr="00C30D5D">
        <w:rPr>
          <w:rFonts w:ascii="Times New Roman" w:hAnsi="Times New Roman"/>
          <w:sz w:val="26"/>
        </w:rPr>
        <w:t xml:space="preserve"> </w:t>
      </w:r>
      <w:r w:rsidR="00884748" w:rsidRPr="00C30D5D">
        <w:rPr>
          <w:rFonts w:ascii="Times New Roman" w:hAnsi="Times New Roman"/>
          <w:sz w:val="26"/>
          <w:szCs w:val="26"/>
        </w:rPr>
        <w:t>Conversely</w:t>
      </w:r>
      <w:r w:rsidR="00E20913" w:rsidRPr="00C30D5D">
        <w:rPr>
          <w:rFonts w:ascii="Times New Roman" w:hAnsi="Times New Roman"/>
          <w:sz w:val="26"/>
        </w:rPr>
        <w:t>,</w:t>
      </w:r>
      <w:r w:rsidR="008229A7" w:rsidRPr="00C30D5D">
        <w:rPr>
          <w:rFonts w:ascii="Times New Roman" w:hAnsi="Times New Roman"/>
          <w:sz w:val="26"/>
        </w:rPr>
        <w:t xml:space="preserve"> u</w:t>
      </w:r>
      <w:r w:rsidR="000A63BF" w:rsidRPr="00C30D5D">
        <w:rPr>
          <w:rFonts w:ascii="Times New Roman" w:hAnsi="Times New Roman"/>
          <w:sz w:val="26"/>
        </w:rPr>
        <w:t>nder-</w:t>
      </w:r>
      <w:r w:rsidR="000A63BF" w:rsidRPr="00C30D5D">
        <w:rPr>
          <w:rFonts w:ascii="Times New Roman" w:hAnsi="Times New Roman"/>
          <w:sz w:val="26"/>
          <w:szCs w:val="26"/>
        </w:rPr>
        <w:t>fulfi</w:t>
      </w:r>
      <w:r w:rsidR="00566AB8" w:rsidRPr="00C30D5D">
        <w:rPr>
          <w:rFonts w:ascii="Times New Roman" w:hAnsi="Times New Roman"/>
          <w:sz w:val="26"/>
          <w:szCs w:val="26"/>
        </w:rPr>
        <w:t>l</w:t>
      </w:r>
      <w:r w:rsidR="000A63BF" w:rsidRPr="00C30D5D">
        <w:rPr>
          <w:rFonts w:ascii="Times New Roman" w:hAnsi="Times New Roman"/>
          <w:sz w:val="26"/>
          <w:szCs w:val="26"/>
        </w:rPr>
        <w:t>l</w:t>
      </w:r>
      <w:r w:rsidR="008229A7" w:rsidRPr="00C30D5D">
        <w:rPr>
          <w:rFonts w:ascii="Times New Roman" w:hAnsi="Times New Roman"/>
          <w:sz w:val="26"/>
          <w:szCs w:val="26"/>
        </w:rPr>
        <w:t>ment</w:t>
      </w:r>
      <w:r w:rsidR="000A63BF" w:rsidRPr="00C30D5D">
        <w:rPr>
          <w:rFonts w:ascii="Times New Roman" w:hAnsi="Times New Roman"/>
          <w:sz w:val="26"/>
        </w:rPr>
        <w:t xml:space="preserve"> occurs when </w:t>
      </w:r>
      <w:r w:rsidR="00E623C8" w:rsidRPr="00C30D5D">
        <w:rPr>
          <w:rFonts w:ascii="Times New Roman" w:hAnsi="Times New Roman"/>
          <w:sz w:val="26"/>
        </w:rPr>
        <w:t xml:space="preserve">a </w:t>
      </w:r>
      <w:r w:rsidR="000A63BF" w:rsidRPr="00C30D5D">
        <w:rPr>
          <w:rFonts w:ascii="Times New Roman" w:hAnsi="Times New Roman"/>
          <w:sz w:val="26"/>
        </w:rPr>
        <w:t xml:space="preserve">medium </w:t>
      </w:r>
      <w:r w:rsidR="00F95EB1" w:rsidRPr="00C30D5D">
        <w:rPr>
          <w:rFonts w:ascii="Times New Roman" w:hAnsi="Times New Roman"/>
          <w:sz w:val="26"/>
        </w:rPr>
        <w:t>cannot</w:t>
      </w:r>
      <w:r w:rsidR="000A63BF" w:rsidRPr="00C30D5D">
        <w:rPr>
          <w:rFonts w:ascii="Times New Roman" w:hAnsi="Times New Roman"/>
          <w:sz w:val="26"/>
        </w:rPr>
        <w:t xml:space="preserve"> </w:t>
      </w:r>
      <w:r w:rsidR="000A63BF" w:rsidRPr="00C30D5D">
        <w:rPr>
          <w:rFonts w:ascii="Times New Roman" w:hAnsi="Times New Roman"/>
          <w:sz w:val="26"/>
          <w:szCs w:val="26"/>
        </w:rPr>
        <w:t>fulfi</w:t>
      </w:r>
      <w:r w:rsidR="00566AB8" w:rsidRPr="00C30D5D">
        <w:rPr>
          <w:rFonts w:ascii="Times New Roman" w:hAnsi="Times New Roman"/>
          <w:sz w:val="26"/>
          <w:szCs w:val="26"/>
        </w:rPr>
        <w:t>l</w:t>
      </w:r>
      <w:r w:rsidR="000A63BF" w:rsidRPr="00C30D5D">
        <w:rPr>
          <w:rFonts w:ascii="Times New Roman" w:hAnsi="Times New Roman"/>
          <w:sz w:val="26"/>
          <w:szCs w:val="26"/>
        </w:rPr>
        <w:t>l</w:t>
      </w:r>
      <w:r w:rsidR="000A63BF" w:rsidRPr="00C30D5D">
        <w:rPr>
          <w:rFonts w:ascii="Times New Roman" w:hAnsi="Times New Roman"/>
          <w:sz w:val="26"/>
        </w:rPr>
        <w:t xml:space="preserve"> the GS and performs </w:t>
      </w:r>
      <w:r w:rsidR="00DA364B" w:rsidRPr="00C30D5D">
        <w:rPr>
          <w:rFonts w:ascii="Times New Roman" w:hAnsi="Times New Roman"/>
          <w:sz w:val="26"/>
          <w:szCs w:val="26"/>
        </w:rPr>
        <w:t>poorly</w:t>
      </w:r>
      <w:r w:rsidR="00DA364B" w:rsidRPr="00C30D5D">
        <w:rPr>
          <w:rFonts w:ascii="Times New Roman" w:hAnsi="Times New Roman"/>
          <w:sz w:val="26"/>
        </w:rPr>
        <w:t xml:space="preserve"> </w:t>
      </w:r>
      <w:r w:rsidR="000A63BF" w:rsidRPr="00C30D5D">
        <w:rPr>
          <w:rFonts w:ascii="Times New Roman" w:hAnsi="Times New Roman"/>
          <w:sz w:val="26"/>
        </w:rPr>
        <w:t>in comparison to the</w:t>
      </w:r>
      <w:r w:rsidR="000A63BF" w:rsidRPr="00C30D5D">
        <w:rPr>
          <w:rFonts w:ascii="Times New Roman" w:hAnsi="Times New Roman"/>
          <w:sz w:val="26"/>
          <w:szCs w:val="26"/>
        </w:rPr>
        <w:t xml:space="preserve"> </w:t>
      </w:r>
      <w:r w:rsidR="00186E8C" w:rsidRPr="00C30D5D">
        <w:rPr>
          <w:rFonts w:ascii="Times New Roman" w:hAnsi="Times New Roman"/>
          <w:sz w:val="26"/>
          <w:szCs w:val="26"/>
        </w:rPr>
        <w:t>individual’s</w:t>
      </w:r>
      <w:r w:rsidR="00186E8C" w:rsidRPr="00C30D5D">
        <w:rPr>
          <w:rFonts w:ascii="Times New Roman" w:hAnsi="Times New Roman"/>
          <w:sz w:val="26"/>
        </w:rPr>
        <w:t xml:space="preserve"> </w:t>
      </w:r>
      <w:r w:rsidR="000A63BF" w:rsidRPr="00C30D5D">
        <w:rPr>
          <w:rFonts w:ascii="Times New Roman" w:hAnsi="Times New Roman"/>
          <w:sz w:val="26"/>
        </w:rPr>
        <w:t>expectations</w:t>
      </w:r>
      <w:r w:rsidR="001313D2" w:rsidRPr="00C30D5D">
        <w:rPr>
          <w:rFonts w:ascii="Times New Roman" w:hAnsi="Times New Roman"/>
          <w:sz w:val="26"/>
        </w:rPr>
        <w:t xml:space="preserve"> </w:t>
      </w:r>
      <w:r w:rsidR="0032541C" w:rsidRPr="00C30D5D">
        <w:rPr>
          <w:rFonts w:ascii="Times New Roman" w:hAnsi="Times New Roman"/>
          <w:sz w:val="26"/>
        </w:rPr>
        <w:t>(</w:t>
      </w:r>
      <w:proofErr w:type="spellStart"/>
      <w:r w:rsidR="0032541C" w:rsidRPr="00C30D5D">
        <w:rPr>
          <w:rFonts w:ascii="Times New Roman" w:hAnsi="Times New Roman"/>
          <w:sz w:val="26"/>
        </w:rPr>
        <w:t>Palmgreen</w:t>
      </w:r>
      <w:proofErr w:type="spellEnd"/>
      <w:r w:rsidR="0032541C" w:rsidRPr="00C30D5D">
        <w:rPr>
          <w:rFonts w:ascii="Times New Roman" w:hAnsi="Times New Roman"/>
          <w:sz w:val="26"/>
        </w:rPr>
        <w:t xml:space="preserve"> &amp; Rayburn, 1979; </w:t>
      </w:r>
      <w:proofErr w:type="spellStart"/>
      <w:r w:rsidR="0032541C" w:rsidRPr="00C30D5D">
        <w:rPr>
          <w:rFonts w:ascii="Times New Roman" w:hAnsi="Times New Roman"/>
          <w:sz w:val="26"/>
        </w:rPr>
        <w:t>Wenner</w:t>
      </w:r>
      <w:proofErr w:type="spellEnd"/>
      <w:r w:rsidR="0032541C" w:rsidRPr="00C30D5D">
        <w:rPr>
          <w:rFonts w:ascii="Times New Roman" w:hAnsi="Times New Roman"/>
          <w:sz w:val="26"/>
        </w:rPr>
        <w:t>, 1986)</w:t>
      </w:r>
      <w:r w:rsidR="001313D2" w:rsidRPr="00C30D5D">
        <w:rPr>
          <w:rFonts w:ascii="Times New Roman" w:hAnsi="Times New Roman"/>
          <w:sz w:val="26"/>
        </w:rPr>
        <w:t xml:space="preserve">. </w:t>
      </w:r>
      <w:r w:rsidR="000A63BF" w:rsidRPr="00C30D5D">
        <w:rPr>
          <w:rFonts w:ascii="Times New Roman" w:hAnsi="Times New Roman"/>
          <w:sz w:val="26"/>
        </w:rPr>
        <w:t xml:space="preserve">This discrepancy is also directly linked with the satisfaction from </w:t>
      </w:r>
      <w:r w:rsidR="00C27966" w:rsidRPr="00C30D5D">
        <w:rPr>
          <w:rFonts w:ascii="Times New Roman" w:hAnsi="Times New Roman"/>
          <w:sz w:val="26"/>
          <w:szCs w:val="26"/>
        </w:rPr>
        <w:t xml:space="preserve">using </w:t>
      </w:r>
      <w:r w:rsidR="000A63BF" w:rsidRPr="00C30D5D">
        <w:rPr>
          <w:rFonts w:ascii="Times New Roman" w:hAnsi="Times New Roman"/>
          <w:sz w:val="26"/>
        </w:rPr>
        <w:t xml:space="preserve">media </w:t>
      </w:r>
      <w:r w:rsidR="00802897" w:rsidRPr="00C30D5D">
        <w:rPr>
          <w:rFonts w:ascii="Times New Roman" w:hAnsi="Times New Roman"/>
          <w:sz w:val="26"/>
        </w:rPr>
        <w:t>(</w:t>
      </w:r>
      <w:proofErr w:type="spellStart"/>
      <w:r w:rsidR="00802897" w:rsidRPr="00C30D5D">
        <w:rPr>
          <w:rFonts w:ascii="Times New Roman" w:hAnsi="Times New Roman"/>
          <w:sz w:val="26"/>
        </w:rPr>
        <w:t>Palmgreen</w:t>
      </w:r>
      <w:proofErr w:type="spellEnd"/>
      <w:r w:rsidR="00802897" w:rsidRPr="00C30D5D">
        <w:rPr>
          <w:rFonts w:ascii="Times New Roman" w:hAnsi="Times New Roman"/>
          <w:sz w:val="26"/>
        </w:rPr>
        <w:t xml:space="preserve"> &amp; Rayburn, 1985)</w:t>
      </w:r>
      <w:r w:rsidR="00F32338" w:rsidRPr="00C30D5D">
        <w:rPr>
          <w:rFonts w:ascii="Times New Roman" w:hAnsi="Times New Roman"/>
          <w:sz w:val="26"/>
        </w:rPr>
        <w:t xml:space="preserve"> and </w:t>
      </w:r>
      <w:r w:rsidR="003D5910" w:rsidRPr="00C30D5D">
        <w:rPr>
          <w:rFonts w:ascii="Times New Roman" w:hAnsi="Times New Roman"/>
          <w:sz w:val="26"/>
        </w:rPr>
        <w:t>continuance usage</w:t>
      </w:r>
      <w:r w:rsidR="00DD7005" w:rsidRPr="00C30D5D">
        <w:rPr>
          <w:rFonts w:ascii="Times New Roman" w:hAnsi="Times New Roman"/>
          <w:sz w:val="26"/>
        </w:rPr>
        <w:t xml:space="preserve"> </w:t>
      </w:r>
      <w:r w:rsidR="00CD7AB5" w:rsidRPr="00C30D5D">
        <w:rPr>
          <w:rFonts w:ascii="Times New Roman" w:hAnsi="Times New Roman"/>
          <w:sz w:val="26"/>
          <w:szCs w:val="26"/>
        </w:rPr>
        <w:t>behavior</w:t>
      </w:r>
      <w:r w:rsidR="003D5910" w:rsidRPr="00C30D5D">
        <w:rPr>
          <w:rFonts w:ascii="Times New Roman" w:hAnsi="Times New Roman"/>
          <w:sz w:val="26"/>
        </w:rPr>
        <w:t xml:space="preserve"> </w:t>
      </w:r>
      <w:r w:rsidR="00703BF6" w:rsidRPr="00C30D5D">
        <w:rPr>
          <w:rFonts w:ascii="Times New Roman" w:hAnsi="Times New Roman"/>
          <w:sz w:val="26"/>
        </w:rPr>
        <w:t>(</w:t>
      </w:r>
      <w:proofErr w:type="spellStart"/>
      <w:r w:rsidR="00703BF6" w:rsidRPr="00C30D5D">
        <w:rPr>
          <w:rFonts w:ascii="Times New Roman" w:hAnsi="Times New Roman"/>
          <w:sz w:val="26"/>
        </w:rPr>
        <w:t>Rokito</w:t>
      </w:r>
      <w:proofErr w:type="spellEnd"/>
      <w:r w:rsidR="00703BF6" w:rsidRPr="00C30D5D">
        <w:rPr>
          <w:rFonts w:ascii="Times New Roman" w:hAnsi="Times New Roman"/>
          <w:sz w:val="26"/>
        </w:rPr>
        <w:t xml:space="preserve"> </w:t>
      </w:r>
      <w:r w:rsidR="00861BDF" w:rsidRPr="00C30D5D">
        <w:rPr>
          <w:rFonts w:ascii="Times New Roman" w:hAnsi="Times New Roman"/>
          <w:sz w:val="26"/>
        </w:rPr>
        <w:t>et al</w:t>
      </w:r>
      <w:r w:rsidR="00703BF6" w:rsidRPr="00C30D5D">
        <w:rPr>
          <w:rFonts w:ascii="Times New Roman" w:hAnsi="Times New Roman"/>
          <w:sz w:val="26"/>
        </w:rPr>
        <w:t>., 2019)</w:t>
      </w:r>
      <w:r w:rsidR="00853971" w:rsidRPr="00C30D5D">
        <w:rPr>
          <w:rFonts w:ascii="Times New Roman" w:hAnsi="Times New Roman"/>
          <w:sz w:val="26"/>
        </w:rPr>
        <w:t>.</w:t>
      </w:r>
      <w:r w:rsidR="00635FB9" w:rsidRPr="00C30D5D">
        <w:rPr>
          <w:rFonts w:ascii="Times New Roman" w:hAnsi="Times New Roman"/>
          <w:sz w:val="26"/>
        </w:rPr>
        <w:t xml:space="preserve"> Several scholars </w:t>
      </w:r>
      <w:r w:rsidR="00635FB9" w:rsidRPr="00C30D5D">
        <w:rPr>
          <w:rFonts w:ascii="Times New Roman" w:hAnsi="Times New Roman"/>
          <w:sz w:val="26"/>
          <w:szCs w:val="26"/>
        </w:rPr>
        <w:t>ha</w:t>
      </w:r>
      <w:r w:rsidR="00B46679" w:rsidRPr="00C30D5D">
        <w:rPr>
          <w:rFonts w:ascii="Times New Roman" w:hAnsi="Times New Roman"/>
          <w:sz w:val="26"/>
          <w:szCs w:val="26"/>
        </w:rPr>
        <w:t>ve</w:t>
      </w:r>
      <w:r w:rsidR="00635FB9" w:rsidRPr="00C30D5D">
        <w:rPr>
          <w:rFonts w:ascii="Times New Roman" w:hAnsi="Times New Roman"/>
          <w:sz w:val="26"/>
          <w:szCs w:val="26"/>
        </w:rPr>
        <w:t xml:space="preserve"> </w:t>
      </w:r>
      <w:r w:rsidR="00B46679" w:rsidRPr="00C30D5D">
        <w:rPr>
          <w:rFonts w:ascii="Times New Roman" w:hAnsi="Times New Roman"/>
          <w:sz w:val="26"/>
          <w:szCs w:val="26"/>
        </w:rPr>
        <w:t>suggested</w:t>
      </w:r>
      <w:r w:rsidR="00635FB9" w:rsidRPr="00C30D5D">
        <w:rPr>
          <w:rFonts w:ascii="Times New Roman" w:hAnsi="Times New Roman"/>
          <w:sz w:val="26"/>
          <w:szCs w:val="26"/>
        </w:rPr>
        <w:t xml:space="preserve"> </w:t>
      </w:r>
      <w:r w:rsidR="00B46679" w:rsidRPr="00C30D5D">
        <w:rPr>
          <w:rFonts w:ascii="Times New Roman" w:hAnsi="Times New Roman"/>
          <w:sz w:val="26"/>
          <w:szCs w:val="26"/>
        </w:rPr>
        <w:t>that</w:t>
      </w:r>
      <w:r w:rsidR="00B46679" w:rsidRPr="00C30D5D">
        <w:rPr>
          <w:rFonts w:ascii="Times New Roman" w:hAnsi="Times New Roman"/>
          <w:sz w:val="26"/>
        </w:rPr>
        <w:t xml:space="preserve"> </w:t>
      </w:r>
      <w:r w:rsidR="00635FB9" w:rsidRPr="00C30D5D">
        <w:rPr>
          <w:rFonts w:ascii="Times New Roman" w:hAnsi="Times New Roman"/>
          <w:sz w:val="26"/>
        </w:rPr>
        <w:t>the method of studying pre</w:t>
      </w:r>
      <w:r w:rsidR="00DB01FF" w:rsidRPr="00C30D5D">
        <w:rPr>
          <w:rFonts w:ascii="Times New Roman" w:hAnsi="Times New Roman"/>
          <w:sz w:val="26"/>
          <w:szCs w:val="26"/>
        </w:rPr>
        <w:t>-</w:t>
      </w:r>
      <w:r w:rsidR="00635FB9" w:rsidRPr="00C30D5D">
        <w:rPr>
          <w:rFonts w:ascii="Times New Roman" w:hAnsi="Times New Roman"/>
          <w:sz w:val="26"/>
        </w:rPr>
        <w:t xml:space="preserve"> and post</w:t>
      </w:r>
      <w:r w:rsidR="00DB01FF" w:rsidRPr="00C30D5D">
        <w:rPr>
          <w:rFonts w:ascii="Times New Roman" w:hAnsi="Times New Roman"/>
          <w:sz w:val="26"/>
          <w:szCs w:val="26"/>
        </w:rPr>
        <w:t>-</w:t>
      </w:r>
      <w:r w:rsidR="00635FB9" w:rsidRPr="00C30D5D">
        <w:rPr>
          <w:rFonts w:ascii="Times New Roman" w:hAnsi="Times New Roman"/>
          <w:sz w:val="26"/>
        </w:rPr>
        <w:t xml:space="preserve">media usage </w:t>
      </w:r>
      <w:r w:rsidR="00DB01FF" w:rsidRPr="00C30D5D">
        <w:rPr>
          <w:rFonts w:ascii="Times New Roman" w:hAnsi="Times New Roman"/>
          <w:sz w:val="26"/>
          <w:szCs w:val="26"/>
        </w:rPr>
        <w:t>is</w:t>
      </w:r>
      <w:r w:rsidR="00DB01FF" w:rsidRPr="00C30D5D">
        <w:rPr>
          <w:rFonts w:ascii="Times New Roman" w:hAnsi="Times New Roman"/>
          <w:sz w:val="26"/>
        </w:rPr>
        <w:t xml:space="preserve"> </w:t>
      </w:r>
      <w:r w:rsidR="00635FB9" w:rsidRPr="00C30D5D">
        <w:rPr>
          <w:rFonts w:ascii="Times New Roman" w:hAnsi="Times New Roman"/>
          <w:sz w:val="26"/>
        </w:rPr>
        <w:t>a suitable way to measure attitudinal change, beliefs, continued use intentions</w:t>
      </w:r>
      <w:r w:rsidR="00F95EB1" w:rsidRPr="00C30D5D">
        <w:rPr>
          <w:rFonts w:ascii="Times New Roman" w:hAnsi="Times New Roman"/>
          <w:sz w:val="26"/>
        </w:rPr>
        <w:t>,</w:t>
      </w:r>
      <w:r w:rsidR="00635FB9" w:rsidRPr="00C30D5D">
        <w:rPr>
          <w:rFonts w:ascii="Times New Roman" w:hAnsi="Times New Roman"/>
          <w:sz w:val="26"/>
        </w:rPr>
        <w:t xml:space="preserve"> and </w:t>
      </w:r>
      <w:r w:rsidR="00635FB9" w:rsidRPr="007656C9">
        <w:rPr>
          <w:rFonts w:ascii="Times New Roman" w:hAnsi="Times New Roman"/>
          <w:sz w:val="26"/>
        </w:rPr>
        <w:t>satisfaction (Bae, 201</w:t>
      </w:r>
      <w:r w:rsidR="00561A1E" w:rsidRPr="007656C9">
        <w:rPr>
          <w:rFonts w:ascii="Times New Roman" w:hAnsi="Times New Roman"/>
          <w:sz w:val="26"/>
        </w:rPr>
        <w:t>8</w:t>
      </w:r>
      <w:r w:rsidR="00635FB9" w:rsidRPr="00C30D5D">
        <w:rPr>
          <w:rFonts w:ascii="Times New Roman" w:hAnsi="Times New Roman"/>
          <w:sz w:val="26"/>
        </w:rPr>
        <w:t xml:space="preserve">; </w:t>
      </w:r>
      <w:proofErr w:type="spellStart"/>
      <w:r w:rsidR="00635FB9" w:rsidRPr="00C30D5D">
        <w:rPr>
          <w:rFonts w:ascii="Times New Roman" w:hAnsi="Times New Roman"/>
          <w:sz w:val="26"/>
        </w:rPr>
        <w:t>Bhattacherjee</w:t>
      </w:r>
      <w:proofErr w:type="spellEnd"/>
      <w:r w:rsidR="00635FB9" w:rsidRPr="00C30D5D">
        <w:rPr>
          <w:rFonts w:ascii="Times New Roman" w:hAnsi="Times New Roman"/>
          <w:sz w:val="26"/>
        </w:rPr>
        <w:t xml:space="preserve"> &amp; </w:t>
      </w:r>
      <w:proofErr w:type="spellStart"/>
      <w:r w:rsidR="00635FB9" w:rsidRPr="00C30D5D">
        <w:rPr>
          <w:rFonts w:ascii="Times New Roman" w:hAnsi="Times New Roman"/>
          <w:sz w:val="26"/>
        </w:rPr>
        <w:t>Premkumar</w:t>
      </w:r>
      <w:proofErr w:type="spellEnd"/>
      <w:r w:rsidR="00635FB9" w:rsidRPr="00C30D5D">
        <w:rPr>
          <w:rFonts w:ascii="Times New Roman" w:hAnsi="Times New Roman"/>
          <w:sz w:val="26"/>
        </w:rPr>
        <w:t xml:space="preserve">, 2004). </w:t>
      </w:r>
      <w:r w:rsidR="003C1CFE" w:rsidRPr="00C30D5D">
        <w:rPr>
          <w:rFonts w:ascii="Times New Roman" w:hAnsi="Times New Roman"/>
          <w:sz w:val="26"/>
        </w:rPr>
        <w:t xml:space="preserve">This approach </w:t>
      </w:r>
      <w:r w:rsidR="004C59B8" w:rsidRPr="00C30D5D">
        <w:rPr>
          <w:rFonts w:ascii="Times New Roman" w:hAnsi="Times New Roman"/>
          <w:sz w:val="26"/>
          <w:szCs w:val="26"/>
        </w:rPr>
        <w:t>has been</w:t>
      </w:r>
      <w:r w:rsidR="004C59B8" w:rsidRPr="00C30D5D">
        <w:rPr>
          <w:rFonts w:ascii="Times New Roman" w:hAnsi="Times New Roman"/>
          <w:sz w:val="26"/>
        </w:rPr>
        <w:t xml:space="preserve"> </w:t>
      </w:r>
      <w:r w:rsidR="003C1CFE" w:rsidRPr="00C30D5D">
        <w:rPr>
          <w:rFonts w:ascii="Times New Roman" w:hAnsi="Times New Roman"/>
          <w:sz w:val="26"/>
        </w:rPr>
        <w:t>used by researchers with several media</w:t>
      </w:r>
      <w:r w:rsidR="00200CEF" w:rsidRPr="00C30D5D">
        <w:rPr>
          <w:rFonts w:ascii="Times New Roman" w:hAnsi="Times New Roman"/>
          <w:sz w:val="26"/>
          <w:szCs w:val="26"/>
        </w:rPr>
        <w:t>,</w:t>
      </w:r>
      <w:r w:rsidR="003C1CFE" w:rsidRPr="00C30D5D">
        <w:rPr>
          <w:rFonts w:ascii="Times New Roman" w:hAnsi="Times New Roman"/>
          <w:sz w:val="26"/>
          <w:szCs w:val="26"/>
        </w:rPr>
        <w:t xml:space="preserve"> </w:t>
      </w:r>
      <w:r w:rsidR="00200CEF" w:rsidRPr="00C30D5D">
        <w:rPr>
          <w:rFonts w:ascii="Times New Roman" w:hAnsi="Times New Roman"/>
          <w:sz w:val="26"/>
          <w:szCs w:val="26"/>
        </w:rPr>
        <w:t>such as</w:t>
      </w:r>
      <w:r w:rsidR="003C1CFE" w:rsidRPr="00C30D5D">
        <w:rPr>
          <w:rFonts w:ascii="Times New Roman" w:hAnsi="Times New Roman"/>
          <w:sz w:val="26"/>
        </w:rPr>
        <w:t xml:space="preserve"> radio and magazines </w:t>
      </w:r>
      <w:r w:rsidR="00945B48" w:rsidRPr="00C30D5D">
        <w:rPr>
          <w:rFonts w:ascii="Times New Roman" w:hAnsi="Times New Roman"/>
          <w:sz w:val="26"/>
        </w:rPr>
        <w:t>(Houghton-Larsen, 1982)</w:t>
      </w:r>
      <w:r w:rsidR="003C1CFE" w:rsidRPr="00C30D5D">
        <w:rPr>
          <w:rFonts w:ascii="Times New Roman" w:hAnsi="Times New Roman"/>
          <w:sz w:val="26"/>
        </w:rPr>
        <w:t xml:space="preserve">, written memos </w:t>
      </w:r>
      <w:r w:rsidR="00945B48" w:rsidRPr="00C30D5D">
        <w:rPr>
          <w:rFonts w:ascii="Times New Roman" w:hAnsi="Times New Roman"/>
          <w:sz w:val="26"/>
        </w:rPr>
        <w:t>(</w:t>
      </w:r>
      <w:proofErr w:type="spellStart"/>
      <w:r w:rsidR="00945B48" w:rsidRPr="00C30D5D">
        <w:rPr>
          <w:rFonts w:ascii="Times New Roman" w:hAnsi="Times New Roman"/>
          <w:sz w:val="26"/>
        </w:rPr>
        <w:t>Dobos</w:t>
      </w:r>
      <w:proofErr w:type="spellEnd"/>
      <w:r w:rsidR="00945B48" w:rsidRPr="00C30D5D">
        <w:rPr>
          <w:rFonts w:ascii="Times New Roman" w:hAnsi="Times New Roman"/>
          <w:sz w:val="26"/>
        </w:rPr>
        <w:t>, 1992)</w:t>
      </w:r>
      <w:r w:rsidR="00F95EB1" w:rsidRPr="00C30D5D">
        <w:rPr>
          <w:rFonts w:ascii="Times New Roman" w:hAnsi="Times New Roman"/>
          <w:sz w:val="26"/>
        </w:rPr>
        <w:t>,</w:t>
      </w:r>
      <w:r w:rsidR="003C1CFE" w:rsidRPr="00C30D5D">
        <w:rPr>
          <w:rFonts w:ascii="Times New Roman" w:hAnsi="Times New Roman"/>
          <w:sz w:val="26"/>
        </w:rPr>
        <w:t xml:space="preserve"> television </w:t>
      </w:r>
      <w:r w:rsidR="00945B48" w:rsidRPr="00C30D5D">
        <w:rPr>
          <w:rFonts w:ascii="Times New Roman" w:hAnsi="Times New Roman"/>
          <w:sz w:val="26"/>
        </w:rPr>
        <w:t>(Barton, 2009)</w:t>
      </w:r>
      <w:r w:rsidR="00561A1E" w:rsidRPr="00C30D5D">
        <w:rPr>
          <w:rFonts w:ascii="Times New Roman" w:hAnsi="Times New Roman"/>
          <w:sz w:val="26"/>
        </w:rPr>
        <w:t xml:space="preserve">, social </w:t>
      </w:r>
      <w:r w:rsidR="00561A1E" w:rsidRPr="007656C9">
        <w:rPr>
          <w:rFonts w:ascii="Times New Roman" w:hAnsi="Times New Roman"/>
          <w:sz w:val="26"/>
        </w:rPr>
        <w:t>media (Bae, 2018</w:t>
      </w:r>
      <w:r w:rsidR="003C1CFE" w:rsidRPr="00C30D5D">
        <w:rPr>
          <w:rFonts w:ascii="Times New Roman" w:hAnsi="Times New Roman"/>
          <w:sz w:val="26"/>
        </w:rPr>
        <w:t>)</w:t>
      </w:r>
      <w:r w:rsidR="00F95EB1" w:rsidRPr="00C30D5D">
        <w:rPr>
          <w:rFonts w:ascii="Times New Roman" w:hAnsi="Times New Roman"/>
          <w:sz w:val="26"/>
        </w:rPr>
        <w:t>,</w:t>
      </w:r>
      <w:r w:rsidR="006F5CCB" w:rsidRPr="00C30D5D">
        <w:rPr>
          <w:rFonts w:ascii="Times New Roman" w:hAnsi="Times New Roman"/>
          <w:sz w:val="26"/>
        </w:rPr>
        <w:t xml:space="preserve"> and video games </w:t>
      </w:r>
      <w:r w:rsidR="00945B48" w:rsidRPr="00C30D5D">
        <w:rPr>
          <w:rFonts w:ascii="Times New Roman" w:hAnsi="Times New Roman"/>
          <w:sz w:val="26"/>
        </w:rPr>
        <w:t>(</w:t>
      </w:r>
      <w:proofErr w:type="spellStart"/>
      <w:r w:rsidR="00945B48" w:rsidRPr="00C30D5D">
        <w:rPr>
          <w:rFonts w:ascii="Times New Roman" w:hAnsi="Times New Roman"/>
          <w:sz w:val="26"/>
        </w:rPr>
        <w:t>Palomba</w:t>
      </w:r>
      <w:proofErr w:type="spellEnd"/>
      <w:r w:rsidR="00945B48" w:rsidRPr="00C30D5D">
        <w:rPr>
          <w:rFonts w:ascii="Times New Roman" w:hAnsi="Times New Roman"/>
          <w:sz w:val="26"/>
        </w:rPr>
        <w:t>, 2018)</w:t>
      </w:r>
      <w:r w:rsidR="006F5CCB" w:rsidRPr="00C30D5D">
        <w:rPr>
          <w:rFonts w:ascii="Times New Roman" w:hAnsi="Times New Roman"/>
          <w:sz w:val="26"/>
        </w:rPr>
        <w:t>.</w:t>
      </w:r>
    </w:p>
    <w:p w14:paraId="6001EAF9" w14:textId="77777777" w:rsidR="00481D5A" w:rsidRPr="00C30D5D" w:rsidRDefault="00481D5A" w:rsidP="00126676">
      <w:pPr>
        <w:spacing w:after="0" w:line="300" w:lineRule="auto"/>
        <w:ind w:firstLine="720"/>
        <w:jc w:val="both"/>
        <w:rPr>
          <w:rFonts w:ascii="Times New Roman" w:hAnsi="Times New Roman"/>
          <w:sz w:val="26"/>
        </w:rPr>
      </w:pPr>
    </w:p>
    <w:p w14:paraId="1B21AC5E" w14:textId="77777777" w:rsidR="00B41AEB" w:rsidRPr="00C30D5D" w:rsidRDefault="0040039A" w:rsidP="00126676">
      <w:pPr>
        <w:pStyle w:val="1"/>
        <w:spacing w:before="0" w:line="300" w:lineRule="auto"/>
        <w:jc w:val="center"/>
        <w:rPr>
          <w:rFonts w:ascii="Times New Roman" w:hAnsi="Times New Roman"/>
          <w:b/>
          <w:color w:val="auto"/>
          <w:sz w:val="26"/>
          <w:shd w:val="clear" w:color="auto" w:fill="FFFFFF"/>
        </w:rPr>
      </w:pPr>
      <w:r w:rsidRPr="00C30D5D">
        <w:rPr>
          <w:rFonts w:ascii="Times New Roman" w:hAnsi="Times New Roman"/>
          <w:b/>
          <w:color w:val="auto"/>
          <w:sz w:val="26"/>
          <w:shd w:val="clear" w:color="auto" w:fill="FFFFFF"/>
        </w:rPr>
        <w:t>METHODOLOGY</w:t>
      </w:r>
    </w:p>
    <w:p w14:paraId="75DE4E63" w14:textId="2B1BB953" w:rsidR="0035025F" w:rsidRPr="00C30D5D" w:rsidRDefault="00B843F5" w:rsidP="00126676">
      <w:pPr>
        <w:pStyle w:val="a8"/>
        <w:autoSpaceDE w:val="0"/>
        <w:autoSpaceDN w:val="0"/>
        <w:adjustRightInd w:val="0"/>
        <w:spacing w:after="0" w:line="300" w:lineRule="auto"/>
        <w:ind w:left="0" w:firstLine="720"/>
        <w:jc w:val="both"/>
        <w:rPr>
          <w:rFonts w:ascii="Times New Roman" w:hAnsi="Times New Roman"/>
          <w:sz w:val="26"/>
        </w:rPr>
      </w:pPr>
      <w:r w:rsidRPr="00C30D5D">
        <w:rPr>
          <w:rFonts w:ascii="Times New Roman" w:hAnsi="Times New Roman"/>
          <w:sz w:val="26"/>
        </w:rPr>
        <w:t>The</w:t>
      </w:r>
      <w:r w:rsidR="00B361F2" w:rsidRPr="00C30D5D">
        <w:rPr>
          <w:rFonts w:ascii="Times New Roman" w:hAnsi="Times New Roman"/>
          <w:sz w:val="26"/>
        </w:rPr>
        <w:t xml:space="preserve">re are several </w:t>
      </w:r>
      <w:r w:rsidR="00F95EB1" w:rsidRPr="00C30D5D">
        <w:rPr>
          <w:rFonts w:ascii="Times New Roman" w:hAnsi="Times New Roman"/>
          <w:sz w:val="26"/>
        </w:rPr>
        <w:t xml:space="preserve">ways to </w:t>
      </w:r>
      <w:r w:rsidR="006B1469" w:rsidRPr="00C30D5D">
        <w:rPr>
          <w:rFonts w:ascii="Times New Roman" w:hAnsi="Times New Roman"/>
          <w:sz w:val="26"/>
          <w:szCs w:val="26"/>
        </w:rPr>
        <w:t>conduct a</w:t>
      </w:r>
      <w:r w:rsidR="006B1469" w:rsidRPr="00C30D5D">
        <w:rPr>
          <w:rFonts w:ascii="Times New Roman" w:hAnsi="Times New Roman"/>
          <w:sz w:val="26"/>
        </w:rPr>
        <w:t xml:space="preserve"> </w:t>
      </w:r>
      <w:r w:rsidR="00B361F2" w:rsidRPr="00C30D5D">
        <w:rPr>
          <w:rFonts w:ascii="Times New Roman" w:hAnsi="Times New Roman"/>
          <w:sz w:val="26"/>
        </w:rPr>
        <w:t>systematic</w:t>
      </w:r>
      <w:r w:rsidR="009C52D6" w:rsidRPr="00C30D5D">
        <w:rPr>
          <w:rFonts w:ascii="Times New Roman" w:hAnsi="Times New Roman"/>
          <w:sz w:val="26"/>
        </w:rPr>
        <w:t xml:space="preserve"> literature review</w:t>
      </w:r>
      <w:r w:rsidR="004C74C3" w:rsidRPr="00C30D5D">
        <w:rPr>
          <w:rFonts w:ascii="Times New Roman" w:hAnsi="Times New Roman"/>
          <w:sz w:val="26"/>
          <w:szCs w:val="26"/>
        </w:rPr>
        <w:t>,</w:t>
      </w:r>
      <w:r w:rsidRPr="00C30D5D">
        <w:rPr>
          <w:rFonts w:ascii="Times New Roman" w:hAnsi="Times New Roman"/>
          <w:sz w:val="26"/>
        </w:rPr>
        <w:t xml:space="preserve"> </w:t>
      </w:r>
      <w:r w:rsidR="00B361F2" w:rsidRPr="00C30D5D">
        <w:rPr>
          <w:rFonts w:ascii="Times New Roman" w:hAnsi="Times New Roman"/>
          <w:sz w:val="26"/>
        </w:rPr>
        <w:t>such as</w:t>
      </w:r>
      <w:r w:rsidR="00B361F2" w:rsidRPr="00C30D5D">
        <w:rPr>
          <w:rFonts w:ascii="Times New Roman" w:hAnsi="Times New Roman"/>
          <w:sz w:val="26"/>
          <w:szCs w:val="26"/>
        </w:rPr>
        <w:t xml:space="preserve"> </w:t>
      </w:r>
      <w:r w:rsidR="004C74C3" w:rsidRPr="00C30D5D">
        <w:rPr>
          <w:rFonts w:ascii="Times New Roman" w:hAnsi="Times New Roman"/>
          <w:sz w:val="26"/>
          <w:szCs w:val="26"/>
        </w:rPr>
        <w:t>a</w:t>
      </w:r>
      <w:r w:rsidR="004C74C3" w:rsidRPr="00C30D5D">
        <w:rPr>
          <w:rFonts w:ascii="Times New Roman" w:hAnsi="Times New Roman"/>
          <w:sz w:val="26"/>
        </w:rPr>
        <w:t xml:space="preserve"> </w:t>
      </w:r>
      <w:r w:rsidR="00B361F2" w:rsidRPr="00C30D5D">
        <w:rPr>
          <w:rFonts w:ascii="Times New Roman" w:hAnsi="Times New Roman"/>
          <w:sz w:val="26"/>
        </w:rPr>
        <w:t xml:space="preserve">structured review, </w:t>
      </w:r>
      <w:r w:rsidR="009C52D6" w:rsidRPr="00C30D5D">
        <w:rPr>
          <w:rFonts w:ascii="Times New Roman" w:hAnsi="Times New Roman"/>
          <w:sz w:val="26"/>
        </w:rPr>
        <w:t>framework-</w:t>
      </w:r>
      <w:r w:rsidR="00B361F2" w:rsidRPr="00C30D5D">
        <w:rPr>
          <w:rFonts w:ascii="Times New Roman" w:hAnsi="Times New Roman"/>
          <w:sz w:val="26"/>
        </w:rPr>
        <w:t xml:space="preserve">based review, </w:t>
      </w:r>
      <w:r w:rsidRPr="00C30D5D">
        <w:rPr>
          <w:rFonts w:ascii="Times New Roman" w:hAnsi="Times New Roman"/>
          <w:sz w:val="26"/>
        </w:rPr>
        <w:t>bibliometric review</w:t>
      </w:r>
      <w:r w:rsidR="00B361F2" w:rsidRPr="00C30D5D">
        <w:rPr>
          <w:rFonts w:ascii="Times New Roman" w:hAnsi="Times New Roman"/>
          <w:sz w:val="26"/>
        </w:rPr>
        <w:t>,</w:t>
      </w:r>
      <w:r w:rsidRPr="00C30D5D">
        <w:rPr>
          <w:rFonts w:ascii="Times New Roman" w:hAnsi="Times New Roman"/>
          <w:sz w:val="26"/>
        </w:rPr>
        <w:t xml:space="preserve"> hybrid review</w:t>
      </w:r>
      <w:r w:rsidR="00B361F2" w:rsidRPr="00C30D5D">
        <w:rPr>
          <w:rFonts w:ascii="Times New Roman" w:hAnsi="Times New Roman"/>
          <w:sz w:val="26"/>
        </w:rPr>
        <w:t>, t</w:t>
      </w:r>
      <w:r w:rsidRPr="00C30D5D">
        <w:rPr>
          <w:rFonts w:ascii="Times New Roman" w:hAnsi="Times New Roman"/>
          <w:sz w:val="26"/>
        </w:rPr>
        <w:t>heory-based review</w:t>
      </w:r>
      <w:r w:rsidR="009C52D6" w:rsidRPr="00C30D5D">
        <w:rPr>
          <w:rFonts w:ascii="Times New Roman" w:hAnsi="Times New Roman"/>
          <w:sz w:val="26"/>
        </w:rPr>
        <w:t>,</w:t>
      </w:r>
      <w:r w:rsidR="00B361F2" w:rsidRPr="00C30D5D">
        <w:rPr>
          <w:rFonts w:ascii="Times New Roman" w:hAnsi="Times New Roman"/>
          <w:sz w:val="26"/>
        </w:rPr>
        <w:t xml:space="preserve"> and</w:t>
      </w:r>
      <w:r w:rsidRPr="00C30D5D">
        <w:rPr>
          <w:rFonts w:ascii="Times New Roman" w:hAnsi="Times New Roman"/>
          <w:sz w:val="26"/>
        </w:rPr>
        <w:t xml:space="preserve"> </w:t>
      </w:r>
      <w:r w:rsidR="00B361F2" w:rsidRPr="00C30D5D">
        <w:rPr>
          <w:rFonts w:ascii="Times New Roman" w:hAnsi="Times New Roman"/>
          <w:sz w:val="26"/>
        </w:rPr>
        <w:t>m</w:t>
      </w:r>
      <w:r w:rsidRPr="00C30D5D">
        <w:rPr>
          <w:rFonts w:ascii="Times New Roman" w:hAnsi="Times New Roman"/>
          <w:sz w:val="26"/>
        </w:rPr>
        <w:t>eta-analysis review</w:t>
      </w:r>
      <w:r w:rsidR="00B361F2" w:rsidRPr="00C30D5D">
        <w:rPr>
          <w:rFonts w:ascii="Times New Roman" w:hAnsi="Times New Roman"/>
          <w:sz w:val="26"/>
        </w:rPr>
        <w:t xml:space="preserve"> </w:t>
      </w:r>
      <w:r w:rsidR="00F77AC6" w:rsidRPr="00C30D5D">
        <w:rPr>
          <w:rFonts w:ascii="Times New Roman" w:hAnsi="Times New Roman"/>
          <w:sz w:val="26"/>
        </w:rPr>
        <w:t xml:space="preserve">(Paul &amp; </w:t>
      </w:r>
      <w:proofErr w:type="spellStart"/>
      <w:r w:rsidR="00F77AC6" w:rsidRPr="00C30D5D">
        <w:rPr>
          <w:rFonts w:ascii="Times New Roman" w:hAnsi="Times New Roman"/>
          <w:sz w:val="26"/>
        </w:rPr>
        <w:t>Criado</w:t>
      </w:r>
      <w:proofErr w:type="spellEnd"/>
      <w:r w:rsidR="00F77AC6" w:rsidRPr="00C30D5D">
        <w:rPr>
          <w:rFonts w:ascii="Times New Roman" w:hAnsi="Times New Roman"/>
          <w:sz w:val="26"/>
        </w:rPr>
        <w:t>, 2020)</w:t>
      </w:r>
      <w:r w:rsidR="00B361F2" w:rsidRPr="00C30D5D">
        <w:rPr>
          <w:rFonts w:ascii="Times New Roman" w:hAnsi="Times New Roman"/>
          <w:sz w:val="26"/>
        </w:rPr>
        <w:t>.</w:t>
      </w:r>
      <w:r w:rsidR="00D774B7" w:rsidRPr="00C30D5D">
        <w:rPr>
          <w:rFonts w:ascii="Times New Roman" w:hAnsi="Times New Roman"/>
          <w:sz w:val="26"/>
        </w:rPr>
        <w:t xml:space="preserve"> </w:t>
      </w:r>
      <w:r w:rsidR="00D031EA" w:rsidRPr="00C30D5D">
        <w:rPr>
          <w:rFonts w:ascii="Times New Roman" w:hAnsi="Times New Roman"/>
          <w:noProof/>
          <w:sz w:val="26"/>
          <w:szCs w:val="26"/>
        </w:rPr>
        <w:t>A t</w:t>
      </w:r>
      <w:r w:rsidR="00D774B7" w:rsidRPr="00C30D5D">
        <w:rPr>
          <w:rFonts w:ascii="Times New Roman" w:hAnsi="Times New Roman"/>
          <w:noProof/>
          <w:sz w:val="26"/>
          <w:szCs w:val="26"/>
        </w:rPr>
        <w:t>heory</w:t>
      </w:r>
      <w:r w:rsidR="00D774B7" w:rsidRPr="00C30D5D">
        <w:rPr>
          <w:rFonts w:ascii="Times New Roman" w:hAnsi="Times New Roman"/>
          <w:sz w:val="26"/>
        </w:rPr>
        <w:t xml:space="preserve">-based review </w:t>
      </w:r>
      <w:r w:rsidR="00321C29" w:rsidRPr="00C30D5D">
        <w:rPr>
          <w:rFonts w:ascii="Times New Roman" w:hAnsi="Times New Roman"/>
          <w:sz w:val="26"/>
        </w:rPr>
        <w:t>was</w:t>
      </w:r>
      <w:r w:rsidR="00D774B7" w:rsidRPr="00C30D5D">
        <w:rPr>
          <w:rFonts w:ascii="Times New Roman" w:hAnsi="Times New Roman"/>
          <w:sz w:val="26"/>
        </w:rPr>
        <w:t xml:space="preserve"> used</w:t>
      </w:r>
      <w:r w:rsidR="0016427E" w:rsidRPr="00C30D5D">
        <w:rPr>
          <w:rFonts w:ascii="Times New Roman" w:hAnsi="Times New Roman"/>
          <w:sz w:val="26"/>
        </w:rPr>
        <w:t xml:space="preserve"> in this research</w:t>
      </w:r>
      <w:r w:rsidR="007B20B3" w:rsidRPr="00C30D5D">
        <w:rPr>
          <w:rFonts w:ascii="Times New Roman" w:hAnsi="Times New Roman"/>
          <w:noProof/>
          <w:sz w:val="26"/>
          <w:szCs w:val="26"/>
        </w:rPr>
        <w:t xml:space="preserve"> by </w:t>
      </w:r>
      <w:r w:rsidR="008846F8" w:rsidRPr="00C30D5D">
        <w:rPr>
          <w:rFonts w:ascii="Times New Roman" w:hAnsi="Times New Roman"/>
          <w:sz w:val="26"/>
        </w:rPr>
        <w:t xml:space="preserve">adopting the research methodology </w:t>
      </w:r>
      <w:r w:rsidRPr="00C30D5D">
        <w:rPr>
          <w:rFonts w:ascii="Times New Roman" w:hAnsi="Times New Roman"/>
          <w:sz w:val="26"/>
        </w:rPr>
        <w:t>from extant research</w:t>
      </w:r>
      <w:r w:rsidR="00F77AC6" w:rsidRPr="00C30D5D">
        <w:rPr>
          <w:rFonts w:ascii="Times New Roman" w:hAnsi="Times New Roman"/>
          <w:sz w:val="26"/>
        </w:rPr>
        <w:t xml:space="preserve"> (</w:t>
      </w:r>
      <w:proofErr w:type="spellStart"/>
      <w:r w:rsidR="00F77AC6" w:rsidRPr="00C30D5D">
        <w:rPr>
          <w:rFonts w:ascii="Times New Roman" w:hAnsi="Times New Roman"/>
          <w:sz w:val="26"/>
        </w:rPr>
        <w:t>Gilal</w:t>
      </w:r>
      <w:proofErr w:type="spellEnd"/>
      <w:r w:rsidR="00F77AC6" w:rsidRPr="00C30D5D">
        <w:rPr>
          <w:rFonts w:ascii="Times New Roman" w:hAnsi="Times New Roman"/>
          <w:sz w:val="26"/>
        </w:rPr>
        <w:t xml:space="preserve"> </w:t>
      </w:r>
      <w:r w:rsidR="00861BDF" w:rsidRPr="00C30D5D">
        <w:rPr>
          <w:rFonts w:ascii="Times New Roman" w:hAnsi="Times New Roman"/>
          <w:sz w:val="26"/>
        </w:rPr>
        <w:t>et al</w:t>
      </w:r>
      <w:r w:rsidR="00F77AC6" w:rsidRPr="00C30D5D">
        <w:rPr>
          <w:rFonts w:ascii="Times New Roman" w:hAnsi="Times New Roman"/>
          <w:sz w:val="26"/>
        </w:rPr>
        <w:t>., 2019; Paul &amp; Rosado-Serrano, 2019</w:t>
      </w:r>
      <w:r w:rsidR="00F77AC6" w:rsidRPr="00C30D5D">
        <w:rPr>
          <w:rFonts w:ascii="Times New Roman" w:hAnsi="Times New Roman"/>
          <w:noProof/>
          <w:sz w:val="26"/>
          <w:szCs w:val="26"/>
        </w:rPr>
        <w:t>)</w:t>
      </w:r>
      <w:r w:rsidRPr="00C30D5D">
        <w:rPr>
          <w:rFonts w:ascii="Times New Roman" w:hAnsi="Times New Roman"/>
          <w:sz w:val="26"/>
        </w:rPr>
        <w:t xml:space="preserve"> </w:t>
      </w:r>
      <w:r w:rsidR="00F96345" w:rsidRPr="00C30D5D">
        <w:rPr>
          <w:rFonts w:ascii="Times New Roman" w:hAnsi="Times New Roman"/>
          <w:sz w:val="26"/>
        </w:rPr>
        <w:t xml:space="preserve">to review a specific theory in order to extend its application </w:t>
      </w:r>
      <w:r w:rsidR="00D031EA" w:rsidRPr="00C30D5D">
        <w:rPr>
          <w:rFonts w:ascii="Times New Roman" w:hAnsi="Times New Roman"/>
          <w:sz w:val="26"/>
          <w:szCs w:val="26"/>
        </w:rPr>
        <w:t>to</w:t>
      </w:r>
      <w:r w:rsidR="00D031EA" w:rsidRPr="00C30D5D">
        <w:rPr>
          <w:rFonts w:ascii="Times New Roman" w:hAnsi="Times New Roman"/>
          <w:sz w:val="26"/>
        </w:rPr>
        <w:t xml:space="preserve"> </w:t>
      </w:r>
      <w:r w:rsidR="00F96345" w:rsidRPr="00C30D5D">
        <w:rPr>
          <w:rFonts w:ascii="Times New Roman" w:hAnsi="Times New Roman"/>
          <w:sz w:val="26"/>
        </w:rPr>
        <w:t>new technologies</w:t>
      </w:r>
      <w:r w:rsidR="00A24F5D" w:rsidRPr="00C30D5D">
        <w:rPr>
          <w:rFonts w:ascii="Times New Roman" w:hAnsi="Times New Roman"/>
          <w:sz w:val="26"/>
        </w:rPr>
        <w:t xml:space="preserve"> (Shahab et al., 2021).</w:t>
      </w:r>
      <w:r w:rsidR="00F96345" w:rsidRPr="00C30D5D">
        <w:rPr>
          <w:rFonts w:ascii="Times New Roman" w:hAnsi="Times New Roman"/>
          <w:sz w:val="26"/>
        </w:rPr>
        <w:t xml:space="preserve"> We </w:t>
      </w:r>
      <w:r w:rsidR="00D774B7" w:rsidRPr="00C30D5D">
        <w:rPr>
          <w:rFonts w:ascii="Times New Roman" w:hAnsi="Times New Roman"/>
          <w:sz w:val="26"/>
        </w:rPr>
        <w:t xml:space="preserve">searched </w:t>
      </w:r>
      <w:r w:rsidRPr="00C30D5D">
        <w:rPr>
          <w:rFonts w:ascii="Times New Roman" w:hAnsi="Times New Roman"/>
          <w:sz w:val="26"/>
        </w:rPr>
        <w:t xml:space="preserve">databases </w:t>
      </w:r>
      <w:r w:rsidR="000B22D2" w:rsidRPr="00C30D5D">
        <w:rPr>
          <w:rFonts w:ascii="Times New Roman" w:hAnsi="Times New Roman"/>
          <w:sz w:val="26"/>
          <w:szCs w:val="26"/>
        </w:rPr>
        <w:t>including</w:t>
      </w:r>
      <w:r w:rsidR="000B22D2" w:rsidRPr="00C30D5D">
        <w:rPr>
          <w:rFonts w:ascii="Times New Roman" w:hAnsi="Times New Roman"/>
          <w:sz w:val="26"/>
        </w:rPr>
        <w:t xml:space="preserve"> </w:t>
      </w:r>
      <w:r w:rsidRPr="00C30D5D">
        <w:rPr>
          <w:rFonts w:ascii="Times New Roman" w:hAnsi="Times New Roman"/>
          <w:sz w:val="26"/>
        </w:rPr>
        <w:t xml:space="preserve">Emerald, SAGE, </w:t>
      </w:r>
      <w:r w:rsidR="008846F8" w:rsidRPr="00C30D5D">
        <w:rPr>
          <w:rFonts w:ascii="Times New Roman" w:hAnsi="Times New Roman"/>
          <w:sz w:val="26"/>
        </w:rPr>
        <w:t xml:space="preserve">Taylor &amp; Francis, </w:t>
      </w:r>
      <w:r w:rsidR="004316A0" w:rsidRPr="00C30D5D">
        <w:rPr>
          <w:rFonts w:ascii="Times New Roman" w:hAnsi="Times New Roman"/>
          <w:sz w:val="26"/>
        </w:rPr>
        <w:t>Science Direct</w:t>
      </w:r>
      <w:r w:rsidR="008846F8" w:rsidRPr="00C30D5D">
        <w:rPr>
          <w:rFonts w:ascii="Times New Roman" w:hAnsi="Times New Roman"/>
          <w:sz w:val="26"/>
        </w:rPr>
        <w:t>, Wiley</w:t>
      </w:r>
      <w:r w:rsidR="009C52D6" w:rsidRPr="00C30D5D">
        <w:rPr>
          <w:rFonts w:ascii="Times New Roman" w:hAnsi="Times New Roman"/>
          <w:sz w:val="26"/>
        </w:rPr>
        <w:t>,</w:t>
      </w:r>
      <w:r w:rsidR="008846F8" w:rsidRPr="00C30D5D">
        <w:rPr>
          <w:rFonts w:ascii="Times New Roman" w:hAnsi="Times New Roman"/>
          <w:sz w:val="26"/>
        </w:rPr>
        <w:t xml:space="preserve"> and also Google Scholar to retrieve all the </w:t>
      </w:r>
      <w:r w:rsidR="00FB0562" w:rsidRPr="00C30D5D">
        <w:rPr>
          <w:rFonts w:ascii="Times New Roman" w:hAnsi="Times New Roman"/>
          <w:sz w:val="26"/>
          <w:szCs w:val="26"/>
        </w:rPr>
        <w:t xml:space="preserve">relevant </w:t>
      </w:r>
      <w:r w:rsidR="008846F8" w:rsidRPr="00C30D5D">
        <w:rPr>
          <w:rFonts w:ascii="Times New Roman" w:hAnsi="Times New Roman"/>
          <w:sz w:val="26"/>
        </w:rPr>
        <w:t>published articles</w:t>
      </w:r>
      <w:r w:rsidRPr="00C30D5D">
        <w:rPr>
          <w:rFonts w:ascii="Times New Roman" w:hAnsi="Times New Roman"/>
          <w:sz w:val="26"/>
        </w:rPr>
        <w:t>.</w:t>
      </w:r>
      <w:r w:rsidR="0092462A" w:rsidRPr="00C30D5D">
        <w:rPr>
          <w:rFonts w:ascii="Times New Roman" w:hAnsi="Times New Roman"/>
          <w:sz w:val="26"/>
        </w:rPr>
        <w:t xml:space="preserve"> </w:t>
      </w:r>
      <w:r w:rsidR="0092462A" w:rsidRPr="00C30D5D">
        <w:rPr>
          <w:rFonts w:ascii="Times New Roman" w:hAnsi="Times New Roman"/>
          <w:sz w:val="26"/>
          <w:szCs w:val="26"/>
        </w:rPr>
        <w:t>T</w:t>
      </w:r>
      <w:r w:rsidR="00683B12" w:rsidRPr="00C30D5D">
        <w:rPr>
          <w:rFonts w:ascii="Times New Roman" w:hAnsi="Times New Roman"/>
          <w:sz w:val="26"/>
          <w:szCs w:val="26"/>
        </w:rPr>
        <w:t>here</w:t>
      </w:r>
      <w:r w:rsidR="00683B12" w:rsidRPr="00C30D5D">
        <w:rPr>
          <w:rFonts w:ascii="Times New Roman" w:hAnsi="Times New Roman"/>
          <w:sz w:val="26"/>
        </w:rPr>
        <w:t xml:space="preserve"> are two ways to search the literature</w:t>
      </w:r>
      <w:r w:rsidR="009C52D6" w:rsidRPr="00C30D5D">
        <w:rPr>
          <w:rFonts w:ascii="Times New Roman" w:hAnsi="Times New Roman"/>
          <w:sz w:val="26"/>
        </w:rPr>
        <w:t>,</w:t>
      </w:r>
      <w:r w:rsidR="00C369F6" w:rsidRPr="00C30D5D">
        <w:rPr>
          <w:rFonts w:ascii="Times New Roman" w:hAnsi="Times New Roman"/>
          <w:sz w:val="26"/>
        </w:rPr>
        <w:t xml:space="preserve"> for instance,</w:t>
      </w:r>
      <w:r w:rsidR="00683B12" w:rsidRPr="00C30D5D">
        <w:rPr>
          <w:rFonts w:ascii="Times New Roman" w:hAnsi="Times New Roman"/>
          <w:sz w:val="26"/>
        </w:rPr>
        <w:t xml:space="preserve"> through keywords or </w:t>
      </w:r>
      <w:r w:rsidR="00022A2D" w:rsidRPr="00C30D5D">
        <w:rPr>
          <w:rFonts w:ascii="Times New Roman" w:hAnsi="Times New Roman"/>
          <w:sz w:val="26"/>
          <w:szCs w:val="26"/>
        </w:rPr>
        <w:t xml:space="preserve">a </w:t>
      </w:r>
      <w:r w:rsidR="00683B12" w:rsidRPr="00C30D5D">
        <w:rPr>
          <w:rFonts w:ascii="Times New Roman" w:hAnsi="Times New Roman"/>
          <w:sz w:val="26"/>
        </w:rPr>
        <w:t>research string using Boolean operators</w:t>
      </w:r>
      <w:r w:rsidR="001C745C" w:rsidRPr="00C30D5D">
        <w:rPr>
          <w:rFonts w:ascii="Times New Roman" w:hAnsi="Times New Roman"/>
          <w:sz w:val="26"/>
        </w:rPr>
        <w:t xml:space="preserve"> (Boland et al., 2017)</w:t>
      </w:r>
      <w:r w:rsidR="00683B12" w:rsidRPr="00C30D5D">
        <w:rPr>
          <w:rFonts w:ascii="Times New Roman" w:hAnsi="Times New Roman"/>
          <w:sz w:val="26"/>
        </w:rPr>
        <w:t xml:space="preserve">. We </w:t>
      </w:r>
      <w:r w:rsidR="00A36541" w:rsidRPr="00C30D5D">
        <w:rPr>
          <w:rFonts w:ascii="Times New Roman" w:hAnsi="Times New Roman"/>
          <w:sz w:val="26"/>
        </w:rPr>
        <w:t>adopted</w:t>
      </w:r>
      <w:r w:rsidR="00D774B7" w:rsidRPr="00C30D5D">
        <w:rPr>
          <w:rFonts w:ascii="Times New Roman" w:hAnsi="Times New Roman"/>
          <w:sz w:val="26"/>
        </w:rPr>
        <w:t xml:space="preserve"> Boolean operators in</w:t>
      </w:r>
      <w:r w:rsidR="00683B12" w:rsidRPr="00C30D5D">
        <w:rPr>
          <w:rFonts w:ascii="Times New Roman" w:hAnsi="Times New Roman"/>
          <w:sz w:val="26"/>
        </w:rPr>
        <w:t xml:space="preserve"> </w:t>
      </w:r>
      <w:r w:rsidR="00AF3F93" w:rsidRPr="00C30D5D">
        <w:rPr>
          <w:rFonts w:ascii="Times New Roman" w:hAnsi="Times New Roman"/>
          <w:sz w:val="26"/>
          <w:szCs w:val="26"/>
        </w:rPr>
        <w:t xml:space="preserve">a </w:t>
      </w:r>
      <w:r w:rsidR="00683B12" w:rsidRPr="00C30D5D">
        <w:rPr>
          <w:rFonts w:ascii="Times New Roman" w:hAnsi="Times New Roman"/>
          <w:sz w:val="26"/>
        </w:rPr>
        <w:t xml:space="preserve">research string to </w:t>
      </w:r>
      <w:r w:rsidR="00255DD3" w:rsidRPr="00C30D5D">
        <w:rPr>
          <w:rFonts w:ascii="Times New Roman" w:hAnsi="Times New Roman"/>
          <w:sz w:val="26"/>
          <w:szCs w:val="26"/>
        </w:rPr>
        <w:t>identify</w:t>
      </w:r>
      <w:r w:rsidR="00255DD3" w:rsidRPr="00C30D5D">
        <w:rPr>
          <w:rFonts w:ascii="Times New Roman" w:hAnsi="Times New Roman"/>
          <w:sz w:val="26"/>
        </w:rPr>
        <w:t xml:space="preserve"> </w:t>
      </w:r>
      <w:r w:rsidR="00683B12" w:rsidRPr="00C30D5D">
        <w:rPr>
          <w:rFonts w:ascii="Times New Roman" w:hAnsi="Times New Roman"/>
          <w:sz w:val="26"/>
        </w:rPr>
        <w:t>the articles</w:t>
      </w:r>
      <w:r w:rsidRPr="00C30D5D">
        <w:rPr>
          <w:rFonts w:ascii="Times New Roman" w:hAnsi="Times New Roman"/>
          <w:sz w:val="26"/>
        </w:rPr>
        <w:t xml:space="preserve"> </w:t>
      </w:r>
      <w:r w:rsidR="00D774B7" w:rsidRPr="00C30D5D">
        <w:rPr>
          <w:rFonts w:ascii="Times New Roman" w:hAnsi="Times New Roman"/>
          <w:sz w:val="26"/>
        </w:rPr>
        <w:t xml:space="preserve">from databases </w:t>
      </w:r>
      <w:r w:rsidR="00F77AC6" w:rsidRPr="00C30D5D">
        <w:rPr>
          <w:rFonts w:ascii="Times New Roman" w:hAnsi="Times New Roman"/>
          <w:sz w:val="26"/>
        </w:rPr>
        <w:t xml:space="preserve">(Boland </w:t>
      </w:r>
      <w:r w:rsidR="00861BDF" w:rsidRPr="00C30D5D">
        <w:rPr>
          <w:rFonts w:ascii="Times New Roman" w:hAnsi="Times New Roman"/>
          <w:sz w:val="26"/>
        </w:rPr>
        <w:t>et al</w:t>
      </w:r>
      <w:r w:rsidR="00F77AC6" w:rsidRPr="00C30D5D">
        <w:rPr>
          <w:rFonts w:ascii="Times New Roman" w:hAnsi="Times New Roman"/>
          <w:sz w:val="26"/>
        </w:rPr>
        <w:t>., 2017)</w:t>
      </w:r>
      <w:r w:rsidRPr="00C30D5D">
        <w:rPr>
          <w:rFonts w:ascii="Times New Roman" w:hAnsi="Times New Roman"/>
          <w:sz w:val="26"/>
          <w:shd w:val="clear" w:color="auto" w:fill="FFFFFF"/>
        </w:rPr>
        <w:t xml:space="preserve"> that had </w:t>
      </w:r>
      <w:r w:rsidR="006E59DB" w:rsidRPr="00C30D5D">
        <w:rPr>
          <w:rFonts w:ascii="Times New Roman" w:hAnsi="Times New Roman"/>
          <w:sz w:val="26"/>
          <w:szCs w:val="26"/>
          <w:shd w:val="clear" w:color="auto" w:fill="FFFFFF"/>
        </w:rPr>
        <w:t xml:space="preserve">the </w:t>
      </w:r>
      <w:r w:rsidR="0035025F" w:rsidRPr="00C30D5D">
        <w:rPr>
          <w:rFonts w:ascii="Times New Roman" w:hAnsi="Times New Roman"/>
          <w:sz w:val="26"/>
          <w:shd w:val="clear" w:color="auto" w:fill="FFFFFF"/>
        </w:rPr>
        <w:t>following</w:t>
      </w:r>
      <w:r w:rsidRPr="00C30D5D">
        <w:rPr>
          <w:rFonts w:ascii="Times New Roman" w:hAnsi="Times New Roman"/>
          <w:sz w:val="26"/>
          <w:shd w:val="clear" w:color="auto" w:fill="FFFFFF"/>
        </w:rPr>
        <w:t xml:space="preserve"> key terms in their </w:t>
      </w:r>
      <w:r w:rsidRPr="00C30D5D">
        <w:rPr>
          <w:rFonts w:ascii="Times New Roman" w:hAnsi="Times New Roman"/>
          <w:sz w:val="26"/>
        </w:rPr>
        <w:t>title, abstract, or keywords</w:t>
      </w:r>
      <w:r w:rsidR="0035025F" w:rsidRPr="00C30D5D">
        <w:rPr>
          <w:rFonts w:ascii="Times New Roman" w:hAnsi="Times New Roman"/>
          <w:sz w:val="26"/>
        </w:rPr>
        <w:t>:</w:t>
      </w:r>
    </w:p>
    <w:p w14:paraId="6C722DAA" w14:textId="77777777" w:rsidR="0035025F" w:rsidRPr="00C30D5D" w:rsidRDefault="0035025F" w:rsidP="00126676">
      <w:pPr>
        <w:pStyle w:val="a8"/>
        <w:autoSpaceDE w:val="0"/>
        <w:autoSpaceDN w:val="0"/>
        <w:adjustRightInd w:val="0"/>
        <w:spacing w:after="0" w:line="300" w:lineRule="auto"/>
        <w:ind w:left="0" w:firstLine="720"/>
        <w:jc w:val="both"/>
        <w:rPr>
          <w:rFonts w:ascii="Times New Roman" w:hAnsi="Times New Roman"/>
          <w:sz w:val="26"/>
        </w:rPr>
      </w:pPr>
    </w:p>
    <w:p w14:paraId="734EBCC7" w14:textId="77777777" w:rsidR="0035025F" w:rsidRPr="00C30D5D" w:rsidRDefault="00B843F5" w:rsidP="00126676">
      <w:pPr>
        <w:pStyle w:val="a8"/>
        <w:autoSpaceDE w:val="0"/>
        <w:autoSpaceDN w:val="0"/>
        <w:adjustRightInd w:val="0"/>
        <w:spacing w:after="0" w:line="300" w:lineRule="auto"/>
        <w:ind w:left="0"/>
        <w:jc w:val="center"/>
        <w:rPr>
          <w:rFonts w:ascii="Times New Roman" w:hAnsi="Times New Roman"/>
          <w:b/>
          <w:sz w:val="26"/>
        </w:rPr>
      </w:pPr>
      <w:r w:rsidRPr="00C30D5D">
        <w:rPr>
          <w:rFonts w:ascii="Times New Roman" w:hAnsi="Times New Roman"/>
          <w:b/>
          <w:sz w:val="26"/>
        </w:rPr>
        <w:t>(</w:t>
      </w:r>
      <w:proofErr w:type="spellStart"/>
      <w:r w:rsidR="00585FFE" w:rsidRPr="00C30D5D">
        <w:rPr>
          <w:rFonts w:ascii="Times New Roman" w:hAnsi="Times New Roman"/>
          <w:b/>
          <w:sz w:val="26"/>
        </w:rPr>
        <w:t>gratificatio</w:t>
      </w:r>
      <w:proofErr w:type="spellEnd"/>
      <w:r w:rsidR="00585FFE" w:rsidRPr="00C30D5D">
        <w:rPr>
          <w:rFonts w:ascii="Times New Roman" w:hAnsi="Times New Roman"/>
          <w:b/>
          <w:sz w:val="26"/>
        </w:rPr>
        <w:t>*</w:t>
      </w:r>
      <w:r w:rsidR="00683B12" w:rsidRPr="00C30D5D">
        <w:rPr>
          <w:rFonts w:ascii="Times New Roman" w:hAnsi="Times New Roman"/>
          <w:b/>
          <w:sz w:val="26"/>
        </w:rPr>
        <w:t xml:space="preserve"> sought</w:t>
      </w:r>
      <w:r w:rsidRPr="00C30D5D">
        <w:rPr>
          <w:rFonts w:ascii="Times New Roman" w:hAnsi="Times New Roman"/>
          <w:b/>
          <w:sz w:val="26"/>
        </w:rPr>
        <w:t>) AND (</w:t>
      </w:r>
      <w:proofErr w:type="spellStart"/>
      <w:r w:rsidR="00585FFE" w:rsidRPr="00C30D5D">
        <w:rPr>
          <w:rFonts w:ascii="Times New Roman" w:hAnsi="Times New Roman"/>
          <w:b/>
          <w:sz w:val="26"/>
        </w:rPr>
        <w:t>gratificatio</w:t>
      </w:r>
      <w:proofErr w:type="spellEnd"/>
      <w:r w:rsidR="00585FFE" w:rsidRPr="00C30D5D">
        <w:rPr>
          <w:rFonts w:ascii="Times New Roman" w:hAnsi="Times New Roman"/>
          <w:b/>
          <w:sz w:val="26"/>
        </w:rPr>
        <w:t>*</w:t>
      </w:r>
      <w:r w:rsidR="00683B12" w:rsidRPr="00C30D5D">
        <w:rPr>
          <w:rFonts w:ascii="Times New Roman" w:hAnsi="Times New Roman"/>
          <w:b/>
          <w:sz w:val="26"/>
        </w:rPr>
        <w:t xml:space="preserve"> obtained</w:t>
      </w:r>
      <w:r w:rsidRPr="00C30D5D">
        <w:rPr>
          <w:rFonts w:ascii="Times New Roman" w:hAnsi="Times New Roman"/>
          <w:b/>
          <w:sz w:val="26"/>
        </w:rPr>
        <w:t>) AND (</w:t>
      </w:r>
      <w:r w:rsidR="00683B12" w:rsidRPr="00C30D5D">
        <w:rPr>
          <w:rFonts w:ascii="Times New Roman" w:hAnsi="Times New Roman"/>
          <w:b/>
          <w:sz w:val="26"/>
        </w:rPr>
        <w:t>gratification</w:t>
      </w:r>
      <w:r w:rsidR="00585FFE" w:rsidRPr="00C30D5D">
        <w:rPr>
          <w:rFonts w:ascii="Times New Roman" w:hAnsi="Times New Roman"/>
          <w:b/>
          <w:sz w:val="26"/>
        </w:rPr>
        <w:t xml:space="preserve"> </w:t>
      </w:r>
      <w:proofErr w:type="spellStart"/>
      <w:r w:rsidR="00585FFE" w:rsidRPr="00C30D5D">
        <w:rPr>
          <w:rFonts w:ascii="Times New Roman" w:hAnsi="Times New Roman"/>
          <w:b/>
          <w:sz w:val="26"/>
        </w:rPr>
        <w:t>discrepanc</w:t>
      </w:r>
      <w:proofErr w:type="spellEnd"/>
      <w:r w:rsidR="00585FFE" w:rsidRPr="00C30D5D">
        <w:rPr>
          <w:rFonts w:ascii="Times New Roman" w:hAnsi="Times New Roman"/>
          <w:b/>
          <w:sz w:val="26"/>
        </w:rPr>
        <w:t>*</w:t>
      </w:r>
      <w:r w:rsidR="0035025F" w:rsidRPr="00C30D5D">
        <w:rPr>
          <w:rFonts w:ascii="Times New Roman" w:hAnsi="Times New Roman"/>
          <w:b/>
          <w:sz w:val="26"/>
        </w:rPr>
        <w:t>)</w:t>
      </w:r>
    </w:p>
    <w:p w14:paraId="2EAD1F65" w14:textId="77777777" w:rsidR="0035025F" w:rsidRPr="00C30D5D" w:rsidRDefault="0035025F" w:rsidP="00126676">
      <w:pPr>
        <w:pStyle w:val="a8"/>
        <w:autoSpaceDE w:val="0"/>
        <w:autoSpaceDN w:val="0"/>
        <w:adjustRightInd w:val="0"/>
        <w:spacing w:after="0" w:line="300" w:lineRule="auto"/>
        <w:ind w:left="0"/>
        <w:jc w:val="center"/>
        <w:rPr>
          <w:rFonts w:ascii="Times New Roman" w:hAnsi="Times New Roman"/>
          <w:sz w:val="26"/>
        </w:rPr>
      </w:pPr>
    </w:p>
    <w:p w14:paraId="429A3E55" w14:textId="746D2D64" w:rsidR="0099623F" w:rsidRPr="00C30D5D" w:rsidRDefault="00B843F5" w:rsidP="00126676">
      <w:pPr>
        <w:pStyle w:val="a8"/>
        <w:autoSpaceDE w:val="0"/>
        <w:autoSpaceDN w:val="0"/>
        <w:adjustRightInd w:val="0"/>
        <w:spacing w:after="0" w:line="300" w:lineRule="auto"/>
        <w:ind w:left="0" w:firstLine="720"/>
        <w:jc w:val="both"/>
        <w:rPr>
          <w:rFonts w:ascii="Times New Roman" w:hAnsi="Times New Roman"/>
          <w:sz w:val="26"/>
        </w:rPr>
      </w:pPr>
      <w:r w:rsidRPr="00C30D5D">
        <w:rPr>
          <w:rFonts w:ascii="Times New Roman" w:hAnsi="Times New Roman"/>
          <w:sz w:val="26"/>
        </w:rPr>
        <w:t xml:space="preserve">In this string, </w:t>
      </w:r>
      <w:r w:rsidR="00585FFE" w:rsidRPr="00C30D5D">
        <w:rPr>
          <w:rFonts w:ascii="Times New Roman" w:hAnsi="Times New Roman"/>
          <w:sz w:val="26"/>
          <w:shd w:val="clear" w:color="auto" w:fill="FFFFFF"/>
        </w:rPr>
        <w:t>t</w:t>
      </w:r>
      <w:r w:rsidRPr="00C30D5D">
        <w:rPr>
          <w:rFonts w:ascii="Times New Roman" w:hAnsi="Times New Roman"/>
          <w:sz w:val="26"/>
          <w:shd w:val="clear" w:color="auto" w:fill="FFFFFF"/>
        </w:rPr>
        <w:t xml:space="preserve">he word “and” indicates that </w:t>
      </w:r>
      <w:r w:rsidR="00585FFE" w:rsidRPr="00C30D5D">
        <w:rPr>
          <w:rFonts w:ascii="Times New Roman" w:hAnsi="Times New Roman"/>
          <w:sz w:val="26"/>
          <w:shd w:val="clear" w:color="auto" w:fill="FFFFFF"/>
        </w:rPr>
        <w:t xml:space="preserve">all three </w:t>
      </w:r>
      <w:r w:rsidRPr="00C30D5D">
        <w:rPr>
          <w:rFonts w:ascii="Times New Roman" w:hAnsi="Times New Roman"/>
          <w:sz w:val="26"/>
          <w:shd w:val="clear" w:color="auto" w:fill="FFFFFF"/>
        </w:rPr>
        <w:t xml:space="preserve">terms must be available in </w:t>
      </w:r>
      <w:r w:rsidRPr="00C30D5D">
        <w:rPr>
          <w:rFonts w:ascii="Times New Roman" w:hAnsi="Times New Roman"/>
          <w:sz w:val="26"/>
          <w:szCs w:val="26"/>
          <w:shd w:val="clear" w:color="auto" w:fill="FFFFFF"/>
        </w:rPr>
        <w:t>the</w:t>
      </w:r>
      <w:r w:rsidRPr="00C30D5D">
        <w:rPr>
          <w:rFonts w:ascii="Times New Roman" w:hAnsi="Times New Roman"/>
          <w:sz w:val="26"/>
          <w:shd w:val="clear" w:color="auto" w:fill="FFFFFF"/>
        </w:rPr>
        <w:t xml:space="preserve"> text. </w:t>
      </w:r>
      <w:r w:rsidR="009C52D6" w:rsidRPr="00C30D5D">
        <w:rPr>
          <w:rFonts w:ascii="Times New Roman" w:hAnsi="Times New Roman"/>
          <w:sz w:val="26"/>
          <w:shd w:val="clear" w:color="auto" w:fill="FFFFFF"/>
        </w:rPr>
        <w:t>In contrast,</w:t>
      </w:r>
      <w:r w:rsidR="00585FFE" w:rsidRPr="00C30D5D">
        <w:rPr>
          <w:rFonts w:ascii="Times New Roman" w:hAnsi="Times New Roman"/>
          <w:sz w:val="26"/>
          <w:shd w:val="clear" w:color="auto" w:fill="FFFFFF"/>
        </w:rPr>
        <w:t xml:space="preserve"> t</w:t>
      </w:r>
      <w:r w:rsidRPr="00C30D5D">
        <w:rPr>
          <w:rFonts w:ascii="Times New Roman" w:hAnsi="Times New Roman"/>
          <w:sz w:val="26"/>
          <w:shd w:val="clear" w:color="auto" w:fill="FFFFFF"/>
        </w:rPr>
        <w:t xml:space="preserve">he symbol </w:t>
      </w:r>
      <w:r w:rsidR="00450E75" w:rsidRPr="00C30D5D">
        <w:rPr>
          <w:rFonts w:ascii="Times New Roman" w:hAnsi="Times New Roman"/>
          <w:sz w:val="26"/>
          <w:szCs w:val="26"/>
          <w:shd w:val="clear" w:color="auto" w:fill="FFFFFF"/>
        </w:rPr>
        <w:t>“</w:t>
      </w:r>
      <w:r w:rsidRPr="00C30D5D">
        <w:rPr>
          <w:rFonts w:ascii="Times New Roman" w:hAnsi="Times New Roman"/>
          <w:sz w:val="26"/>
          <w:szCs w:val="26"/>
          <w:shd w:val="clear" w:color="auto" w:fill="FFFFFF"/>
        </w:rPr>
        <w:t>*</w:t>
      </w:r>
      <w:r w:rsidR="00392EFF" w:rsidRPr="00C30D5D">
        <w:rPr>
          <w:rFonts w:ascii="Times New Roman" w:hAnsi="Times New Roman"/>
          <w:sz w:val="26"/>
          <w:szCs w:val="26"/>
          <w:shd w:val="clear" w:color="auto" w:fill="FFFFFF"/>
        </w:rPr>
        <w:t>”</w:t>
      </w:r>
      <w:r w:rsidRPr="00C30D5D">
        <w:rPr>
          <w:rFonts w:ascii="Times New Roman" w:hAnsi="Times New Roman"/>
          <w:sz w:val="26"/>
          <w:shd w:val="clear" w:color="auto" w:fill="FFFFFF"/>
        </w:rPr>
        <w:t xml:space="preserve"> </w:t>
      </w:r>
      <w:r w:rsidR="00585FFE" w:rsidRPr="00C30D5D">
        <w:rPr>
          <w:rFonts w:ascii="Times New Roman" w:hAnsi="Times New Roman"/>
          <w:sz w:val="26"/>
          <w:shd w:val="clear" w:color="auto" w:fill="FFFFFF"/>
        </w:rPr>
        <w:t xml:space="preserve">denotes </w:t>
      </w:r>
      <w:r w:rsidR="00392EFF" w:rsidRPr="00C30D5D">
        <w:rPr>
          <w:rFonts w:ascii="Times New Roman" w:hAnsi="Times New Roman"/>
          <w:sz w:val="26"/>
          <w:szCs w:val="26"/>
          <w:shd w:val="clear" w:color="auto" w:fill="FFFFFF"/>
        </w:rPr>
        <w:t>that</w:t>
      </w:r>
      <w:r w:rsidRPr="00C30D5D">
        <w:rPr>
          <w:rFonts w:ascii="Times New Roman" w:hAnsi="Times New Roman"/>
          <w:sz w:val="26"/>
          <w:szCs w:val="26"/>
          <w:shd w:val="clear" w:color="auto" w:fill="FFFFFF"/>
        </w:rPr>
        <w:t xml:space="preserve"> </w:t>
      </w:r>
      <w:r w:rsidRPr="00C30D5D">
        <w:rPr>
          <w:rFonts w:ascii="Times New Roman" w:hAnsi="Times New Roman"/>
          <w:sz w:val="26"/>
          <w:shd w:val="clear" w:color="auto" w:fill="FFFFFF"/>
        </w:rPr>
        <w:t>multiple terms</w:t>
      </w:r>
      <w:r w:rsidR="00585FFE" w:rsidRPr="00C30D5D">
        <w:rPr>
          <w:rFonts w:ascii="Times New Roman" w:hAnsi="Times New Roman"/>
          <w:sz w:val="26"/>
          <w:shd w:val="clear" w:color="auto" w:fill="FFFFFF"/>
        </w:rPr>
        <w:t xml:space="preserve"> </w:t>
      </w:r>
      <w:r w:rsidR="00392EFF" w:rsidRPr="00C30D5D">
        <w:rPr>
          <w:rFonts w:ascii="Times New Roman" w:hAnsi="Times New Roman"/>
          <w:sz w:val="26"/>
          <w:szCs w:val="26"/>
          <w:shd w:val="clear" w:color="auto" w:fill="FFFFFF"/>
        </w:rPr>
        <w:t xml:space="preserve">can be searched </w:t>
      </w:r>
      <w:r w:rsidR="00C83AB0" w:rsidRPr="00C30D5D">
        <w:rPr>
          <w:rFonts w:ascii="Times New Roman" w:hAnsi="Times New Roman"/>
          <w:sz w:val="26"/>
          <w:szCs w:val="26"/>
          <w:shd w:val="clear" w:color="auto" w:fill="FFFFFF"/>
        </w:rPr>
        <w:t>with the same stem</w:t>
      </w:r>
      <w:r w:rsidR="00392EFF" w:rsidRPr="00C30D5D">
        <w:rPr>
          <w:rFonts w:ascii="Times New Roman" w:hAnsi="Times New Roman"/>
          <w:sz w:val="26"/>
          <w:szCs w:val="26"/>
          <w:shd w:val="clear" w:color="auto" w:fill="FFFFFF"/>
        </w:rPr>
        <w:t xml:space="preserve">, </w:t>
      </w:r>
      <w:r w:rsidR="00585FFE" w:rsidRPr="00C30D5D">
        <w:rPr>
          <w:rFonts w:ascii="Times New Roman" w:hAnsi="Times New Roman"/>
          <w:sz w:val="26"/>
          <w:shd w:val="clear" w:color="auto" w:fill="FFFFFF"/>
        </w:rPr>
        <w:t xml:space="preserve">such as </w:t>
      </w:r>
      <w:r w:rsidR="00392EFF" w:rsidRPr="00C30D5D">
        <w:rPr>
          <w:rFonts w:ascii="Times New Roman" w:hAnsi="Times New Roman"/>
          <w:sz w:val="26"/>
          <w:szCs w:val="26"/>
          <w:shd w:val="clear" w:color="auto" w:fill="FFFFFF"/>
        </w:rPr>
        <w:t>“</w:t>
      </w:r>
      <w:r w:rsidR="00585FFE" w:rsidRPr="00C30D5D">
        <w:rPr>
          <w:rFonts w:ascii="Times New Roman" w:hAnsi="Times New Roman"/>
          <w:sz w:val="26"/>
          <w:shd w:val="clear" w:color="auto" w:fill="FFFFFF"/>
        </w:rPr>
        <w:t>gratification</w:t>
      </w:r>
      <w:r w:rsidR="00392EFF" w:rsidRPr="00C30D5D">
        <w:rPr>
          <w:rFonts w:ascii="Times New Roman" w:hAnsi="Times New Roman"/>
          <w:sz w:val="26"/>
          <w:szCs w:val="26"/>
          <w:shd w:val="clear" w:color="auto" w:fill="FFFFFF"/>
        </w:rPr>
        <w:t>”</w:t>
      </w:r>
      <w:r w:rsidR="00585FFE" w:rsidRPr="00C30D5D">
        <w:rPr>
          <w:rFonts w:ascii="Times New Roman" w:hAnsi="Times New Roman"/>
          <w:sz w:val="26"/>
          <w:shd w:val="clear" w:color="auto" w:fill="FFFFFF"/>
        </w:rPr>
        <w:t xml:space="preserve"> and </w:t>
      </w:r>
      <w:r w:rsidR="00F51EED" w:rsidRPr="00C30D5D">
        <w:rPr>
          <w:rFonts w:ascii="Times New Roman" w:hAnsi="Times New Roman"/>
          <w:sz w:val="26"/>
          <w:szCs w:val="26"/>
          <w:shd w:val="clear" w:color="auto" w:fill="FFFFFF"/>
        </w:rPr>
        <w:t>“</w:t>
      </w:r>
      <w:r w:rsidR="00585FFE" w:rsidRPr="00C30D5D">
        <w:rPr>
          <w:rFonts w:ascii="Times New Roman" w:hAnsi="Times New Roman"/>
          <w:sz w:val="26"/>
          <w:shd w:val="clear" w:color="auto" w:fill="FFFFFF"/>
        </w:rPr>
        <w:t>gratifications</w:t>
      </w:r>
      <w:r w:rsidR="00F51EED" w:rsidRPr="00C30D5D">
        <w:rPr>
          <w:rFonts w:ascii="Times New Roman" w:hAnsi="Times New Roman"/>
          <w:sz w:val="26"/>
          <w:szCs w:val="26"/>
          <w:shd w:val="clear" w:color="auto" w:fill="FFFFFF"/>
        </w:rPr>
        <w:t>”</w:t>
      </w:r>
      <w:r w:rsidR="00585FFE" w:rsidRPr="00C30D5D">
        <w:rPr>
          <w:rFonts w:ascii="Times New Roman" w:hAnsi="Times New Roman"/>
          <w:sz w:val="26"/>
          <w:szCs w:val="26"/>
          <w:shd w:val="clear" w:color="auto" w:fill="FFFFFF"/>
        </w:rPr>
        <w:t xml:space="preserve"> </w:t>
      </w:r>
      <w:r w:rsidR="00F51EED" w:rsidRPr="00C30D5D">
        <w:rPr>
          <w:rFonts w:ascii="Times New Roman" w:hAnsi="Times New Roman"/>
          <w:sz w:val="26"/>
          <w:szCs w:val="26"/>
          <w:shd w:val="clear" w:color="auto" w:fill="FFFFFF"/>
        </w:rPr>
        <w:t>or “</w:t>
      </w:r>
      <w:r w:rsidR="00585FFE" w:rsidRPr="00C30D5D">
        <w:rPr>
          <w:rFonts w:ascii="Times New Roman" w:hAnsi="Times New Roman"/>
          <w:sz w:val="26"/>
          <w:shd w:val="clear" w:color="auto" w:fill="FFFFFF"/>
        </w:rPr>
        <w:t>discrepancy</w:t>
      </w:r>
      <w:r w:rsidR="00F51EED" w:rsidRPr="00C30D5D">
        <w:rPr>
          <w:rFonts w:ascii="Times New Roman" w:hAnsi="Times New Roman"/>
          <w:sz w:val="26"/>
          <w:szCs w:val="26"/>
          <w:shd w:val="clear" w:color="auto" w:fill="FFFFFF"/>
        </w:rPr>
        <w:t>”</w:t>
      </w:r>
      <w:r w:rsidR="00585FFE" w:rsidRPr="00C30D5D">
        <w:rPr>
          <w:rFonts w:ascii="Times New Roman" w:hAnsi="Times New Roman"/>
          <w:sz w:val="26"/>
          <w:shd w:val="clear" w:color="auto" w:fill="FFFFFF"/>
        </w:rPr>
        <w:t xml:space="preserve"> and </w:t>
      </w:r>
      <w:r w:rsidR="00F51EED" w:rsidRPr="00C30D5D">
        <w:rPr>
          <w:rFonts w:ascii="Times New Roman" w:hAnsi="Times New Roman"/>
          <w:sz w:val="26"/>
          <w:szCs w:val="26"/>
          <w:shd w:val="clear" w:color="auto" w:fill="FFFFFF"/>
        </w:rPr>
        <w:t>“</w:t>
      </w:r>
      <w:r w:rsidR="00585FFE" w:rsidRPr="00C30D5D">
        <w:rPr>
          <w:rFonts w:ascii="Times New Roman" w:hAnsi="Times New Roman"/>
          <w:sz w:val="26"/>
          <w:shd w:val="clear" w:color="auto" w:fill="FFFFFF"/>
        </w:rPr>
        <w:t>discrepancies</w:t>
      </w:r>
      <w:r w:rsidR="00F51EED" w:rsidRPr="00C30D5D">
        <w:rPr>
          <w:rFonts w:ascii="Times New Roman" w:hAnsi="Times New Roman"/>
          <w:sz w:val="26"/>
          <w:szCs w:val="26"/>
          <w:shd w:val="clear" w:color="auto" w:fill="FFFFFF"/>
        </w:rPr>
        <w:t>”</w:t>
      </w:r>
      <w:r w:rsidRPr="00C30D5D">
        <w:rPr>
          <w:rFonts w:ascii="Times New Roman" w:hAnsi="Times New Roman"/>
          <w:sz w:val="26"/>
          <w:szCs w:val="26"/>
          <w:shd w:val="clear" w:color="auto" w:fill="FFFFFF"/>
        </w:rPr>
        <w:t>.</w:t>
      </w:r>
      <w:r w:rsidR="00D460AF" w:rsidRPr="00C30D5D">
        <w:rPr>
          <w:rFonts w:ascii="Times New Roman" w:hAnsi="Times New Roman"/>
          <w:sz w:val="26"/>
          <w:shd w:val="clear" w:color="auto" w:fill="FFFFFF"/>
        </w:rPr>
        <w:t xml:space="preserve"> </w:t>
      </w:r>
      <w:proofErr w:type="spellStart"/>
      <w:r w:rsidR="00321C29" w:rsidRPr="00C30D5D">
        <w:rPr>
          <w:rFonts w:ascii="Times New Roman" w:hAnsi="Times New Roman"/>
          <w:sz w:val="26"/>
          <w:shd w:val="clear" w:color="auto" w:fill="FFFFFF"/>
        </w:rPr>
        <w:t>Palmgreen</w:t>
      </w:r>
      <w:proofErr w:type="spellEnd"/>
      <w:r w:rsidR="00321C29" w:rsidRPr="00C30D5D">
        <w:rPr>
          <w:rFonts w:ascii="Times New Roman" w:hAnsi="Times New Roman"/>
          <w:sz w:val="26"/>
          <w:shd w:val="clear" w:color="auto" w:fill="FFFFFF"/>
        </w:rPr>
        <w:t xml:space="preserve"> and Rayburn introduced </w:t>
      </w:r>
      <w:r w:rsidR="000959C2" w:rsidRPr="00C30D5D">
        <w:rPr>
          <w:rFonts w:ascii="Times New Roman" w:hAnsi="Times New Roman"/>
          <w:sz w:val="26"/>
          <w:szCs w:val="26"/>
          <w:shd w:val="clear" w:color="auto" w:fill="FFFFFF"/>
        </w:rPr>
        <w:t>the GO-GS</w:t>
      </w:r>
      <w:r w:rsidR="00321C29" w:rsidRPr="00C30D5D">
        <w:rPr>
          <w:rFonts w:ascii="Times New Roman" w:hAnsi="Times New Roman"/>
          <w:sz w:val="26"/>
          <w:shd w:val="clear" w:color="auto" w:fill="FFFFFF"/>
        </w:rPr>
        <w:t xml:space="preserve"> approach in 1979; hence, t</w:t>
      </w:r>
      <w:r w:rsidR="00D460AF" w:rsidRPr="00C30D5D">
        <w:rPr>
          <w:rFonts w:ascii="Times New Roman" w:hAnsi="Times New Roman"/>
          <w:sz w:val="26"/>
          <w:shd w:val="clear" w:color="auto" w:fill="FFFFFF"/>
        </w:rPr>
        <w:t xml:space="preserve">he time frame </w:t>
      </w:r>
      <w:r w:rsidR="00E642D9" w:rsidRPr="00C30D5D">
        <w:rPr>
          <w:rFonts w:ascii="Times New Roman" w:hAnsi="Times New Roman"/>
          <w:sz w:val="26"/>
          <w:szCs w:val="26"/>
          <w:shd w:val="clear" w:color="auto" w:fill="FFFFFF"/>
        </w:rPr>
        <w:t>of</w:t>
      </w:r>
      <w:r w:rsidR="00D460AF" w:rsidRPr="00C30D5D">
        <w:rPr>
          <w:rFonts w:ascii="Times New Roman" w:hAnsi="Times New Roman"/>
          <w:sz w:val="26"/>
          <w:shd w:val="clear" w:color="auto" w:fill="FFFFFF"/>
        </w:rPr>
        <w:t xml:space="preserve"> 1979 to 2020</w:t>
      </w:r>
      <w:r w:rsidR="00321C29" w:rsidRPr="00C30D5D">
        <w:rPr>
          <w:rFonts w:ascii="Times New Roman" w:hAnsi="Times New Roman"/>
          <w:sz w:val="26"/>
          <w:shd w:val="clear" w:color="auto" w:fill="FFFFFF"/>
        </w:rPr>
        <w:t xml:space="preserve"> </w:t>
      </w:r>
      <w:r w:rsidR="000A21C5" w:rsidRPr="00C30D5D">
        <w:rPr>
          <w:rFonts w:ascii="Times New Roman" w:hAnsi="Times New Roman"/>
          <w:sz w:val="26"/>
          <w:szCs w:val="26"/>
          <w:shd w:val="clear" w:color="auto" w:fill="FFFFFF"/>
        </w:rPr>
        <w:t xml:space="preserve">was selected </w:t>
      </w:r>
      <w:r w:rsidR="00321C29" w:rsidRPr="00C30D5D">
        <w:rPr>
          <w:rFonts w:ascii="Times New Roman" w:hAnsi="Times New Roman"/>
          <w:sz w:val="26"/>
          <w:shd w:val="clear" w:color="auto" w:fill="FFFFFF"/>
        </w:rPr>
        <w:t xml:space="preserve">to search </w:t>
      </w:r>
      <w:r w:rsidR="000A21C5" w:rsidRPr="00C30D5D">
        <w:rPr>
          <w:rFonts w:ascii="Times New Roman" w:hAnsi="Times New Roman"/>
          <w:sz w:val="26"/>
          <w:szCs w:val="26"/>
          <w:shd w:val="clear" w:color="auto" w:fill="FFFFFF"/>
        </w:rPr>
        <w:t xml:space="preserve">the </w:t>
      </w:r>
      <w:r w:rsidR="00321C29" w:rsidRPr="00C30D5D">
        <w:rPr>
          <w:rFonts w:ascii="Times New Roman" w:hAnsi="Times New Roman"/>
          <w:sz w:val="26"/>
          <w:shd w:val="clear" w:color="auto" w:fill="FFFFFF"/>
        </w:rPr>
        <w:t>databases</w:t>
      </w:r>
      <w:r w:rsidR="00D460AF" w:rsidRPr="00C30D5D">
        <w:rPr>
          <w:rFonts w:ascii="Times New Roman" w:hAnsi="Times New Roman"/>
          <w:sz w:val="26"/>
          <w:shd w:val="clear" w:color="auto" w:fill="FFFFFF"/>
        </w:rPr>
        <w:t>.</w:t>
      </w:r>
      <w:r w:rsidRPr="00C30D5D">
        <w:rPr>
          <w:rFonts w:ascii="Times New Roman" w:hAnsi="Times New Roman"/>
          <w:sz w:val="26"/>
          <w:shd w:val="clear" w:color="auto" w:fill="FFFFFF"/>
        </w:rPr>
        <w:t xml:space="preserve"> </w:t>
      </w:r>
      <w:r w:rsidR="004219C8" w:rsidRPr="00C30D5D">
        <w:rPr>
          <w:rFonts w:ascii="Times New Roman" w:hAnsi="Times New Roman"/>
          <w:sz w:val="26"/>
          <w:shd w:val="clear" w:color="auto" w:fill="FFFFFF"/>
        </w:rPr>
        <w:t xml:space="preserve">In order to increase the </w:t>
      </w:r>
      <w:r w:rsidR="00585FFE" w:rsidRPr="00C30D5D">
        <w:rPr>
          <w:rFonts w:ascii="Times New Roman" w:hAnsi="Times New Roman"/>
          <w:sz w:val="26"/>
        </w:rPr>
        <w:t>efficiency of</w:t>
      </w:r>
      <w:r w:rsidR="004219C8" w:rsidRPr="00C30D5D">
        <w:rPr>
          <w:rFonts w:ascii="Times New Roman" w:hAnsi="Times New Roman"/>
          <w:sz w:val="26"/>
        </w:rPr>
        <w:t xml:space="preserve"> </w:t>
      </w:r>
      <w:r w:rsidR="00387B36" w:rsidRPr="00C30D5D">
        <w:rPr>
          <w:rFonts w:ascii="Times New Roman" w:hAnsi="Times New Roman"/>
          <w:sz w:val="26"/>
          <w:szCs w:val="26"/>
        </w:rPr>
        <w:t xml:space="preserve">the </w:t>
      </w:r>
      <w:r w:rsidR="00585FFE" w:rsidRPr="00C30D5D">
        <w:rPr>
          <w:rFonts w:ascii="Times New Roman" w:hAnsi="Times New Roman"/>
          <w:sz w:val="26"/>
          <w:szCs w:val="26"/>
        </w:rPr>
        <w:t>search</w:t>
      </w:r>
      <w:r w:rsidR="00585FFE" w:rsidRPr="00C30D5D">
        <w:rPr>
          <w:rFonts w:ascii="Times New Roman" w:hAnsi="Times New Roman"/>
          <w:sz w:val="26"/>
        </w:rPr>
        <w:t xml:space="preserve"> process</w:t>
      </w:r>
      <w:r w:rsidR="00921C8E" w:rsidRPr="00C30D5D">
        <w:rPr>
          <w:rFonts w:ascii="Times New Roman" w:hAnsi="Times New Roman"/>
          <w:sz w:val="26"/>
        </w:rPr>
        <w:t>,</w:t>
      </w:r>
      <w:r w:rsidR="004219C8" w:rsidRPr="00C30D5D">
        <w:rPr>
          <w:rFonts w:ascii="Times New Roman" w:hAnsi="Times New Roman"/>
          <w:sz w:val="26"/>
        </w:rPr>
        <w:t xml:space="preserve"> the</w:t>
      </w:r>
      <w:r w:rsidR="00585FFE" w:rsidRPr="00C30D5D">
        <w:rPr>
          <w:rFonts w:ascii="Times New Roman" w:hAnsi="Times New Roman"/>
          <w:sz w:val="26"/>
        </w:rPr>
        <w:t xml:space="preserve"> </w:t>
      </w:r>
      <w:r w:rsidRPr="00C30D5D">
        <w:rPr>
          <w:rFonts w:ascii="Times New Roman" w:hAnsi="Times New Roman"/>
          <w:sz w:val="26"/>
        </w:rPr>
        <w:t>Preferred Reporting Items for Systematic Reviews and Meta-Analyses</w:t>
      </w:r>
      <w:r w:rsidRPr="00C30D5D">
        <w:rPr>
          <w:rFonts w:ascii="Times New Roman" w:hAnsi="Times New Roman"/>
          <w:sz w:val="26"/>
          <w:szCs w:val="26"/>
        </w:rPr>
        <w:t xml:space="preserve"> </w:t>
      </w:r>
      <w:r w:rsidR="00387B36" w:rsidRPr="00C30D5D">
        <w:rPr>
          <w:rFonts w:ascii="Times New Roman" w:hAnsi="Times New Roman"/>
          <w:sz w:val="26"/>
          <w:szCs w:val="26"/>
        </w:rPr>
        <w:t xml:space="preserve">(PRISMA) framework </w:t>
      </w:r>
      <w:r w:rsidR="0064472A" w:rsidRPr="00C30D5D">
        <w:rPr>
          <w:rFonts w:ascii="Times New Roman" w:hAnsi="Times New Roman"/>
          <w:sz w:val="26"/>
        </w:rPr>
        <w:t>was ado</w:t>
      </w:r>
      <w:r w:rsidR="00585FFE" w:rsidRPr="00C30D5D">
        <w:rPr>
          <w:rFonts w:ascii="Times New Roman" w:hAnsi="Times New Roman"/>
          <w:sz w:val="26"/>
        </w:rPr>
        <w:t>pted</w:t>
      </w:r>
      <w:r w:rsidR="00120C2A" w:rsidRPr="00C30D5D">
        <w:rPr>
          <w:rFonts w:ascii="Times New Roman" w:hAnsi="Times New Roman"/>
          <w:sz w:val="26"/>
        </w:rPr>
        <w:t xml:space="preserve"> (Moher </w:t>
      </w:r>
      <w:r w:rsidR="00861BDF" w:rsidRPr="00C30D5D">
        <w:rPr>
          <w:rFonts w:ascii="Times New Roman" w:hAnsi="Times New Roman"/>
          <w:sz w:val="26"/>
        </w:rPr>
        <w:t>et al</w:t>
      </w:r>
      <w:r w:rsidR="00120C2A" w:rsidRPr="00C30D5D">
        <w:rPr>
          <w:rFonts w:ascii="Times New Roman" w:hAnsi="Times New Roman"/>
          <w:sz w:val="26"/>
        </w:rPr>
        <w:t xml:space="preserve">., 2010), </w:t>
      </w:r>
      <w:r w:rsidR="00D774B7" w:rsidRPr="00C30D5D">
        <w:rPr>
          <w:rFonts w:ascii="Times New Roman" w:hAnsi="Times New Roman"/>
          <w:sz w:val="26"/>
        </w:rPr>
        <w:t xml:space="preserve">which is </w:t>
      </w:r>
      <w:r w:rsidR="00387B36" w:rsidRPr="00C30D5D">
        <w:rPr>
          <w:rFonts w:ascii="Times New Roman" w:hAnsi="Times New Roman"/>
          <w:sz w:val="26"/>
          <w:szCs w:val="26"/>
        </w:rPr>
        <w:t>presented</w:t>
      </w:r>
      <w:r w:rsidR="00387B36" w:rsidRPr="00C30D5D">
        <w:rPr>
          <w:rFonts w:ascii="Times New Roman" w:hAnsi="Times New Roman"/>
          <w:sz w:val="26"/>
        </w:rPr>
        <w:t xml:space="preserve"> </w:t>
      </w:r>
      <w:r w:rsidR="00D774B7" w:rsidRPr="00C30D5D">
        <w:rPr>
          <w:rFonts w:ascii="Times New Roman" w:hAnsi="Times New Roman"/>
          <w:sz w:val="26"/>
        </w:rPr>
        <w:t>in</w:t>
      </w:r>
      <w:r w:rsidR="00120C2A" w:rsidRPr="00C30D5D">
        <w:rPr>
          <w:rFonts w:ascii="Times New Roman" w:hAnsi="Times New Roman"/>
          <w:sz w:val="26"/>
        </w:rPr>
        <w:t xml:space="preserve"> fig</w:t>
      </w:r>
      <w:r w:rsidR="00862341" w:rsidRPr="00C30D5D">
        <w:rPr>
          <w:rFonts w:ascii="Times New Roman" w:hAnsi="Times New Roman"/>
          <w:sz w:val="26"/>
        </w:rPr>
        <w:t>ure</w:t>
      </w:r>
      <w:r w:rsidR="002521DB" w:rsidRPr="00C30D5D">
        <w:rPr>
          <w:rFonts w:ascii="Times New Roman" w:hAnsi="Times New Roman"/>
          <w:sz w:val="26"/>
        </w:rPr>
        <w:t xml:space="preserve"> 1</w:t>
      </w:r>
      <w:r w:rsidRPr="00C30D5D">
        <w:rPr>
          <w:rFonts w:ascii="Times New Roman" w:hAnsi="Times New Roman"/>
          <w:sz w:val="26"/>
        </w:rPr>
        <w:t xml:space="preserve">. </w:t>
      </w:r>
    </w:p>
    <w:p w14:paraId="32561826" w14:textId="4001C488" w:rsidR="00AA59C7" w:rsidRPr="00C30D5D" w:rsidRDefault="00E52E8A" w:rsidP="00126676">
      <w:pPr>
        <w:pStyle w:val="a8"/>
        <w:spacing w:after="0" w:line="300" w:lineRule="auto"/>
        <w:ind w:left="0" w:firstLine="720"/>
        <w:jc w:val="both"/>
        <w:rPr>
          <w:rFonts w:ascii="Times New Roman" w:hAnsi="Times New Roman"/>
          <w:sz w:val="26"/>
        </w:rPr>
      </w:pPr>
      <w:r w:rsidRPr="00C30D5D">
        <w:rPr>
          <w:rFonts w:ascii="Times New Roman" w:hAnsi="Times New Roman"/>
          <w:sz w:val="26"/>
        </w:rPr>
        <w:t>The sear</w:t>
      </w:r>
      <w:r w:rsidR="00921C8E" w:rsidRPr="00C30D5D">
        <w:rPr>
          <w:rFonts w:ascii="Times New Roman" w:hAnsi="Times New Roman"/>
          <w:sz w:val="26"/>
        </w:rPr>
        <w:t xml:space="preserve">ch </w:t>
      </w:r>
      <w:r w:rsidR="00387B36" w:rsidRPr="00C30D5D">
        <w:rPr>
          <w:rFonts w:ascii="Times New Roman" w:hAnsi="Times New Roman"/>
          <w:sz w:val="26"/>
          <w:szCs w:val="26"/>
        </w:rPr>
        <w:t>across</w:t>
      </w:r>
      <w:r w:rsidR="00387B36" w:rsidRPr="00C30D5D">
        <w:rPr>
          <w:rFonts w:ascii="Times New Roman" w:hAnsi="Times New Roman"/>
          <w:sz w:val="26"/>
        </w:rPr>
        <w:t xml:space="preserve"> </w:t>
      </w:r>
      <w:r w:rsidR="00921C8E" w:rsidRPr="00C30D5D">
        <w:rPr>
          <w:rFonts w:ascii="Times New Roman" w:hAnsi="Times New Roman"/>
          <w:sz w:val="26"/>
        </w:rPr>
        <w:t xml:space="preserve">all databases provided </w:t>
      </w:r>
      <w:r w:rsidRPr="00C30D5D">
        <w:rPr>
          <w:rFonts w:ascii="Times New Roman" w:hAnsi="Times New Roman"/>
          <w:sz w:val="26"/>
        </w:rPr>
        <w:t xml:space="preserve">4,176 research articles, </w:t>
      </w:r>
      <w:r w:rsidR="0036757B" w:rsidRPr="00C30D5D">
        <w:rPr>
          <w:rFonts w:ascii="Times New Roman" w:hAnsi="Times New Roman"/>
          <w:sz w:val="26"/>
          <w:szCs w:val="26"/>
        </w:rPr>
        <w:t>and</w:t>
      </w:r>
      <w:r w:rsidR="0036757B" w:rsidRPr="00C30D5D">
        <w:rPr>
          <w:rFonts w:ascii="Times New Roman" w:hAnsi="Times New Roman"/>
          <w:sz w:val="26"/>
        </w:rPr>
        <w:t xml:space="preserve"> </w:t>
      </w:r>
      <w:r w:rsidRPr="00C30D5D">
        <w:rPr>
          <w:rFonts w:ascii="Times New Roman" w:hAnsi="Times New Roman"/>
          <w:sz w:val="26"/>
        </w:rPr>
        <w:t xml:space="preserve">a careful search of google scholar presented </w:t>
      </w:r>
      <w:r w:rsidR="002B63AA" w:rsidRPr="00C30D5D">
        <w:rPr>
          <w:rFonts w:ascii="Times New Roman" w:hAnsi="Times New Roman"/>
          <w:sz w:val="26"/>
          <w:szCs w:val="26"/>
        </w:rPr>
        <w:t>eight</w:t>
      </w:r>
      <w:r w:rsidRPr="00C30D5D">
        <w:rPr>
          <w:rFonts w:ascii="Times New Roman" w:hAnsi="Times New Roman"/>
          <w:sz w:val="26"/>
          <w:szCs w:val="26"/>
        </w:rPr>
        <w:t xml:space="preserve"> </w:t>
      </w:r>
      <w:r w:rsidRPr="00C30D5D">
        <w:rPr>
          <w:rFonts w:ascii="Times New Roman" w:hAnsi="Times New Roman"/>
          <w:sz w:val="26"/>
        </w:rPr>
        <w:t xml:space="preserve">more research articles. </w:t>
      </w:r>
      <w:r w:rsidR="008732C3" w:rsidRPr="00C30D5D">
        <w:rPr>
          <w:rFonts w:ascii="Times New Roman" w:hAnsi="Times New Roman"/>
          <w:sz w:val="26"/>
          <w:szCs w:val="26"/>
        </w:rPr>
        <w:t>Therefore</w:t>
      </w:r>
      <w:r w:rsidR="000F677F" w:rsidRPr="00C30D5D">
        <w:rPr>
          <w:rFonts w:ascii="Times New Roman" w:hAnsi="Times New Roman"/>
          <w:sz w:val="26"/>
        </w:rPr>
        <w:t>, a total of 4,1</w:t>
      </w:r>
      <w:r w:rsidRPr="00C30D5D">
        <w:rPr>
          <w:rFonts w:ascii="Times New Roman" w:hAnsi="Times New Roman"/>
          <w:sz w:val="26"/>
        </w:rPr>
        <w:t xml:space="preserve">84 </w:t>
      </w:r>
      <w:r w:rsidR="00B843F5" w:rsidRPr="00C30D5D">
        <w:rPr>
          <w:rFonts w:ascii="Times New Roman" w:hAnsi="Times New Roman"/>
          <w:sz w:val="26"/>
        </w:rPr>
        <w:t xml:space="preserve">articles were considered for the </w:t>
      </w:r>
      <w:r w:rsidRPr="00C30D5D">
        <w:rPr>
          <w:rFonts w:ascii="Times New Roman" w:hAnsi="Times New Roman"/>
          <w:sz w:val="26"/>
        </w:rPr>
        <w:t xml:space="preserve">initial screening. The initial screening of these articles was </w:t>
      </w:r>
      <w:r w:rsidR="004219C8" w:rsidRPr="00C30D5D">
        <w:rPr>
          <w:rFonts w:ascii="Times New Roman" w:hAnsi="Times New Roman"/>
          <w:sz w:val="26"/>
        </w:rPr>
        <w:t xml:space="preserve">conducted </w:t>
      </w:r>
      <w:r w:rsidR="00DA242D" w:rsidRPr="00C30D5D">
        <w:rPr>
          <w:rFonts w:ascii="Times New Roman" w:hAnsi="Times New Roman"/>
          <w:sz w:val="26"/>
        </w:rPr>
        <w:t>based on</w:t>
      </w:r>
      <w:r w:rsidRPr="00C30D5D">
        <w:rPr>
          <w:rFonts w:ascii="Times New Roman" w:hAnsi="Times New Roman"/>
          <w:sz w:val="26"/>
        </w:rPr>
        <w:t xml:space="preserve"> </w:t>
      </w:r>
      <w:r w:rsidR="00E87CA5" w:rsidRPr="00C30D5D">
        <w:rPr>
          <w:rFonts w:ascii="Times New Roman" w:hAnsi="Times New Roman"/>
          <w:sz w:val="26"/>
        </w:rPr>
        <w:t xml:space="preserve">the </w:t>
      </w:r>
      <w:r w:rsidRPr="00C30D5D">
        <w:rPr>
          <w:rFonts w:ascii="Times New Roman" w:hAnsi="Times New Roman"/>
          <w:sz w:val="26"/>
        </w:rPr>
        <w:t xml:space="preserve">following criteria: </w:t>
      </w:r>
    </w:p>
    <w:p w14:paraId="2BE93868" w14:textId="77777777" w:rsidR="00AA59C7" w:rsidRPr="00C30D5D" w:rsidRDefault="00AA59C7" w:rsidP="00126676">
      <w:pPr>
        <w:pStyle w:val="a8"/>
        <w:numPr>
          <w:ilvl w:val="0"/>
          <w:numId w:val="17"/>
        </w:numPr>
        <w:spacing w:after="0" w:line="300" w:lineRule="auto"/>
        <w:jc w:val="both"/>
        <w:rPr>
          <w:rFonts w:ascii="Times New Roman" w:hAnsi="Times New Roman"/>
          <w:sz w:val="26"/>
        </w:rPr>
      </w:pPr>
      <w:r w:rsidRPr="00C30D5D">
        <w:rPr>
          <w:rFonts w:ascii="Times New Roman" w:hAnsi="Times New Roman"/>
          <w:sz w:val="26"/>
        </w:rPr>
        <w:t>A</w:t>
      </w:r>
      <w:r w:rsidR="00B843F5" w:rsidRPr="00C30D5D">
        <w:rPr>
          <w:rFonts w:ascii="Times New Roman" w:hAnsi="Times New Roman"/>
          <w:sz w:val="26"/>
        </w:rPr>
        <w:t>rticles publ</w:t>
      </w:r>
      <w:r w:rsidR="00E623C8" w:rsidRPr="00C30D5D">
        <w:rPr>
          <w:rFonts w:ascii="Times New Roman" w:hAnsi="Times New Roman"/>
          <w:sz w:val="26"/>
        </w:rPr>
        <w:t>ished in peer-reviewed journals</w:t>
      </w:r>
      <w:r w:rsidR="00B843F5" w:rsidRPr="00C30D5D">
        <w:rPr>
          <w:rFonts w:ascii="Times New Roman" w:hAnsi="Times New Roman"/>
          <w:sz w:val="26"/>
        </w:rPr>
        <w:t xml:space="preserve"> </w:t>
      </w:r>
    </w:p>
    <w:p w14:paraId="2D25B603" w14:textId="51F16E31" w:rsidR="00AA59C7" w:rsidRPr="00C30D5D" w:rsidRDefault="00AA59C7" w:rsidP="00126676">
      <w:pPr>
        <w:pStyle w:val="a8"/>
        <w:numPr>
          <w:ilvl w:val="0"/>
          <w:numId w:val="17"/>
        </w:numPr>
        <w:spacing w:after="0" w:line="300" w:lineRule="auto"/>
        <w:jc w:val="both"/>
        <w:rPr>
          <w:rFonts w:ascii="Times New Roman" w:hAnsi="Times New Roman"/>
          <w:sz w:val="26"/>
        </w:rPr>
      </w:pPr>
      <w:r w:rsidRPr="00C30D5D">
        <w:rPr>
          <w:rFonts w:ascii="Times New Roman" w:hAnsi="Times New Roman"/>
          <w:sz w:val="26"/>
        </w:rPr>
        <w:t>Articles having (</w:t>
      </w:r>
      <w:proofErr w:type="spellStart"/>
      <w:r w:rsidRPr="00C30D5D">
        <w:rPr>
          <w:rFonts w:ascii="Times New Roman" w:hAnsi="Times New Roman"/>
          <w:sz w:val="26"/>
        </w:rPr>
        <w:t>gratificatio</w:t>
      </w:r>
      <w:proofErr w:type="spellEnd"/>
      <w:r w:rsidRPr="00C30D5D">
        <w:rPr>
          <w:rFonts w:ascii="Times New Roman" w:hAnsi="Times New Roman"/>
          <w:sz w:val="26"/>
        </w:rPr>
        <w:t>* sought), (</w:t>
      </w:r>
      <w:proofErr w:type="spellStart"/>
      <w:r w:rsidRPr="00C30D5D">
        <w:rPr>
          <w:rFonts w:ascii="Times New Roman" w:hAnsi="Times New Roman"/>
          <w:sz w:val="26"/>
        </w:rPr>
        <w:t>gratificatio</w:t>
      </w:r>
      <w:proofErr w:type="spellEnd"/>
      <w:r w:rsidRPr="00C30D5D">
        <w:rPr>
          <w:rFonts w:ascii="Times New Roman" w:hAnsi="Times New Roman"/>
          <w:sz w:val="26"/>
        </w:rPr>
        <w:t xml:space="preserve">* obtained) and </w:t>
      </w:r>
      <w:r w:rsidR="00E555D9" w:rsidRPr="00C30D5D">
        <w:rPr>
          <w:rFonts w:ascii="Times New Roman" w:hAnsi="Times New Roman"/>
          <w:sz w:val="26"/>
          <w:szCs w:val="26"/>
        </w:rPr>
        <w:t>(</w:t>
      </w:r>
      <w:r w:rsidRPr="00C30D5D">
        <w:rPr>
          <w:rFonts w:ascii="Times New Roman" w:hAnsi="Times New Roman"/>
          <w:sz w:val="26"/>
        </w:rPr>
        <w:t xml:space="preserve">gratification </w:t>
      </w:r>
      <w:proofErr w:type="spellStart"/>
      <w:r w:rsidRPr="00C30D5D">
        <w:rPr>
          <w:rFonts w:ascii="Times New Roman" w:hAnsi="Times New Roman"/>
          <w:sz w:val="26"/>
        </w:rPr>
        <w:t>discrepanc</w:t>
      </w:r>
      <w:proofErr w:type="spellEnd"/>
      <w:r w:rsidRPr="00C30D5D">
        <w:rPr>
          <w:rFonts w:ascii="Times New Roman" w:hAnsi="Times New Roman"/>
          <w:sz w:val="26"/>
          <w:szCs w:val="26"/>
        </w:rPr>
        <w:t>*</w:t>
      </w:r>
      <w:r w:rsidR="00E555D9" w:rsidRPr="00C30D5D">
        <w:rPr>
          <w:rFonts w:ascii="Times New Roman" w:hAnsi="Times New Roman"/>
          <w:sz w:val="26"/>
          <w:szCs w:val="26"/>
        </w:rPr>
        <w:t>)</w:t>
      </w:r>
      <w:r w:rsidR="00B843F5" w:rsidRPr="00C30D5D">
        <w:rPr>
          <w:rFonts w:ascii="Times New Roman" w:hAnsi="Times New Roman"/>
          <w:sz w:val="26"/>
        </w:rPr>
        <w:t xml:space="preserve"> key terms in </w:t>
      </w:r>
      <w:r w:rsidR="00E555D9" w:rsidRPr="00C30D5D">
        <w:rPr>
          <w:rFonts w:ascii="Times New Roman" w:hAnsi="Times New Roman"/>
          <w:sz w:val="26"/>
          <w:szCs w:val="26"/>
        </w:rPr>
        <w:t>the</w:t>
      </w:r>
      <w:r w:rsidR="00E555D9" w:rsidRPr="00C30D5D">
        <w:rPr>
          <w:rFonts w:ascii="Times New Roman" w:hAnsi="Times New Roman"/>
          <w:sz w:val="26"/>
        </w:rPr>
        <w:t xml:space="preserve"> </w:t>
      </w:r>
      <w:r w:rsidR="00B843F5" w:rsidRPr="00C30D5D">
        <w:rPr>
          <w:rFonts w:ascii="Times New Roman" w:hAnsi="Times New Roman"/>
          <w:sz w:val="26"/>
        </w:rPr>
        <w:t xml:space="preserve">article’s title, abstract, or </w:t>
      </w:r>
      <w:r w:rsidRPr="00C30D5D">
        <w:rPr>
          <w:rFonts w:ascii="Times New Roman" w:hAnsi="Times New Roman"/>
          <w:sz w:val="26"/>
        </w:rPr>
        <w:t>keywords</w:t>
      </w:r>
      <w:r w:rsidR="00B843F5" w:rsidRPr="00C30D5D">
        <w:rPr>
          <w:rFonts w:ascii="Times New Roman" w:hAnsi="Times New Roman"/>
          <w:sz w:val="26"/>
        </w:rPr>
        <w:t xml:space="preserve"> </w:t>
      </w:r>
    </w:p>
    <w:p w14:paraId="1AC46ED4" w14:textId="27F450E6" w:rsidR="0035025F" w:rsidRPr="00C30D5D" w:rsidRDefault="000F677F" w:rsidP="00126676">
      <w:pPr>
        <w:spacing w:after="0" w:line="300" w:lineRule="auto"/>
        <w:ind w:firstLine="720"/>
        <w:jc w:val="both"/>
        <w:rPr>
          <w:rFonts w:ascii="Times New Roman" w:hAnsi="Times New Roman"/>
          <w:sz w:val="26"/>
        </w:rPr>
      </w:pPr>
      <w:r w:rsidRPr="00C30D5D">
        <w:rPr>
          <w:rFonts w:ascii="Times New Roman" w:hAnsi="Times New Roman"/>
          <w:sz w:val="26"/>
        </w:rPr>
        <w:t>After an extensive screening of these articles</w:t>
      </w:r>
      <w:r w:rsidR="00E623C8" w:rsidRPr="00C30D5D">
        <w:rPr>
          <w:rFonts w:ascii="Times New Roman" w:hAnsi="Times New Roman"/>
          <w:sz w:val="26"/>
        </w:rPr>
        <w:t>,</w:t>
      </w:r>
      <w:r w:rsidRPr="00C30D5D">
        <w:rPr>
          <w:rFonts w:ascii="Times New Roman" w:hAnsi="Times New Roman"/>
          <w:sz w:val="26"/>
        </w:rPr>
        <w:t xml:space="preserve"> only 29 met the initial s</w:t>
      </w:r>
      <w:r w:rsidR="00E623C8" w:rsidRPr="00C30D5D">
        <w:rPr>
          <w:rFonts w:ascii="Times New Roman" w:hAnsi="Times New Roman"/>
          <w:sz w:val="26"/>
        </w:rPr>
        <w:t>creening criteria, excluding a</w:t>
      </w:r>
      <w:r w:rsidRPr="00C30D5D">
        <w:rPr>
          <w:rFonts w:ascii="Times New Roman" w:hAnsi="Times New Roman"/>
          <w:sz w:val="26"/>
        </w:rPr>
        <w:t xml:space="preserve"> total of 4,155 articles. </w:t>
      </w:r>
      <w:r w:rsidR="00AA59C7" w:rsidRPr="00C30D5D">
        <w:rPr>
          <w:rFonts w:ascii="Times New Roman" w:hAnsi="Times New Roman"/>
          <w:sz w:val="26"/>
        </w:rPr>
        <w:t xml:space="preserve">The primary reason for exclusion </w:t>
      </w:r>
      <w:r w:rsidR="009F6C76" w:rsidRPr="00C30D5D">
        <w:rPr>
          <w:rFonts w:ascii="Times New Roman" w:hAnsi="Times New Roman"/>
          <w:sz w:val="26"/>
          <w:szCs w:val="26"/>
        </w:rPr>
        <w:t>was</w:t>
      </w:r>
      <w:r w:rsidR="009F6C76" w:rsidRPr="00C30D5D">
        <w:rPr>
          <w:rFonts w:ascii="Times New Roman" w:hAnsi="Times New Roman"/>
          <w:sz w:val="26"/>
        </w:rPr>
        <w:t xml:space="preserve"> </w:t>
      </w:r>
      <w:r w:rsidR="00AA59C7" w:rsidRPr="00C30D5D">
        <w:rPr>
          <w:rFonts w:ascii="Times New Roman" w:hAnsi="Times New Roman"/>
          <w:sz w:val="26"/>
        </w:rPr>
        <w:t xml:space="preserve">that most of the articles </w:t>
      </w:r>
      <w:r w:rsidR="00AA59C7" w:rsidRPr="00C30D5D">
        <w:rPr>
          <w:rFonts w:ascii="Times New Roman" w:hAnsi="Times New Roman"/>
          <w:sz w:val="26"/>
          <w:szCs w:val="26"/>
        </w:rPr>
        <w:t>did</w:t>
      </w:r>
      <w:r w:rsidR="00AF45B8" w:rsidRPr="00C30D5D">
        <w:rPr>
          <w:rFonts w:ascii="Times New Roman" w:hAnsi="Times New Roman"/>
          <w:sz w:val="26"/>
          <w:szCs w:val="26"/>
        </w:rPr>
        <w:t xml:space="preserve"> </w:t>
      </w:r>
      <w:r w:rsidR="00AA59C7" w:rsidRPr="00C30D5D">
        <w:rPr>
          <w:rFonts w:ascii="Times New Roman" w:hAnsi="Times New Roman"/>
          <w:sz w:val="26"/>
          <w:szCs w:val="26"/>
        </w:rPr>
        <w:t>n</w:t>
      </w:r>
      <w:r w:rsidR="00AF45B8" w:rsidRPr="00C30D5D">
        <w:rPr>
          <w:rFonts w:ascii="Times New Roman" w:hAnsi="Times New Roman"/>
          <w:sz w:val="26"/>
          <w:szCs w:val="26"/>
        </w:rPr>
        <w:t>o</w:t>
      </w:r>
      <w:r w:rsidR="00AA59C7" w:rsidRPr="00C30D5D">
        <w:rPr>
          <w:rFonts w:ascii="Times New Roman" w:hAnsi="Times New Roman"/>
          <w:sz w:val="26"/>
          <w:szCs w:val="26"/>
        </w:rPr>
        <w:t xml:space="preserve">t </w:t>
      </w:r>
      <w:r w:rsidR="00AA59C7" w:rsidRPr="00C30D5D">
        <w:rPr>
          <w:rFonts w:ascii="Times New Roman" w:hAnsi="Times New Roman"/>
          <w:sz w:val="26"/>
        </w:rPr>
        <w:t>study</w:t>
      </w:r>
      <w:r w:rsidR="00AA59C7" w:rsidRPr="00C30D5D">
        <w:rPr>
          <w:rFonts w:ascii="Times New Roman" w:hAnsi="Times New Roman"/>
          <w:sz w:val="26"/>
          <w:szCs w:val="26"/>
        </w:rPr>
        <w:t xml:space="preserve"> </w:t>
      </w:r>
      <w:r w:rsidR="00AF45B8" w:rsidRPr="00C30D5D">
        <w:rPr>
          <w:rFonts w:ascii="Times New Roman" w:hAnsi="Times New Roman"/>
          <w:sz w:val="26"/>
          <w:szCs w:val="26"/>
        </w:rPr>
        <w:t>the</w:t>
      </w:r>
      <w:r w:rsidR="00AF45B8" w:rsidRPr="00C30D5D">
        <w:rPr>
          <w:rFonts w:ascii="Times New Roman" w:hAnsi="Times New Roman"/>
          <w:sz w:val="26"/>
        </w:rPr>
        <w:t xml:space="preserve"> </w:t>
      </w:r>
      <w:r w:rsidR="00E60BF6" w:rsidRPr="00C30D5D">
        <w:rPr>
          <w:rFonts w:ascii="Times New Roman" w:hAnsi="Times New Roman"/>
          <w:sz w:val="26"/>
        </w:rPr>
        <w:t>GO-GS approach</w:t>
      </w:r>
      <w:r w:rsidR="00AA59C7" w:rsidRPr="00C30D5D">
        <w:rPr>
          <w:rFonts w:ascii="Times New Roman" w:hAnsi="Times New Roman"/>
          <w:sz w:val="26"/>
        </w:rPr>
        <w:t>.</w:t>
      </w:r>
    </w:p>
    <w:p w14:paraId="7CDC7768" w14:textId="77777777" w:rsidR="00E60BF6" w:rsidRPr="00C30D5D" w:rsidRDefault="00032EA6" w:rsidP="00126676">
      <w:pPr>
        <w:pStyle w:val="a8"/>
        <w:spacing w:after="0" w:line="300" w:lineRule="auto"/>
        <w:ind w:left="0" w:firstLine="720"/>
        <w:jc w:val="both"/>
        <w:rPr>
          <w:rFonts w:ascii="Times New Roman" w:hAnsi="Times New Roman"/>
          <w:sz w:val="26"/>
        </w:rPr>
      </w:pPr>
      <w:r w:rsidRPr="00C30D5D">
        <w:rPr>
          <w:rFonts w:ascii="Times New Roman" w:hAnsi="Times New Roman"/>
          <w:sz w:val="26"/>
        </w:rPr>
        <w:t>The remaining</w:t>
      </w:r>
      <w:r w:rsidR="000F677F" w:rsidRPr="00C30D5D">
        <w:rPr>
          <w:rFonts w:ascii="Times New Roman" w:hAnsi="Times New Roman"/>
          <w:sz w:val="26"/>
        </w:rPr>
        <w:t xml:space="preserve"> 29 articles</w:t>
      </w:r>
      <w:r w:rsidR="00B843F5" w:rsidRPr="00C30D5D">
        <w:rPr>
          <w:rFonts w:ascii="Times New Roman" w:hAnsi="Times New Roman"/>
          <w:sz w:val="26"/>
        </w:rPr>
        <w:t xml:space="preserve"> were </w:t>
      </w:r>
      <w:r w:rsidR="000F677F" w:rsidRPr="00C30D5D">
        <w:rPr>
          <w:rFonts w:ascii="Times New Roman" w:hAnsi="Times New Roman"/>
          <w:sz w:val="26"/>
        </w:rPr>
        <w:t>evaluated</w:t>
      </w:r>
      <w:r w:rsidR="00B843F5" w:rsidRPr="00C30D5D">
        <w:rPr>
          <w:rFonts w:ascii="Times New Roman" w:hAnsi="Times New Roman"/>
          <w:sz w:val="26"/>
        </w:rPr>
        <w:t xml:space="preserve"> </w:t>
      </w:r>
      <w:r w:rsidR="000F677F" w:rsidRPr="00C30D5D">
        <w:rPr>
          <w:rFonts w:ascii="Times New Roman" w:hAnsi="Times New Roman"/>
          <w:sz w:val="26"/>
        </w:rPr>
        <w:t>comprehensively</w:t>
      </w:r>
      <w:r w:rsidR="00B843F5" w:rsidRPr="00C30D5D">
        <w:rPr>
          <w:rFonts w:ascii="Times New Roman" w:hAnsi="Times New Roman"/>
          <w:sz w:val="26"/>
        </w:rPr>
        <w:t xml:space="preserve"> </w:t>
      </w:r>
      <w:r w:rsidR="000F677F" w:rsidRPr="00C30D5D">
        <w:rPr>
          <w:rFonts w:ascii="Times New Roman" w:hAnsi="Times New Roman"/>
          <w:sz w:val="26"/>
        </w:rPr>
        <w:t xml:space="preserve">by applying </w:t>
      </w:r>
      <w:r w:rsidR="00B843F5" w:rsidRPr="00C30D5D">
        <w:rPr>
          <w:rFonts w:ascii="Times New Roman" w:hAnsi="Times New Roman"/>
          <w:sz w:val="26"/>
        </w:rPr>
        <w:t xml:space="preserve">the </w:t>
      </w:r>
      <w:r w:rsidR="000F677F" w:rsidRPr="00C30D5D">
        <w:rPr>
          <w:rFonts w:ascii="Times New Roman" w:hAnsi="Times New Roman"/>
          <w:sz w:val="26"/>
        </w:rPr>
        <w:t>succeeding</w:t>
      </w:r>
      <w:r w:rsidR="00B843F5" w:rsidRPr="00C30D5D">
        <w:rPr>
          <w:rFonts w:ascii="Times New Roman" w:hAnsi="Times New Roman"/>
          <w:sz w:val="26"/>
        </w:rPr>
        <w:t xml:space="preserve"> criteria: </w:t>
      </w:r>
    </w:p>
    <w:p w14:paraId="30DDBA0F" w14:textId="77777777" w:rsidR="00E60BF6" w:rsidRPr="00C30D5D" w:rsidRDefault="00E60BF6" w:rsidP="00126676">
      <w:pPr>
        <w:pStyle w:val="a8"/>
        <w:numPr>
          <w:ilvl w:val="0"/>
          <w:numId w:val="18"/>
        </w:numPr>
        <w:spacing w:after="0" w:line="300" w:lineRule="auto"/>
        <w:jc w:val="both"/>
        <w:rPr>
          <w:rFonts w:ascii="Times New Roman" w:hAnsi="Times New Roman"/>
          <w:sz w:val="26"/>
        </w:rPr>
      </w:pPr>
      <w:r w:rsidRPr="00C30D5D">
        <w:rPr>
          <w:rFonts w:ascii="Times New Roman" w:hAnsi="Times New Roman"/>
          <w:sz w:val="26"/>
        </w:rPr>
        <w:t xml:space="preserve">Articles </w:t>
      </w:r>
      <w:r w:rsidR="000F677F" w:rsidRPr="00C30D5D">
        <w:rPr>
          <w:rFonts w:ascii="Times New Roman" w:hAnsi="Times New Roman"/>
          <w:sz w:val="26"/>
        </w:rPr>
        <w:t>publi</w:t>
      </w:r>
      <w:r w:rsidRPr="00C30D5D">
        <w:rPr>
          <w:rFonts w:ascii="Times New Roman" w:hAnsi="Times New Roman"/>
          <w:sz w:val="26"/>
        </w:rPr>
        <w:t>shed in a peer-reviewed journal</w:t>
      </w:r>
      <w:r w:rsidR="000F677F" w:rsidRPr="00C30D5D">
        <w:rPr>
          <w:rFonts w:ascii="Times New Roman" w:hAnsi="Times New Roman"/>
          <w:sz w:val="26"/>
        </w:rPr>
        <w:t xml:space="preserve"> </w:t>
      </w:r>
    </w:p>
    <w:p w14:paraId="45378CDE" w14:textId="77777777" w:rsidR="00E60BF6" w:rsidRPr="00C30D5D" w:rsidRDefault="00E60BF6" w:rsidP="00126676">
      <w:pPr>
        <w:pStyle w:val="a8"/>
        <w:numPr>
          <w:ilvl w:val="0"/>
          <w:numId w:val="18"/>
        </w:numPr>
        <w:spacing w:after="0" w:line="300" w:lineRule="auto"/>
        <w:jc w:val="both"/>
        <w:rPr>
          <w:rFonts w:ascii="Times New Roman" w:hAnsi="Times New Roman"/>
          <w:sz w:val="26"/>
        </w:rPr>
      </w:pPr>
      <w:r w:rsidRPr="00C30D5D">
        <w:rPr>
          <w:rFonts w:ascii="Times New Roman" w:hAnsi="Times New Roman"/>
          <w:sz w:val="26"/>
        </w:rPr>
        <w:t xml:space="preserve">Articles </w:t>
      </w:r>
      <w:r w:rsidR="000F677F" w:rsidRPr="00C30D5D">
        <w:rPr>
          <w:rFonts w:ascii="Times New Roman" w:hAnsi="Times New Roman"/>
          <w:sz w:val="26"/>
        </w:rPr>
        <w:t xml:space="preserve">written in </w:t>
      </w:r>
      <w:r w:rsidR="00E623C8" w:rsidRPr="00C30D5D">
        <w:rPr>
          <w:rFonts w:ascii="Times New Roman" w:hAnsi="Times New Roman"/>
          <w:sz w:val="26"/>
        </w:rPr>
        <w:t xml:space="preserve">the </w:t>
      </w:r>
      <w:r w:rsidR="000F677F" w:rsidRPr="00C30D5D">
        <w:rPr>
          <w:rFonts w:ascii="Times New Roman" w:hAnsi="Times New Roman"/>
          <w:sz w:val="26"/>
        </w:rPr>
        <w:t>English language</w:t>
      </w:r>
      <w:r w:rsidR="008D1B91" w:rsidRPr="00C30D5D">
        <w:rPr>
          <w:rFonts w:ascii="Times New Roman" w:hAnsi="Times New Roman"/>
          <w:sz w:val="26"/>
        </w:rPr>
        <w:t xml:space="preserve"> </w:t>
      </w:r>
    </w:p>
    <w:p w14:paraId="7F23FC0F" w14:textId="77777777" w:rsidR="00E60BF6" w:rsidRPr="00C30D5D" w:rsidRDefault="00E60BF6" w:rsidP="00126676">
      <w:pPr>
        <w:pStyle w:val="a8"/>
        <w:numPr>
          <w:ilvl w:val="0"/>
          <w:numId w:val="18"/>
        </w:numPr>
        <w:spacing w:after="0" w:line="300" w:lineRule="auto"/>
        <w:jc w:val="both"/>
        <w:rPr>
          <w:rFonts w:ascii="Times New Roman" w:hAnsi="Times New Roman"/>
          <w:sz w:val="26"/>
        </w:rPr>
      </w:pPr>
      <w:r w:rsidRPr="00C30D5D">
        <w:rPr>
          <w:rFonts w:ascii="Times New Roman" w:hAnsi="Times New Roman"/>
          <w:sz w:val="26"/>
        </w:rPr>
        <w:t xml:space="preserve">Articles </w:t>
      </w:r>
      <w:r w:rsidR="008D1B91" w:rsidRPr="00C30D5D">
        <w:rPr>
          <w:rFonts w:ascii="Times New Roman" w:hAnsi="Times New Roman"/>
          <w:sz w:val="26"/>
        </w:rPr>
        <w:t xml:space="preserve">used </w:t>
      </w:r>
      <w:r w:rsidR="003C706B" w:rsidRPr="00C30D5D">
        <w:rPr>
          <w:rFonts w:ascii="Times New Roman" w:hAnsi="Times New Roman"/>
          <w:sz w:val="26"/>
          <w:szCs w:val="26"/>
        </w:rPr>
        <w:t xml:space="preserve">the </w:t>
      </w:r>
      <w:r w:rsidR="008D1B91" w:rsidRPr="00C30D5D">
        <w:rPr>
          <w:rFonts w:ascii="Times New Roman" w:hAnsi="Times New Roman"/>
          <w:sz w:val="26"/>
        </w:rPr>
        <w:t>GO-GS approach</w:t>
      </w:r>
      <w:r w:rsidR="00755B0E" w:rsidRPr="00C30D5D">
        <w:rPr>
          <w:rFonts w:ascii="Times New Roman" w:hAnsi="Times New Roman"/>
          <w:sz w:val="26"/>
        </w:rPr>
        <w:t xml:space="preserve"> </w:t>
      </w:r>
    </w:p>
    <w:p w14:paraId="2289BC5E" w14:textId="18614ECA" w:rsidR="00E60BF6" w:rsidRPr="00C30D5D" w:rsidRDefault="0085113E" w:rsidP="00126676">
      <w:pPr>
        <w:pStyle w:val="a8"/>
        <w:numPr>
          <w:ilvl w:val="0"/>
          <w:numId w:val="18"/>
        </w:numPr>
        <w:spacing w:after="0" w:line="300" w:lineRule="auto"/>
        <w:jc w:val="both"/>
        <w:rPr>
          <w:rFonts w:ascii="Times New Roman" w:hAnsi="Times New Roman"/>
          <w:sz w:val="26"/>
        </w:rPr>
      </w:pPr>
      <w:r w:rsidRPr="00C30D5D">
        <w:rPr>
          <w:rFonts w:ascii="Times New Roman" w:hAnsi="Times New Roman"/>
          <w:sz w:val="26"/>
          <w:szCs w:val="26"/>
        </w:rPr>
        <w:t>Articles using a q</w:t>
      </w:r>
      <w:r w:rsidR="00B843F5" w:rsidRPr="00C30D5D">
        <w:rPr>
          <w:rFonts w:ascii="Times New Roman" w:hAnsi="Times New Roman"/>
          <w:sz w:val="26"/>
          <w:szCs w:val="26"/>
        </w:rPr>
        <w:t>uant</w:t>
      </w:r>
      <w:r w:rsidR="002B2AE2" w:rsidRPr="00C30D5D">
        <w:rPr>
          <w:rFonts w:ascii="Times New Roman" w:hAnsi="Times New Roman"/>
          <w:sz w:val="26"/>
          <w:szCs w:val="26"/>
        </w:rPr>
        <w:t>itative</w:t>
      </w:r>
      <w:r w:rsidR="002B2AE2" w:rsidRPr="00C30D5D">
        <w:rPr>
          <w:rFonts w:ascii="Times New Roman" w:hAnsi="Times New Roman"/>
          <w:sz w:val="26"/>
        </w:rPr>
        <w:t xml:space="preserve"> research design</w:t>
      </w:r>
      <w:r w:rsidR="00E60BF6" w:rsidRPr="00C30D5D">
        <w:rPr>
          <w:rFonts w:ascii="Times New Roman" w:hAnsi="Times New Roman"/>
          <w:sz w:val="26"/>
        </w:rPr>
        <w:t xml:space="preserve"> </w:t>
      </w:r>
    </w:p>
    <w:p w14:paraId="190C31CD" w14:textId="77546B8E" w:rsidR="00B843F5" w:rsidRPr="00C30D5D" w:rsidRDefault="000F677F" w:rsidP="00126676">
      <w:pPr>
        <w:spacing w:after="0" w:line="300" w:lineRule="auto"/>
        <w:ind w:firstLine="720"/>
        <w:jc w:val="both"/>
        <w:rPr>
          <w:rFonts w:ascii="Times New Roman" w:hAnsi="Times New Roman"/>
          <w:sz w:val="26"/>
        </w:rPr>
      </w:pPr>
      <w:r w:rsidRPr="00C30D5D">
        <w:rPr>
          <w:rFonts w:ascii="Times New Roman" w:hAnsi="Times New Roman"/>
          <w:sz w:val="26"/>
        </w:rPr>
        <w:t xml:space="preserve">A total of </w:t>
      </w:r>
      <w:r w:rsidR="00C369F6" w:rsidRPr="00C30D5D">
        <w:rPr>
          <w:rFonts w:ascii="Times New Roman" w:hAnsi="Times New Roman"/>
          <w:sz w:val="26"/>
        </w:rPr>
        <w:t>six</w:t>
      </w:r>
      <w:r w:rsidR="00B843F5" w:rsidRPr="00C30D5D">
        <w:rPr>
          <w:rFonts w:ascii="Times New Roman" w:hAnsi="Times New Roman"/>
          <w:sz w:val="26"/>
        </w:rPr>
        <w:t xml:space="preserve"> articles were further removed,</w:t>
      </w:r>
      <w:r w:rsidRPr="00C30D5D">
        <w:rPr>
          <w:rFonts w:ascii="Times New Roman" w:hAnsi="Times New Roman"/>
          <w:sz w:val="26"/>
        </w:rPr>
        <w:t xml:space="preserve"> and only 23</w:t>
      </w:r>
      <w:r w:rsidR="00B843F5" w:rsidRPr="00C30D5D">
        <w:rPr>
          <w:rFonts w:ascii="Times New Roman" w:hAnsi="Times New Roman"/>
          <w:sz w:val="26"/>
        </w:rPr>
        <w:t xml:space="preserve"> research articles met the outlined criteria</w:t>
      </w:r>
      <w:r w:rsidR="00862341" w:rsidRPr="00C30D5D">
        <w:rPr>
          <w:rFonts w:ascii="Times New Roman" w:hAnsi="Times New Roman"/>
          <w:sz w:val="26"/>
        </w:rPr>
        <w:t xml:space="preserve"> (see figure</w:t>
      </w:r>
      <w:r w:rsidR="00E60BF6" w:rsidRPr="00C30D5D">
        <w:rPr>
          <w:rFonts w:ascii="Times New Roman" w:hAnsi="Times New Roman"/>
          <w:sz w:val="26"/>
        </w:rPr>
        <w:t xml:space="preserve"> 1)</w:t>
      </w:r>
      <w:r w:rsidR="00B843F5" w:rsidRPr="00C30D5D">
        <w:rPr>
          <w:rFonts w:ascii="Times New Roman" w:hAnsi="Times New Roman"/>
          <w:sz w:val="26"/>
        </w:rPr>
        <w:t xml:space="preserve">. </w:t>
      </w:r>
    </w:p>
    <w:p w14:paraId="7CAF315A" w14:textId="77777777" w:rsidR="00126676" w:rsidRPr="00C30D5D" w:rsidRDefault="00126676" w:rsidP="00126676">
      <w:pPr>
        <w:spacing w:after="0" w:line="300" w:lineRule="auto"/>
        <w:ind w:firstLine="720"/>
        <w:jc w:val="both"/>
        <w:rPr>
          <w:rFonts w:ascii="Times New Roman" w:hAnsi="Times New Roman"/>
          <w:sz w:val="26"/>
        </w:rPr>
      </w:pPr>
    </w:p>
    <w:p w14:paraId="5F55C816" w14:textId="77777777" w:rsidR="006027F8" w:rsidRDefault="006027F8">
      <w:pPr>
        <w:spacing w:after="0" w:line="240" w:lineRule="auto"/>
        <w:rPr>
          <w:rFonts w:ascii="Times New Roman" w:hAnsi="Times New Roman"/>
          <w:b/>
          <w:sz w:val="26"/>
        </w:rPr>
      </w:pPr>
      <w:r>
        <w:rPr>
          <w:rFonts w:ascii="Times New Roman" w:hAnsi="Times New Roman"/>
          <w:b/>
          <w:sz w:val="26"/>
        </w:rPr>
        <w:br w:type="page"/>
      </w:r>
    </w:p>
    <w:p w14:paraId="54A374D1" w14:textId="5887730E" w:rsidR="009052C4" w:rsidRPr="00C30D5D" w:rsidRDefault="006F7476" w:rsidP="00126676">
      <w:pPr>
        <w:spacing w:after="0" w:line="300" w:lineRule="auto"/>
        <w:rPr>
          <w:rFonts w:ascii="Times New Roman" w:hAnsi="Times New Roman"/>
        </w:rPr>
      </w:pPr>
      <w:r w:rsidRPr="00C30D5D">
        <w:rPr>
          <w:rFonts w:ascii="Times New Roman" w:hAnsi="Times New Roman"/>
          <w:b/>
          <w:sz w:val="26"/>
        </w:rPr>
        <w:lastRenderedPageBreak/>
        <w:t>Figure 1</w:t>
      </w:r>
      <w:r w:rsidRPr="00C30D5D">
        <w:rPr>
          <w:rFonts w:ascii="Times New Roman" w:hAnsi="Times New Roman"/>
          <w:sz w:val="26"/>
        </w:rPr>
        <w:t xml:space="preserve"> </w:t>
      </w:r>
      <w:r w:rsidRPr="00C30D5D">
        <w:rPr>
          <w:rFonts w:ascii="Times New Roman" w:hAnsi="Times New Roman"/>
          <w:i/>
          <w:sz w:val="26"/>
        </w:rPr>
        <w:t>PRISMA Framework</w:t>
      </w:r>
    </w:p>
    <w:p w14:paraId="2A59296A" w14:textId="48F09493" w:rsidR="00C369F6" w:rsidRDefault="00C369F6" w:rsidP="00C369F6">
      <w:pPr>
        <w:spacing w:line="240" w:lineRule="auto"/>
      </w:pPr>
      <w:r w:rsidRPr="00C30D5D">
        <w:rPr>
          <w:noProof/>
          <w:lang w:val="en-GB" w:eastAsia="en-GB"/>
        </w:rPr>
        <w:drawing>
          <wp:inline distT="0" distB="0" distL="0" distR="0" wp14:anchorId="438D1F20" wp14:editId="23850E40">
            <wp:extent cx="5943600" cy="3884755"/>
            <wp:effectExtent l="0" t="0" r="0" b="1905"/>
            <wp:docPr id="1" name="Picture 1" descr="C:\Users\Hamza\OneDrive\SLR\SLR on GS GO\Draft for CMR\After revisions\Fig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za\OneDrive\SLR\SLR on GS GO\Draft for CMR\After revisions\Fig 1.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84755"/>
                    </a:xfrm>
                    <a:prstGeom prst="rect">
                      <a:avLst/>
                    </a:prstGeom>
                    <a:noFill/>
                    <a:ln>
                      <a:noFill/>
                    </a:ln>
                  </pic:spPr>
                </pic:pic>
              </a:graphicData>
            </a:graphic>
          </wp:inline>
        </w:drawing>
      </w:r>
    </w:p>
    <w:p w14:paraId="50809D26" w14:textId="77777777" w:rsidR="006027F8" w:rsidRPr="00C30D5D" w:rsidRDefault="006027F8" w:rsidP="00C369F6">
      <w:pPr>
        <w:spacing w:line="240" w:lineRule="auto"/>
      </w:pPr>
    </w:p>
    <w:p w14:paraId="1DC56B7E" w14:textId="77777777" w:rsidR="00B843F5" w:rsidRPr="00C30D5D" w:rsidRDefault="0040039A" w:rsidP="00481D5A">
      <w:pPr>
        <w:pStyle w:val="1"/>
        <w:spacing w:before="0" w:line="300" w:lineRule="auto"/>
        <w:jc w:val="center"/>
        <w:rPr>
          <w:rFonts w:ascii="Times New Roman" w:hAnsi="Times New Roman"/>
          <w:b/>
          <w:color w:val="auto"/>
          <w:sz w:val="26"/>
        </w:rPr>
      </w:pPr>
      <w:r w:rsidRPr="00C30D5D">
        <w:rPr>
          <w:rFonts w:ascii="Times New Roman" w:hAnsi="Times New Roman"/>
          <w:b/>
          <w:color w:val="auto"/>
          <w:sz w:val="26"/>
        </w:rPr>
        <w:t>OVERVIEW OF ARTICLES</w:t>
      </w:r>
    </w:p>
    <w:p w14:paraId="39B97406" w14:textId="66EFC92D" w:rsidR="00B26D9C" w:rsidRPr="00C30D5D" w:rsidRDefault="00E623C8" w:rsidP="00481D5A">
      <w:pPr>
        <w:spacing w:after="0" w:line="300" w:lineRule="auto"/>
        <w:ind w:firstLine="720"/>
        <w:jc w:val="both"/>
        <w:rPr>
          <w:rFonts w:ascii="Times New Roman" w:hAnsi="Times New Roman"/>
          <w:sz w:val="26"/>
        </w:rPr>
      </w:pPr>
      <w:r w:rsidRPr="00C30D5D">
        <w:rPr>
          <w:rFonts w:ascii="Times New Roman" w:hAnsi="Times New Roman"/>
          <w:sz w:val="26"/>
        </w:rPr>
        <w:t>This sub-section discusses</w:t>
      </w:r>
      <w:r w:rsidR="00B26D9C" w:rsidRPr="00C30D5D">
        <w:rPr>
          <w:rFonts w:ascii="Times New Roman" w:hAnsi="Times New Roman"/>
          <w:sz w:val="26"/>
        </w:rPr>
        <w:t xml:space="preserve"> the journals that had published</w:t>
      </w:r>
      <w:r w:rsidR="0031461D" w:rsidRPr="00C30D5D">
        <w:rPr>
          <w:rFonts w:ascii="Times New Roman" w:hAnsi="Times New Roman"/>
          <w:sz w:val="26"/>
        </w:rPr>
        <w:t xml:space="preserve"> these 23 research articles and the</w:t>
      </w:r>
      <w:r w:rsidR="00B26D9C" w:rsidRPr="00C30D5D">
        <w:rPr>
          <w:rFonts w:ascii="Times New Roman" w:hAnsi="Times New Roman"/>
          <w:sz w:val="26"/>
        </w:rPr>
        <w:t xml:space="preserve"> research </w:t>
      </w:r>
      <w:r w:rsidR="00B26D9C" w:rsidRPr="00C30D5D">
        <w:rPr>
          <w:rFonts w:ascii="Times New Roman" w:hAnsi="Times New Roman"/>
          <w:sz w:val="26"/>
          <w:szCs w:val="26"/>
        </w:rPr>
        <w:t>methodolog</w:t>
      </w:r>
      <w:r w:rsidR="00A90920" w:rsidRPr="00C30D5D">
        <w:rPr>
          <w:rFonts w:ascii="Times New Roman" w:hAnsi="Times New Roman"/>
          <w:sz w:val="26"/>
          <w:szCs w:val="26"/>
        </w:rPr>
        <w:t>ies</w:t>
      </w:r>
      <w:r w:rsidR="00B26D9C" w:rsidRPr="00C30D5D">
        <w:rPr>
          <w:rFonts w:ascii="Times New Roman" w:hAnsi="Times New Roman"/>
          <w:sz w:val="26"/>
        </w:rPr>
        <w:t xml:space="preserve"> used </w:t>
      </w:r>
      <w:r w:rsidR="000D76A6" w:rsidRPr="00C30D5D">
        <w:rPr>
          <w:rFonts w:ascii="Times New Roman" w:hAnsi="Times New Roman"/>
          <w:sz w:val="26"/>
        </w:rPr>
        <w:t>in</w:t>
      </w:r>
      <w:r w:rsidR="00755B0E" w:rsidRPr="00C30D5D">
        <w:rPr>
          <w:rFonts w:ascii="Times New Roman" w:hAnsi="Times New Roman"/>
          <w:sz w:val="26"/>
        </w:rPr>
        <w:t xml:space="preserve"> them</w:t>
      </w:r>
      <w:r w:rsidR="0031461D" w:rsidRPr="00C30D5D">
        <w:rPr>
          <w:rFonts w:ascii="Times New Roman" w:hAnsi="Times New Roman"/>
          <w:sz w:val="26"/>
        </w:rPr>
        <w:t>.</w:t>
      </w:r>
    </w:p>
    <w:p w14:paraId="1805A941" w14:textId="77777777" w:rsidR="00481D5A" w:rsidRPr="00C30D5D" w:rsidRDefault="00481D5A" w:rsidP="00481D5A">
      <w:pPr>
        <w:spacing w:after="0" w:line="300" w:lineRule="auto"/>
        <w:ind w:firstLine="720"/>
        <w:jc w:val="both"/>
        <w:rPr>
          <w:rFonts w:ascii="Times New Roman" w:hAnsi="Times New Roman"/>
          <w:sz w:val="26"/>
        </w:rPr>
      </w:pPr>
    </w:p>
    <w:p w14:paraId="1AA4ED50" w14:textId="2E0E10B7" w:rsidR="000E35A2" w:rsidRPr="00C30D5D" w:rsidRDefault="00C369F6" w:rsidP="00126676">
      <w:pPr>
        <w:pStyle w:val="2"/>
        <w:spacing w:before="0" w:line="300" w:lineRule="auto"/>
        <w:rPr>
          <w:rFonts w:ascii="Times New Roman" w:hAnsi="Times New Roman"/>
          <w:b/>
          <w:color w:val="auto"/>
        </w:rPr>
      </w:pPr>
      <w:r w:rsidRPr="00C30D5D">
        <w:rPr>
          <w:rFonts w:ascii="Times New Roman" w:hAnsi="Times New Roman"/>
          <w:b/>
          <w:color w:val="auto"/>
        </w:rPr>
        <w:t>Publication O</w:t>
      </w:r>
      <w:r w:rsidR="000E35A2" w:rsidRPr="00C30D5D">
        <w:rPr>
          <w:rFonts w:ascii="Times New Roman" w:hAnsi="Times New Roman"/>
          <w:b/>
          <w:color w:val="auto"/>
        </w:rPr>
        <w:t xml:space="preserve">utlets </w:t>
      </w:r>
    </w:p>
    <w:p w14:paraId="4430D574" w14:textId="1603BA42" w:rsidR="00894694" w:rsidRPr="00C30D5D" w:rsidRDefault="00E66587" w:rsidP="00126676">
      <w:pPr>
        <w:spacing w:after="0" w:line="300" w:lineRule="auto"/>
        <w:ind w:firstLine="720"/>
        <w:jc w:val="both"/>
        <w:rPr>
          <w:rFonts w:ascii="Times New Roman" w:hAnsi="Times New Roman"/>
          <w:sz w:val="26"/>
        </w:rPr>
      </w:pPr>
      <w:r w:rsidRPr="00C30D5D">
        <w:rPr>
          <w:rFonts w:ascii="Times New Roman" w:hAnsi="Times New Roman"/>
          <w:sz w:val="26"/>
        </w:rPr>
        <w:t xml:space="preserve">The list of all articles published by the journals is given in Table 1. </w:t>
      </w:r>
      <w:r w:rsidR="00F54D85" w:rsidRPr="00C30D5D">
        <w:rPr>
          <w:rFonts w:ascii="Times New Roman" w:hAnsi="Times New Roman"/>
          <w:sz w:val="26"/>
          <w:szCs w:val="26"/>
        </w:rPr>
        <w:t xml:space="preserve">The </w:t>
      </w:r>
      <w:r w:rsidRPr="00C30D5D">
        <w:rPr>
          <w:rFonts w:ascii="Times New Roman" w:hAnsi="Times New Roman"/>
          <w:sz w:val="26"/>
        </w:rPr>
        <w:t>Communication</w:t>
      </w:r>
      <w:r w:rsidR="0052628C" w:rsidRPr="00C30D5D">
        <w:rPr>
          <w:rFonts w:ascii="Times New Roman" w:hAnsi="Times New Roman"/>
          <w:sz w:val="26"/>
        </w:rPr>
        <w:t xml:space="preserve"> R</w:t>
      </w:r>
      <w:r w:rsidRPr="00C30D5D">
        <w:rPr>
          <w:rFonts w:ascii="Times New Roman" w:hAnsi="Times New Roman"/>
          <w:sz w:val="26"/>
        </w:rPr>
        <w:t xml:space="preserve">esearch journal published </w:t>
      </w:r>
      <w:r w:rsidR="0052628C" w:rsidRPr="00C30D5D">
        <w:rPr>
          <w:rFonts w:ascii="Times New Roman" w:hAnsi="Times New Roman"/>
          <w:sz w:val="26"/>
        </w:rPr>
        <w:t>six</w:t>
      </w:r>
      <w:r w:rsidRPr="00C30D5D">
        <w:rPr>
          <w:rFonts w:ascii="Times New Roman" w:hAnsi="Times New Roman"/>
          <w:sz w:val="26"/>
        </w:rPr>
        <w:t xml:space="preserve"> articles</w:t>
      </w:r>
      <w:r w:rsidR="0052628C" w:rsidRPr="00C30D5D">
        <w:rPr>
          <w:rFonts w:ascii="Times New Roman" w:hAnsi="Times New Roman"/>
          <w:sz w:val="26"/>
        </w:rPr>
        <w:t>, while</w:t>
      </w:r>
      <w:r w:rsidRPr="00C30D5D">
        <w:rPr>
          <w:rFonts w:ascii="Times New Roman" w:hAnsi="Times New Roman"/>
          <w:sz w:val="26"/>
        </w:rPr>
        <w:t xml:space="preserve"> </w:t>
      </w:r>
      <w:r w:rsidR="0052628C" w:rsidRPr="00C30D5D">
        <w:rPr>
          <w:rFonts w:ascii="Times New Roman" w:hAnsi="Times New Roman"/>
          <w:sz w:val="26"/>
        </w:rPr>
        <w:t xml:space="preserve">Computers in Human </w:t>
      </w:r>
      <w:r w:rsidR="00CD7AB5" w:rsidRPr="00C30D5D">
        <w:rPr>
          <w:rFonts w:ascii="Times New Roman" w:hAnsi="Times New Roman"/>
          <w:sz w:val="26"/>
        </w:rPr>
        <w:t>Behavior</w:t>
      </w:r>
      <w:r w:rsidR="00C369F6" w:rsidRPr="00C30D5D">
        <w:rPr>
          <w:rFonts w:ascii="Times New Roman" w:hAnsi="Times New Roman"/>
          <w:sz w:val="26"/>
        </w:rPr>
        <w:t xml:space="preserve"> disseminated three articles. </w:t>
      </w:r>
      <w:r w:rsidR="0052628C" w:rsidRPr="00C30D5D">
        <w:rPr>
          <w:rFonts w:ascii="Times New Roman" w:hAnsi="Times New Roman"/>
          <w:sz w:val="26"/>
        </w:rPr>
        <w:t xml:space="preserve">Journalism Quarterly and Communication Monographs published two articles each, </w:t>
      </w:r>
      <w:r w:rsidR="00F54D85" w:rsidRPr="00C30D5D">
        <w:rPr>
          <w:rFonts w:ascii="Times New Roman" w:hAnsi="Times New Roman"/>
          <w:sz w:val="26"/>
          <w:szCs w:val="26"/>
        </w:rPr>
        <w:t>and</w:t>
      </w:r>
      <w:r w:rsidR="00F54D85" w:rsidRPr="00C30D5D">
        <w:rPr>
          <w:rFonts w:ascii="Times New Roman" w:hAnsi="Times New Roman"/>
          <w:sz w:val="26"/>
        </w:rPr>
        <w:t xml:space="preserve"> </w:t>
      </w:r>
      <w:r w:rsidR="0052628C" w:rsidRPr="00C30D5D">
        <w:rPr>
          <w:rFonts w:ascii="Times New Roman" w:hAnsi="Times New Roman"/>
          <w:sz w:val="26"/>
        </w:rPr>
        <w:t xml:space="preserve">the journals that published one article </w:t>
      </w:r>
      <w:r w:rsidR="008572E0" w:rsidRPr="00C30D5D">
        <w:rPr>
          <w:rFonts w:ascii="Times New Roman" w:hAnsi="Times New Roman"/>
          <w:sz w:val="26"/>
        </w:rPr>
        <w:t>are listed</w:t>
      </w:r>
      <w:r w:rsidR="0052628C" w:rsidRPr="00C30D5D">
        <w:rPr>
          <w:rFonts w:ascii="Times New Roman" w:hAnsi="Times New Roman"/>
          <w:sz w:val="26"/>
        </w:rPr>
        <w:t xml:space="preserve"> in Table 1.</w:t>
      </w:r>
      <w:r w:rsidR="00E623C8" w:rsidRPr="00C30D5D">
        <w:rPr>
          <w:rFonts w:ascii="Times New Roman" w:hAnsi="Times New Roman"/>
          <w:sz w:val="26"/>
        </w:rPr>
        <w:t xml:space="preserve"> The </w:t>
      </w:r>
      <w:r w:rsidR="006354AE" w:rsidRPr="00C30D5D">
        <w:rPr>
          <w:rFonts w:ascii="Times New Roman" w:hAnsi="Times New Roman"/>
          <w:sz w:val="26"/>
          <w:szCs w:val="26"/>
        </w:rPr>
        <w:t>number</w:t>
      </w:r>
      <w:r w:rsidR="006354AE" w:rsidRPr="00C30D5D">
        <w:rPr>
          <w:rFonts w:ascii="Times New Roman" w:hAnsi="Times New Roman"/>
          <w:sz w:val="26"/>
        </w:rPr>
        <w:t xml:space="preserve"> of </w:t>
      </w:r>
      <w:r w:rsidR="006354AE" w:rsidRPr="00C30D5D">
        <w:rPr>
          <w:rFonts w:ascii="Times New Roman" w:hAnsi="Times New Roman"/>
          <w:sz w:val="26"/>
          <w:szCs w:val="26"/>
        </w:rPr>
        <w:t>published</w:t>
      </w:r>
      <w:r w:rsidR="005D16A4" w:rsidRPr="00C30D5D">
        <w:rPr>
          <w:rFonts w:ascii="Times New Roman" w:hAnsi="Times New Roman"/>
          <w:sz w:val="26"/>
          <w:szCs w:val="26"/>
        </w:rPr>
        <w:t xml:space="preserve"> </w:t>
      </w:r>
      <w:r w:rsidR="005D16A4" w:rsidRPr="00C30D5D">
        <w:rPr>
          <w:rFonts w:ascii="Times New Roman" w:hAnsi="Times New Roman"/>
          <w:sz w:val="26"/>
        </w:rPr>
        <w:t xml:space="preserve">research </w:t>
      </w:r>
      <w:r w:rsidR="00C369F6" w:rsidRPr="00C30D5D">
        <w:rPr>
          <w:rFonts w:ascii="Times New Roman" w:hAnsi="Times New Roman"/>
          <w:sz w:val="26"/>
        </w:rPr>
        <w:t>documents</w:t>
      </w:r>
      <w:r w:rsidR="006354AE" w:rsidRPr="00C30D5D">
        <w:rPr>
          <w:rFonts w:ascii="Times New Roman" w:hAnsi="Times New Roman"/>
          <w:sz w:val="26"/>
          <w:szCs w:val="26"/>
        </w:rPr>
        <w:t xml:space="preserve"> </w:t>
      </w:r>
      <w:r w:rsidR="00755B0E" w:rsidRPr="00C30D5D">
        <w:rPr>
          <w:rFonts w:ascii="Times New Roman" w:hAnsi="Times New Roman"/>
          <w:sz w:val="26"/>
          <w:szCs w:val="26"/>
        </w:rPr>
        <w:t>relat</w:t>
      </w:r>
      <w:r w:rsidR="006354AE" w:rsidRPr="00C30D5D">
        <w:rPr>
          <w:rFonts w:ascii="Times New Roman" w:hAnsi="Times New Roman"/>
          <w:sz w:val="26"/>
          <w:szCs w:val="26"/>
        </w:rPr>
        <w:t>ing</w:t>
      </w:r>
      <w:r w:rsidR="00755B0E" w:rsidRPr="00C30D5D">
        <w:rPr>
          <w:rFonts w:ascii="Times New Roman" w:hAnsi="Times New Roman"/>
          <w:sz w:val="26"/>
        </w:rPr>
        <w:t xml:space="preserve"> to </w:t>
      </w:r>
      <w:r w:rsidR="00FA3496" w:rsidRPr="00C30D5D">
        <w:rPr>
          <w:rFonts w:ascii="Times New Roman" w:hAnsi="Times New Roman"/>
          <w:sz w:val="26"/>
          <w:szCs w:val="26"/>
        </w:rPr>
        <w:t xml:space="preserve">the </w:t>
      </w:r>
      <w:r w:rsidR="00F54D85" w:rsidRPr="00C30D5D">
        <w:rPr>
          <w:rFonts w:ascii="Times New Roman" w:hAnsi="Times New Roman"/>
          <w:sz w:val="26"/>
          <w:szCs w:val="26"/>
        </w:rPr>
        <w:t>G</w:t>
      </w:r>
      <w:r w:rsidR="000959C2" w:rsidRPr="00C30D5D">
        <w:rPr>
          <w:rFonts w:ascii="Times New Roman" w:hAnsi="Times New Roman"/>
          <w:sz w:val="26"/>
          <w:szCs w:val="26"/>
        </w:rPr>
        <w:t>O-GS</w:t>
      </w:r>
      <w:r w:rsidR="005D16A4" w:rsidRPr="00C30D5D">
        <w:rPr>
          <w:rFonts w:ascii="Times New Roman" w:hAnsi="Times New Roman"/>
          <w:sz w:val="26"/>
        </w:rPr>
        <w:t xml:space="preserve"> approach has </w:t>
      </w:r>
      <w:r w:rsidR="0008675B" w:rsidRPr="00C30D5D">
        <w:rPr>
          <w:rFonts w:ascii="Times New Roman" w:hAnsi="Times New Roman"/>
          <w:sz w:val="26"/>
        </w:rPr>
        <w:t>decreased over time (</w:t>
      </w:r>
      <w:r w:rsidR="00755B0E" w:rsidRPr="00C30D5D">
        <w:rPr>
          <w:rFonts w:ascii="Times New Roman" w:hAnsi="Times New Roman"/>
          <w:sz w:val="26"/>
        </w:rPr>
        <w:t xml:space="preserve">see </w:t>
      </w:r>
      <w:r w:rsidR="0008675B" w:rsidRPr="00C30D5D">
        <w:rPr>
          <w:rFonts w:ascii="Times New Roman" w:hAnsi="Times New Roman"/>
          <w:sz w:val="26"/>
        </w:rPr>
        <w:t>Table</w:t>
      </w:r>
      <w:r w:rsidR="005D16A4" w:rsidRPr="00C30D5D">
        <w:rPr>
          <w:rFonts w:ascii="Times New Roman" w:hAnsi="Times New Roman"/>
          <w:sz w:val="26"/>
        </w:rPr>
        <w:t xml:space="preserve"> 2). A total of </w:t>
      </w:r>
      <w:r w:rsidR="00E85FA1" w:rsidRPr="00C30D5D">
        <w:rPr>
          <w:rFonts w:ascii="Times New Roman" w:hAnsi="Times New Roman"/>
          <w:sz w:val="26"/>
          <w:szCs w:val="26"/>
        </w:rPr>
        <w:t>13</w:t>
      </w:r>
      <w:r w:rsidR="00E85FA1" w:rsidRPr="00C30D5D">
        <w:rPr>
          <w:rFonts w:ascii="Times New Roman" w:hAnsi="Times New Roman"/>
          <w:sz w:val="26"/>
        </w:rPr>
        <w:t xml:space="preserve"> </w:t>
      </w:r>
      <w:r w:rsidR="005D16A4" w:rsidRPr="00C30D5D">
        <w:rPr>
          <w:rFonts w:ascii="Times New Roman" w:hAnsi="Times New Roman"/>
          <w:sz w:val="26"/>
        </w:rPr>
        <w:t>articles</w:t>
      </w:r>
      <w:r w:rsidR="00755B0E" w:rsidRPr="00C30D5D">
        <w:rPr>
          <w:rFonts w:ascii="Times New Roman" w:hAnsi="Times New Roman"/>
          <w:sz w:val="26"/>
        </w:rPr>
        <w:t xml:space="preserve"> were</w:t>
      </w:r>
      <w:r w:rsidR="005D16A4" w:rsidRPr="00C30D5D">
        <w:rPr>
          <w:rFonts w:ascii="Times New Roman" w:hAnsi="Times New Roman"/>
          <w:sz w:val="26"/>
        </w:rPr>
        <w:t xml:space="preserve"> published from 1979</w:t>
      </w:r>
      <w:r w:rsidR="00E85FA1" w:rsidRPr="00C30D5D">
        <w:rPr>
          <w:rFonts w:ascii="Times New Roman" w:hAnsi="Times New Roman"/>
          <w:sz w:val="26"/>
          <w:szCs w:val="26"/>
        </w:rPr>
        <w:t>–</w:t>
      </w:r>
      <w:r w:rsidR="005D16A4" w:rsidRPr="00C30D5D">
        <w:rPr>
          <w:rFonts w:ascii="Times New Roman" w:hAnsi="Times New Roman"/>
          <w:sz w:val="26"/>
        </w:rPr>
        <w:t xml:space="preserve">1999, </w:t>
      </w:r>
      <w:r w:rsidR="00DA242D" w:rsidRPr="00C30D5D">
        <w:rPr>
          <w:rFonts w:ascii="Times New Roman" w:hAnsi="Times New Roman"/>
          <w:sz w:val="26"/>
        </w:rPr>
        <w:t>whereas</w:t>
      </w:r>
      <w:r w:rsidR="005D16A4" w:rsidRPr="00C30D5D">
        <w:rPr>
          <w:rFonts w:ascii="Times New Roman" w:hAnsi="Times New Roman"/>
          <w:sz w:val="26"/>
        </w:rPr>
        <w:t xml:space="preserve"> only </w:t>
      </w:r>
      <w:r w:rsidR="00E85FA1" w:rsidRPr="00C30D5D">
        <w:rPr>
          <w:rFonts w:ascii="Times New Roman" w:hAnsi="Times New Roman"/>
          <w:sz w:val="26"/>
          <w:szCs w:val="26"/>
        </w:rPr>
        <w:t>10</w:t>
      </w:r>
      <w:r w:rsidR="00E85FA1" w:rsidRPr="00C30D5D">
        <w:rPr>
          <w:rFonts w:ascii="Times New Roman" w:hAnsi="Times New Roman"/>
          <w:sz w:val="26"/>
        </w:rPr>
        <w:t xml:space="preserve"> </w:t>
      </w:r>
      <w:r w:rsidR="005D16A4" w:rsidRPr="00C30D5D">
        <w:rPr>
          <w:rFonts w:ascii="Times New Roman" w:hAnsi="Times New Roman"/>
          <w:sz w:val="26"/>
        </w:rPr>
        <w:t>articles</w:t>
      </w:r>
      <w:r w:rsidR="00DE7156" w:rsidRPr="00C30D5D">
        <w:rPr>
          <w:rFonts w:ascii="Times New Roman" w:hAnsi="Times New Roman"/>
          <w:sz w:val="26"/>
        </w:rPr>
        <w:t xml:space="preserve"> were</w:t>
      </w:r>
      <w:r w:rsidR="005D16A4" w:rsidRPr="00C30D5D">
        <w:rPr>
          <w:rFonts w:ascii="Times New Roman" w:hAnsi="Times New Roman"/>
          <w:sz w:val="26"/>
        </w:rPr>
        <w:t xml:space="preserve"> published </w:t>
      </w:r>
      <w:r w:rsidR="00E623C8" w:rsidRPr="00C30D5D">
        <w:rPr>
          <w:rFonts w:ascii="Times New Roman" w:hAnsi="Times New Roman"/>
          <w:sz w:val="26"/>
        </w:rPr>
        <w:t>from</w:t>
      </w:r>
      <w:r w:rsidR="005D16A4" w:rsidRPr="00C30D5D">
        <w:rPr>
          <w:rFonts w:ascii="Times New Roman" w:hAnsi="Times New Roman"/>
          <w:sz w:val="26"/>
        </w:rPr>
        <w:t xml:space="preserve"> 2000</w:t>
      </w:r>
      <w:r w:rsidR="00E85FA1" w:rsidRPr="00C30D5D">
        <w:rPr>
          <w:rFonts w:ascii="Times New Roman" w:hAnsi="Times New Roman"/>
          <w:sz w:val="26"/>
          <w:szCs w:val="26"/>
        </w:rPr>
        <w:t>–</w:t>
      </w:r>
      <w:r w:rsidR="005D16A4" w:rsidRPr="00C30D5D">
        <w:rPr>
          <w:rFonts w:ascii="Times New Roman" w:hAnsi="Times New Roman"/>
          <w:sz w:val="26"/>
        </w:rPr>
        <w:t xml:space="preserve">2020. </w:t>
      </w:r>
    </w:p>
    <w:p w14:paraId="33E07B7A" w14:textId="77777777" w:rsidR="00C369F6" w:rsidRPr="00C30D5D" w:rsidRDefault="00C369F6" w:rsidP="00126676">
      <w:pPr>
        <w:spacing w:after="0" w:line="300" w:lineRule="auto"/>
        <w:jc w:val="both"/>
        <w:rPr>
          <w:rFonts w:ascii="Times New Roman" w:hAnsi="Times New Roman"/>
          <w:b/>
          <w:sz w:val="26"/>
        </w:rPr>
      </w:pPr>
    </w:p>
    <w:p w14:paraId="54143EB7" w14:textId="77777777" w:rsidR="006027F8" w:rsidRDefault="006027F8">
      <w:pPr>
        <w:spacing w:after="0" w:line="240" w:lineRule="auto"/>
        <w:rPr>
          <w:rFonts w:ascii="Times New Roman" w:hAnsi="Times New Roman"/>
          <w:b/>
          <w:sz w:val="26"/>
        </w:rPr>
      </w:pPr>
      <w:r>
        <w:rPr>
          <w:rFonts w:ascii="Times New Roman" w:hAnsi="Times New Roman"/>
          <w:b/>
          <w:sz w:val="26"/>
        </w:rPr>
        <w:br w:type="page"/>
      </w:r>
    </w:p>
    <w:p w14:paraId="69B8CB88" w14:textId="4CAE4184" w:rsidR="00DB1CDC" w:rsidRPr="00C30D5D" w:rsidRDefault="00EA5888" w:rsidP="00126676">
      <w:pPr>
        <w:spacing w:after="0" w:line="300" w:lineRule="auto"/>
        <w:jc w:val="both"/>
        <w:rPr>
          <w:rFonts w:ascii="Times New Roman" w:hAnsi="Times New Roman"/>
          <w:b/>
          <w:sz w:val="26"/>
        </w:rPr>
      </w:pPr>
      <w:r w:rsidRPr="00C30D5D">
        <w:rPr>
          <w:rFonts w:ascii="Times New Roman" w:hAnsi="Times New Roman"/>
          <w:b/>
          <w:sz w:val="26"/>
        </w:rPr>
        <w:lastRenderedPageBreak/>
        <w:t xml:space="preserve">Table 1 </w:t>
      </w:r>
      <w:r w:rsidRPr="00C30D5D">
        <w:rPr>
          <w:rFonts w:ascii="Times New Roman" w:hAnsi="Times New Roman"/>
          <w:i/>
          <w:sz w:val="26"/>
        </w:rPr>
        <w:t>Journals disseminating GO-GS research</w:t>
      </w:r>
    </w:p>
    <w:tbl>
      <w:tblPr>
        <w:tblW w:w="9322" w:type="dxa"/>
        <w:tblBorders>
          <w:insideH w:val="single" w:sz="4" w:space="0" w:color="auto"/>
        </w:tblBorders>
        <w:tblLayout w:type="fixed"/>
        <w:tblLook w:val="04A0" w:firstRow="1" w:lastRow="0" w:firstColumn="1" w:lastColumn="0" w:noHBand="0" w:noVBand="1"/>
      </w:tblPr>
      <w:tblGrid>
        <w:gridCol w:w="3828"/>
        <w:gridCol w:w="249"/>
        <w:gridCol w:w="5245"/>
      </w:tblGrid>
      <w:tr w:rsidR="001C745C" w:rsidRPr="006027F8" w14:paraId="0130C273" w14:textId="77777777" w:rsidTr="00126676">
        <w:tc>
          <w:tcPr>
            <w:tcW w:w="3828" w:type="dxa"/>
            <w:tcBorders>
              <w:top w:val="single" w:sz="4" w:space="0" w:color="auto"/>
              <w:bottom w:val="single" w:sz="4" w:space="0" w:color="auto"/>
            </w:tcBorders>
            <w:shd w:val="clear" w:color="auto" w:fill="auto"/>
            <w:vAlign w:val="bottom"/>
          </w:tcPr>
          <w:p w14:paraId="7165221B" w14:textId="77777777" w:rsidR="001C745C" w:rsidRPr="006027F8" w:rsidRDefault="001C745C" w:rsidP="00126676">
            <w:pPr>
              <w:spacing w:after="0" w:line="240" w:lineRule="auto"/>
              <w:jc w:val="center"/>
              <w:rPr>
                <w:rFonts w:ascii="Times New Roman" w:hAnsi="Times New Roman"/>
                <w:b/>
                <w:sz w:val="24"/>
                <w:szCs w:val="24"/>
              </w:rPr>
            </w:pPr>
            <w:r w:rsidRPr="006027F8">
              <w:rPr>
                <w:rFonts w:ascii="Times New Roman" w:hAnsi="Times New Roman"/>
                <w:b/>
                <w:sz w:val="24"/>
                <w:szCs w:val="24"/>
              </w:rPr>
              <w:t>Journals</w:t>
            </w:r>
          </w:p>
        </w:tc>
        <w:tc>
          <w:tcPr>
            <w:tcW w:w="249" w:type="dxa"/>
            <w:tcBorders>
              <w:top w:val="single" w:sz="4" w:space="0" w:color="auto"/>
              <w:bottom w:val="single" w:sz="4" w:space="0" w:color="auto"/>
            </w:tcBorders>
            <w:shd w:val="clear" w:color="auto" w:fill="auto"/>
            <w:vAlign w:val="bottom"/>
          </w:tcPr>
          <w:p w14:paraId="4FDA4FC2" w14:textId="77777777" w:rsidR="001C745C" w:rsidRPr="006027F8" w:rsidRDefault="001C745C" w:rsidP="00126676">
            <w:pPr>
              <w:spacing w:after="0" w:line="240" w:lineRule="auto"/>
              <w:jc w:val="center"/>
              <w:rPr>
                <w:rFonts w:ascii="Times New Roman" w:hAnsi="Times New Roman"/>
                <w:b/>
                <w:sz w:val="24"/>
                <w:szCs w:val="24"/>
              </w:rPr>
            </w:pPr>
            <w:r w:rsidRPr="006027F8">
              <w:rPr>
                <w:rFonts w:ascii="Times New Roman" w:hAnsi="Times New Roman"/>
                <w:b/>
                <w:sz w:val="24"/>
                <w:szCs w:val="24"/>
              </w:rPr>
              <w:t>#</w:t>
            </w:r>
          </w:p>
        </w:tc>
        <w:tc>
          <w:tcPr>
            <w:tcW w:w="5245" w:type="dxa"/>
            <w:tcBorders>
              <w:top w:val="single" w:sz="4" w:space="0" w:color="auto"/>
              <w:bottom w:val="single" w:sz="4" w:space="0" w:color="auto"/>
            </w:tcBorders>
            <w:shd w:val="clear" w:color="auto" w:fill="auto"/>
            <w:vAlign w:val="bottom"/>
          </w:tcPr>
          <w:p w14:paraId="05329953" w14:textId="77777777" w:rsidR="001C745C" w:rsidRPr="006027F8" w:rsidRDefault="001C745C" w:rsidP="00126676">
            <w:pPr>
              <w:spacing w:after="0" w:line="240" w:lineRule="auto"/>
              <w:jc w:val="center"/>
              <w:rPr>
                <w:rFonts w:ascii="Times New Roman" w:hAnsi="Times New Roman"/>
                <w:b/>
                <w:sz w:val="24"/>
                <w:szCs w:val="24"/>
              </w:rPr>
            </w:pPr>
            <w:r w:rsidRPr="006027F8">
              <w:rPr>
                <w:rFonts w:ascii="Times New Roman" w:hAnsi="Times New Roman"/>
                <w:b/>
                <w:sz w:val="24"/>
                <w:szCs w:val="24"/>
              </w:rPr>
              <w:t>References</w:t>
            </w:r>
          </w:p>
        </w:tc>
      </w:tr>
      <w:tr w:rsidR="001C745C" w:rsidRPr="006027F8" w14:paraId="1609D2B2" w14:textId="77777777" w:rsidTr="00126676">
        <w:tc>
          <w:tcPr>
            <w:tcW w:w="3828" w:type="dxa"/>
            <w:tcBorders>
              <w:top w:val="single" w:sz="4" w:space="0" w:color="auto"/>
            </w:tcBorders>
            <w:shd w:val="clear" w:color="auto" w:fill="auto"/>
            <w:vAlign w:val="center"/>
          </w:tcPr>
          <w:p w14:paraId="46A05938"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Communication Research</w:t>
            </w:r>
          </w:p>
        </w:tc>
        <w:tc>
          <w:tcPr>
            <w:tcW w:w="249" w:type="dxa"/>
            <w:tcBorders>
              <w:top w:val="single" w:sz="4" w:space="0" w:color="auto"/>
            </w:tcBorders>
            <w:shd w:val="clear" w:color="auto" w:fill="auto"/>
            <w:vAlign w:val="center"/>
          </w:tcPr>
          <w:p w14:paraId="108B8FF7"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6</w:t>
            </w:r>
          </w:p>
        </w:tc>
        <w:tc>
          <w:tcPr>
            <w:tcW w:w="5245" w:type="dxa"/>
            <w:tcBorders>
              <w:top w:val="single" w:sz="4" w:space="0" w:color="auto"/>
            </w:tcBorders>
            <w:shd w:val="clear" w:color="auto" w:fill="auto"/>
            <w:vAlign w:val="center"/>
          </w:tcPr>
          <w:p w14:paraId="551EB4C5" w14:textId="77777777" w:rsidR="001C745C" w:rsidRPr="006027F8" w:rsidRDefault="001C745C" w:rsidP="006027F8">
            <w:pPr>
              <w:spacing w:after="0" w:line="240" w:lineRule="auto"/>
              <w:ind w:leftChars="159" w:left="350"/>
              <w:jc w:val="both"/>
              <w:rPr>
                <w:rFonts w:ascii="Times New Roman" w:hAnsi="Times New Roman"/>
                <w:b/>
                <w:sz w:val="24"/>
                <w:szCs w:val="24"/>
              </w:rPr>
            </w:pPr>
            <w:proofErr w:type="spellStart"/>
            <w:r w:rsidRPr="006027F8">
              <w:rPr>
                <w:rStyle w:val="fontstyle01"/>
                <w:rFonts w:ascii="Times New Roman" w:hAnsi="Times New Roman"/>
                <w:color w:val="auto"/>
              </w:rPr>
              <w:t>Dobos</w:t>
            </w:r>
            <w:proofErr w:type="spellEnd"/>
            <w:r w:rsidRPr="006027F8">
              <w:rPr>
                <w:rStyle w:val="fontstyle01"/>
                <w:rFonts w:ascii="Times New Roman" w:hAnsi="Times New Roman"/>
                <w:color w:val="auto"/>
              </w:rPr>
              <w:t xml:space="preserve"> (1992), Levy and </w:t>
            </w:r>
            <w:proofErr w:type="spellStart"/>
            <w:r w:rsidRPr="006027F8">
              <w:rPr>
                <w:rStyle w:val="fontstyle01"/>
                <w:rFonts w:ascii="Times New Roman" w:hAnsi="Times New Roman"/>
                <w:color w:val="auto"/>
              </w:rPr>
              <w:t>Windahl</w:t>
            </w:r>
            <w:proofErr w:type="spellEnd"/>
            <w:r w:rsidRPr="006027F8">
              <w:rPr>
                <w:rStyle w:val="fontstyle01"/>
                <w:rFonts w:ascii="Times New Roman" w:hAnsi="Times New Roman"/>
                <w:color w:val="auto"/>
              </w:rPr>
              <w:t xml:space="preserve"> (1984), </w:t>
            </w:r>
            <w:proofErr w:type="spellStart"/>
            <w:r w:rsidRPr="006027F8">
              <w:rPr>
                <w:rStyle w:val="fontstyle01"/>
                <w:rFonts w:ascii="Times New Roman" w:hAnsi="Times New Roman"/>
                <w:color w:val="auto"/>
              </w:rPr>
              <w:t>Palmgreen</w:t>
            </w:r>
            <w:proofErr w:type="spellEnd"/>
            <w:r w:rsidRPr="006027F8">
              <w:rPr>
                <w:rStyle w:val="fontstyle01"/>
                <w:rFonts w:ascii="Times New Roman" w:hAnsi="Times New Roman"/>
                <w:color w:val="auto"/>
              </w:rPr>
              <w:t xml:space="preserve"> et al. (1980,</w:t>
            </w:r>
            <w:r w:rsidR="00205A83" w:rsidRPr="006027F8">
              <w:rPr>
                <w:rStyle w:val="fontstyle01"/>
                <w:rFonts w:ascii="Times New Roman" w:hAnsi="Times New Roman"/>
                <w:noProof/>
                <w:color w:val="auto"/>
              </w:rPr>
              <w:t xml:space="preserve"> </w:t>
            </w:r>
            <w:r w:rsidRPr="006027F8">
              <w:rPr>
                <w:rStyle w:val="fontstyle01"/>
                <w:rFonts w:ascii="Times New Roman" w:hAnsi="Times New Roman"/>
                <w:color w:val="auto"/>
              </w:rPr>
              <w:t xml:space="preserve">1981), </w:t>
            </w:r>
            <w:proofErr w:type="spellStart"/>
            <w:r w:rsidRPr="006027F8">
              <w:rPr>
                <w:rStyle w:val="fontstyle01"/>
                <w:rFonts w:ascii="Times New Roman" w:hAnsi="Times New Roman"/>
                <w:color w:val="auto"/>
              </w:rPr>
              <w:t>Palmgreen</w:t>
            </w:r>
            <w:proofErr w:type="spellEnd"/>
            <w:r w:rsidRPr="006027F8">
              <w:rPr>
                <w:rStyle w:val="fontstyle01"/>
                <w:rFonts w:ascii="Times New Roman" w:hAnsi="Times New Roman"/>
                <w:color w:val="auto"/>
              </w:rPr>
              <w:t xml:space="preserve"> and Rayburn (1979), </w:t>
            </w:r>
            <w:proofErr w:type="spellStart"/>
            <w:r w:rsidRPr="006027F8">
              <w:rPr>
                <w:rStyle w:val="fontstyle01"/>
                <w:rFonts w:ascii="Times New Roman" w:hAnsi="Times New Roman"/>
                <w:color w:val="auto"/>
              </w:rPr>
              <w:t>Wenner</w:t>
            </w:r>
            <w:proofErr w:type="spellEnd"/>
            <w:r w:rsidRPr="006027F8">
              <w:rPr>
                <w:rStyle w:val="fontstyle01"/>
                <w:rFonts w:ascii="Times New Roman" w:hAnsi="Times New Roman"/>
                <w:color w:val="auto"/>
              </w:rPr>
              <w:t xml:space="preserve"> (1982)</w:t>
            </w:r>
          </w:p>
        </w:tc>
      </w:tr>
      <w:tr w:rsidR="001C745C" w:rsidRPr="006027F8" w14:paraId="35174DE1" w14:textId="77777777" w:rsidTr="00126676">
        <w:tc>
          <w:tcPr>
            <w:tcW w:w="3828" w:type="dxa"/>
            <w:tcBorders>
              <w:top w:val="single" w:sz="4" w:space="0" w:color="auto"/>
            </w:tcBorders>
            <w:shd w:val="clear" w:color="auto" w:fill="auto"/>
            <w:vAlign w:val="center"/>
          </w:tcPr>
          <w:p w14:paraId="11E4A413"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Computers in Human Behavior</w:t>
            </w:r>
          </w:p>
        </w:tc>
        <w:tc>
          <w:tcPr>
            <w:tcW w:w="249" w:type="dxa"/>
            <w:tcBorders>
              <w:top w:val="single" w:sz="4" w:space="0" w:color="auto"/>
            </w:tcBorders>
            <w:shd w:val="clear" w:color="auto" w:fill="auto"/>
            <w:vAlign w:val="center"/>
          </w:tcPr>
          <w:p w14:paraId="0B77233B"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3</w:t>
            </w:r>
          </w:p>
        </w:tc>
        <w:tc>
          <w:tcPr>
            <w:tcW w:w="5245" w:type="dxa"/>
            <w:tcBorders>
              <w:top w:val="single" w:sz="4" w:space="0" w:color="auto"/>
            </w:tcBorders>
            <w:shd w:val="clear" w:color="auto" w:fill="auto"/>
            <w:vAlign w:val="center"/>
          </w:tcPr>
          <w:p w14:paraId="748F35FE" w14:textId="77777777" w:rsidR="001C745C" w:rsidRPr="007656C9" w:rsidRDefault="001C745C" w:rsidP="006027F8">
            <w:pPr>
              <w:spacing w:after="0" w:line="240" w:lineRule="auto"/>
              <w:ind w:leftChars="159" w:left="350"/>
              <w:jc w:val="both"/>
              <w:rPr>
                <w:rFonts w:ascii="Times New Roman" w:hAnsi="Times New Roman"/>
                <w:sz w:val="24"/>
                <w:szCs w:val="24"/>
              </w:rPr>
            </w:pPr>
            <w:proofErr w:type="spellStart"/>
            <w:r w:rsidRPr="007656C9">
              <w:rPr>
                <w:rFonts w:ascii="Times New Roman" w:hAnsi="Times New Roman"/>
                <w:sz w:val="24"/>
                <w:szCs w:val="24"/>
                <w:lang w:val="es-ES"/>
              </w:rPr>
              <w:t>Bae</w:t>
            </w:r>
            <w:proofErr w:type="spellEnd"/>
            <w:r w:rsidRPr="007656C9">
              <w:rPr>
                <w:rFonts w:ascii="Times New Roman" w:hAnsi="Times New Roman"/>
                <w:sz w:val="24"/>
                <w:szCs w:val="24"/>
                <w:lang w:val="es-ES"/>
              </w:rPr>
              <w:t xml:space="preserve"> (2018), </w:t>
            </w:r>
            <w:proofErr w:type="spellStart"/>
            <w:r w:rsidRPr="007656C9">
              <w:rPr>
                <w:rFonts w:ascii="Times New Roman" w:hAnsi="Times New Roman"/>
                <w:sz w:val="24"/>
                <w:szCs w:val="24"/>
                <w:lang w:val="es-ES"/>
              </w:rPr>
              <w:t>Palomba</w:t>
            </w:r>
            <w:proofErr w:type="spellEnd"/>
            <w:r w:rsidRPr="007656C9">
              <w:rPr>
                <w:rFonts w:ascii="Times New Roman" w:hAnsi="Times New Roman"/>
                <w:sz w:val="24"/>
                <w:szCs w:val="24"/>
                <w:lang w:val="es-ES"/>
              </w:rPr>
              <w:t xml:space="preserve"> (2018), </w:t>
            </w:r>
            <w:proofErr w:type="spellStart"/>
            <w:r w:rsidRPr="007656C9">
              <w:rPr>
                <w:rFonts w:ascii="Times New Roman" w:hAnsi="Times New Roman"/>
                <w:sz w:val="24"/>
                <w:szCs w:val="24"/>
                <w:lang w:val="es-ES"/>
              </w:rPr>
              <w:t>Rokito</w:t>
            </w:r>
            <w:proofErr w:type="spellEnd"/>
            <w:r w:rsidRPr="007656C9">
              <w:rPr>
                <w:rFonts w:ascii="Times New Roman" w:hAnsi="Times New Roman"/>
                <w:sz w:val="24"/>
                <w:szCs w:val="24"/>
                <w:lang w:val="es-ES"/>
              </w:rPr>
              <w:t xml:space="preserve"> et al. </w:t>
            </w:r>
            <w:r w:rsidRPr="007656C9">
              <w:rPr>
                <w:rFonts w:ascii="Times New Roman" w:hAnsi="Times New Roman"/>
                <w:sz w:val="24"/>
                <w:szCs w:val="24"/>
              </w:rPr>
              <w:t>(2019)</w:t>
            </w:r>
          </w:p>
        </w:tc>
      </w:tr>
      <w:tr w:rsidR="001C745C" w:rsidRPr="006027F8" w14:paraId="7B89D7C9" w14:textId="77777777" w:rsidTr="00126676">
        <w:tc>
          <w:tcPr>
            <w:tcW w:w="3828" w:type="dxa"/>
            <w:tcBorders>
              <w:top w:val="single" w:sz="4" w:space="0" w:color="auto"/>
            </w:tcBorders>
            <w:shd w:val="clear" w:color="auto" w:fill="auto"/>
          </w:tcPr>
          <w:p w14:paraId="5A138D46"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Journalism Quarterly</w:t>
            </w:r>
          </w:p>
        </w:tc>
        <w:tc>
          <w:tcPr>
            <w:tcW w:w="249" w:type="dxa"/>
            <w:tcBorders>
              <w:top w:val="single" w:sz="4" w:space="0" w:color="auto"/>
            </w:tcBorders>
            <w:shd w:val="clear" w:color="auto" w:fill="auto"/>
            <w:vAlign w:val="center"/>
          </w:tcPr>
          <w:p w14:paraId="3B1F9CC8"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2</w:t>
            </w:r>
          </w:p>
        </w:tc>
        <w:tc>
          <w:tcPr>
            <w:tcW w:w="5245" w:type="dxa"/>
            <w:tcBorders>
              <w:top w:val="single" w:sz="4" w:space="0" w:color="auto"/>
            </w:tcBorders>
            <w:shd w:val="clear" w:color="auto" w:fill="auto"/>
            <w:vAlign w:val="center"/>
          </w:tcPr>
          <w:p w14:paraId="46CE8324" w14:textId="77777777" w:rsidR="001C745C" w:rsidRPr="007656C9" w:rsidRDefault="001C745C" w:rsidP="006027F8">
            <w:pPr>
              <w:spacing w:after="0" w:line="240" w:lineRule="auto"/>
              <w:ind w:leftChars="159" w:left="350"/>
              <w:jc w:val="both"/>
              <w:rPr>
                <w:rFonts w:ascii="Times New Roman" w:hAnsi="Times New Roman"/>
                <w:b/>
                <w:sz w:val="24"/>
                <w:szCs w:val="24"/>
              </w:rPr>
            </w:pPr>
            <w:r w:rsidRPr="007656C9">
              <w:rPr>
                <w:rFonts w:ascii="Times New Roman" w:hAnsi="Times New Roman"/>
                <w:sz w:val="24"/>
                <w:szCs w:val="24"/>
              </w:rPr>
              <w:t>McLeod et al. (1982), Rayburn et al. (1984)</w:t>
            </w:r>
          </w:p>
        </w:tc>
      </w:tr>
      <w:tr w:rsidR="001C745C" w:rsidRPr="006027F8" w14:paraId="3FCBD28A" w14:textId="77777777" w:rsidTr="00126676">
        <w:tc>
          <w:tcPr>
            <w:tcW w:w="3828" w:type="dxa"/>
            <w:tcBorders>
              <w:top w:val="single" w:sz="4" w:space="0" w:color="auto"/>
            </w:tcBorders>
            <w:shd w:val="clear" w:color="auto" w:fill="auto"/>
          </w:tcPr>
          <w:p w14:paraId="722846CF"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Communication Monographs</w:t>
            </w:r>
          </w:p>
        </w:tc>
        <w:tc>
          <w:tcPr>
            <w:tcW w:w="249" w:type="dxa"/>
            <w:tcBorders>
              <w:top w:val="single" w:sz="4" w:space="0" w:color="auto"/>
            </w:tcBorders>
            <w:shd w:val="clear" w:color="auto" w:fill="auto"/>
            <w:vAlign w:val="center"/>
          </w:tcPr>
          <w:p w14:paraId="0E3158BB"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2</w:t>
            </w:r>
          </w:p>
        </w:tc>
        <w:tc>
          <w:tcPr>
            <w:tcW w:w="5245" w:type="dxa"/>
            <w:tcBorders>
              <w:top w:val="single" w:sz="4" w:space="0" w:color="auto"/>
            </w:tcBorders>
            <w:shd w:val="clear" w:color="auto" w:fill="auto"/>
            <w:vAlign w:val="center"/>
          </w:tcPr>
          <w:p w14:paraId="1625B635" w14:textId="77777777" w:rsidR="001C745C" w:rsidRPr="007656C9" w:rsidRDefault="001C745C" w:rsidP="006027F8">
            <w:pPr>
              <w:spacing w:after="0" w:line="240" w:lineRule="auto"/>
              <w:ind w:leftChars="159" w:left="350"/>
              <w:jc w:val="both"/>
              <w:rPr>
                <w:rFonts w:ascii="Times New Roman" w:hAnsi="Times New Roman"/>
                <w:b/>
                <w:sz w:val="24"/>
                <w:szCs w:val="24"/>
              </w:rPr>
            </w:pPr>
            <w:proofErr w:type="spellStart"/>
            <w:r w:rsidRPr="007656C9">
              <w:rPr>
                <w:rFonts w:ascii="Times New Roman" w:hAnsi="Times New Roman"/>
                <w:sz w:val="24"/>
                <w:szCs w:val="24"/>
              </w:rPr>
              <w:t>Palmgreen</w:t>
            </w:r>
            <w:proofErr w:type="spellEnd"/>
            <w:r w:rsidRPr="007656C9">
              <w:rPr>
                <w:rFonts w:ascii="Times New Roman" w:hAnsi="Times New Roman"/>
                <w:sz w:val="24"/>
                <w:szCs w:val="24"/>
              </w:rPr>
              <w:t xml:space="preserve"> and Rayburn (1985), </w:t>
            </w:r>
            <w:proofErr w:type="spellStart"/>
            <w:r w:rsidRPr="007656C9">
              <w:rPr>
                <w:rFonts w:ascii="Times New Roman" w:hAnsi="Times New Roman"/>
                <w:sz w:val="24"/>
                <w:szCs w:val="24"/>
              </w:rPr>
              <w:t>Wenner</w:t>
            </w:r>
            <w:proofErr w:type="spellEnd"/>
            <w:r w:rsidRPr="007656C9">
              <w:rPr>
                <w:rFonts w:ascii="Times New Roman" w:hAnsi="Times New Roman"/>
                <w:sz w:val="24"/>
                <w:szCs w:val="24"/>
              </w:rPr>
              <w:t xml:space="preserve"> (1986)</w:t>
            </w:r>
          </w:p>
        </w:tc>
      </w:tr>
      <w:tr w:rsidR="001C745C" w:rsidRPr="006027F8" w14:paraId="64790939" w14:textId="77777777" w:rsidTr="00126676">
        <w:tc>
          <w:tcPr>
            <w:tcW w:w="3828" w:type="dxa"/>
            <w:shd w:val="clear" w:color="auto" w:fill="auto"/>
            <w:vAlign w:val="center"/>
          </w:tcPr>
          <w:p w14:paraId="0958D652"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Journal of Broadcasting &amp; Electronic Media</w:t>
            </w:r>
          </w:p>
        </w:tc>
        <w:tc>
          <w:tcPr>
            <w:tcW w:w="249" w:type="dxa"/>
            <w:shd w:val="clear" w:color="auto" w:fill="auto"/>
            <w:vAlign w:val="center"/>
          </w:tcPr>
          <w:p w14:paraId="3022C7A1"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5245" w:type="dxa"/>
            <w:shd w:val="clear" w:color="auto" w:fill="auto"/>
            <w:vAlign w:val="center"/>
          </w:tcPr>
          <w:p w14:paraId="41513C09" w14:textId="77777777" w:rsidR="001C745C" w:rsidRPr="007656C9" w:rsidRDefault="001C745C" w:rsidP="006027F8">
            <w:pPr>
              <w:spacing w:after="0" w:line="240" w:lineRule="auto"/>
              <w:ind w:leftChars="159" w:left="350"/>
              <w:jc w:val="both"/>
              <w:rPr>
                <w:rFonts w:ascii="Times New Roman" w:hAnsi="Times New Roman"/>
                <w:sz w:val="24"/>
                <w:szCs w:val="24"/>
              </w:rPr>
            </w:pPr>
            <w:r w:rsidRPr="007656C9">
              <w:rPr>
                <w:rFonts w:ascii="Times New Roman" w:hAnsi="Times New Roman"/>
                <w:sz w:val="24"/>
                <w:szCs w:val="24"/>
              </w:rPr>
              <w:t>Barton (2009)</w:t>
            </w:r>
          </w:p>
        </w:tc>
      </w:tr>
      <w:tr w:rsidR="001C745C" w:rsidRPr="006027F8" w14:paraId="66126B5F" w14:textId="77777777" w:rsidTr="00126676">
        <w:tc>
          <w:tcPr>
            <w:tcW w:w="3828" w:type="dxa"/>
            <w:shd w:val="clear" w:color="auto" w:fill="auto"/>
            <w:vAlign w:val="center"/>
          </w:tcPr>
          <w:p w14:paraId="1263B563"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Communication Quarterly</w:t>
            </w:r>
          </w:p>
        </w:tc>
        <w:tc>
          <w:tcPr>
            <w:tcW w:w="249" w:type="dxa"/>
            <w:shd w:val="clear" w:color="auto" w:fill="auto"/>
            <w:vAlign w:val="center"/>
          </w:tcPr>
          <w:p w14:paraId="16325D1A"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5245" w:type="dxa"/>
            <w:shd w:val="clear" w:color="auto" w:fill="auto"/>
            <w:vAlign w:val="center"/>
          </w:tcPr>
          <w:p w14:paraId="252A6286" w14:textId="77777777" w:rsidR="001C745C" w:rsidRPr="006027F8" w:rsidRDefault="001C745C" w:rsidP="006027F8">
            <w:pPr>
              <w:spacing w:after="0" w:line="240" w:lineRule="auto"/>
              <w:ind w:leftChars="159" w:left="350"/>
              <w:jc w:val="both"/>
              <w:rPr>
                <w:rFonts w:ascii="Times New Roman" w:hAnsi="Times New Roman"/>
                <w:sz w:val="24"/>
                <w:szCs w:val="24"/>
              </w:rPr>
            </w:pPr>
            <w:r w:rsidRPr="007656C9">
              <w:rPr>
                <w:rFonts w:ascii="Times New Roman" w:hAnsi="Times New Roman"/>
                <w:sz w:val="24"/>
                <w:szCs w:val="24"/>
              </w:rPr>
              <w:t>Barto</w:t>
            </w:r>
            <w:r w:rsidRPr="006027F8">
              <w:rPr>
                <w:rFonts w:ascii="Times New Roman" w:hAnsi="Times New Roman"/>
                <w:sz w:val="24"/>
                <w:szCs w:val="24"/>
              </w:rPr>
              <w:t>n (2013)</w:t>
            </w:r>
          </w:p>
        </w:tc>
      </w:tr>
      <w:tr w:rsidR="001C745C" w:rsidRPr="006027F8" w14:paraId="231C03BE" w14:textId="77777777" w:rsidTr="00126676">
        <w:tc>
          <w:tcPr>
            <w:tcW w:w="3828" w:type="dxa"/>
            <w:shd w:val="clear" w:color="auto" w:fill="auto"/>
            <w:vAlign w:val="center"/>
          </w:tcPr>
          <w:p w14:paraId="6BADFA4B"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Journalism &amp; Mass Communication Quarterly</w:t>
            </w:r>
          </w:p>
        </w:tc>
        <w:tc>
          <w:tcPr>
            <w:tcW w:w="249" w:type="dxa"/>
            <w:shd w:val="clear" w:color="auto" w:fill="auto"/>
            <w:vAlign w:val="center"/>
          </w:tcPr>
          <w:p w14:paraId="0C6806D6"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5245" w:type="dxa"/>
            <w:shd w:val="clear" w:color="auto" w:fill="auto"/>
            <w:vAlign w:val="center"/>
          </w:tcPr>
          <w:p w14:paraId="0DDAEF53" w14:textId="77777777" w:rsidR="001C745C" w:rsidRPr="006027F8" w:rsidRDefault="001C745C" w:rsidP="006027F8">
            <w:pPr>
              <w:spacing w:after="0" w:line="240" w:lineRule="auto"/>
              <w:ind w:leftChars="159" w:left="350"/>
              <w:jc w:val="both"/>
              <w:rPr>
                <w:rFonts w:ascii="Times New Roman" w:hAnsi="Times New Roman"/>
                <w:b/>
                <w:sz w:val="24"/>
                <w:szCs w:val="24"/>
              </w:rPr>
            </w:pPr>
            <w:proofErr w:type="spellStart"/>
            <w:r w:rsidRPr="006027F8">
              <w:rPr>
                <w:rFonts w:ascii="Times New Roman" w:hAnsi="Times New Roman"/>
                <w:sz w:val="24"/>
                <w:szCs w:val="24"/>
              </w:rPr>
              <w:t>Garramone</w:t>
            </w:r>
            <w:proofErr w:type="spellEnd"/>
            <w:r w:rsidRPr="006027F8">
              <w:rPr>
                <w:rFonts w:ascii="Times New Roman" w:hAnsi="Times New Roman"/>
                <w:sz w:val="24"/>
                <w:szCs w:val="24"/>
              </w:rPr>
              <w:t xml:space="preserve"> (1984)</w:t>
            </w:r>
          </w:p>
        </w:tc>
      </w:tr>
      <w:tr w:rsidR="001C745C" w:rsidRPr="006027F8" w14:paraId="4EF6A8B7" w14:textId="77777777" w:rsidTr="00126676">
        <w:tc>
          <w:tcPr>
            <w:tcW w:w="3828" w:type="dxa"/>
            <w:shd w:val="clear" w:color="auto" w:fill="auto"/>
            <w:vAlign w:val="center"/>
          </w:tcPr>
          <w:p w14:paraId="04C85988"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International Journal of Sport Communication</w:t>
            </w:r>
          </w:p>
        </w:tc>
        <w:tc>
          <w:tcPr>
            <w:tcW w:w="249" w:type="dxa"/>
            <w:shd w:val="clear" w:color="auto" w:fill="auto"/>
            <w:vAlign w:val="center"/>
          </w:tcPr>
          <w:p w14:paraId="151F7127"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5245" w:type="dxa"/>
            <w:shd w:val="clear" w:color="auto" w:fill="auto"/>
            <w:vAlign w:val="center"/>
          </w:tcPr>
          <w:p w14:paraId="7244A83A" w14:textId="77777777" w:rsidR="001C745C" w:rsidRPr="006027F8" w:rsidRDefault="001C745C" w:rsidP="006027F8">
            <w:pPr>
              <w:spacing w:after="0" w:line="240" w:lineRule="auto"/>
              <w:ind w:leftChars="159" w:left="350"/>
              <w:jc w:val="both"/>
              <w:rPr>
                <w:rFonts w:ascii="Times New Roman" w:hAnsi="Times New Roman"/>
                <w:b/>
                <w:sz w:val="24"/>
                <w:szCs w:val="24"/>
              </w:rPr>
            </w:pPr>
            <w:r w:rsidRPr="006027F8">
              <w:rPr>
                <w:rFonts w:ascii="Times New Roman" w:hAnsi="Times New Roman"/>
                <w:sz w:val="24"/>
                <w:szCs w:val="24"/>
              </w:rPr>
              <w:t>Gibbs et al. (2014)</w:t>
            </w:r>
          </w:p>
        </w:tc>
      </w:tr>
      <w:tr w:rsidR="001C745C" w:rsidRPr="006027F8" w14:paraId="05CB6EB5" w14:textId="77777777" w:rsidTr="00126676">
        <w:tc>
          <w:tcPr>
            <w:tcW w:w="3828" w:type="dxa"/>
            <w:shd w:val="clear" w:color="auto" w:fill="auto"/>
          </w:tcPr>
          <w:p w14:paraId="67B340D5"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Canadian Journal of Communication</w:t>
            </w:r>
          </w:p>
        </w:tc>
        <w:tc>
          <w:tcPr>
            <w:tcW w:w="249" w:type="dxa"/>
            <w:shd w:val="clear" w:color="auto" w:fill="auto"/>
            <w:vAlign w:val="center"/>
          </w:tcPr>
          <w:p w14:paraId="62CB08BD"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5245" w:type="dxa"/>
            <w:shd w:val="clear" w:color="auto" w:fill="auto"/>
            <w:vAlign w:val="center"/>
          </w:tcPr>
          <w:p w14:paraId="221B20F0" w14:textId="77777777" w:rsidR="001C745C" w:rsidRPr="006027F8" w:rsidRDefault="001C745C" w:rsidP="006027F8">
            <w:pPr>
              <w:spacing w:after="0" w:line="240" w:lineRule="auto"/>
              <w:ind w:leftChars="159" w:left="350"/>
              <w:jc w:val="both"/>
              <w:rPr>
                <w:rFonts w:ascii="Times New Roman" w:hAnsi="Times New Roman"/>
                <w:b/>
                <w:sz w:val="24"/>
                <w:szCs w:val="24"/>
              </w:rPr>
            </w:pPr>
            <w:r w:rsidRPr="006027F8">
              <w:rPr>
                <w:rFonts w:ascii="Times New Roman" w:hAnsi="Times New Roman"/>
                <w:sz w:val="24"/>
                <w:szCs w:val="24"/>
              </w:rPr>
              <w:t>Houghton-Larsen (1982)</w:t>
            </w:r>
          </w:p>
        </w:tc>
      </w:tr>
      <w:tr w:rsidR="001C745C" w:rsidRPr="006027F8" w14:paraId="34CB51FA" w14:textId="77777777" w:rsidTr="00126676">
        <w:tc>
          <w:tcPr>
            <w:tcW w:w="3828" w:type="dxa"/>
            <w:shd w:val="clear" w:color="auto" w:fill="auto"/>
          </w:tcPr>
          <w:p w14:paraId="6862CF39"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Information discovery and delivery</w:t>
            </w:r>
          </w:p>
        </w:tc>
        <w:tc>
          <w:tcPr>
            <w:tcW w:w="249" w:type="dxa"/>
            <w:shd w:val="clear" w:color="auto" w:fill="auto"/>
            <w:vAlign w:val="center"/>
          </w:tcPr>
          <w:p w14:paraId="31B4A3C3"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5245" w:type="dxa"/>
            <w:shd w:val="clear" w:color="auto" w:fill="auto"/>
            <w:vAlign w:val="center"/>
          </w:tcPr>
          <w:p w14:paraId="79FB3273" w14:textId="77777777" w:rsidR="001C745C" w:rsidRPr="006027F8" w:rsidRDefault="001C745C" w:rsidP="006027F8">
            <w:pPr>
              <w:spacing w:after="0" w:line="240" w:lineRule="auto"/>
              <w:ind w:leftChars="159" w:left="350"/>
              <w:jc w:val="both"/>
              <w:rPr>
                <w:rFonts w:ascii="Times New Roman" w:hAnsi="Times New Roman"/>
                <w:sz w:val="24"/>
                <w:szCs w:val="24"/>
              </w:rPr>
            </w:pPr>
            <w:r w:rsidRPr="006027F8">
              <w:rPr>
                <w:rFonts w:ascii="Times New Roman" w:hAnsi="Times New Roman"/>
                <w:sz w:val="24"/>
                <w:szCs w:val="24"/>
              </w:rPr>
              <w:t>Hussain et al. (2020)</w:t>
            </w:r>
          </w:p>
        </w:tc>
      </w:tr>
      <w:tr w:rsidR="001C745C" w:rsidRPr="006027F8" w14:paraId="6B8FADE8" w14:textId="77777777" w:rsidTr="00126676">
        <w:tc>
          <w:tcPr>
            <w:tcW w:w="3828" w:type="dxa"/>
            <w:shd w:val="clear" w:color="auto" w:fill="auto"/>
            <w:vAlign w:val="center"/>
          </w:tcPr>
          <w:p w14:paraId="7714A262"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Contemporary Educational Technology</w:t>
            </w:r>
          </w:p>
        </w:tc>
        <w:tc>
          <w:tcPr>
            <w:tcW w:w="249" w:type="dxa"/>
            <w:shd w:val="clear" w:color="auto" w:fill="auto"/>
            <w:vAlign w:val="center"/>
          </w:tcPr>
          <w:p w14:paraId="6DA67D23"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5245" w:type="dxa"/>
            <w:shd w:val="clear" w:color="auto" w:fill="auto"/>
            <w:vAlign w:val="center"/>
          </w:tcPr>
          <w:p w14:paraId="271BAB84" w14:textId="77777777" w:rsidR="001C745C" w:rsidRPr="006027F8" w:rsidRDefault="001C745C" w:rsidP="006027F8">
            <w:pPr>
              <w:spacing w:after="0" w:line="240" w:lineRule="auto"/>
              <w:ind w:leftChars="159" w:left="350"/>
              <w:jc w:val="both"/>
              <w:rPr>
                <w:rFonts w:ascii="Times New Roman" w:hAnsi="Times New Roman"/>
                <w:sz w:val="24"/>
                <w:szCs w:val="24"/>
              </w:rPr>
            </w:pPr>
            <w:r w:rsidRPr="006027F8">
              <w:rPr>
                <w:rFonts w:ascii="Times New Roman" w:hAnsi="Times New Roman"/>
                <w:sz w:val="24"/>
                <w:szCs w:val="24"/>
              </w:rPr>
              <w:t>Karimi et al. (2014)</w:t>
            </w:r>
          </w:p>
        </w:tc>
      </w:tr>
      <w:tr w:rsidR="001C745C" w:rsidRPr="006027F8" w14:paraId="245B4B3A" w14:textId="77777777" w:rsidTr="00126676">
        <w:tc>
          <w:tcPr>
            <w:tcW w:w="3828" w:type="dxa"/>
            <w:shd w:val="clear" w:color="auto" w:fill="auto"/>
          </w:tcPr>
          <w:p w14:paraId="020F9E03"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Human Communication Research</w:t>
            </w:r>
          </w:p>
        </w:tc>
        <w:tc>
          <w:tcPr>
            <w:tcW w:w="249" w:type="dxa"/>
            <w:shd w:val="clear" w:color="auto" w:fill="auto"/>
            <w:vAlign w:val="center"/>
          </w:tcPr>
          <w:p w14:paraId="2C2D8EF7"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5245" w:type="dxa"/>
            <w:shd w:val="clear" w:color="auto" w:fill="auto"/>
            <w:vAlign w:val="center"/>
          </w:tcPr>
          <w:p w14:paraId="6AD26436" w14:textId="77777777" w:rsidR="001C745C" w:rsidRPr="006027F8" w:rsidRDefault="001C745C" w:rsidP="006027F8">
            <w:pPr>
              <w:spacing w:after="0" w:line="240" w:lineRule="auto"/>
              <w:ind w:leftChars="159" w:left="350"/>
              <w:jc w:val="both"/>
              <w:rPr>
                <w:rFonts w:ascii="Times New Roman" w:hAnsi="Times New Roman"/>
                <w:b/>
                <w:sz w:val="24"/>
                <w:szCs w:val="24"/>
              </w:rPr>
            </w:pPr>
            <w:r w:rsidRPr="006027F8">
              <w:rPr>
                <w:rFonts w:ascii="Times New Roman" w:hAnsi="Times New Roman"/>
                <w:sz w:val="24"/>
                <w:szCs w:val="24"/>
              </w:rPr>
              <w:t>Lin (1993)</w:t>
            </w:r>
          </w:p>
        </w:tc>
      </w:tr>
      <w:tr w:rsidR="001C745C" w:rsidRPr="006027F8" w14:paraId="674ADDA1" w14:textId="77777777" w:rsidTr="006027F8">
        <w:tc>
          <w:tcPr>
            <w:tcW w:w="3828" w:type="dxa"/>
            <w:tcBorders>
              <w:bottom w:val="single" w:sz="4" w:space="0" w:color="auto"/>
            </w:tcBorders>
            <w:shd w:val="clear" w:color="auto" w:fill="auto"/>
          </w:tcPr>
          <w:p w14:paraId="5D61C137"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Journal of Communication</w:t>
            </w:r>
          </w:p>
        </w:tc>
        <w:tc>
          <w:tcPr>
            <w:tcW w:w="249" w:type="dxa"/>
            <w:tcBorders>
              <w:bottom w:val="single" w:sz="4" w:space="0" w:color="auto"/>
            </w:tcBorders>
            <w:shd w:val="clear" w:color="auto" w:fill="auto"/>
            <w:vAlign w:val="center"/>
          </w:tcPr>
          <w:p w14:paraId="0A3E5052"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5245" w:type="dxa"/>
            <w:tcBorders>
              <w:bottom w:val="single" w:sz="4" w:space="0" w:color="auto"/>
            </w:tcBorders>
            <w:shd w:val="clear" w:color="auto" w:fill="auto"/>
            <w:vAlign w:val="center"/>
          </w:tcPr>
          <w:p w14:paraId="139C1E80" w14:textId="77777777" w:rsidR="001C745C" w:rsidRPr="006027F8" w:rsidRDefault="001C745C" w:rsidP="006027F8">
            <w:pPr>
              <w:spacing w:after="0" w:line="240" w:lineRule="auto"/>
              <w:ind w:leftChars="159" w:left="350"/>
              <w:jc w:val="both"/>
              <w:rPr>
                <w:rFonts w:ascii="Times New Roman" w:hAnsi="Times New Roman"/>
                <w:b/>
                <w:sz w:val="24"/>
                <w:szCs w:val="24"/>
              </w:rPr>
            </w:pPr>
            <w:r w:rsidRPr="006027F8">
              <w:rPr>
                <w:rFonts w:ascii="Times New Roman" w:hAnsi="Times New Roman"/>
                <w:sz w:val="24"/>
                <w:szCs w:val="24"/>
              </w:rPr>
              <w:t xml:space="preserve">Wang and </w:t>
            </w:r>
            <w:proofErr w:type="spellStart"/>
            <w:r w:rsidRPr="006027F8">
              <w:rPr>
                <w:rFonts w:ascii="Times New Roman" w:hAnsi="Times New Roman"/>
                <w:sz w:val="24"/>
                <w:szCs w:val="24"/>
              </w:rPr>
              <w:t>Tchernev</w:t>
            </w:r>
            <w:proofErr w:type="spellEnd"/>
            <w:r w:rsidRPr="006027F8">
              <w:rPr>
                <w:rFonts w:ascii="Times New Roman" w:hAnsi="Times New Roman"/>
                <w:sz w:val="24"/>
                <w:szCs w:val="24"/>
              </w:rPr>
              <w:t xml:space="preserve"> (2012)</w:t>
            </w:r>
          </w:p>
        </w:tc>
      </w:tr>
      <w:tr w:rsidR="001C745C" w:rsidRPr="006027F8" w14:paraId="72AA4970" w14:textId="77777777" w:rsidTr="006027F8">
        <w:tc>
          <w:tcPr>
            <w:tcW w:w="3828" w:type="dxa"/>
            <w:tcBorders>
              <w:top w:val="single" w:sz="4" w:space="0" w:color="auto"/>
              <w:bottom w:val="single" w:sz="4" w:space="0" w:color="auto"/>
            </w:tcBorders>
            <w:shd w:val="clear" w:color="auto" w:fill="auto"/>
          </w:tcPr>
          <w:p w14:paraId="3E254E1E" w14:textId="77777777" w:rsidR="001C745C" w:rsidRPr="006027F8" w:rsidRDefault="001C745C" w:rsidP="00126676">
            <w:pPr>
              <w:spacing w:after="0" w:line="240" w:lineRule="auto"/>
              <w:rPr>
                <w:rFonts w:ascii="Times New Roman" w:hAnsi="Times New Roman"/>
                <w:sz w:val="24"/>
                <w:szCs w:val="24"/>
              </w:rPr>
            </w:pPr>
            <w:r w:rsidRPr="006027F8">
              <w:rPr>
                <w:rFonts w:ascii="Times New Roman" w:hAnsi="Times New Roman"/>
                <w:sz w:val="24"/>
                <w:szCs w:val="24"/>
              </w:rPr>
              <w:t>Communication Theory</w:t>
            </w:r>
          </w:p>
        </w:tc>
        <w:tc>
          <w:tcPr>
            <w:tcW w:w="249" w:type="dxa"/>
            <w:tcBorders>
              <w:top w:val="single" w:sz="4" w:space="0" w:color="auto"/>
              <w:bottom w:val="single" w:sz="4" w:space="0" w:color="auto"/>
            </w:tcBorders>
            <w:shd w:val="clear" w:color="auto" w:fill="auto"/>
            <w:vAlign w:val="center"/>
          </w:tcPr>
          <w:p w14:paraId="3832AC91" w14:textId="77777777" w:rsidR="001C745C" w:rsidRPr="006027F8" w:rsidRDefault="001C745C" w:rsidP="00126676">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5245" w:type="dxa"/>
            <w:tcBorders>
              <w:top w:val="single" w:sz="4" w:space="0" w:color="auto"/>
              <w:bottom w:val="single" w:sz="4" w:space="0" w:color="auto"/>
            </w:tcBorders>
            <w:shd w:val="clear" w:color="auto" w:fill="auto"/>
            <w:vAlign w:val="center"/>
          </w:tcPr>
          <w:p w14:paraId="0B12FE16" w14:textId="77777777" w:rsidR="001C745C" w:rsidRPr="006027F8" w:rsidRDefault="001C745C" w:rsidP="006027F8">
            <w:pPr>
              <w:spacing w:after="0" w:line="240" w:lineRule="auto"/>
              <w:ind w:leftChars="159" w:left="350"/>
              <w:rPr>
                <w:rFonts w:ascii="Times New Roman" w:hAnsi="Times New Roman"/>
                <w:b/>
                <w:sz w:val="24"/>
                <w:szCs w:val="24"/>
              </w:rPr>
            </w:pPr>
            <w:proofErr w:type="spellStart"/>
            <w:r w:rsidRPr="006027F8">
              <w:rPr>
                <w:rFonts w:ascii="Times New Roman" w:hAnsi="Times New Roman"/>
                <w:sz w:val="24"/>
                <w:szCs w:val="24"/>
              </w:rPr>
              <w:t>Yoo</w:t>
            </w:r>
            <w:proofErr w:type="spellEnd"/>
            <w:r w:rsidRPr="006027F8">
              <w:rPr>
                <w:rFonts w:ascii="Times New Roman" w:hAnsi="Times New Roman"/>
                <w:sz w:val="24"/>
                <w:szCs w:val="24"/>
              </w:rPr>
              <w:t xml:space="preserve"> (2011)</w:t>
            </w:r>
          </w:p>
        </w:tc>
      </w:tr>
    </w:tbl>
    <w:p w14:paraId="09D0376A" w14:textId="77777777" w:rsidR="00EA5888" w:rsidRPr="00C30D5D" w:rsidRDefault="00EA5888" w:rsidP="00385F22">
      <w:pPr>
        <w:spacing w:line="240" w:lineRule="auto"/>
        <w:rPr>
          <w:rFonts w:ascii="Times New Roman" w:hAnsi="Times New Roman"/>
          <w:b/>
          <w:sz w:val="26"/>
        </w:rPr>
      </w:pPr>
    </w:p>
    <w:p w14:paraId="13EA9C60" w14:textId="35FDBD62" w:rsidR="00572AE3" w:rsidRPr="00C30D5D" w:rsidRDefault="003E6411" w:rsidP="006027F8">
      <w:pPr>
        <w:spacing w:line="240" w:lineRule="auto"/>
        <w:ind w:leftChars="1224" w:left="2693"/>
        <w:rPr>
          <w:rFonts w:ascii="Times New Roman" w:hAnsi="Times New Roman"/>
          <w:b/>
          <w:sz w:val="26"/>
        </w:rPr>
      </w:pPr>
      <w:r w:rsidRPr="00C30D5D">
        <w:rPr>
          <w:rFonts w:ascii="Times New Roman" w:hAnsi="Times New Roman"/>
          <w:b/>
          <w:sz w:val="26"/>
        </w:rPr>
        <w:t>Table</w:t>
      </w:r>
      <w:r w:rsidR="00572AE3" w:rsidRPr="00C30D5D">
        <w:rPr>
          <w:rFonts w:ascii="Times New Roman" w:hAnsi="Times New Roman"/>
          <w:b/>
          <w:sz w:val="26"/>
        </w:rPr>
        <w:t xml:space="preserve"> 2</w:t>
      </w:r>
      <w:r w:rsidR="00E85FA1" w:rsidRPr="00C30D5D">
        <w:rPr>
          <w:rFonts w:ascii="Times New Roman" w:hAnsi="Times New Roman"/>
          <w:b/>
          <w:sz w:val="26"/>
        </w:rPr>
        <w:t xml:space="preserve"> </w:t>
      </w:r>
      <w:r w:rsidR="00572AE3" w:rsidRPr="00C30D5D">
        <w:rPr>
          <w:rFonts w:ascii="Times New Roman" w:hAnsi="Times New Roman"/>
          <w:i/>
          <w:sz w:val="26"/>
        </w:rPr>
        <w:t>Publishing trends 1979</w:t>
      </w:r>
      <w:r w:rsidR="00E85FA1" w:rsidRPr="00C30D5D">
        <w:rPr>
          <w:rFonts w:ascii="Times New Roman" w:hAnsi="Times New Roman"/>
          <w:i/>
          <w:sz w:val="26"/>
          <w:szCs w:val="26"/>
        </w:rPr>
        <w:t>–</w:t>
      </w:r>
      <w:r w:rsidR="00572AE3" w:rsidRPr="00C30D5D">
        <w:rPr>
          <w:rFonts w:ascii="Times New Roman" w:hAnsi="Times New Roman"/>
          <w:i/>
          <w:sz w:val="26"/>
        </w:rPr>
        <w:t>2020</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45"/>
        <w:gridCol w:w="2555"/>
      </w:tblGrid>
      <w:tr w:rsidR="00572AE3" w:rsidRPr="00C30D5D" w14:paraId="400A8F58" w14:textId="77777777" w:rsidTr="00B74F2A">
        <w:trPr>
          <w:jc w:val="center"/>
        </w:trPr>
        <w:tc>
          <w:tcPr>
            <w:tcW w:w="1045" w:type="dxa"/>
            <w:shd w:val="clear" w:color="auto" w:fill="auto"/>
          </w:tcPr>
          <w:p w14:paraId="2A7DD190" w14:textId="77777777" w:rsidR="00572AE3" w:rsidRPr="006027F8" w:rsidRDefault="00572AE3" w:rsidP="00B74F2A">
            <w:pPr>
              <w:spacing w:after="0" w:line="240" w:lineRule="auto"/>
              <w:jc w:val="center"/>
              <w:rPr>
                <w:rFonts w:ascii="Times New Roman" w:hAnsi="Times New Roman"/>
                <w:b/>
                <w:sz w:val="24"/>
                <w:szCs w:val="24"/>
              </w:rPr>
            </w:pPr>
            <w:r w:rsidRPr="006027F8">
              <w:rPr>
                <w:rFonts w:ascii="Times New Roman" w:hAnsi="Times New Roman"/>
                <w:b/>
                <w:sz w:val="24"/>
                <w:szCs w:val="24"/>
              </w:rPr>
              <w:t>Year</w:t>
            </w:r>
          </w:p>
        </w:tc>
        <w:tc>
          <w:tcPr>
            <w:tcW w:w="2555" w:type="dxa"/>
            <w:shd w:val="clear" w:color="auto" w:fill="auto"/>
          </w:tcPr>
          <w:p w14:paraId="37DD4E1D" w14:textId="77777777" w:rsidR="00572AE3" w:rsidRPr="006027F8" w:rsidRDefault="00572AE3" w:rsidP="00B74F2A">
            <w:pPr>
              <w:spacing w:after="0" w:line="240" w:lineRule="auto"/>
              <w:jc w:val="center"/>
              <w:rPr>
                <w:rFonts w:ascii="Times New Roman" w:hAnsi="Times New Roman"/>
                <w:b/>
                <w:sz w:val="24"/>
                <w:szCs w:val="24"/>
              </w:rPr>
            </w:pPr>
            <w:r w:rsidRPr="006027F8">
              <w:rPr>
                <w:rFonts w:ascii="Times New Roman" w:hAnsi="Times New Roman"/>
                <w:b/>
                <w:sz w:val="24"/>
                <w:szCs w:val="24"/>
              </w:rPr>
              <w:t>Number of articles</w:t>
            </w:r>
          </w:p>
        </w:tc>
      </w:tr>
      <w:tr w:rsidR="00572AE3" w:rsidRPr="00C30D5D" w14:paraId="6AC6087B" w14:textId="77777777" w:rsidTr="00B74F2A">
        <w:trPr>
          <w:jc w:val="center"/>
        </w:trPr>
        <w:tc>
          <w:tcPr>
            <w:tcW w:w="1045" w:type="dxa"/>
            <w:shd w:val="clear" w:color="auto" w:fill="auto"/>
          </w:tcPr>
          <w:p w14:paraId="7029F084"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1979</w:t>
            </w:r>
          </w:p>
        </w:tc>
        <w:tc>
          <w:tcPr>
            <w:tcW w:w="2555" w:type="dxa"/>
            <w:shd w:val="clear" w:color="auto" w:fill="auto"/>
          </w:tcPr>
          <w:p w14:paraId="13FCF815"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12B08823" w14:textId="77777777" w:rsidTr="00B74F2A">
        <w:trPr>
          <w:jc w:val="center"/>
        </w:trPr>
        <w:tc>
          <w:tcPr>
            <w:tcW w:w="1045" w:type="dxa"/>
            <w:shd w:val="clear" w:color="auto" w:fill="auto"/>
          </w:tcPr>
          <w:p w14:paraId="4A404221"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1980</w:t>
            </w:r>
          </w:p>
        </w:tc>
        <w:tc>
          <w:tcPr>
            <w:tcW w:w="2555" w:type="dxa"/>
            <w:shd w:val="clear" w:color="auto" w:fill="auto"/>
          </w:tcPr>
          <w:p w14:paraId="1E35D81D"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42A062D0" w14:textId="77777777" w:rsidTr="00B74F2A">
        <w:trPr>
          <w:jc w:val="center"/>
        </w:trPr>
        <w:tc>
          <w:tcPr>
            <w:tcW w:w="1045" w:type="dxa"/>
            <w:shd w:val="clear" w:color="auto" w:fill="auto"/>
          </w:tcPr>
          <w:p w14:paraId="196351A7"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1981</w:t>
            </w:r>
          </w:p>
        </w:tc>
        <w:tc>
          <w:tcPr>
            <w:tcW w:w="2555" w:type="dxa"/>
            <w:shd w:val="clear" w:color="auto" w:fill="auto"/>
          </w:tcPr>
          <w:p w14:paraId="12402A38"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5556A508" w14:textId="77777777" w:rsidTr="00B74F2A">
        <w:trPr>
          <w:jc w:val="center"/>
        </w:trPr>
        <w:tc>
          <w:tcPr>
            <w:tcW w:w="1045" w:type="dxa"/>
            <w:shd w:val="clear" w:color="auto" w:fill="auto"/>
          </w:tcPr>
          <w:p w14:paraId="1DFB8F72"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1982</w:t>
            </w:r>
          </w:p>
        </w:tc>
        <w:tc>
          <w:tcPr>
            <w:tcW w:w="2555" w:type="dxa"/>
            <w:shd w:val="clear" w:color="auto" w:fill="auto"/>
          </w:tcPr>
          <w:p w14:paraId="56BABFA3"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3</w:t>
            </w:r>
          </w:p>
        </w:tc>
      </w:tr>
      <w:tr w:rsidR="00572AE3" w:rsidRPr="00C30D5D" w14:paraId="2A4A8071" w14:textId="77777777" w:rsidTr="00B74F2A">
        <w:trPr>
          <w:jc w:val="center"/>
        </w:trPr>
        <w:tc>
          <w:tcPr>
            <w:tcW w:w="1045" w:type="dxa"/>
            <w:shd w:val="clear" w:color="auto" w:fill="auto"/>
          </w:tcPr>
          <w:p w14:paraId="7806156B"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1984</w:t>
            </w:r>
          </w:p>
        </w:tc>
        <w:tc>
          <w:tcPr>
            <w:tcW w:w="2555" w:type="dxa"/>
            <w:shd w:val="clear" w:color="auto" w:fill="auto"/>
          </w:tcPr>
          <w:p w14:paraId="1C70B132"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3</w:t>
            </w:r>
          </w:p>
        </w:tc>
      </w:tr>
      <w:tr w:rsidR="00572AE3" w:rsidRPr="00C30D5D" w14:paraId="3CE559AC" w14:textId="77777777" w:rsidTr="00B74F2A">
        <w:trPr>
          <w:jc w:val="center"/>
        </w:trPr>
        <w:tc>
          <w:tcPr>
            <w:tcW w:w="1045" w:type="dxa"/>
            <w:shd w:val="clear" w:color="auto" w:fill="auto"/>
          </w:tcPr>
          <w:p w14:paraId="072E2826"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1985</w:t>
            </w:r>
          </w:p>
        </w:tc>
        <w:tc>
          <w:tcPr>
            <w:tcW w:w="2555" w:type="dxa"/>
            <w:shd w:val="clear" w:color="auto" w:fill="auto"/>
          </w:tcPr>
          <w:p w14:paraId="10C6FD05"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5924A9F8" w14:textId="77777777" w:rsidTr="00B74F2A">
        <w:trPr>
          <w:jc w:val="center"/>
        </w:trPr>
        <w:tc>
          <w:tcPr>
            <w:tcW w:w="1045" w:type="dxa"/>
            <w:shd w:val="clear" w:color="auto" w:fill="auto"/>
          </w:tcPr>
          <w:p w14:paraId="45ADDF72"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1986</w:t>
            </w:r>
          </w:p>
        </w:tc>
        <w:tc>
          <w:tcPr>
            <w:tcW w:w="2555" w:type="dxa"/>
            <w:shd w:val="clear" w:color="auto" w:fill="auto"/>
          </w:tcPr>
          <w:p w14:paraId="3A61E897"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5C56B63D" w14:textId="77777777" w:rsidTr="00B74F2A">
        <w:trPr>
          <w:jc w:val="center"/>
        </w:trPr>
        <w:tc>
          <w:tcPr>
            <w:tcW w:w="1045" w:type="dxa"/>
            <w:shd w:val="clear" w:color="auto" w:fill="auto"/>
          </w:tcPr>
          <w:p w14:paraId="6E996303"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1992</w:t>
            </w:r>
          </w:p>
        </w:tc>
        <w:tc>
          <w:tcPr>
            <w:tcW w:w="2555" w:type="dxa"/>
            <w:shd w:val="clear" w:color="auto" w:fill="auto"/>
          </w:tcPr>
          <w:p w14:paraId="0D7854B7"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17A148DD" w14:textId="77777777" w:rsidTr="00B74F2A">
        <w:trPr>
          <w:jc w:val="center"/>
        </w:trPr>
        <w:tc>
          <w:tcPr>
            <w:tcW w:w="1045" w:type="dxa"/>
            <w:shd w:val="clear" w:color="auto" w:fill="auto"/>
          </w:tcPr>
          <w:p w14:paraId="059A2020"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1993</w:t>
            </w:r>
          </w:p>
        </w:tc>
        <w:tc>
          <w:tcPr>
            <w:tcW w:w="2555" w:type="dxa"/>
            <w:shd w:val="clear" w:color="auto" w:fill="auto"/>
          </w:tcPr>
          <w:p w14:paraId="04CF1690"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4F9040DC" w14:textId="77777777" w:rsidTr="00B74F2A">
        <w:trPr>
          <w:jc w:val="center"/>
        </w:trPr>
        <w:tc>
          <w:tcPr>
            <w:tcW w:w="1045" w:type="dxa"/>
            <w:shd w:val="clear" w:color="auto" w:fill="auto"/>
          </w:tcPr>
          <w:p w14:paraId="217502C1"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2009</w:t>
            </w:r>
          </w:p>
        </w:tc>
        <w:tc>
          <w:tcPr>
            <w:tcW w:w="2555" w:type="dxa"/>
            <w:shd w:val="clear" w:color="auto" w:fill="auto"/>
          </w:tcPr>
          <w:p w14:paraId="20F76FFF"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738BBF61" w14:textId="77777777" w:rsidTr="00B74F2A">
        <w:trPr>
          <w:jc w:val="center"/>
        </w:trPr>
        <w:tc>
          <w:tcPr>
            <w:tcW w:w="1045" w:type="dxa"/>
            <w:shd w:val="clear" w:color="auto" w:fill="auto"/>
          </w:tcPr>
          <w:p w14:paraId="6C150CBD"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2011</w:t>
            </w:r>
          </w:p>
        </w:tc>
        <w:tc>
          <w:tcPr>
            <w:tcW w:w="2555" w:type="dxa"/>
            <w:shd w:val="clear" w:color="auto" w:fill="auto"/>
          </w:tcPr>
          <w:p w14:paraId="7E96A02C"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7A44B1C3" w14:textId="77777777" w:rsidTr="00B74F2A">
        <w:trPr>
          <w:jc w:val="center"/>
        </w:trPr>
        <w:tc>
          <w:tcPr>
            <w:tcW w:w="1045" w:type="dxa"/>
            <w:shd w:val="clear" w:color="auto" w:fill="auto"/>
          </w:tcPr>
          <w:p w14:paraId="5339CEC5"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2012</w:t>
            </w:r>
          </w:p>
        </w:tc>
        <w:tc>
          <w:tcPr>
            <w:tcW w:w="2555" w:type="dxa"/>
            <w:shd w:val="clear" w:color="auto" w:fill="auto"/>
          </w:tcPr>
          <w:p w14:paraId="6BBE3002"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3E6DE1B0" w14:textId="77777777" w:rsidTr="00B74F2A">
        <w:trPr>
          <w:jc w:val="center"/>
        </w:trPr>
        <w:tc>
          <w:tcPr>
            <w:tcW w:w="1045" w:type="dxa"/>
            <w:shd w:val="clear" w:color="auto" w:fill="auto"/>
          </w:tcPr>
          <w:p w14:paraId="38647B8E"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2013</w:t>
            </w:r>
          </w:p>
        </w:tc>
        <w:tc>
          <w:tcPr>
            <w:tcW w:w="2555" w:type="dxa"/>
            <w:shd w:val="clear" w:color="auto" w:fill="auto"/>
          </w:tcPr>
          <w:p w14:paraId="01E4B7DA"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3D7CD9F4" w14:textId="77777777" w:rsidTr="00B74F2A">
        <w:trPr>
          <w:jc w:val="center"/>
        </w:trPr>
        <w:tc>
          <w:tcPr>
            <w:tcW w:w="1045" w:type="dxa"/>
            <w:shd w:val="clear" w:color="auto" w:fill="auto"/>
          </w:tcPr>
          <w:p w14:paraId="1877FF53"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2014</w:t>
            </w:r>
          </w:p>
        </w:tc>
        <w:tc>
          <w:tcPr>
            <w:tcW w:w="2555" w:type="dxa"/>
            <w:shd w:val="clear" w:color="auto" w:fill="auto"/>
          </w:tcPr>
          <w:p w14:paraId="4E8ACA39"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2</w:t>
            </w:r>
          </w:p>
        </w:tc>
      </w:tr>
      <w:tr w:rsidR="00572AE3" w:rsidRPr="00C30D5D" w14:paraId="1053A0DB" w14:textId="77777777" w:rsidTr="00B74F2A">
        <w:trPr>
          <w:jc w:val="center"/>
        </w:trPr>
        <w:tc>
          <w:tcPr>
            <w:tcW w:w="1045" w:type="dxa"/>
            <w:shd w:val="clear" w:color="auto" w:fill="auto"/>
          </w:tcPr>
          <w:p w14:paraId="79C23908"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2017</w:t>
            </w:r>
          </w:p>
        </w:tc>
        <w:tc>
          <w:tcPr>
            <w:tcW w:w="2555" w:type="dxa"/>
            <w:shd w:val="clear" w:color="auto" w:fill="auto"/>
          </w:tcPr>
          <w:p w14:paraId="2B12EE7B"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4B0E93FF" w14:textId="77777777" w:rsidTr="00B74F2A">
        <w:trPr>
          <w:jc w:val="center"/>
        </w:trPr>
        <w:tc>
          <w:tcPr>
            <w:tcW w:w="1045" w:type="dxa"/>
            <w:shd w:val="clear" w:color="auto" w:fill="auto"/>
          </w:tcPr>
          <w:p w14:paraId="734E9F90"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2018</w:t>
            </w:r>
          </w:p>
        </w:tc>
        <w:tc>
          <w:tcPr>
            <w:tcW w:w="2555" w:type="dxa"/>
            <w:shd w:val="clear" w:color="auto" w:fill="auto"/>
          </w:tcPr>
          <w:p w14:paraId="2A4C4562"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319E965F" w14:textId="77777777" w:rsidTr="00B74F2A">
        <w:trPr>
          <w:jc w:val="center"/>
        </w:trPr>
        <w:tc>
          <w:tcPr>
            <w:tcW w:w="1045" w:type="dxa"/>
            <w:shd w:val="clear" w:color="auto" w:fill="auto"/>
          </w:tcPr>
          <w:p w14:paraId="09507DD9"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2019</w:t>
            </w:r>
          </w:p>
        </w:tc>
        <w:tc>
          <w:tcPr>
            <w:tcW w:w="2555" w:type="dxa"/>
            <w:shd w:val="clear" w:color="auto" w:fill="auto"/>
          </w:tcPr>
          <w:p w14:paraId="6FF8A9FF" w14:textId="77777777" w:rsidR="00572AE3" w:rsidRPr="006027F8" w:rsidRDefault="00572AE3" w:rsidP="00B74F2A">
            <w:pPr>
              <w:spacing w:after="0" w:line="240" w:lineRule="auto"/>
              <w:jc w:val="center"/>
              <w:rPr>
                <w:rFonts w:ascii="Times New Roman" w:hAnsi="Times New Roman"/>
                <w:sz w:val="24"/>
                <w:szCs w:val="24"/>
              </w:rPr>
            </w:pPr>
            <w:r w:rsidRPr="006027F8">
              <w:rPr>
                <w:rFonts w:ascii="Times New Roman" w:hAnsi="Times New Roman"/>
                <w:sz w:val="24"/>
                <w:szCs w:val="24"/>
              </w:rPr>
              <w:t>1</w:t>
            </w:r>
          </w:p>
        </w:tc>
      </w:tr>
      <w:tr w:rsidR="00572AE3" w:rsidRPr="00C30D5D" w14:paraId="2A0533C8" w14:textId="77777777" w:rsidTr="00B74F2A">
        <w:trPr>
          <w:jc w:val="center"/>
        </w:trPr>
        <w:tc>
          <w:tcPr>
            <w:tcW w:w="1045" w:type="dxa"/>
            <w:shd w:val="clear" w:color="auto" w:fill="auto"/>
          </w:tcPr>
          <w:p w14:paraId="2BFB825F" w14:textId="77777777" w:rsidR="00572AE3" w:rsidRPr="00C30D5D" w:rsidRDefault="00572AE3" w:rsidP="00B74F2A">
            <w:pPr>
              <w:spacing w:after="0" w:line="240" w:lineRule="auto"/>
              <w:jc w:val="center"/>
              <w:rPr>
                <w:rFonts w:ascii="Times New Roman" w:hAnsi="Times New Roman"/>
                <w:sz w:val="26"/>
              </w:rPr>
            </w:pPr>
            <w:r w:rsidRPr="00C30D5D">
              <w:rPr>
                <w:rFonts w:ascii="Times New Roman" w:hAnsi="Times New Roman"/>
                <w:sz w:val="26"/>
              </w:rPr>
              <w:t>2020</w:t>
            </w:r>
          </w:p>
        </w:tc>
        <w:tc>
          <w:tcPr>
            <w:tcW w:w="2555" w:type="dxa"/>
            <w:shd w:val="clear" w:color="auto" w:fill="auto"/>
          </w:tcPr>
          <w:p w14:paraId="6AC53167" w14:textId="77777777" w:rsidR="00572AE3" w:rsidRPr="00C30D5D" w:rsidRDefault="00572AE3" w:rsidP="00B74F2A">
            <w:pPr>
              <w:spacing w:after="0" w:line="240" w:lineRule="auto"/>
              <w:jc w:val="center"/>
              <w:rPr>
                <w:rFonts w:ascii="Times New Roman" w:hAnsi="Times New Roman"/>
                <w:sz w:val="26"/>
              </w:rPr>
            </w:pPr>
            <w:r w:rsidRPr="00C30D5D">
              <w:rPr>
                <w:rFonts w:ascii="Times New Roman" w:hAnsi="Times New Roman"/>
                <w:sz w:val="26"/>
              </w:rPr>
              <w:t>1</w:t>
            </w:r>
          </w:p>
        </w:tc>
      </w:tr>
    </w:tbl>
    <w:p w14:paraId="32E1997D" w14:textId="67727B0D" w:rsidR="000E35A2" w:rsidRPr="00C30D5D" w:rsidRDefault="00A75930" w:rsidP="006C2CAC">
      <w:pPr>
        <w:pStyle w:val="2"/>
        <w:spacing w:before="0" w:line="300" w:lineRule="auto"/>
        <w:rPr>
          <w:rFonts w:ascii="Times New Roman" w:hAnsi="Times New Roman"/>
          <w:b/>
          <w:color w:val="auto"/>
        </w:rPr>
      </w:pPr>
      <w:r w:rsidRPr="00C30D5D">
        <w:rPr>
          <w:rFonts w:ascii="Times New Roman" w:hAnsi="Times New Roman"/>
          <w:b/>
          <w:color w:val="auto"/>
        </w:rPr>
        <w:lastRenderedPageBreak/>
        <w:t xml:space="preserve">Research </w:t>
      </w:r>
      <w:r w:rsidR="00E85FA1" w:rsidRPr="00C30D5D">
        <w:rPr>
          <w:rFonts w:ascii="Times New Roman" w:hAnsi="Times New Roman"/>
          <w:b/>
          <w:color w:val="auto"/>
        </w:rPr>
        <w:t>M</w:t>
      </w:r>
      <w:r w:rsidR="005D16A4" w:rsidRPr="00C30D5D">
        <w:rPr>
          <w:rFonts w:ascii="Times New Roman" w:hAnsi="Times New Roman"/>
          <w:b/>
          <w:color w:val="auto"/>
        </w:rPr>
        <w:t>ethodology</w:t>
      </w:r>
    </w:p>
    <w:p w14:paraId="13CA14AC" w14:textId="15C417DA" w:rsidR="00B26D9C" w:rsidRPr="00C30D5D" w:rsidRDefault="00755B0E" w:rsidP="006C2CAC">
      <w:pPr>
        <w:spacing w:after="0" w:line="300" w:lineRule="auto"/>
        <w:ind w:firstLine="720"/>
        <w:jc w:val="both"/>
        <w:rPr>
          <w:rFonts w:ascii="Times New Roman" w:hAnsi="Times New Roman"/>
          <w:sz w:val="26"/>
        </w:rPr>
      </w:pPr>
      <w:r w:rsidRPr="00C30D5D">
        <w:rPr>
          <w:rFonts w:ascii="Times New Roman" w:hAnsi="Times New Roman"/>
          <w:sz w:val="26"/>
        </w:rPr>
        <w:t>The countries surveyed</w:t>
      </w:r>
      <w:r w:rsidR="00144E31" w:rsidRPr="00C30D5D">
        <w:rPr>
          <w:rFonts w:ascii="Times New Roman" w:hAnsi="Times New Roman"/>
          <w:sz w:val="26"/>
        </w:rPr>
        <w:t xml:space="preserve">, </w:t>
      </w:r>
      <w:r w:rsidR="00144E31" w:rsidRPr="00C30D5D">
        <w:rPr>
          <w:rFonts w:ascii="Times New Roman" w:hAnsi="Times New Roman"/>
          <w:sz w:val="26"/>
          <w:szCs w:val="26"/>
        </w:rPr>
        <w:t>population</w:t>
      </w:r>
      <w:r w:rsidR="00E85FA1" w:rsidRPr="00C30D5D">
        <w:rPr>
          <w:rFonts w:ascii="Times New Roman" w:hAnsi="Times New Roman"/>
          <w:sz w:val="26"/>
          <w:szCs w:val="26"/>
        </w:rPr>
        <w:t>s</w:t>
      </w:r>
      <w:r w:rsidR="00DE7156" w:rsidRPr="00C30D5D">
        <w:rPr>
          <w:rFonts w:ascii="Times New Roman" w:hAnsi="Times New Roman"/>
          <w:sz w:val="26"/>
        </w:rPr>
        <w:t>,</w:t>
      </w:r>
      <w:r w:rsidR="00144E31" w:rsidRPr="00C30D5D">
        <w:rPr>
          <w:rFonts w:ascii="Times New Roman" w:hAnsi="Times New Roman"/>
          <w:sz w:val="26"/>
        </w:rPr>
        <w:t xml:space="preserve"> and </w:t>
      </w:r>
      <w:r w:rsidR="00D76DA8" w:rsidRPr="00C30D5D">
        <w:rPr>
          <w:rFonts w:ascii="Times New Roman" w:hAnsi="Times New Roman"/>
          <w:sz w:val="26"/>
        </w:rPr>
        <w:t xml:space="preserve">data collection </w:t>
      </w:r>
      <w:r w:rsidR="00D76DA8" w:rsidRPr="00C30D5D">
        <w:rPr>
          <w:rFonts w:ascii="Times New Roman" w:hAnsi="Times New Roman"/>
          <w:sz w:val="26"/>
          <w:szCs w:val="26"/>
        </w:rPr>
        <w:t>method</w:t>
      </w:r>
      <w:r w:rsidR="00E85FA1" w:rsidRPr="00C30D5D">
        <w:rPr>
          <w:rFonts w:ascii="Times New Roman" w:hAnsi="Times New Roman"/>
          <w:sz w:val="26"/>
          <w:szCs w:val="26"/>
        </w:rPr>
        <w:t>s</w:t>
      </w:r>
      <w:r w:rsidR="00D76DA8" w:rsidRPr="00C30D5D">
        <w:rPr>
          <w:rFonts w:ascii="Times New Roman" w:hAnsi="Times New Roman"/>
          <w:sz w:val="26"/>
        </w:rPr>
        <w:t xml:space="preserve"> are</w:t>
      </w:r>
      <w:r w:rsidR="00144E31" w:rsidRPr="00C30D5D">
        <w:rPr>
          <w:rFonts w:ascii="Times New Roman" w:hAnsi="Times New Roman"/>
          <w:sz w:val="26"/>
        </w:rPr>
        <w:t xml:space="preserve"> </w:t>
      </w:r>
      <w:r w:rsidR="00E85FA1" w:rsidRPr="00C30D5D">
        <w:rPr>
          <w:rFonts w:ascii="Times New Roman" w:hAnsi="Times New Roman"/>
          <w:sz w:val="26"/>
          <w:szCs w:val="26"/>
        </w:rPr>
        <w:t>presented</w:t>
      </w:r>
      <w:r w:rsidR="00E85FA1" w:rsidRPr="00C30D5D">
        <w:rPr>
          <w:rFonts w:ascii="Times New Roman" w:hAnsi="Times New Roman"/>
          <w:sz w:val="26"/>
        </w:rPr>
        <w:t xml:space="preserve"> </w:t>
      </w:r>
      <w:r w:rsidR="00144E31" w:rsidRPr="00C30D5D">
        <w:rPr>
          <w:rFonts w:ascii="Times New Roman" w:hAnsi="Times New Roman"/>
          <w:sz w:val="26"/>
        </w:rPr>
        <w:t>in Table 3</w:t>
      </w:r>
      <w:r w:rsidR="00F35B72" w:rsidRPr="00C30D5D">
        <w:rPr>
          <w:rFonts w:ascii="Times New Roman" w:hAnsi="Times New Roman"/>
          <w:sz w:val="26"/>
        </w:rPr>
        <w:t xml:space="preserve">. </w:t>
      </w:r>
      <w:r w:rsidR="00144E31" w:rsidRPr="00C30D5D">
        <w:rPr>
          <w:rFonts w:ascii="Times New Roman" w:hAnsi="Times New Roman"/>
          <w:sz w:val="26"/>
        </w:rPr>
        <w:t xml:space="preserve">The data </w:t>
      </w:r>
      <w:r w:rsidR="00C30D5D">
        <w:rPr>
          <w:rFonts w:ascii="Times New Roman" w:hAnsi="Times New Roman"/>
          <w:sz w:val="26"/>
        </w:rPr>
        <w:t>were</w:t>
      </w:r>
      <w:r w:rsidR="00144E31" w:rsidRPr="00C30D5D">
        <w:rPr>
          <w:rFonts w:ascii="Times New Roman" w:hAnsi="Times New Roman"/>
          <w:sz w:val="26"/>
        </w:rPr>
        <w:t xml:space="preserve"> collected</w:t>
      </w:r>
      <w:r w:rsidR="00DE7156" w:rsidRPr="00C30D5D">
        <w:rPr>
          <w:rFonts w:ascii="Times New Roman" w:hAnsi="Times New Roman"/>
          <w:sz w:val="26"/>
        </w:rPr>
        <w:t xml:space="preserve"> from eight different countries;</w:t>
      </w:r>
      <w:r w:rsidR="00144E31" w:rsidRPr="00C30D5D">
        <w:rPr>
          <w:rFonts w:ascii="Times New Roman" w:hAnsi="Times New Roman"/>
          <w:sz w:val="26"/>
        </w:rPr>
        <w:t xml:space="preserve"> 18 out of 23 articles </w:t>
      </w:r>
      <w:r w:rsidRPr="00C30D5D">
        <w:rPr>
          <w:rFonts w:ascii="Times New Roman" w:hAnsi="Times New Roman"/>
          <w:sz w:val="26"/>
        </w:rPr>
        <w:t xml:space="preserve">were </w:t>
      </w:r>
      <w:r w:rsidR="00144E31" w:rsidRPr="00C30D5D">
        <w:rPr>
          <w:rFonts w:ascii="Times New Roman" w:hAnsi="Times New Roman"/>
          <w:sz w:val="26"/>
        </w:rPr>
        <w:t>published using data from the</w:t>
      </w:r>
      <w:r w:rsidR="00B26D9C" w:rsidRPr="00C30D5D">
        <w:rPr>
          <w:rFonts w:ascii="Times New Roman" w:hAnsi="Times New Roman"/>
          <w:sz w:val="26"/>
        </w:rPr>
        <w:t xml:space="preserve"> USA</w:t>
      </w:r>
      <w:r w:rsidR="00144E31" w:rsidRPr="00C30D5D">
        <w:rPr>
          <w:rFonts w:ascii="Times New Roman" w:hAnsi="Times New Roman"/>
          <w:sz w:val="26"/>
        </w:rPr>
        <w:t>, followed by Canada with two articles. The dat</w:t>
      </w:r>
      <w:r w:rsidR="00E623C8" w:rsidRPr="00C30D5D">
        <w:rPr>
          <w:rFonts w:ascii="Times New Roman" w:hAnsi="Times New Roman"/>
          <w:sz w:val="26"/>
        </w:rPr>
        <w:t>a for the remaining articles were</w:t>
      </w:r>
      <w:r w:rsidR="00144E31" w:rsidRPr="00C30D5D">
        <w:rPr>
          <w:rFonts w:ascii="Times New Roman" w:hAnsi="Times New Roman"/>
          <w:sz w:val="26"/>
        </w:rPr>
        <w:t xml:space="preserve"> collected from </w:t>
      </w:r>
      <w:r w:rsidR="005D327F" w:rsidRPr="00C30D5D">
        <w:rPr>
          <w:rFonts w:ascii="Times New Roman" w:hAnsi="Times New Roman"/>
          <w:sz w:val="26"/>
        </w:rPr>
        <w:t xml:space="preserve">Pakistan and Sweden, except </w:t>
      </w:r>
      <w:r w:rsidR="00497473" w:rsidRPr="00C30D5D">
        <w:rPr>
          <w:rFonts w:ascii="Times New Roman" w:hAnsi="Times New Roman"/>
          <w:sz w:val="26"/>
          <w:szCs w:val="26"/>
        </w:rPr>
        <w:t xml:space="preserve">for the study by </w:t>
      </w:r>
      <w:r w:rsidR="008368D6" w:rsidRPr="00C30D5D">
        <w:rPr>
          <w:rFonts w:ascii="Times New Roman" w:hAnsi="Times New Roman"/>
          <w:sz w:val="26"/>
        </w:rPr>
        <w:t xml:space="preserve">Karimi </w:t>
      </w:r>
      <w:r w:rsidR="00861BDF" w:rsidRPr="00C30D5D">
        <w:rPr>
          <w:rFonts w:ascii="Times New Roman" w:hAnsi="Times New Roman"/>
          <w:sz w:val="26"/>
        </w:rPr>
        <w:t>et al</w:t>
      </w:r>
      <w:r w:rsidR="008368D6" w:rsidRPr="00C30D5D">
        <w:rPr>
          <w:rFonts w:ascii="Times New Roman" w:hAnsi="Times New Roman"/>
          <w:sz w:val="26"/>
        </w:rPr>
        <w:t>. (2014</w:t>
      </w:r>
      <w:r w:rsidR="008368D6" w:rsidRPr="00C30D5D">
        <w:rPr>
          <w:rFonts w:ascii="Times New Roman" w:hAnsi="Times New Roman"/>
          <w:noProof/>
          <w:sz w:val="26"/>
          <w:szCs w:val="26"/>
        </w:rPr>
        <w:t>)</w:t>
      </w:r>
      <w:r w:rsidR="00B10271" w:rsidRPr="00C30D5D">
        <w:rPr>
          <w:rFonts w:ascii="Times New Roman" w:hAnsi="Times New Roman"/>
          <w:noProof/>
          <w:sz w:val="26"/>
          <w:szCs w:val="26"/>
        </w:rPr>
        <w:t>,</w:t>
      </w:r>
      <w:r w:rsidR="008368D6" w:rsidRPr="00C30D5D">
        <w:rPr>
          <w:rFonts w:ascii="Times New Roman" w:hAnsi="Times New Roman"/>
          <w:sz w:val="26"/>
          <w:szCs w:val="26"/>
        </w:rPr>
        <w:t xml:space="preserve"> </w:t>
      </w:r>
      <w:r w:rsidR="00B10271" w:rsidRPr="00C30D5D">
        <w:rPr>
          <w:rFonts w:ascii="Times New Roman" w:hAnsi="Times New Roman"/>
          <w:sz w:val="26"/>
          <w:szCs w:val="26"/>
        </w:rPr>
        <w:t>which was</w:t>
      </w:r>
      <w:r w:rsidR="005D327F" w:rsidRPr="00C30D5D">
        <w:rPr>
          <w:rFonts w:ascii="Times New Roman" w:hAnsi="Times New Roman"/>
          <w:sz w:val="26"/>
        </w:rPr>
        <w:t xml:space="preserve"> </w:t>
      </w:r>
      <w:r w:rsidRPr="00C30D5D">
        <w:rPr>
          <w:rFonts w:ascii="Times New Roman" w:hAnsi="Times New Roman"/>
          <w:sz w:val="26"/>
        </w:rPr>
        <w:t xml:space="preserve">conducted </w:t>
      </w:r>
      <w:r w:rsidR="00B10271" w:rsidRPr="00C30D5D">
        <w:rPr>
          <w:rFonts w:ascii="Times New Roman" w:hAnsi="Times New Roman"/>
          <w:sz w:val="26"/>
          <w:szCs w:val="26"/>
        </w:rPr>
        <w:t>in</w:t>
      </w:r>
      <w:r w:rsidRPr="00C30D5D">
        <w:rPr>
          <w:rFonts w:ascii="Times New Roman" w:hAnsi="Times New Roman"/>
          <w:sz w:val="26"/>
        </w:rPr>
        <w:t xml:space="preserve"> </w:t>
      </w:r>
      <w:r w:rsidR="005D327F" w:rsidRPr="00C30D5D">
        <w:rPr>
          <w:rFonts w:ascii="Times New Roman" w:hAnsi="Times New Roman"/>
          <w:sz w:val="26"/>
        </w:rPr>
        <w:t>Iran, Malaysia,</w:t>
      </w:r>
      <w:r w:rsidR="005D327F" w:rsidRPr="00C30D5D">
        <w:rPr>
          <w:rFonts w:ascii="Times New Roman" w:hAnsi="Times New Roman"/>
          <w:sz w:val="26"/>
          <w:szCs w:val="26"/>
        </w:rPr>
        <w:t xml:space="preserve"> </w:t>
      </w:r>
      <w:r w:rsidR="00B50A7A" w:rsidRPr="00C30D5D">
        <w:rPr>
          <w:rFonts w:ascii="Times New Roman" w:hAnsi="Times New Roman"/>
          <w:sz w:val="26"/>
          <w:szCs w:val="26"/>
        </w:rPr>
        <w:t>the</w:t>
      </w:r>
      <w:r w:rsidR="00B50A7A" w:rsidRPr="00C30D5D">
        <w:rPr>
          <w:rFonts w:ascii="Times New Roman" w:hAnsi="Times New Roman"/>
          <w:sz w:val="26"/>
        </w:rPr>
        <w:t xml:space="preserve"> </w:t>
      </w:r>
      <w:r w:rsidR="005D327F" w:rsidRPr="00C30D5D">
        <w:rPr>
          <w:rFonts w:ascii="Times New Roman" w:hAnsi="Times New Roman"/>
          <w:sz w:val="26"/>
        </w:rPr>
        <w:t>United Kingdom</w:t>
      </w:r>
      <w:r w:rsidR="00DE7156" w:rsidRPr="00C30D5D">
        <w:rPr>
          <w:rFonts w:ascii="Times New Roman" w:hAnsi="Times New Roman"/>
          <w:sz w:val="26"/>
        </w:rPr>
        <w:t>,</w:t>
      </w:r>
      <w:r w:rsidR="005D327F" w:rsidRPr="00C30D5D">
        <w:rPr>
          <w:rFonts w:ascii="Times New Roman" w:hAnsi="Times New Roman"/>
          <w:sz w:val="26"/>
        </w:rPr>
        <w:t xml:space="preserve"> and South Africa. </w:t>
      </w:r>
    </w:p>
    <w:p w14:paraId="4A87D02B" w14:textId="051A1819" w:rsidR="00B26D9C" w:rsidRPr="00C30D5D" w:rsidRDefault="00755B0E" w:rsidP="006C2CAC">
      <w:pPr>
        <w:spacing w:after="0" w:line="300" w:lineRule="auto"/>
        <w:ind w:firstLine="720"/>
        <w:jc w:val="both"/>
        <w:rPr>
          <w:rFonts w:ascii="Times New Roman" w:hAnsi="Times New Roman"/>
          <w:sz w:val="26"/>
        </w:rPr>
      </w:pPr>
      <w:r w:rsidRPr="00C30D5D">
        <w:rPr>
          <w:rFonts w:ascii="Times New Roman" w:hAnsi="Times New Roman"/>
          <w:sz w:val="26"/>
        </w:rPr>
        <w:t xml:space="preserve">We have </w:t>
      </w:r>
      <w:r w:rsidRPr="00C30D5D">
        <w:rPr>
          <w:rFonts w:ascii="Times New Roman" w:hAnsi="Times New Roman"/>
          <w:sz w:val="26"/>
          <w:szCs w:val="26"/>
        </w:rPr>
        <w:t>categorized</w:t>
      </w:r>
      <w:r w:rsidRPr="00C30D5D">
        <w:rPr>
          <w:rFonts w:ascii="Times New Roman" w:hAnsi="Times New Roman"/>
          <w:sz w:val="26"/>
        </w:rPr>
        <w:t xml:space="preserve"> the </w:t>
      </w:r>
      <w:r w:rsidR="009B0B67" w:rsidRPr="00C30D5D">
        <w:rPr>
          <w:rFonts w:ascii="Times New Roman" w:hAnsi="Times New Roman"/>
          <w:sz w:val="26"/>
          <w:szCs w:val="26"/>
        </w:rPr>
        <w:t xml:space="preserve">study </w:t>
      </w:r>
      <w:r w:rsidRPr="00C30D5D">
        <w:rPr>
          <w:rFonts w:ascii="Times New Roman" w:hAnsi="Times New Roman"/>
          <w:sz w:val="26"/>
          <w:szCs w:val="26"/>
        </w:rPr>
        <w:t>population</w:t>
      </w:r>
      <w:r w:rsidR="009B0B67" w:rsidRPr="00C30D5D">
        <w:rPr>
          <w:rFonts w:ascii="Times New Roman" w:hAnsi="Times New Roman"/>
          <w:sz w:val="26"/>
          <w:szCs w:val="26"/>
        </w:rPr>
        <w:t>s</w:t>
      </w:r>
      <w:r w:rsidRPr="00C30D5D">
        <w:rPr>
          <w:rFonts w:ascii="Times New Roman" w:hAnsi="Times New Roman"/>
          <w:sz w:val="26"/>
        </w:rPr>
        <w:t xml:space="preserve"> </w:t>
      </w:r>
      <w:r w:rsidR="005D327F" w:rsidRPr="00C30D5D">
        <w:rPr>
          <w:rFonts w:ascii="Times New Roman" w:hAnsi="Times New Roman"/>
          <w:sz w:val="26"/>
        </w:rPr>
        <w:t xml:space="preserve">into two </w:t>
      </w:r>
      <w:r w:rsidRPr="00C30D5D">
        <w:rPr>
          <w:rFonts w:ascii="Times New Roman" w:hAnsi="Times New Roman"/>
          <w:sz w:val="26"/>
        </w:rPr>
        <w:t>general groups</w:t>
      </w:r>
      <w:r w:rsidR="00B26D9C" w:rsidRPr="00C30D5D">
        <w:rPr>
          <w:rFonts w:ascii="Times New Roman" w:hAnsi="Times New Roman"/>
          <w:sz w:val="26"/>
        </w:rPr>
        <w:t>: students and others (</w:t>
      </w:r>
      <w:r w:rsidR="009B0B67" w:rsidRPr="00C30D5D">
        <w:rPr>
          <w:rFonts w:ascii="Times New Roman" w:hAnsi="Times New Roman"/>
          <w:sz w:val="26"/>
          <w:szCs w:val="26"/>
        </w:rPr>
        <w:t xml:space="preserve">e.g., </w:t>
      </w:r>
      <w:r w:rsidR="005D327F" w:rsidRPr="00C30D5D">
        <w:rPr>
          <w:rFonts w:ascii="Times New Roman" w:hAnsi="Times New Roman"/>
          <w:sz w:val="26"/>
        </w:rPr>
        <w:t>users, voters</w:t>
      </w:r>
      <w:r w:rsidR="00DE7156" w:rsidRPr="00C30D5D">
        <w:rPr>
          <w:rFonts w:ascii="Times New Roman" w:hAnsi="Times New Roman"/>
          <w:sz w:val="26"/>
        </w:rPr>
        <w:t>,</w:t>
      </w:r>
      <w:r w:rsidR="005D327F" w:rsidRPr="00C30D5D">
        <w:rPr>
          <w:rFonts w:ascii="Times New Roman" w:hAnsi="Times New Roman"/>
          <w:sz w:val="26"/>
        </w:rPr>
        <w:t xml:space="preserve"> and employees</w:t>
      </w:r>
      <w:r w:rsidR="00B26D9C" w:rsidRPr="00C30D5D">
        <w:rPr>
          <w:rFonts w:ascii="Times New Roman" w:hAnsi="Times New Roman"/>
          <w:sz w:val="26"/>
        </w:rPr>
        <w:t xml:space="preserve">). </w:t>
      </w:r>
      <w:r w:rsidR="005C7EFC" w:rsidRPr="00C30D5D">
        <w:rPr>
          <w:rFonts w:ascii="Times New Roman" w:hAnsi="Times New Roman"/>
          <w:sz w:val="26"/>
        </w:rPr>
        <w:t xml:space="preserve">Most of the studies were conducted </w:t>
      </w:r>
      <w:r w:rsidR="00351164" w:rsidRPr="00C30D5D">
        <w:rPr>
          <w:rFonts w:ascii="Times New Roman" w:hAnsi="Times New Roman"/>
          <w:sz w:val="26"/>
          <w:szCs w:val="26"/>
        </w:rPr>
        <w:t>with</w:t>
      </w:r>
      <w:r w:rsidR="005C7EFC" w:rsidRPr="00C30D5D">
        <w:rPr>
          <w:rFonts w:ascii="Times New Roman" w:hAnsi="Times New Roman"/>
          <w:sz w:val="26"/>
        </w:rPr>
        <w:t xml:space="preserve"> users, voters</w:t>
      </w:r>
      <w:r w:rsidR="00DE7156" w:rsidRPr="00C30D5D">
        <w:rPr>
          <w:rFonts w:ascii="Times New Roman" w:hAnsi="Times New Roman"/>
          <w:sz w:val="26"/>
        </w:rPr>
        <w:t>, and employees</w:t>
      </w:r>
      <w:r w:rsidR="001B0EFC" w:rsidRPr="00C30D5D">
        <w:rPr>
          <w:rFonts w:ascii="Times New Roman" w:hAnsi="Times New Roman"/>
          <w:sz w:val="26"/>
          <w:szCs w:val="26"/>
        </w:rPr>
        <w:t>, whereas</w:t>
      </w:r>
      <w:r w:rsidR="005C7EFC" w:rsidRPr="00C30D5D">
        <w:rPr>
          <w:rFonts w:ascii="Times New Roman" w:hAnsi="Times New Roman"/>
          <w:sz w:val="26"/>
        </w:rPr>
        <w:t xml:space="preserve"> very few studies </w:t>
      </w:r>
      <w:r w:rsidR="007B20B3" w:rsidRPr="00C30D5D">
        <w:rPr>
          <w:rFonts w:ascii="Times New Roman" w:hAnsi="Times New Roman"/>
          <w:sz w:val="26"/>
        </w:rPr>
        <w:t>collected</w:t>
      </w:r>
      <w:r w:rsidR="007964FF" w:rsidRPr="00C30D5D">
        <w:rPr>
          <w:rFonts w:ascii="Times New Roman" w:hAnsi="Times New Roman"/>
          <w:sz w:val="26"/>
        </w:rPr>
        <w:t xml:space="preserve"> data from s</w:t>
      </w:r>
      <w:r w:rsidR="005C7EFC" w:rsidRPr="00C30D5D">
        <w:rPr>
          <w:rFonts w:ascii="Times New Roman" w:hAnsi="Times New Roman"/>
          <w:sz w:val="26"/>
        </w:rPr>
        <w:t xml:space="preserve">tudents. </w:t>
      </w:r>
      <w:r w:rsidR="00717CD3" w:rsidRPr="00C30D5D">
        <w:rPr>
          <w:rFonts w:ascii="Times New Roman" w:hAnsi="Times New Roman"/>
          <w:sz w:val="26"/>
        </w:rPr>
        <w:t xml:space="preserve">All </w:t>
      </w:r>
      <w:r w:rsidR="001447BE" w:rsidRPr="00C30D5D">
        <w:rPr>
          <w:rFonts w:ascii="Times New Roman" w:hAnsi="Times New Roman"/>
          <w:sz w:val="26"/>
          <w:szCs w:val="26"/>
        </w:rPr>
        <w:t xml:space="preserve">the </w:t>
      </w:r>
      <w:r w:rsidR="00717CD3" w:rsidRPr="00C30D5D">
        <w:rPr>
          <w:rFonts w:ascii="Times New Roman" w:hAnsi="Times New Roman"/>
          <w:sz w:val="26"/>
        </w:rPr>
        <w:t>articles</w:t>
      </w:r>
      <w:r w:rsidR="005C7EFC" w:rsidRPr="00C30D5D">
        <w:rPr>
          <w:rFonts w:ascii="Times New Roman" w:hAnsi="Times New Roman"/>
          <w:sz w:val="26"/>
        </w:rPr>
        <w:t xml:space="preserve"> used</w:t>
      </w:r>
      <w:r w:rsidR="00E623C8" w:rsidRPr="00C30D5D">
        <w:rPr>
          <w:rFonts w:ascii="Times New Roman" w:hAnsi="Times New Roman"/>
          <w:sz w:val="26"/>
        </w:rPr>
        <w:t xml:space="preserve"> a</w:t>
      </w:r>
      <w:r w:rsidR="005C7EFC" w:rsidRPr="00C30D5D">
        <w:rPr>
          <w:rFonts w:ascii="Times New Roman" w:hAnsi="Times New Roman"/>
          <w:sz w:val="26"/>
        </w:rPr>
        <w:t xml:space="preserve"> survey design, except </w:t>
      </w:r>
      <w:r w:rsidR="008368D6" w:rsidRPr="00C30D5D">
        <w:rPr>
          <w:rFonts w:ascii="Times New Roman" w:hAnsi="Times New Roman"/>
          <w:sz w:val="26"/>
        </w:rPr>
        <w:t xml:space="preserve">Levy and </w:t>
      </w:r>
      <w:proofErr w:type="spellStart"/>
      <w:r w:rsidR="008368D6" w:rsidRPr="00C30D5D">
        <w:rPr>
          <w:rFonts w:ascii="Times New Roman" w:hAnsi="Times New Roman"/>
          <w:sz w:val="26"/>
        </w:rPr>
        <w:t>Windahl</w:t>
      </w:r>
      <w:proofErr w:type="spellEnd"/>
      <w:r w:rsidR="008368D6" w:rsidRPr="00C30D5D">
        <w:rPr>
          <w:rFonts w:ascii="Times New Roman" w:hAnsi="Times New Roman"/>
          <w:sz w:val="26"/>
        </w:rPr>
        <w:t xml:space="preserve"> (1984)</w:t>
      </w:r>
      <w:r w:rsidR="005C7EFC" w:rsidRPr="00C30D5D">
        <w:rPr>
          <w:rFonts w:ascii="Times New Roman" w:hAnsi="Times New Roman"/>
          <w:sz w:val="26"/>
        </w:rPr>
        <w:t xml:space="preserve"> </w:t>
      </w:r>
      <w:r w:rsidR="00A624C4" w:rsidRPr="00C30D5D">
        <w:rPr>
          <w:rFonts w:ascii="Times New Roman" w:hAnsi="Times New Roman"/>
          <w:sz w:val="26"/>
        </w:rPr>
        <w:t xml:space="preserve">and </w:t>
      </w:r>
      <w:r w:rsidR="008368D6" w:rsidRPr="00C30D5D">
        <w:rPr>
          <w:rFonts w:ascii="Times New Roman" w:hAnsi="Times New Roman"/>
          <w:sz w:val="26"/>
        </w:rPr>
        <w:t>Gibbs</w:t>
      </w:r>
      <w:r w:rsidR="001C745C" w:rsidRPr="00C30D5D">
        <w:rPr>
          <w:rFonts w:ascii="Times New Roman" w:hAnsi="Times New Roman"/>
          <w:sz w:val="26"/>
        </w:rPr>
        <w:t xml:space="preserve"> et al.</w:t>
      </w:r>
      <w:r w:rsidR="008368D6" w:rsidRPr="00C30D5D">
        <w:rPr>
          <w:rFonts w:ascii="Times New Roman" w:hAnsi="Times New Roman"/>
          <w:sz w:val="26"/>
        </w:rPr>
        <w:t xml:space="preserve"> (2014</w:t>
      </w:r>
      <w:r w:rsidR="008368D6" w:rsidRPr="00C30D5D">
        <w:rPr>
          <w:rFonts w:ascii="Times New Roman" w:hAnsi="Times New Roman"/>
          <w:noProof/>
          <w:sz w:val="26"/>
          <w:szCs w:val="26"/>
        </w:rPr>
        <w:t>)</w:t>
      </w:r>
      <w:r w:rsidR="00CB275E" w:rsidRPr="00C30D5D">
        <w:rPr>
          <w:rFonts w:ascii="Times New Roman" w:hAnsi="Times New Roman"/>
          <w:noProof/>
          <w:sz w:val="26"/>
          <w:szCs w:val="26"/>
        </w:rPr>
        <w:t>,</w:t>
      </w:r>
      <w:r w:rsidR="00A624C4" w:rsidRPr="00C30D5D">
        <w:rPr>
          <w:rFonts w:ascii="Times New Roman" w:hAnsi="Times New Roman"/>
          <w:sz w:val="26"/>
          <w:szCs w:val="26"/>
        </w:rPr>
        <w:t xml:space="preserve"> </w:t>
      </w:r>
      <w:r w:rsidR="00CB275E" w:rsidRPr="00C30D5D">
        <w:rPr>
          <w:rFonts w:ascii="Times New Roman" w:hAnsi="Times New Roman"/>
          <w:sz w:val="26"/>
          <w:szCs w:val="26"/>
        </w:rPr>
        <w:t>which</w:t>
      </w:r>
      <w:r w:rsidR="00BC2AA0" w:rsidRPr="00C30D5D">
        <w:rPr>
          <w:rFonts w:ascii="Times New Roman" w:hAnsi="Times New Roman"/>
          <w:sz w:val="26"/>
        </w:rPr>
        <w:t xml:space="preserve"> used interview</w:t>
      </w:r>
      <w:r w:rsidR="00717CD3" w:rsidRPr="00C30D5D">
        <w:rPr>
          <w:rFonts w:ascii="Times New Roman" w:hAnsi="Times New Roman"/>
          <w:sz w:val="26"/>
        </w:rPr>
        <w:t>s</w:t>
      </w:r>
      <w:r w:rsidR="005C7EFC" w:rsidRPr="00C30D5D">
        <w:rPr>
          <w:rFonts w:ascii="Times New Roman" w:hAnsi="Times New Roman"/>
          <w:sz w:val="26"/>
        </w:rPr>
        <w:t xml:space="preserve"> and survey</w:t>
      </w:r>
      <w:r w:rsidR="00717CD3" w:rsidRPr="00C30D5D">
        <w:rPr>
          <w:rFonts w:ascii="Times New Roman" w:hAnsi="Times New Roman"/>
          <w:sz w:val="26"/>
        </w:rPr>
        <w:t>s</w:t>
      </w:r>
      <w:r w:rsidR="005C7EFC" w:rsidRPr="00C30D5D">
        <w:rPr>
          <w:rFonts w:ascii="Times New Roman" w:hAnsi="Times New Roman"/>
          <w:sz w:val="26"/>
        </w:rPr>
        <w:t xml:space="preserve"> together. </w:t>
      </w:r>
    </w:p>
    <w:p w14:paraId="6861FFF5" w14:textId="77777777" w:rsidR="00481D5A" w:rsidRPr="00C30D5D" w:rsidRDefault="00481D5A" w:rsidP="006C2CAC">
      <w:pPr>
        <w:spacing w:after="0" w:line="300" w:lineRule="auto"/>
        <w:ind w:firstLine="720"/>
        <w:jc w:val="both"/>
        <w:rPr>
          <w:rFonts w:ascii="Times New Roman" w:hAnsi="Times New Roman"/>
          <w:sz w:val="26"/>
        </w:rPr>
      </w:pPr>
    </w:p>
    <w:p w14:paraId="5749D89D" w14:textId="12A53E30" w:rsidR="00572AE3" w:rsidRPr="00C30D5D" w:rsidRDefault="003E6411" w:rsidP="006C2CAC">
      <w:pPr>
        <w:spacing w:after="0" w:line="300" w:lineRule="auto"/>
        <w:rPr>
          <w:rFonts w:ascii="Times New Roman" w:hAnsi="Times New Roman"/>
          <w:b/>
          <w:sz w:val="26"/>
        </w:rPr>
      </w:pPr>
      <w:r w:rsidRPr="00C30D5D">
        <w:rPr>
          <w:rFonts w:ascii="Times New Roman" w:hAnsi="Times New Roman"/>
          <w:b/>
          <w:sz w:val="26"/>
        </w:rPr>
        <w:t>Table</w:t>
      </w:r>
      <w:r w:rsidR="00572AE3" w:rsidRPr="00C30D5D">
        <w:rPr>
          <w:rFonts w:ascii="Times New Roman" w:hAnsi="Times New Roman"/>
          <w:b/>
          <w:sz w:val="26"/>
        </w:rPr>
        <w:t xml:space="preserve"> 3 </w:t>
      </w:r>
      <w:r w:rsidR="00572AE3" w:rsidRPr="00C30D5D">
        <w:rPr>
          <w:rFonts w:ascii="Times New Roman" w:hAnsi="Times New Roman"/>
          <w:i/>
          <w:sz w:val="26"/>
        </w:rPr>
        <w:t xml:space="preserve">Country of research, </w:t>
      </w:r>
      <w:r w:rsidR="00613DDF" w:rsidRPr="00C30D5D">
        <w:rPr>
          <w:rFonts w:ascii="Times New Roman" w:hAnsi="Times New Roman"/>
          <w:i/>
          <w:sz w:val="26"/>
          <w:szCs w:val="26"/>
        </w:rPr>
        <w:t xml:space="preserve">study </w:t>
      </w:r>
      <w:r w:rsidR="00572AE3" w:rsidRPr="00C30D5D">
        <w:rPr>
          <w:rFonts w:ascii="Times New Roman" w:hAnsi="Times New Roman"/>
          <w:i/>
          <w:sz w:val="26"/>
        </w:rPr>
        <w:t>population</w:t>
      </w:r>
      <w:r w:rsidR="00B81A2E" w:rsidRPr="00C30D5D">
        <w:rPr>
          <w:rFonts w:ascii="Times New Roman" w:hAnsi="Times New Roman"/>
          <w:i/>
          <w:sz w:val="26"/>
        </w:rPr>
        <w:t>,</w:t>
      </w:r>
      <w:r w:rsidR="00572AE3" w:rsidRPr="00C30D5D">
        <w:rPr>
          <w:rFonts w:ascii="Times New Roman" w:hAnsi="Times New Roman"/>
          <w:i/>
          <w:sz w:val="26"/>
        </w:rPr>
        <w:t xml:space="preserve"> and data collection </w:t>
      </w:r>
      <w:r w:rsidR="00572AE3" w:rsidRPr="00C30D5D">
        <w:rPr>
          <w:rFonts w:ascii="Times New Roman" w:hAnsi="Times New Roman"/>
          <w:i/>
          <w:sz w:val="26"/>
          <w:szCs w:val="26"/>
        </w:rPr>
        <w:t>method</w:t>
      </w:r>
      <w:r w:rsidR="00E87157" w:rsidRPr="00C30D5D">
        <w:rPr>
          <w:rFonts w:ascii="Times New Roman" w:hAnsi="Times New Roman"/>
          <w:i/>
          <w:sz w:val="26"/>
          <w:szCs w:val="26"/>
        </w:rPr>
        <w:t>s</w:t>
      </w:r>
    </w:p>
    <w:tbl>
      <w:tblPr>
        <w:tblW w:w="5251" w:type="pct"/>
        <w:tblBorders>
          <w:top w:val="single" w:sz="4" w:space="0" w:color="auto"/>
          <w:bottom w:val="single" w:sz="4" w:space="0" w:color="auto"/>
          <w:insideH w:val="single" w:sz="4" w:space="0" w:color="auto"/>
        </w:tblBorders>
        <w:tblLook w:val="04A0" w:firstRow="1" w:lastRow="0" w:firstColumn="1" w:lastColumn="0" w:noHBand="0" w:noVBand="1"/>
      </w:tblPr>
      <w:tblGrid>
        <w:gridCol w:w="1176"/>
        <w:gridCol w:w="482"/>
        <w:gridCol w:w="1474"/>
        <w:gridCol w:w="2417"/>
        <w:gridCol w:w="4281"/>
      </w:tblGrid>
      <w:tr w:rsidR="00572AE3" w:rsidRPr="006027F8" w14:paraId="7B92D0E5" w14:textId="77777777" w:rsidTr="006027F8">
        <w:tc>
          <w:tcPr>
            <w:tcW w:w="598" w:type="pct"/>
            <w:shd w:val="clear" w:color="auto" w:fill="auto"/>
            <w:vAlign w:val="center"/>
          </w:tcPr>
          <w:p w14:paraId="4707D474" w14:textId="77777777" w:rsidR="00572AE3" w:rsidRPr="006027F8" w:rsidRDefault="00572AE3" w:rsidP="00385F22">
            <w:pPr>
              <w:spacing w:after="0" w:line="240" w:lineRule="auto"/>
              <w:jc w:val="center"/>
              <w:rPr>
                <w:rFonts w:ascii="Times New Roman" w:hAnsi="Times New Roman"/>
                <w:b/>
                <w:sz w:val="24"/>
                <w:szCs w:val="24"/>
              </w:rPr>
            </w:pPr>
            <w:r w:rsidRPr="006027F8">
              <w:rPr>
                <w:rFonts w:ascii="Times New Roman" w:hAnsi="Times New Roman"/>
                <w:b/>
                <w:sz w:val="24"/>
                <w:szCs w:val="24"/>
              </w:rPr>
              <w:t>Surveyed countries</w:t>
            </w:r>
          </w:p>
        </w:tc>
        <w:tc>
          <w:tcPr>
            <w:tcW w:w="255" w:type="pct"/>
            <w:shd w:val="clear" w:color="auto" w:fill="auto"/>
            <w:vAlign w:val="center"/>
          </w:tcPr>
          <w:p w14:paraId="126E42AE" w14:textId="77777777" w:rsidR="00572AE3" w:rsidRPr="006027F8" w:rsidRDefault="00572AE3" w:rsidP="00385F22">
            <w:pPr>
              <w:spacing w:after="0" w:line="240" w:lineRule="auto"/>
              <w:jc w:val="center"/>
              <w:rPr>
                <w:rFonts w:ascii="Times New Roman" w:hAnsi="Times New Roman"/>
                <w:b/>
                <w:sz w:val="24"/>
                <w:szCs w:val="24"/>
              </w:rPr>
            </w:pPr>
            <w:r w:rsidRPr="006027F8">
              <w:rPr>
                <w:rFonts w:ascii="Times New Roman" w:hAnsi="Times New Roman"/>
                <w:b/>
                <w:sz w:val="24"/>
                <w:szCs w:val="24"/>
              </w:rPr>
              <w:t>#</w:t>
            </w:r>
            <w:r w:rsidRPr="006027F8">
              <w:rPr>
                <w:rFonts w:ascii="Times New Roman" w:hAnsi="Times New Roman"/>
                <w:b/>
                <w:sz w:val="24"/>
                <w:szCs w:val="24"/>
                <w:vertAlign w:val="superscript"/>
              </w:rPr>
              <w:t>a</w:t>
            </w:r>
          </w:p>
        </w:tc>
        <w:tc>
          <w:tcPr>
            <w:tcW w:w="721" w:type="pct"/>
            <w:shd w:val="clear" w:color="auto" w:fill="auto"/>
            <w:vAlign w:val="center"/>
          </w:tcPr>
          <w:p w14:paraId="2B00CD34" w14:textId="379EF7F9" w:rsidR="00572AE3" w:rsidRPr="006027F8" w:rsidRDefault="00572AE3" w:rsidP="006027F8">
            <w:pPr>
              <w:spacing w:after="0" w:line="240" w:lineRule="auto"/>
              <w:ind w:leftChars="26" w:left="57"/>
              <w:jc w:val="center"/>
              <w:rPr>
                <w:rFonts w:ascii="Times New Roman" w:hAnsi="Times New Roman"/>
                <w:b/>
                <w:sz w:val="24"/>
                <w:szCs w:val="24"/>
              </w:rPr>
            </w:pPr>
            <w:r w:rsidRPr="006027F8">
              <w:rPr>
                <w:rFonts w:ascii="Times New Roman" w:hAnsi="Times New Roman"/>
                <w:b/>
                <w:sz w:val="24"/>
                <w:szCs w:val="24"/>
              </w:rPr>
              <w:t xml:space="preserve">Selected </w:t>
            </w:r>
            <w:proofErr w:type="spellStart"/>
            <w:r w:rsidRPr="006027F8">
              <w:rPr>
                <w:rFonts w:ascii="Times New Roman" w:hAnsi="Times New Roman"/>
                <w:b/>
                <w:sz w:val="24"/>
                <w:szCs w:val="24"/>
              </w:rPr>
              <w:t>Population</w:t>
            </w:r>
            <w:r w:rsidRPr="006027F8">
              <w:rPr>
                <w:rFonts w:ascii="Times New Roman" w:hAnsi="Times New Roman"/>
                <w:b/>
                <w:sz w:val="24"/>
                <w:szCs w:val="24"/>
                <w:vertAlign w:val="superscript"/>
              </w:rPr>
              <w:t>a</w:t>
            </w:r>
            <w:proofErr w:type="spellEnd"/>
          </w:p>
        </w:tc>
        <w:tc>
          <w:tcPr>
            <w:tcW w:w="1239" w:type="pct"/>
            <w:shd w:val="clear" w:color="auto" w:fill="auto"/>
            <w:vAlign w:val="center"/>
          </w:tcPr>
          <w:p w14:paraId="58CCFC03" w14:textId="3F28ACBF" w:rsidR="00572AE3" w:rsidRPr="006027F8" w:rsidRDefault="00572AE3" w:rsidP="006027F8">
            <w:pPr>
              <w:spacing w:after="0" w:line="240" w:lineRule="auto"/>
              <w:ind w:leftChars="9" w:left="20"/>
              <w:jc w:val="center"/>
              <w:rPr>
                <w:rFonts w:ascii="Times New Roman" w:hAnsi="Times New Roman"/>
                <w:b/>
                <w:sz w:val="24"/>
                <w:szCs w:val="24"/>
              </w:rPr>
            </w:pPr>
            <w:proofErr w:type="spellStart"/>
            <w:r w:rsidRPr="006027F8">
              <w:rPr>
                <w:rFonts w:ascii="Times New Roman" w:hAnsi="Times New Roman"/>
                <w:b/>
                <w:sz w:val="24"/>
                <w:szCs w:val="24"/>
              </w:rPr>
              <w:t>Methodology</w:t>
            </w:r>
            <w:r w:rsidRPr="006027F8">
              <w:rPr>
                <w:rFonts w:ascii="Times New Roman" w:hAnsi="Times New Roman"/>
                <w:b/>
                <w:sz w:val="24"/>
                <w:szCs w:val="24"/>
                <w:vertAlign w:val="superscript"/>
              </w:rPr>
              <w:t>a</w:t>
            </w:r>
            <w:proofErr w:type="spellEnd"/>
          </w:p>
        </w:tc>
        <w:tc>
          <w:tcPr>
            <w:tcW w:w="2187" w:type="pct"/>
            <w:shd w:val="clear" w:color="auto" w:fill="auto"/>
            <w:vAlign w:val="center"/>
          </w:tcPr>
          <w:p w14:paraId="4AECDACD" w14:textId="15186BF3" w:rsidR="00572AE3" w:rsidRPr="006027F8" w:rsidRDefault="00572AE3" w:rsidP="006027F8">
            <w:pPr>
              <w:spacing w:after="0" w:line="240" w:lineRule="auto"/>
              <w:ind w:leftChars="6" w:left="13"/>
              <w:jc w:val="center"/>
              <w:rPr>
                <w:rFonts w:ascii="Times New Roman" w:hAnsi="Times New Roman"/>
                <w:b/>
                <w:sz w:val="24"/>
                <w:szCs w:val="24"/>
              </w:rPr>
            </w:pPr>
            <w:proofErr w:type="spellStart"/>
            <w:r w:rsidRPr="006027F8">
              <w:rPr>
                <w:rFonts w:ascii="Times New Roman" w:hAnsi="Times New Roman"/>
                <w:b/>
                <w:sz w:val="24"/>
                <w:szCs w:val="24"/>
              </w:rPr>
              <w:t>References</w:t>
            </w:r>
            <w:r w:rsidRPr="006027F8">
              <w:rPr>
                <w:rFonts w:ascii="Times New Roman" w:hAnsi="Times New Roman"/>
                <w:b/>
                <w:sz w:val="24"/>
                <w:szCs w:val="24"/>
                <w:vertAlign w:val="superscript"/>
              </w:rPr>
              <w:t>a</w:t>
            </w:r>
            <w:proofErr w:type="spellEnd"/>
          </w:p>
        </w:tc>
      </w:tr>
      <w:tr w:rsidR="00572AE3" w:rsidRPr="006027F8" w14:paraId="12A4F8DE" w14:textId="77777777" w:rsidTr="006027F8">
        <w:trPr>
          <w:trHeight w:val="1984"/>
        </w:trPr>
        <w:tc>
          <w:tcPr>
            <w:tcW w:w="598" w:type="pct"/>
            <w:shd w:val="clear" w:color="auto" w:fill="auto"/>
            <w:vAlign w:val="center"/>
          </w:tcPr>
          <w:p w14:paraId="4A64ED02" w14:textId="77777777" w:rsidR="00572AE3" w:rsidRPr="006027F8" w:rsidRDefault="00572AE3" w:rsidP="006027F8">
            <w:pPr>
              <w:spacing w:after="0" w:line="240" w:lineRule="auto"/>
              <w:rPr>
                <w:rFonts w:ascii="Times New Roman" w:hAnsi="Times New Roman"/>
                <w:sz w:val="24"/>
                <w:szCs w:val="24"/>
              </w:rPr>
            </w:pPr>
            <w:r w:rsidRPr="006027F8">
              <w:rPr>
                <w:rFonts w:ascii="Times New Roman" w:hAnsi="Times New Roman"/>
                <w:sz w:val="24"/>
                <w:szCs w:val="24"/>
              </w:rPr>
              <w:t>USA</w:t>
            </w:r>
          </w:p>
        </w:tc>
        <w:tc>
          <w:tcPr>
            <w:tcW w:w="255" w:type="pct"/>
            <w:shd w:val="clear" w:color="auto" w:fill="auto"/>
            <w:vAlign w:val="center"/>
          </w:tcPr>
          <w:p w14:paraId="1CE53D78" w14:textId="77777777" w:rsidR="00572AE3" w:rsidRPr="006027F8" w:rsidRDefault="00572AE3" w:rsidP="006027F8">
            <w:pPr>
              <w:spacing w:after="0" w:line="240" w:lineRule="auto"/>
              <w:jc w:val="center"/>
              <w:rPr>
                <w:rFonts w:ascii="Times New Roman" w:hAnsi="Times New Roman"/>
                <w:sz w:val="24"/>
                <w:szCs w:val="24"/>
              </w:rPr>
            </w:pPr>
            <w:r w:rsidRPr="006027F8">
              <w:rPr>
                <w:rFonts w:ascii="Times New Roman" w:hAnsi="Times New Roman"/>
                <w:sz w:val="24"/>
                <w:szCs w:val="24"/>
              </w:rPr>
              <w:t>18</w:t>
            </w:r>
          </w:p>
        </w:tc>
        <w:tc>
          <w:tcPr>
            <w:tcW w:w="721" w:type="pct"/>
            <w:shd w:val="clear" w:color="auto" w:fill="auto"/>
            <w:vAlign w:val="center"/>
          </w:tcPr>
          <w:p w14:paraId="2173F2F9" w14:textId="77777777" w:rsidR="00572AE3" w:rsidRPr="006027F8" w:rsidRDefault="00572AE3" w:rsidP="006027F8">
            <w:pPr>
              <w:spacing w:after="0" w:line="240" w:lineRule="auto"/>
              <w:ind w:leftChars="26" w:left="57"/>
              <w:rPr>
                <w:rFonts w:ascii="Times New Roman" w:hAnsi="Times New Roman"/>
                <w:sz w:val="24"/>
                <w:szCs w:val="24"/>
              </w:rPr>
            </w:pPr>
            <w:proofErr w:type="spellStart"/>
            <w:r w:rsidRPr="006027F8">
              <w:rPr>
                <w:rFonts w:ascii="Times New Roman" w:hAnsi="Times New Roman"/>
                <w:sz w:val="24"/>
                <w:szCs w:val="24"/>
              </w:rPr>
              <w:t>Others</w:t>
            </w:r>
            <w:r w:rsidRPr="006027F8">
              <w:rPr>
                <w:rFonts w:ascii="Times New Roman" w:hAnsi="Times New Roman"/>
                <w:sz w:val="24"/>
                <w:szCs w:val="24"/>
                <w:vertAlign w:val="superscript"/>
              </w:rPr>
              <w:t>b</w:t>
            </w:r>
            <w:proofErr w:type="spellEnd"/>
            <w:r w:rsidRPr="006027F8">
              <w:rPr>
                <w:rFonts w:ascii="Times New Roman" w:hAnsi="Times New Roman"/>
                <w:sz w:val="24"/>
                <w:szCs w:val="24"/>
              </w:rPr>
              <w:t>: 13</w:t>
            </w:r>
          </w:p>
          <w:p w14:paraId="783CEDC8" w14:textId="77777777" w:rsidR="00572AE3" w:rsidRPr="006027F8" w:rsidRDefault="00572AE3" w:rsidP="006027F8">
            <w:pPr>
              <w:spacing w:after="0" w:line="240" w:lineRule="auto"/>
              <w:ind w:leftChars="26" w:left="57"/>
              <w:rPr>
                <w:rFonts w:ascii="Times New Roman" w:hAnsi="Times New Roman"/>
                <w:sz w:val="24"/>
                <w:szCs w:val="24"/>
              </w:rPr>
            </w:pPr>
            <w:r w:rsidRPr="006027F8">
              <w:rPr>
                <w:rFonts w:ascii="Times New Roman" w:hAnsi="Times New Roman"/>
                <w:sz w:val="24"/>
                <w:szCs w:val="24"/>
              </w:rPr>
              <w:t xml:space="preserve">Students: 6 </w:t>
            </w:r>
          </w:p>
        </w:tc>
        <w:tc>
          <w:tcPr>
            <w:tcW w:w="1239" w:type="pct"/>
            <w:shd w:val="clear" w:color="auto" w:fill="auto"/>
            <w:vAlign w:val="center"/>
          </w:tcPr>
          <w:p w14:paraId="547AFBC1" w14:textId="77777777" w:rsidR="00572AE3" w:rsidRPr="006027F8" w:rsidRDefault="00572AE3" w:rsidP="006027F8">
            <w:pPr>
              <w:spacing w:after="0" w:line="240" w:lineRule="auto"/>
              <w:ind w:leftChars="9" w:left="20"/>
              <w:jc w:val="both"/>
              <w:rPr>
                <w:rFonts w:ascii="Times New Roman" w:hAnsi="Times New Roman"/>
                <w:sz w:val="24"/>
                <w:szCs w:val="24"/>
              </w:rPr>
            </w:pPr>
            <w:r w:rsidRPr="006027F8">
              <w:rPr>
                <w:rFonts w:ascii="Times New Roman" w:hAnsi="Times New Roman"/>
                <w:sz w:val="24"/>
                <w:szCs w:val="24"/>
              </w:rPr>
              <w:t>Survey: 18</w:t>
            </w:r>
          </w:p>
        </w:tc>
        <w:tc>
          <w:tcPr>
            <w:tcW w:w="2187" w:type="pct"/>
            <w:shd w:val="clear" w:color="auto" w:fill="auto"/>
          </w:tcPr>
          <w:p w14:paraId="0D18FCC0" w14:textId="77777777" w:rsidR="00572AE3" w:rsidRPr="006027F8" w:rsidRDefault="00561A1E" w:rsidP="00D63FB6">
            <w:pPr>
              <w:spacing w:after="0" w:line="240" w:lineRule="auto"/>
              <w:ind w:leftChars="6" w:left="13"/>
              <w:rPr>
                <w:rFonts w:ascii="Times New Roman" w:hAnsi="Times New Roman"/>
                <w:sz w:val="24"/>
                <w:szCs w:val="24"/>
              </w:rPr>
            </w:pPr>
            <w:proofErr w:type="spellStart"/>
            <w:r w:rsidRPr="007656C9">
              <w:rPr>
                <w:rFonts w:ascii="Times New Roman" w:hAnsi="Times New Roman"/>
                <w:sz w:val="24"/>
                <w:szCs w:val="24"/>
                <w:lang w:val="es-ES"/>
              </w:rPr>
              <w:t>Bae</w:t>
            </w:r>
            <w:proofErr w:type="spellEnd"/>
            <w:r w:rsidRPr="006027F8">
              <w:rPr>
                <w:rFonts w:ascii="Times New Roman" w:hAnsi="Times New Roman"/>
                <w:sz w:val="24"/>
                <w:szCs w:val="24"/>
                <w:lang w:val="es-ES"/>
              </w:rPr>
              <w:t xml:space="preserve"> (2018</w:t>
            </w:r>
            <w:r w:rsidR="00572AE3" w:rsidRPr="006027F8">
              <w:rPr>
                <w:rFonts w:ascii="Times New Roman" w:hAnsi="Times New Roman"/>
                <w:sz w:val="24"/>
                <w:szCs w:val="24"/>
                <w:lang w:val="es-ES"/>
              </w:rPr>
              <w:t xml:space="preserve">), </w:t>
            </w:r>
            <w:r w:rsidR="00572AE3" w:rsidRPr="007656C9">
              <w:rPr>
                <w:rFonts w:ascii="Times New Roman" w:hAnsi="Times New Roman"/>
                <w:sz w:val="24"/>
                <w:szCs w:val="24"/>
                <w:lang w:val="es-ES"/>
              </w:rPr>
              <w:t>Barto</w:t>
            </w:r>
            <w:r w:rsidR="00572AE3" w:rsidRPr="006027F8">
              <w:rPr>
                <w:rFonts w:ascii="Times New Roman" w:hAnsi="Times New Roman"/>
                <w:sz w:val="24"/>
                <w:szCs w:val="24"/>
                <w:lang w:val="es-ES"/>
              </w:rPr>
              <w:t xml:space="preserve">n (2009), </w:t>
            </w:r>
            <w:r w:rsidR="00572AE3" w:rsidRPr="007656C9">
              <w:rPr>
                <w:rFonts w:ascii="Times New Roman" w:hAnsi="Times New Roman"/>
                <w:sz w:val="24"/>
                <w:szCs w:val="24"/>
                <w:lang w:val="es-ES"/>
              </w:rPr>
              <w:t>Barto</w:t>
            </w:r>
            <w:r w:rsidR="00572AE3" w:rsidRPr="006027F8">
              <w:rPr>
                <w:rFonts w:ascii="Times New Roman" w:hAnsi="Times New Roman"/>
                <w:sz w:val="24"/>
                <w:szCs w:val="24"/>
                <w:lang w:val="es-ES"/>
              </w:rPr>
              <w:t xml:space="preserve">n (2013), </w:t>
            </w:r>
            <w:proofErr w:type="spellStart"/>
            <w:r w:rsidR="00572AE3" w:rsidRPr="006027F8">
              <w:rPr>
                <w:rStyle w:val="fontstyle01"/>
                <w:rFonts w:ascii="Times New Roman" w:hAnsi="Times New Roman"/>
                <w:color w:val="auto"/>
                <w:lang w:val="es-ES"/>
              </w:rPr>
              <w:t>Dobos</w:t>
            </w:r>
            <w:proofErr w:type="spellEnd"/>
            <w:r w:rsidR="00572AE3" w:rsidRPr="006027F8">
              <w:rPr>
                <w:rStyle w:val="fontstyle01"/>
                <w:rFonts w:ascii="Times New Roman" w:hAnsi="Times New Roman"/>
                <w:color w:val="auto"/>
                <w:lang w:val="es-ES"/>
              </w:rPr>
              <w:t xml:space="preserve"> (1992)</w:t>
            </w:r>
            <w:r w:rsidR="00572AE3" w:rsidRPr="006027F8">
              <w:rPr>
                <w:rFonts w:ascii="Times New Roman" w:hAnsi="Times New Roman"/>
                <w:sz w:val="24"/>
                <w:szCs w:val="24"/>
                <w:lang w:val="es-ES"/>
              </w:rPr>
              <w:t xml:space="preserve">, </w:t>
            </w:r>
            <w:proofErr w:type="spellStart"/>
            <w:r w:rsidR="00572AE3" w:rsidRPr="006027F8">
              <w:rPr>
                <w:rFonts w:ascii="Times New Roman" w:hAnsi="Times New Roman"/>
                <w:sz w:val="24"/>
                <w:szCs w:val="24"/>
                <w:lang w:val="es-ES"/>
              </w:rPr>
              <w:t>Garramone</w:t>
            </w:r>
            <w:proofErr w:type="spellEnd"/>
            <w:r w:rsidR="00572AE3" w:rsidRPr="006027F8">
              <w:rPr>
                <w:rFonts w:ascii="Times New Roman" w:hAnsi="Times New Roman"/>
                <w:sz w:val="24"/>
                <w:szCs w:val="24"/>
                <w:lang w:val="es-ES"/>
              </w:rPr>
              <w:t xml:space="preserve"> (1984), Lin (1993), McLeod et al. </w:t>
            </w:r>
            <w:r w:rsidR="00572AE3" w:rsidRPr="006027F8">
              <w:rPr>
                <w:rFonts w:ascii="Times New Roman" w:hAnsi="Times New Roman"/>
                <w:sz w:val="24"/>
                <w:szCs w:val="24"/>
              </w:rPr>
              <w:t xml:space="preserve">(1982), </w:t>
            </w:r>
            <w:proofErr w:type="spellStart"/>
            <w:r w:rsidR="00572AE3" w:rsidRPr="006027F8">
              <w:rPr>
                <w:rFonts w:ascii="Times New Roman" w:hAnsi="Times New Roman"/>
                <w:sz w:val="24"/>
                <w:szCs w:val="24"/>
              </w:rPr>
              <w:t>Palmgreen</w:t>
            </w:r>
            <w:proofErr w:type="spellEnd"/>
            <w:r w:rsidR="00572AE3" w:rsidRPr="006027F8">
              <w:rPr>
                <w:rFonts w:ascii="Times New Roman" w:hAnsi="Times New Roman"/>
                <w:sz w:val="24"/>
                <w:szCs w:val="24"/>
              </w:rPr>
              <w:t xml:space="preserve"> and Rayburn (1979), </w:t>
            </w:r>
            <w:proofErr w:type="spellStart"/>
            <w:r w:rsidR="00572AE3" w:rsidRPr="006027F8">
              <w:rPr>
                <w:rFonts w:ascii="Times New Roman" w:hAnsi="Times New Roman"/>
                <w:sz w:val="24"/>
                <w:szCs w:val="24"/>
              </w:rPr>
              <w:t>Palmgreen</w:t>
            </w:r>
            <w:proofErr w:type="spellEnd"/>
            <w:r w:rsidR="00572AE3" w:rsidRPr="006027F8">
              <w:rPr>
                <w:rFonts w:ascii="Times New Roman" w:hAnsi="Times New Roman"/>
                <w:sz w:val="24"/>
                <w:szCs w:val="24"/>
              </w:rPr>
              <w:t xml:space="preserve"> et al. (1980,</w:t>
            </w:r>
            <w:r w:rsidR="00F24D3B" w:rsidRPr="006027F8">
              <w:rPr>
                <w:rFonts w:ascii="Times New Roman" w:hAnsi="Times New Roman"/>
                <w:bCs/>
                <w:noProof/>
                <w:sz w:val="24"/>
                <w:szCs w:val="24"/>
              </w:rPr>
              <w:t xml:space="preserve"> </w:t>
            </w:r>
            <w:r w:rsidR="00572AE3" w:rsidRPr="006027F8">
              <w:rPr>
                <w:rFonts w:ascii="Times New Roman" w:hAnsi="Times New Roman"/>
                <w:sz w:val="24"/>
                <w:szCs w:val="24"/>
              </w:rPr>
              <w:t xml:space="preserve">1981), </w:t>
            </w:r>
            <w:proofErr w:type="spellStart"/>
            <w:r w:rsidR="00572AE3" w:rsidRPr="006027F8">
              <w:rPr>
                <w:rFonts w:ascii="Times New Roman" w:hAnsi="Times New Roman"/>
                <w:sz w:val="24"/>
                <w:szCs w:val="24"/>
              </w:rPr>
              <w:t>Palmgreen</w:t>
            </w:r>
            <w:proofErr w:type="spellEnd"/>
            <w:r w:rsidR="00572AE3" w:rsidRPr="006027F8">
              <w:rPr>
                <w:rFonts w:ascii="Times New Roman" w:hAnsi="Times New Roman"/>
                <w:sz w:val="24"/>
                <w:szCs w:val="24"/>
              </w:rPr>
              <w:t xml:space="preserve"> and Rayburn (1985), </w:t>
            </w:r>
            <w:proofErr w:type="spellStart"/>
            <w:r w:rsidR="00572AE3" w:rsidRPr="006027F8">
              <w:rPr>
                <w:rFonts w:ascii="Times New Roman" w:hAnsi="Times New Roman"/>
                <w:sz w:val="24"/>
                <w:szCs w:val="24"/>
              </w:rPr>
              <w:t>Palomba</w:t>
            </w:r>
            <w:proofErr w:type="spellEnd"/>
            <w:r w:rsidR="00572AE3" w:rsidRPr="006027F8">
              <w:rPr>
                <w:rFonts w:ascii="Times New Roman" w:hAnsi="Times New Roman"/>
                <w:sz w:val="24"/>
                <w:szCs w:val="24"/>
              </w:rPr>
              <w:t xml:space="preserve"> (2018), Rayburn et al. (1984), </w:t>
            </w:r>
            <w:proofErr w:type="spellStart"/>
            <w:r w:rsidR="00572AE3" w:rsidRPr="006027F8">
              <w:rPr>
                <w:rFonts w:ascii="Times New Roman" w:hAnsi="Times New Roman"/>
                <w:sz w:val="24"/>
                <w:szCs w:val="24"/>
              </w:rPr>
              <w:t>Rokito</w:t>
            </w:r>
            <w:proofErr w:type="spellEnd"/>
            <w:r w:rsidR="00572AE3" w:rsidRPr="006027F8">
              <w:rPr>
                <w:rFonts w:ascii="Times New Roman" w:hAnsi="Times New Roman"/>
                <w:sz w:val="24"/>
                <w:szCs w:val="24"/>
              </w:rPr>
              <w:t xml:space="preserve"> et al. (2019), Wang (2012), </w:t>
            </w:r>
            <w:proofErr w:type="spellStart"/>
            <w:r w:rsidR="00572AE3" w:rsidRPr="006027F8">
              <w:rPr>
                <w:rFonts w:ascii="Times New Roman" w:hAnsi="Times New Roman"/>
                <w:sz w:val="24"/>
                <w:szCs w:val="24"/>
              </w:rPr>
              <w:t>Wenner</w:t>
            </w:r>
            <w:proofErr w:type="spellEnd"/>
            <w:r w:rsidR="00572AE3" w:rsidRPr="006027F8">
              <w:rPr>
                <w:rFonts w:ascii="Times New Roman" w:hAnsi="Times New Roman"/>
                <w:sz w:val="24"/>
                <w:szCs w:val="24"/>
              </w:rPr>
              <w:t xml:space="preserve"> (1982), </w:t>
            </w:r>
            <w:proofErr w:type="spellStart"/>
            <w:r w:rsidR="00572AE3" w:rsidRPr="006027F8">
              <w:rPr>
                <w:rFonts w:ascii="Times New Roman" w:hAnsi="Times New Roman"/>
                <w:sz w:val="24"/>
                <w:szCs w:val="24"/>
              </w:rPr>
              <w:t>Wenner</w:t>
            </w:r>
            <w:proofErr w:type="spellEnd"/>
            <w:r w:rsidR="00572AE3" w:rsidRPr="006027F8">
              <w:rPr>
                <w:rFonts w:ascii="Times New Roman" w:hAnsi="Times New Roman"/>
                <w:sz w:val="24"/>
                <w:szCs w:val="24"/>
              </w:rPr>
              <w:t xml:space="preserve"> (1986), </w:t>
            </w:r>
            <w:proofErr w:type="spellStart"/>
            <w:r w:rsidR="00572AE3" w:rsidRPr="006027F8">
              <w:rPr>
                <w:rFonts w:ascii="Times New Roman" w:hAnsi="Times New Roman"/>
                <w:sz w:val="24"/>
                <w:szCs w:val="24"/>
              </w:rPr>
              <w:t>Yoo</w:t>
            </w:r>
            <w:proofErr w:type="spellEnd"/>
            <w:r w:rsidR="00572AE3" w:rsidRPr="006027F8">
              <w:rPr>
                <w:rFonts w:ascii="Times New Roman" w:hAnsi="Times New Roman"/>
                <w:sz w:val="24"/>
                <w:szCs w:val="24"/>
              </w:rPr>
              <w:t xml:space="preserve"> (2011)</w:t>
            </w:r>
          </w:p>
        </w:tc>
      </w:tr>
      <w:tr w:rsidR="00572AE3" w:rsidRPr="006027F8" w14:paraId="53FC0CDA" w14:textId="77777777" w:rsidTr="006027F8">
        <w:tc>
          <w:tcPr>
            <w:tcW w:w="598" w:type="pct"/>
            <w:shd w:val="clear" w:color="auto" w:fill="auto"/>
            <w:vAlign w:val="center"/>
          </w:tcPr>
          <w:p w14:paraId="5DEC0914" w14:textId="77777777" w:rsidR="00572AE3" w:rsidRPr="006027F8" w:rsidRDefault="00572AE3" w:rsidP="00385F22">
            <w:pPr>
              <w:spacing w:after="0" w:line="240" w:lineRule="auto"/>
              <w:rPr>
                <w:rFonts w:ascii="Times New Roman" w:hAnsi="Times New Roman"/>
                <w:sz w:val="24"/>
                <w:szCs w:val="24"/>
              </w:rPr>
            </w:pPr>
            <w:r w:rsidRPr="006027F8">
              <w:rPr>
                <w:rFonts w:ascii="Times New Roman" w:hAnsi="Times New Roman"/>
                <w:sz w:val="24"/>
                <w:szCs w:val="24"/>
              </w:rPr>
              <w:t>Canada</w:t>
            </w:r>
          </w:p>
        </w:tc>
        <w:tc>
          <w:tcPr>
            <w:tcW w:w="255" w:type="pct"/>
            <w:shd w:val="clear" w:color="auto" w:fill="auto"/>
            <w:vAlign w:val="center"/>
          </w:tcPr>
          <w:p w14:paraId="43253974" w14:textId="77777777" w:rsidR="00572AE3" w:rsidRPr="006027F8" w:rsidRDefault="00572AE3" w:rsidP="00385F22">
            <w:pPr>
              <w:spacing w:after="0" w:line="240" w:lineRule="auto"/>
              <w:jc w:val="center"/>
              <w:rPr>
                <w:rFonts w:ascii="Times New Roman" w:hAnsi="Times New Roman"/>
                <w:sz w:val="24"/>
                <w:szCs w:val="24"/>
              </w:rPr>
            </w:pPr>
            <w:r w:rsidRPr="006027F8">
              <w:rPr>
                <w:rFonts w:ascii="Times New Roman" w:hAnsi="Times New Roman"/>
                <w:sz w:val="24"/>
                <w:szCs w:val="24"/>
              </w:rPr>
              <w:t>2</w:t>
            </w:r>
          </w:p>
        </w:tc>
        <w:tc>
          <w:tcPr>
            <w:tcW w:w="721" w:type="pct"/>
            <w:shd w:val="clear" w:color="auto" w:fill="auto"/>
            <w:vAlign w:val="center"/>
          </w:tcPr>
          <w:p w14:paraId="0619F448" w14:textId="77777777" w:rsidR="00572AE3" w:rsidRPr="006027F8" w:rsidRDefault="00572AE3" w:rsidP="006027F8">
            <w:pPr>
              <w:spacing w:after="0" w:line="240" w:lineRule="auto"/>
              <w:ind w:leftChars="26" w:left="57"/>
              <w:rPr>
                <w:rFonts w:ascii="Times New Roman" w:hAnsi="Times New Roman"/>
                <w:sz w:val="24"/>
                <w:szCs w:val="24"/>
              </w:rPr>
            </w:pPr>
            <w:r w:rsidRPr="006027F8">
              <w:rPr>
                <w:rFonts w:ascii="Times New Roman" w:hAnsi="Times New Roman"/>
                <w:sz w:val="24"/>
                <w:szCs w:val="24"/>
              </w:rPr>
              <w:t>Others: 1</w:t>
            </w:r>
          </w:p>
          <w:p w14:paraId="2CBD192B" w14:textId="77777777" w:rsidR="00572AE3" w:rsidRPr="006027F8" w:rsidRDefault="00572AE3" w:rsidP="006027F8">
            <w:pPr>
              <w:spacing w:after="0" w:line="240" w:lineRule="auto"/>
              <w:ind w:leftChars="26" w:left="57"/>
              <w:rPr>
                <w:rFonts w:ascii="Times New Roman" w:hAnsi="Times New Roman"/>
                <w:sz w:val="24"/>
                <w:szCs w:val="24"/>
              </w:rPr>
            </w:pPr>
            <w:r w:rsidRPr="006027F8">
              <w:rPr>
                <w:rFonts w:ascii="Times New Roman" w:hAnsi="Times New Roman"/>
                <w:sz w:val="24"/>
                <w:szCs w:val="24"/>
              </w:rPr>
              <w:t>Students: 1</w:t>
            </w:r>
          </w:p>
        </w:tc>
        <w:tc>
          <w:tcPr>
            <w:tcW w:w="1239" w:type="pct"/>
            <w:shd w:val="clear" w:color="auto" w:fill="auto"/>
            <w:vAlign w:val="center"/>
          </w:tcPr>
          <w:p w14:paraId="366D17F4" w14:textId="77777777" w:rsidR="006027F8" w:rsidRDefault="00572AE3" w:rsidP="006027F8">
            <w:pPr>
              <w:spacing w:after="0" w:line="240" w:lineRule="auto"/>
              <w:ind w:leftChars="9" w:left="20"/>
              <w:rPr>
                <w:rFonts w:ascii="Times New Roman" w:hAnsi="Times New Roman"/>
                <w:sz w:val="24"/>
                <w:szCs w:val="24"/>
              </w:rPr>
            </w:pPr>
            <w:r w:rsidRPr="006027F8">
              <w:rPr>
                <w:rFonts w:ascii="Times New Roman" w:hAnsi="Times New Roman"/>
                <w:sz w:val="24"/>
                <w:szCs w:val="24"/>
              </w:rPr>
              <w:t xml:space="preserve">Survey: 1 </w:t>
            </w:r>
          </w:p>
          <w:p w14:paraId="6D7B4423" w14:textId="419CC638" w:rsidR="00572AE3" w:rsidRPr="006027F8" w:rsidRDefault="00572AE3" w:rsidP="006027F8">
            <w:pPr>
              <w:spacing w:after="0" w:line="240" w:lineRule="auto"/>
              <w:ind w:leftChars="9" w:left="20"/>
              <w:rPr>
                <w:rFonts w:ascii="Times New Roman" w:hAnsi="Times New Roman"/>
                <w:sz w:val="24"/>
                <w:szCs w:val="24"/>
              </w:rPr>
            </w:pPr>
            <w:r w:rsidRPr="006027F8">
              <w:rPr>
                <w:rFonts w:ascii="Times New Roman" w:hAnsi="Times New Roman"/>
                <w:sz w:val="24"/>
                <w:szCs w:val="24"/>
              </w:rPr>
              <w:t>Interview &amp; survey: 1</w:t>
            </w:r>
          </w:p>
        </w:tc>
        <w:tc>
          <w:tcPr>
            <w:tcW w:w="2187" w:type="pct"/>
            <w:shd w:val="clear" w:color="auto" w:fill="auto"/>
            <w:vAlign w:val="center"/>
          </w:tcPr>
          <w:p w14:paraId="2CF1D16D" w14:textId="77777777" w:rsidR="00572AE3" w:rsidRPr="006027F8" w:rsidRDefault="00572AE3" w:rsidP="006027F8">
            <w:pPr>
              <w:spacing w:after="0" w:line="240" w:lineRule="auto"/>
              <w:ind w:leftChars="6" w:left="13"/>
              <w:rPr>
                <w:rFonts w:ascii="Times New Roman" w:hAnsi="Times New Roman"/>
                <w:sz w:val="24"/>
                <w:szCs w:val="24"/>
              </w:rPr>
            </w:pPr>
            <w:r w:rsidRPr="006027F8">
              <w:rPr>
                <w:rFonts w:ascii="Times New Roman" w:hAnsi="Times New Roman"/>
                <w:sz w:val="24"/>
                <w:szCs w:val="24"/>
              </w:rPr>
              <w:t>Gibbs</w:t>
            </w:r>
            <w:r w:rsidR="001C745C" w:rsidRPr="006027F8">
              <w:rPr>
                <w:rFonts w:ascii="Times New Roman" w:hAnsi="Times New Roman"/>
                <w:sz w:val="24"/>
                <w:szCs w:val="24"/>
              </w:rPr>
              <w:t xml:space="preserve"> et al.</w:t>
            </w:r>
            <w:r w:rsidRPr="006027F8">
              <w:rPr>
                <w:rFonts w:ascii="Times New Roman" w:hAnsi="Times New Roman"/>
                <w:sz w:val="24"/>
                <w:szCs w:val="24"/>
              </w:rPr>
              <w:t xml:space="preserve"> (2014), Houghton-Larsen (1982)</w:t>
            </w:r>
          </w:p>
        </w:tc>
      </w:tr>
      <w:tr w:rsidR="00572AE3" w:rsidRPr="006027F8" w14:paraId="3BE38EED" w14:textId="77777777" w:rsidTr="006027F8">
        <w:tc>
          <w:tcPr>
            <w:tcW w:w="598" w:type="pct"/>
            <w:shd w:val="clear" w:color="auto" w:fill="auto"/>
            <w:vAlign w:val="center"/>
          </w:tcPr>
          <w:p w14:paraId="0785E143" w14:textId="77777777" w:rsidR="00572AE3" w:rsidRPr="006027F8" w:rsidRDefault="00572AE3" w:rsidP="00385F22">
            <w:pPr>
              <w:spacing w:after="0" w:line="240" w:lineRule="auto"/>
              <w:rPr>
                <w:rFonts w:ascii="Times New Roman" w:hAnsi="Times New Roman"/>
                <w:sz w:val="24"/>
                <w:szCs w:val="24"/>
              </w:rPr>
            </w:pPr>
            <w:r w:rsidRPr="006027F8">
              <w:rPr>
                <w:rFonts w:ascii="Times New Roman" w:hAnsi="Times New Roman"/>
                <w:sz w:val="24"/>
                <w:szCs w:val="24"/>
              </w:rPr>
              <w:t>Pakistan</w:t>
            </w:r>
          </w:p>
        </w:tc>
        <w:tc>
          <w:tcPr>
            <w:tcW w:w="255" w:type="pct"/>
            <w:shd w:val="clear" w:color="auto" w:fill="auto"/>
            <w:vAlign w:val="center"/>
          </w:tcPr>
          <w:p w14:paraId="361F878E" w14:textId="77777777" w:rsidR="00572AE3" w:rsidRPr="006027F8" w:rsidRDefault="00572AE3" w:rsidP="00385F22">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721" w:type="pct"/>
            <w:shd w:val="clear" w:color="auto" w:fill="auto"/>
            <w:vAlign w:val="center"/>
          </w:tcPr>
          <w:p w14:paraId="72A01F9C" w14:textId="77777777" w:rsidR="00572AE3" w:rsidRPr="006027F8" w:rsidRDefault="00572AE3" w:rsidP="006027F8">
            <w:pPr>
              <w:spacing w:after="0" w:line="240" w:lineRule="auto"/>
              <w:ind w:leftChars="26" w:left="57"/>
              <w:rPr>
                <w:rFonts w:ascii="Times New Roman" w:hAnsi="Times New Roman"/>
                <w:sz w:val="24"/>
                <w:szCs w:val="24"/>
              </w:rPr>
            </w:pPr>
            <w:r w:rsidRPr="006027F8">
              <w:rPr>
                <w:rFonts w:ascii="Times New Roman" w:hAnsi="Times New Roman"/>
                <w:sz w:val="24"/>
                <w:szCs w:val="24"/>
              </w:rPr>
              <w:t>Others: 1</w:t>
            </w:r>
          </w:p>
        </w:tc>
        <w:tc>
          <w:tcPr>
            <w:tcW w:w="1239" w:type="pct"/>
            <w:shd w:val="clear" w:color="auto" w:fill="auto"/>
            <w:vAlign w:val="center"/>
          </w:tcPr>
          <w:p w14:paraId="03E99963" w14:textId="77777777" w:rsidR="00572AE3" w:rsidRPr="006027F8" w:rsidRDefault="00572AE3" w:rsidP="006027F8">
            <w:pPr>
              <w:spacing w:after="0" w:line="240" w:lineRule="auto"/>
              <w:ind w:leftChars="9" w:left="20"/>
              <w:jc w:val="both"/>
              <w:rPr>
                <w:rFonts w:ascii="Times New Roman" w:hAnsi="Times New Roman"/>
                <w:sz w:val="24"/>
                <w:szCs w:val="24"/>
              </w:rPr>
            </w:pPr>
            <w:r w:rsidRPr="006027F8">
              <w:rPr>
                <w:rFonts w:ascii="Times New Roman" w:hAnsi="Times New Roman"/>
                <w:sz w:val="24"/>
                <w:szCs w:val="24"/>
              </w:rPr>
              <w:t>Survey: 1</w:t>
            </w:r>
          </w:p>
        </w:tc>
        <w:tc>
          <w:tcPr>
            <w:tcW w:w="2187" w:type="pct"/>
            <w:shd w:val="clear" w:color="auto" w:fill="auto"/>
          </w:tcPr>
          <w:p w14:paraId="33AE2C3A" w14:textId="77777777" w:rsidR="00572AE3" w:rsidRPr="006027F8" w:rsidRDefault="00572AE3" w:rsidP="006027F8">
            <w:pPr>
              <w:spacing w:after="0" w:line="240" w:lineRule="auto"/>
              <w:ind w:leftChars="6" w:left="13"/>
              <w:jc w:val="both"/>
              <w:rPr>
                <w:rFonts w:ascii="Times New Roman" w:hAnsi="Times New Roman"/>
                <w:b/>
                <w:sz w:val="24"/>
                <w:szCs w:val="24"/>
              </w:rPr>
            </w:pPr>
            <w:r w:rsidRPr="006027F8">
              <w:rPr>
                <w:rFonts w:ascii="Times New Roman" w:hAnsi="Times New Roman"/>
                <w:sz w:val="24"/>
                <w:szCs w:val="24"/>
              </w:rPr>
              <w:t>Hussain et al. (2020)</w:t>
            </w:r>
          </w:p>
        </w:tc>
      </w:tr>
      <w:tr w:rsidR="00572AE3" w:rsidRPr="006027F8" w14:paraId="1761D59B" w14:textId="77777777" w:rsidTr="006027F8">
        <w:tc>
          <w:tcPr>
            <w:tcW w:w="598" w:type="pct"/>
            <w:shd w:val="clear" w:color="auto" w:fill="auto"/>
            <w:vAlign w:val="center"/>
          </w:tcPr>
          <w:p w14:paraId="23EEFC7B" w14:textId="77777777" w:rsidR="00572AE3" w:rsidRPr="006027F8" w:rsidRDefault="00572AE3" w:rsidP="00385F22">
            <w:pPr>
              <w:spacing w:after="0" w:line="240" w:lineRule="auto"/>
              <w:rPr>
                <w:rFonts w:ascii="Times New Roman" w:hAnsi="Times New Roman"/>
                <w:sz w:val="24"/>
                <w:szCs w:val="24"/>
              </w:rPr>
            </w:pPr>
            <w:r w:rsidRPr="006027F8">
              <w:rPr>
                <w:rFonts w:ascii="Times New Roman" w:hAnsi="Times New Roman"/>
                <w:sz w:val="24"/>
                <w:szCs w:val="24"/>
              </w:rPr>
              <w:t>Sweden</w:t>
            </w:r>
          </w:p>
        </w:tc>
        <w:tc>
          <w:tcPr>
            <w:tcW w:w="255" w:type="pct"/>
            <w:shd w:val="clear" w:color="auto" w:fill="auto"/>
            <w:vAlign w:val="center"/>
          </w:tcPr>
          <w:p w14:paraId="2258C11E" w14:textId="77777777" w:rsidR="00572AE3" w:rsidRPr="006027F8" w:rsidRDefault="00572AE3" w:rsidP="00385F22">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721" w:type="pct"/>
            <w:shd w:val="clear" w:color="auto" w:fill="auto"/>
            <w:vAlign w:val="center"/>
          </w:tcPr>
          <w:p w14:paraId="41F56BD9" w14:textId="77777777" w:rsidR="00572AE3" w:rsidRPr="006027F8" w:rsidRDefault="00572AE3" w:rsidP="006027F8">
            <w:pPr>
              <w:spacing w:after="0" w:line="240" w:lineRule="auto"/>
              <w:ind w:leftChars="26" w:left="57"/>
              <w:rPr>
                <w:rFonts w:ascii="Times New Roman" w:hAnsi="Times New Roman"/>
                <w:sz w:val="24"/>
                <w:szCs w:val="24"/>
              </w:rPr>
            </w:pPr>
            <w:r w:rsidRPr="006027F8">
              <w:rPr>
                <w:rFonts w:ascii="Times New Roman" w:hAnsi="Times New Roman"/>
                <w:sz w:val="24"/>
                <w:szCs w:val="24"/>
              </w:rPr>
              <w:t>Others: 1</w:t>
            </w:r>
          </w:p>
        </w:tc>
        <w:tc>
          <w:tcPr>
            <w:tcW w:w="1239" w:type="pct"/>
            <w:shd w:val="clear" w:color="auto" w:fill="auto"/>
            <w:vAlign w:val="center"/>
          </w:tcPr>
          <w:p w14:paraId="7F373666" w14:textId="77777777" w:rsidR="00572AE3" w:rsidRPr="006027F8" w:rsidRDefault="00572AE3" w:rsidP="006027F8">
            <w:pPr>
              <w:spacing w:after="0" w:line="240" w:lineRule="auto"/>
              <w:ind w:leftChars="9" w:left="20"/>
              <w:rPr>
                <w:rFonts w:ascii="Times New Roman" w:hAnsi="Times New Roman"/>
                <w:sz w:val="24"/>
                <w:szCs w:val="24"/>
              </w:rPr>
            </w:pPr>
            <w:r w:rsidRPr="006027F8">
              <w:rPr>
                <w:rFonts w:ascii="Times New Roman" w:hAnsi="Times New Roman"/>
                <w:sz w:val="24"/>
                <w:szCs w:val="24"/>
              </w:rPr>
              <w:t>Interview &amp; survey: 1</w:t>
            </w:r>
          </w:p>
        </w:tc>
        <w:tc>
          <w:tcPr>
            <w:tcW w:w="2187" w:type="pct"/>
            <w:shd w:val="clear" w:color="auto" w:fill="auto"/>
            <w:vAlign w:val="center"/>
          </w:tcPr>
          <w:p w14:paraId="042EEDB4" w14:textId="77777777" w:rsidR="00572AE3" w:rsidRPr="006027F8" w:rsidRDefault="00572AE3" w:rsidP="006027F8">
            <w:pPr>
              <w:spacing w:after="0" w:line="240" w:lineRule="auto"/>
              <w:ind w:leftChars="6" w:left="13"/>
              <w:jc w:val="both"/>
              <w:rPr>
                <w:rFonts w:ascii="Times New Roman" w:hAnsi="Times New Roman"/>
                <w:b/>
                <w:sz w:val="24"/>
                <w:szCs w:val="24"/>
              </w:rPr>
            </w:pPr>
            <w:r w:rsidRPr="006027F8">
              <w:rPr>
                <w:rFonts w:ascii="Times New Roman" w:hAnsi="Times New Roman"/>
                <w:sz w:val="24"/>
                <w:szCs w:val="24"/>
              </w:rPr>
              <w:t xml:space="preserve">Levy and </w:t>
            </w:r>
            <w:proofErr w:type="spellStart"/>
            <w:r w:rsidRPr="006027F8">
              <w:rPr>
                <w:rFonts w:ascii="Times New Roman" w:hAnsi="Times New Roman"/>
                <w:sz w:val="24"/>
                <w:szCs w:val="24"/>
              </w:rPr>
              <w:t>Windahl</w:t>
            </w:r>
            <w:proofErr w:type="spellEnd"/>
            <w:r w:rsidRPr="006027F8">
              <w:rPr>
                <w:rFonts w:ascii="Times New Roman" w:hAnsi="Times New Roman"/>
                <w:sz w:val="24"/>
                <w:szCs w:val="24"/>
              </w:rPr>
              <w:t xml:space="preserve"> (1984)</w:t>
            </w:r>
          </w:p>
        </w:tc>
      </w:tr>
      <w:tr w:rsidR="00572AE3" w:rsidRPr="006027F8" w14:paraId="107F5B5D" w14:textId="77777777" w:rsidTr="006027F8">
        <w:tc>
          <w:tcPr>
            <w:tcW w:w="598" w:type="pct"/>
            <w:shd w:val="clear" w:color="auto" w:fill="auto"/>
            <w:vAlign w:val="center"/>
          </w:tcPr>
          <w:p w14:paraId="1F4C4C2A" w14:textId="77777777" w:rsidR="00572AE3" w:rsidRPr="006027F8" w:rsidRDefault="00572AE3" w:rsidP="00385F22">
            <w:pPr>
              <w:spacing w:after="0" w:line="240" w:lineRule="auto"/>
              <w:rPr>
                <w:rFonts w:ascii="Times New Roman" w:hAnsi="Times New Roman"/>
                <w:sz w:val="24"/>
                <w:szCs w:val="24"/>
              </w:rPr>
            </w:pPr>
            <w:r w:rsidRPr="006027F8">
              <w:rPr>
                <w:rFonts w:ascii="Times New Roman" w:hAnsi="Times New Roman"/>
                <w:sz w:val="24"/>
                <w:szCs w:val="24"/>
              </w:rPr>
              <w:t>Iran</w:t>
            </w:r>
          </w:p>
        </w:tc>
        <w:tc>
          <w:tcPr>
            <w:tcW w:w="255" w:type="pct"/>
            <w:shd w:val="clear" w:color="auto" w:fill="auto"/>
            <w:vAlign w:val="center"/>
          </w:tcPr>
          <w:p w14:paraId="4D12AB38" w14:textId="77777777" w:rsidR="00572AE3" w:rsidRPr="006027F8" w:rsidRDefault="00572AE3" w:rsidP="00385F22">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721" w:type="pct"/>
            <w:shd w:val="clear" w:color="auto" w:fill="auto"/>
            <w:vAlign w:val="center"/>
          </w:tcPr>
          <w:p w14:paraId="603F5384" w14:textId="77777777" w:rsidR="00572AE3" w:rsidRPr="006027F8" w:rsidRDefault="00572AE3" w:rsidP="006027F8">
            <w:pPr>
              <w:spacing w:after="0" w:line="240" w:lineRule="auto"/>
              <w:ind w:leftChars="26" w:left="57"/>
              <w:rPr>
                <w:rFonts w:ascii="Times New Roman" w:hAnsi="Times New Roman"/>
                <w:sz w:val="24"/>
                <w:szCs w:val="24"/>
              </w:rPr>
            </w:pPr>
            <w:r w:rsidRPr="006027F8">
              <w:rPr>
                <w:rFonts w:ascii="Times New Roman" w:hAnsi="Times New Roman"/>
                <w:sz w:val="24"/>
                <w:szCs w:val="24"/>
              </w:rPr>
              <w:t>Students: 1</w:t>
            </w:r>
          </w:p>
        </w:tc>
        <w:tc>
          <w:tcPr>
            <w:tcW w:w="1239" w:type="pct"/>
            <w:shd w:val="clear" w:color="auto" w:fill="auto"/>
            <w:vAlign w:val="center"/>
          </w:tcPr>
          <w:p w14:paraId="7873D66D" w14:textId="77777777" w:rsidR="00572AE3" w:rsidRPr="006027F8" w:rsidRDefault="00572AE3" w:rsidP="006027F8">
            <w:pPr>
              <w:spacing w:after="0" w:line="240" w:lineRule="auto"/>
              <w:ind w:leftChars="9" w:left="20"/>
              <w:jc w:val="both"/>
              <w:rPr>
                <w:rFonts w:ascii="Times New Roman" w:hAnsi="Times New Roman"/>
                <w:sz w:val="24"/>
                <w:szCs w:val="24"/>
              </w:rPr>
            </w:pPr>
            <w:r w:rsidRPr="006027F8">
              <w:rPr>
                <w:rFonts w:ascii="Times New Roman" w:hAnsi="Times New Roman"/>
                <w:sz w:val="24"/>
                <w:szCs w:val="24"/>
              </w:rPr>
              <w:t>Survey: 1</w:t>
            </w:r>
          </w:p>
        </w:tc>
        <w:tc>
          <w:tcPr>
            <w:tcW w:w="2187" w:type="pct"/>
            <w:shd w:val="clear" w:color="auto" w:fill="auto"/>
          </w:tcPr>
          <w:p w14:paraId="0EF60DE2" w14:textId="77777777" w:rsidR="00572AE3" w:rsidRPr="006027F8" w:rsidRDefault="00572AE3" w:rsidP="006027F8">
            <w:pPr>
              <w:spacing w:after="0" w:line="240" w:lineRule="auto"/>
              <w:ind w:leftChars="6" w:left="13"/>
              <w:jc w:val="both"/>
              <w:rPr>
                <w:rFonts w:ascii="Times New Roman" w:hAnsi="Times New Roman"/>
                <w:b/>
                <w:sz w:val="24"/>
                <w:szCs w:val="24"/>
              </w:rPr>
            </w:pPr>
            <w:r w:rsidRPr="006027F8">
              <w:rPr>
                <w:rFonts w:ascii="Times New Roman" w:hAnsi="Times New Roman"/>
                <w:sz w:val="24"/>
                <w:szCs w:val="24"/>
              </w:rPr>
              <w:t>Karimi et al. (2014)</w:t>
            </w:r>
          </w:p>
        </w:tc>
      </w:tr>
      <w:tr w:rsidR="00572AE3" w:rsidRPr="006027F8" w14:paraId="7DFAFC91" w14:textId="77777777" w:rsidTr="006027F8">
        <w:tc>
          <w:tcPr>
            <w:tcW w:w="598" w:type="pct"/>
            <w:shd w:val="clear" w:color="auto" w:fill="auto"/>
            <w:vAlign w:val="center"/>
          </w:tcPr>
          <w:p w14:paraId="00E0C479" w14:textId="77777777" w:rsidR="00572AE3" w:rsidRPr="006027F8" w:rsidRDefault="00572AE3" w:rsidP="00385F22">
            <w:pPr>
              <w:spacing w:after="0" w:line="240" w:lineRule="auto"/>
              <w:rPr>
                <w:rFonts w:ascii="Times New Roman" w:hAnsi="Times New Roman"/>
                <w:sz w:val="24"/>
                <w:szCs w:val="24"/>
              </w:rPr>
            </w:pPr>
            <w:r w:rsidRPr="006027F8">
              <w:rPr>
                <w:rFonts w:ascii="Times New Roman" w:hAnsi="Times New Roman"/>
                <w:sz w:val="24"/>
                <w:szCs w:val="24"/>
              </w:rPr>
              <w:t>Malaysia</w:t>
            </w:r>
          </w:p>
        </w:tc>
        <w:tc>
          <w:tcPr>
            <w:tcW w:w="255" w:type="pct"/>
            <w:shd w:val="clear" w:color="auto" w:fill="auto"/>
            <w:vAlign w:val="center"/>
          </w:tcPr>
          <w:p w14:paraId="49DE0696" w14:textId="77777777" w:rsidR="00572AE3" w:rsidRPr="006027F8" w:rsidRDefault="00572AE3" w:rsidP="00385F22">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721" w:type="pct"/>
            <w:shd w:val="clear" w:color="auto" w:fill="auto"/>
            <w:vAlign w:val="center"/>
          </w:tcPr>
          <w:p w14:paraId="65AF7DE9" w14:textId="77777777" w:rsidR="00572AE3" w:rsidRPr="006027F8" w:rsidRDefault="00572AE3" w:rsidP="006027F8">
            <w:pPr>
              <w:spacing w:after="0" w:line="240" w:lineRule="auto"/>
              <w:ind w:leftChars="26" w:left="57"/>
              <w:rPr>
                <w:rFonts w:ascii="Times New Roman" w:hAnsi="Times New Roman"/>
                <w:sz w:val="24"/>
                <w:szCs w:val="24"/>
              </w:rPr>
            </w:pPr>
            <w:r w:rsidRPr="006027F8">
              <w:rPr>
                <w:rFonts w:ascii="Times New Roman" w:hAnsi="Times New Roman"/>
                <w:sz w:val="24"/>
                <w:szCs w:val="24"/>
              </w:rPr>
              <w:t>Students: 1</w:t>
            </w:r>
          </w:p>
        </w:tc>
        <w:tc>
          <w:tcPr>
            <w:tcW w:w="1239" w:type="pct"/>
            <w:shd w:val="clear" w:color="auto" w:fill="auto"/>
            <w:vAlign w:val="center"/>
          </w:tcPr>
          <w:p w14:paraId="187E3BA6" w14:textId="77777777" w:rsidR="00572AE3" w:rsidRPr="006027F8" w:rsidRDefault="00572AE3" w:rsidP="006027F8">
            <w:pPr>
              <w:spacing w:after="0" w:line="240" w:lineRule="auto"/>
              <w:ind w:leftChars="9" w:left="20"/>
              <w:jc w:val="both"/>
              <w:rPr>
                <w:rFonts w:ascii="Times New Roman" w:hAnsi="Times New Roman"/>
                <w:sz w:val="24"/>
                <w:szCs w:val="24"/>
              </w:rPr>
            </w:pPr>
            <w:r w:rsidRPr="006027F8">
              <w:rPr>
                <w:rFonts w:ascii="Times New Roman" w:hAnsi="Times New Roman"/>
                <w:sz w:val="24"/>
                <w:szCs w:val="24"/>
              </w:rPr>
              <w:t>Survey: 1</w:t>
            </w:r>
          </w:p>
        </w:tc>
        <w:tc>
          <w:tcPr>
            <w:tcW w:w="2187" w:type="pct"/>
            <w:shd w:val="clear" w:color="auto" w:fill="auto"/>
            <w:vAlign w:val="center"/>
          </w:tcPr>
          <w:p w14:paraId="3DC30747" w14:textId="77777777" w:rsidR="00572AE3" w:rsidRPr="006027F8" w:rsidRDefault="00572AE3" w:rsidP="006027F8">
            <w:pPr>
              <w:spacing w:after="0" w:line="240" w:lineRule="auto"/>
              <w:ind w:leftChars="6" w:left="13"/>
              <w:jc w:val="both"/>
              <w:rPr>
                <w:rFonts w:ascii="Times New Roman" w:hAnsi="Times New Roman"/>
                <w:b/>
                <w:sz w:val="24"/>
                <w:szCs w:val="24"/>
              </w:rPr>
            </w:pPr>
            <w:r w:rsidRPr="006027F8">
              <w:rPr>
                <w:rFonts w:ascii="Times New Roman" w:hAnsi="Times New Roman"/>
                <w:sz w:val="24"/>
                <w:szCs w:val="24"/>
              </w:rPr>
              <w:t>Karimi et al. (2014)</w:t>
            </w:r>
          </w:p>
        </w:tc>
      </w:tr>
      <w:tr w:rsidR="00572AE3" w:rsidRPr="006027F8" w14:paraId="23187E92" w14:textId="77777777" w:rsidTr="006027F8">
        <w:tc>
          <w:tcPr>
            <w:tcW w:w="598" w:type="pct"/>
            <w:shd w:val="clear" w:color="auto" w:fill="auto"/>
            <w:vAlign w:val="center"/>
          </w:tcPr>
          <w:p w14:paraId="20B83559" w14:textId="77777777" w:rsidR="00572AE3" w:rsidRPr="006027F8" w:rsidRDefault="00572AE3" w:rsidP="00385F22">
            <w:pPr>
              <w:spacing w:after="0" w:line="240" w:lineRule="auto"/>
              <w:rPr>
                <w:rFonts w:ascii="Times New Roman" w:hAnsi="Times New Roman"/>
                <w:sz w:val="24"/>
                <w:szCs w:val="24"/>
              </w:rPr>
            </w:pPr>
            <w:r w:rsidRPr="006027F8">
              <w:rPr>
                <w:rFonts w:ascii="Times New Roman" w:hAnsi="Times New Roman"/>
                <w:sz w:val="24"/>
                <w:szCs w:val="24"/>
              </w:rPr>
              <w:t>United Kingdom</w:t>
            </w:r>
          </w:p>
        </w:tc>
        <w:tc>
          <w:tcPr>
            <w:tcW w:w="255" w:type="pct"/>
            <w:shd w:val="clear" w:color="auto" w:fill="auto"/>
            <w:vAlign w:val="center"/>
          </w:tcPr>
          <w:p w14:paraId="55E355BF" w14:textId="77777777" w:rsidR="00572AE3" w:rsidRPr="006027F8" w:rsidRDefault="00572AE3" w:rsidP="00385F22">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721" w:type="pct"/>
            <w:shd w:val="clear" w:color="auto" w:fill="auto"/>
            <w:vAlign w:val="center"/>
          </w:tcPr>
          <w:p w14:paraId="0D5D65FE" w14:textId="77777777" w:rsidR="00572AE3" w:rsidRPr="006027F8" w:rsidRDefault="00572AE3" w:rsidP="006027F8">
            <w:pPr>
              <w:spacing w:after="0" w:line="240" w:lineRule="auto"/>
              <w:ind w:leftChars="26" w:left="57"/>
              <w:rPr>
                <w:rFonts w:ascii="Times New Roman" w:hAnsi="Times New Roman"/>
                <w:sz w:val="24"/>
                <w:szCs w:val="24"/>
              </w:rPr>
            </w:pPr>
            <w:r w:rsidRPr="006027F8">
              <w:rPr>
                <w:rFonts w:ascii="Times New Roman" w:hAnsi="Times New Roman"/>
                <w:sz w:val="24"/>
                <w:szCs w:val="24"/>
              </w:rPr>
              <w:t>Students: 1</w:t>
            </w:r>
          </w:p>
        </w:tc>
        <w:tc>
          <w:tcPr>
            <w:tcW w:w="1239" w:type="pct"/>
            <w:shd w:val="clear" w:color="auto" w:fill="auto"/>
            <w:vAlign w:val="center"/>
          </w:tcPr>
          <w:p w14:paraId="531E8070" w14:textId="77777777" w:rsidR="00572AE3" w:rsidRPr="006027F8" w:rsidRDefault="00572AE3" w:rsidP="006027F8">
            <w:pPr>
              <w:spacing w:after="0" w:line="240" w:lineRule="auto"/>
              <w:ind w:leftChars="9" w:left="20"/>
              <w:jc w:val="both"/>
              <w:rPr>
                <w:rFonts w:ascii="Times New Roman" w:hAnsi="Times New Roman"/>
                <w:sz w:val="24"/>
                <w:szCs w:val="24"/>
              </w:rPr>
            </w:pPr>
            <w:r w:rsidRPr="006027F8">
              <w:rPr>
                <w:rFonts w:ascii="Times New Roman" w:hAnsi="Times New Roman"/>
                <w:sz w:val="24"/>
                <w:szCs w:val="24"/>
              </w:rPr>
              <w:t>Survey: 1</w:t>
            </w:r>
          </w:p>
        </w:tc>
        <w:tc>
          <w:tcPr>
            <w:tcW w:w="2187" w:type="pct"/>
            <w:shd w:val="clear" w:color="auto" w:fill="auto"/>
            <w:vAlign w:val="center"/>
          </w:tcPr>
          <w:p w14:paraId="5432273F" w14:textId="77777777" w:rsidR="00572AE3" w:rsidRPr="006027F8" w:rsidRDefault="00572AE3" w:rsidP="006027F8">
            <w:pPr>
              <w:spacing w:after="0" w:line="240" w:lineRule="auto"/>
              <w:ind w:leftChars="6" w:left="13"/>
              <w:rPr>
                <w:rFonts w:ascii="Times New Roman" w:hAnsi="Times New Roman"/>
                <w:sz w:val="24"/>
                <w:szCs w:val="24"/>
              </w:rPr>
            </w:pPr>
            <w:r w:rsidRPr="006027F8">
              <w:rPr>
                <w:rFonts w:ascii="Times New Roman" w:hAnsi="Times New Roman"/>
                <w:sz w:val="24"/>
                <w:szCs w:val="24"/>
              </w:rPr>
              <w:t>Karimi et al. (2014)</w:t>
            </w:r>
          </w:p>
        </w:tc>
      </w:tr>
      <w:tr w:rsidR="00572AE3" w:rsidRPr="006027F8" w14:paraId="195C89D7" w14:textId="77777777" w:rsidTr="006027F8">
        <w:tc>
          <w:tcPr>
            <w:tcW w:w="598" w:type="pct"/>
            <w:shd w:val="clear" w:color="auto" w:fill="auto"/>
            <w:vAlign w:val="center"/>
          </w:tcPr>
          <w:p w14:paraId="7DBC62FA" w14:textId="77777777" w:rsidR="00572AE3" w:rsidRPr="006027F8" w:rsidRDefault="00572AE3" w:rsidP="00385F22">
            <w:pPr>
              <w:spacing w:after="0" w:line="240" w:lineRule="auto"/>
              <w:rPr>
                <w:rFonts w:ascii="Times New Roman" w:hAnsi="Times New Roman"/>
                <w:sz w:val="24"/>
                <w:szCs w:val="24"/>
              </w:rPr>
            </w:pPr>
            <w:r w:rsidRPr="006027F8">
              <w:rPr>
                <w:rFonts w:ascii="Times New Roman" w:hAnsi="Times New Roman"/>
                <w:sz w:val="24"/>
                <w:szCs w:val="24"/>
              </w:rPr>
              <w:t>South Africa</w:t>
            </w:r>
          </w:p>
        </w:tc>
        <w:tc>
          <w:tcPr>
            <w:tcW w:w="255" w:type="pct"/>
            <w:shd w:val="clear" w:color="auto" w:fill="auto"/>
            <w:vAlign w:val="center"/>
          </w:tcPr>
          <w:p w14:paraId="3F2E1D03" w14:textId="77777777" w:rsidR="00572AE3" w:rsidRPr="006027F8" w:rsidRDefault="00572AE3" w:rsidP="00385F22">
            <w:pPr>
              <w:spacing w:after="0" w:line="240" w:lineRule="auto"/>
              <w:jc w:val="center"/>
              <w:rPr>
                <w:rFonts w:ascii="Times New Roman" w:hAnsi="Times New Roman"/>
                <w:sz w:val="24"/>
                <w:szCs w:val="24"/>
              </w:rPr>
            </w:pPr>
            <w:r w:rsidRPr="006027F8">
              <w:rPr>
                <w:rFonts w:ascii="Times New Roman" w:hAnsi="Times New Roman"/>
                <w:sz w:val="24"/>
                <w:szCs w:val="24"/>
              </w:rPr>
              <w:t>1</w:t>
            </w:r>
          </w:p>
        </w:tc>
        <w:tc>
          <w:tcPr>
            <w:tcW w:w="721" w:type="pct"/>
            <w:shd w:val="clear" w:color="auto" w:fill="auto"/>
            <w:vAlign w:val="center"/>
          </w:tcPr>
          <w:p w14:paraId="671BD03B" w14:textId="77777777" w:rsidR="00572AE3" w:rsidRPr="006027F8" w:rsidRDefault="00572AE3" w:rsidP="006027F8">
            <w:pPr>
              <w:spacing w:after="0" w:line="240" w:lineRule="auto"/>
              <w:ind w:leftChars="26" w:left="57"/>
              <w:rPr>
                <w:rFonts w:ascii="Times New Roman" w:hAnsi="Times New Roman"/>
                <w:sz w:val="24"/>
                <w:szCs w:val="24"/>
              </w:rPr>
            </w:pPr>
            <w:r w:rsidRPr="006027F8">
              <w:rPr>
                <w:rFonts w:ascii="Times New Roman" w:hAnsi="Times New Roman"/>
                <w:sz w:val="24"/>
                <w:szCs w:val="24"/>
              </w:rPr>
              <w:t>Students: 1</w:t>
            </w:r>
          </w:p>
        </w:tc>
        <w:tc>
          <w:tcPr>
            <w:tcW w:w="1239" w:type="pct"/>
            <w:shd w:val="clear" w:color="auto" w:fill="auto"/>
            <w:vAlign w:val="center"/>
          </w:tcPr>
          <w:p w14:paraId="311066F6" w14:textId="77777777" w:rsidR="00572AE3" w:rsidRPr="006027F8" w:rsidRDefault="00572AE3" w:rsidP="006027F8">
            <w:pPr>
              <w:spacing w:after="0" w:line="240" w:lineRule="auto"/>
              <w:ind w:leftChars="9" w:left="20"/>
              <w:jc w:val="both"/>
              <w:rPr>
                <w:rFonts w:ascii="Times New Roman" w:hAnsi="Times New Roman"/>
                <w:sz w:val="24"/>
                <w:szCs w:val="24"/>
              </w:rPr>
            </w:pPr>
            <w:r w:rsidRPr="006027F8">
              <w:rPr>
                <w:rFonts w:ascii="Times New Roman" w:hAnsi="Times New Roman"/>
                <w:sz w:val="24"/>
                <w:szCs w:val="24"/>
              </w:rPr>
              <w:t>Survey: 1</w:t>
            </w:r>
          </w:p>
        </w:tc>
        <w:tc>
          <w:tcPr>
            <w:tcW w:w="2187" w:type="pct"/>
            <w:shd w:val="clear" w:color="auto" w:fill="auto"/>
            <w:vAlign w:val="center"/>
          </w:tcPr>
          <w:p w14:paraId="5D4ACB0D" w14:textId="77777777" w:rsidR="00572AE3" w:rsidRPr="006027F8" w:rsidRDefault="00572AE3" w:rsidP="006027F8">
            <w:pPr>
              <w:spacing w:after="0" w:line="240" w:lineRule="auto"/>
              <w:ind w:leftChars="6" w:left="13"/>
              <w:rPr>
                <w:rFonts w:ascii="Times New Roman" w:hAnsi="Times New Roman"/>
                <w:sz w:val="24"/>
                <w:szCs w:val="24"/>
              </w:rPr>
            </w:pPr>
            <w:r w:rsidRPr="006027F8">
              <w:rPr>
                <w:rFonts w:ascii="Times New Roman" w:hAnsi="Times New Roman"/>
                <w:sz w:val="24"/>
                <w:szCs w:val="24"/>
              </w:rPr>
              <w:t>Karimi et al. (2014)</w:t>
            </w:r>
          </w:p>
        </w:tc>
      </w:tr>
    </w:tbl>
    <w:p w14:paraId="0E20C7F6" w14:textId="7E9258A8" w:rsidR="00572AE3" w:rsidRPr="00C30D5D" w:rsidRDefault="00572AE3" w:rsidP="00481D5A">
      <w:pPr>
        <w:spacing w:after="0" w:line="300" w:lineRule="auto"/>
        <w:rPr>
          <w:rFonts w:ascii="Times New Roman" w:hAnsi="Times New Roman"/>
        </w:rPr>
      </w:pPr>
      <w:proofErr w:type="spellStart"/>
      <w:r w:rsidRPr="00C30D5D">
        <w:rPr>
          <w:rFonts w:ascii="Times New Roman" w:hAnsi="Times New Roman"/>
          <w:vertAlign w:val="superscript"/>
        </w:rPr>
        <w:t>a</w:t>
      </w:r>
      <w:proofErr w:type="spellEnd"/>
      <w:r w:rsidRPr="00C30D5D">
        <w:rPr>
          <w:rFonts w:ascii="Times New Roman" w:hAnsi="Times New Roman"/>
          <w:vertAlign w:val="superscript"/>
        </w:rPr>
        <w:t xml:space="preserve"> </w:t>
      </w:r>
      <w:proofErr w:type="gramStart"/>
      <w:r w:rsidR="00885CBC" w:rsidRPr="00C30D5D">
        <w:rPr>
          <w:rFonts w:ascii="Times New Roman" w:hAnsi="Times New Roman"/>
        </w:rPr>
        <w:t>The</w:t>
      </w:r>
      <w:proofErr w:type="gramEnd"/>
      <w:r w:rsidR="00885CBC" w:rsidRPr="00C30D5D">
        <w:rPr>
          <w:rFonts w:ascii="Times New Roman" w:hAnsi="Times New Roman"/>
        </w:rPr>
        <w:t xml:space="preserve"> total</w:t>
      </w:r>
      <w:r w:rsidR="009659D9" w:rsidRPr="00C30D5D">
        <w:rPr>
          <w:rFonts w:ascii="Times New Roman" w:hAnsi="Times New Roman"/>
        </w:rPr>
        <w:t>s</w:t>
      </w:r>
      <w:r w:rsidRPr="00C30D5D">
        <w:rPr>
          <w:rFonts w:ascii="Times New Roman" w:hAnsi="Times New Roman"/>
        </w:rPr>
        <w:t xml:space="preserve"> exceed the actual number because</w:t>
      </w:r>
      <w:r w:rsidR="009B0AAE" w:rsidRPr="00C30D5D">
        <w:rPr>
          <w:rFonts w:ascii="Times New Roman" w:hAnsi="Times New Roman"/>
        </w:rPr>
        <w:t xml:space="preserve"> some</w:t>
      </w:r>
      <w:r w:rsidRPr="00C30D5D">
        <w:rPr>
          <w:rFonts w:ascii="Times New Roman" w:hAnsi="Times New Roman"/>
        </w:rPr>
        <w:t xml:space="preserve"> researchers have collected data from more than one country and population.</w:t>
      </w:r>
    </w:p>
    <w:p w14:paraId="1AA3ED74" w14:textId="0FDA8A62" w:rsidR="00572AE3" w:rsidRPr="00C30D5D" w:rsidRDefault="00572AE3" w:rsidP="00481D5A">
      <w:pPr>
        <w:spacing w:after="0" w:line="300" w:lineRule="auto"/>
        <w:rPr>
          <w:rFonts w:ascii="Times New Roman" w:hAnsi="Times New Roman"/>
        </w:rPr>
      </w:pPr>
      <w:r w:rsidRPr="00C30D5D">
        <w:rPr>
          <w:rFonts w:ascii="Times New Roman" w:hAnsi="Times New Roman"/>
          <w:vertAlign w:val="superscript"/>
        </w:rPr>
        <w:t>b</w:t>
      </w:r>
      <w:r w:rsidRPr="00C30D5D">
        <w:rPr>
          <w:rFonts w:ascii="Times New Roman" w:hAnsi="Times New Roman"/>
        </w:rPr>
        <w:t xml:space="preserve"> Others </w:t>
      </w:r>
      <w:r w:rsidR="00190418" w:rsidRPr="00C30D5D">
        <w:rPr>
          <w:rFonts w:ascii="Times New Roman" w:hAnsi="Times New Roman"/>
        </w:rPr>
        <w:t xml:space="preserve">= </w:t>
      </w:r>
      <w:r w:rsidRPr="00C30D5D">
        <w:rPr>
          <w:rFonts w:ascii="Times New Roman" w:hAnsi="Times New Roman"/>
        </w:rPr>
        <w:t>users, voters</w:t>
      </w:r>
      <w:r w:rsidR="00B81A2E" w:rsidRPr="00C30D5D">
        <w:rPr>
          <w:rFonts w:ascii="Times New Roman" w:hAnsi="Times New Roman"/>
        </w:rPr>
        <w:t>,</w:t>
      </w:r>
      <w:r w:rsidRPr="00C30D5D">
        <w:rPr>
          <w:rFonts w:ascii="Times New Roman" w:hAnsi="Times New Roman"/>
        </w:rPr>
        <w:t xml:space="preserve"> and employees.</w:t>
      </w:r>
    </w:p>
    <w:p w14:paraId="1DD940C0" w14:textId="77777777" w:rsidR="009052C4" w:rsidRPr="00C30D5D" w:rsidRDefault="009052C4" w:rsidP="006C2CAC">
      <w:pPr>
        <w:spacing w:after="0" w:line="300" w:lineRule="auto"/>
      </w:pPr>
    </w:p>
    <w:p w14:paraId="3295D5C6" w14:textId="076794B6" w:rsidR="007964FF" w:rsidRPr="006027F8" w:rsidRDefault="006027F8" w:rsidP="006027F8">
      <w:pPr>
        <w:pStyle w:val="1"/>
        <w:spacing w:before="0" w:line="300" w:lineRule="auto"/>
        <w:rPr>
          <w:rFonts w:ascii="Times New Roman" w:hAnsi="Times New Roman"/>
          <w:b/>
          <w:color w:val="auto"/>
          <w:sz w:val="26"/>
        </w:rPr>
      </w:pPr>
      <w:r w:rsidRPr="006027F8">
        <w:rPr>
          <w:rFonts w:ascii="Times New Roman" w:hAnsi="Times New Roman"/>
          <w:b/>
          <w:color w:val="auto"/>
          <w:sz w:val="26"/>
        </w:rPr>
        <w:lastRenderedPageBreak/>
        <w:t>Discussion and Suggestions for Future Research</w:t>
      </w:r>
    </w:p>
    <w:p w14:paraId="3936E678" w14:textId="3AEC9C8F" w:rsidR="00F07C3A" w:rsidRDefault="007964FF" w:rsidP="006C2CAC">
      <w:pPr>
        <w:pStyle w:val="a8"/>
        <w:spacing w:after="0" w:line="300" w:lineRule="auto"/>
        <w:ind w:left="0" w:firstLine="720"/>
        <w:jc w:val="both"/>
        <w:rPr>
          <w:rFonts w:ascii="Times New Roman" w:hAnsi="Times New Roman"/>
          <w:sz w:val="26"/>
        </w:rPr>
      </w:pPr>
      <w:r w:rsidRPr="00C30D5D">
        <w:rPr>
          <w:rFonts w:ascii="Times New Roman" w:hAnsi="Times New Roman"/>
          <w:sz w:val="26"/>
        </w:rPr>
        <w:t xml:space="preserve">This </w:t>
      </w:r>
      <w:r w:rsidR="008C7BC6" w:rsidRPr="00C30D5D">
        <w:rPr>
          <w:rFonts w:ascii="Times New Roman" w:hAnsi="Times New Roman"/>
          <w:sz w:val="26"/>
        </w:rPr>
        <w:t>sub-section is</w:t>
      </w:r>
      <w:r w:rsidRPr="00C30D5D">
        <w:rPr>
          <w:rFonts w:ascii="Times New Roman" w:hAnsi="Times New Roman"/>
          <w:sz w:val="26"/>
        </w:rPr>
        <w:t xml:space="preserve"> written </w:t>
      </w:r>
      <w:r w:rsidR="00A464C0" w:rsidRPr="00C30D5D">
        <w:rPr>
          <w:rFonts w:ascii="Times New Roman" w:hAnsi="Times New Roman"/>
          <w:sz w:val="26"/>
          <w:szCs w:val="26"/>
        </w:rPr>
        <w:t>based on</w:t>
      </w:r>
      <w:r w:rsidRPr="00C30D5D">
        <w:rPr>
          <w:rFonts w:ascii="Times New Roman" w:hAnsi="Times New Roman"/>
          <w:sz w:val="26"/>
        </w:rPr>
        <w:t xml:space="preserve"> the </w:t>
      </w:r>
      <w:r w:rsidR="00A464C0" w:rsidRPr="00C30D5D">
        <w:rPr>
          <w:rFonts w:ascii="Times New Roman" w:hAnsi="Times New Roman"/>
          <w:sz w:val="26"/>
          <w:szCs w:val="26"/>
        </w:rPr>
        <w:t>systematic literature review</w:t>
      </w:r>
      <w:r w:rsidR="00A24F5D" w:rsidRPr="00C30D5D">
        <w:rPr>
          <w:rFonts w:ascii="Times New Roman" w:hAnsi="Times New Roman"/>
          <w:sz w:val="26"/>
        </w:rPr>
        <w:t xml:space="preserve"> (Paul &amp; Benito, 2018; Shahab et al., 2021</w:t>
      </w:r>
      <w:r w:rsidR="00A24F5D" w:rsidRPr="00C30D5D">
        <w:rPr>
          <w:rFonts w:ascii="Times New Roman" w:hAnsi="Times New Roman"/>
          <w:noProof/>
          <w:sz w:val="26"/>
          <w:szCs w:val="26"/>
        </w:rPr>
        <w:t>)</w:t>
      </w:r>
      <w:r w:rsidR="00A464C0" w:rsidRPr="00C30D5D">
        <w:rPr>
          <w:rFonts w:ascii="Times New Roman" w:hAnsi="Times New Roman"/>
          <w:noProof/>
          <w:sz w:val="26"/>
          <w:szCs w:val="26"/>
        </w:rPr>
        <w:t>,</w:t>
      </w:r>
      <w:r w:rsidRPr="00C30D5D">
        <w:rPr>
          <w:rFonts w:ascii="Times New Roman" w:hAnsi="Times New Roman"/>
          <w:noProof/>
          <w:sz w:val="26"/>
          <w:szCs w:val="26"/>
        </w:rPr>
        <w:t xml:space="preserve"> discuss</w:t>
      </w:r>
      <w:r w:rsidR="00A464C0" w:rsidRPr="00C30D5D">
        <w:rPr>
          <w:rFonts w:ascii="Times New Roman" w:hAnsi="Times New Roman"/>
          <w:noProof/>
          <w:sz w:val="26"/>
          <w:szCs w:val="26"/>
        </w:rPr>
        <w:t>ing</w:t>
      </w:r>
      <w:r w:rsidRPr="00C30D5D">
        <w:rPr>
          <w:rFonts w:ascii="Times New Roman" w:hAnsi="Times New Roman"/>
          <w:sz w:val="26"/>
        </w:rPr>
        <w:t xml:space="preserve"> the reviewed articles </w:t>
      </w:r>
      <w:r w:rsidR="00A464C0" w:rsidRPr="00C30D5D">
        <w:rPr>
          <w:rFonts w:ascii="Times New Roman" w:hAnsi="Times New Roman"/>
          <w:noProof/>
          <w:sz w:val="26"/>
          <w:szCs w:val="26"/>
        </w:rPr>
        <w:t xml:space="preserve">to </w:t>
      </w:r>
      <w:r w:rsidRPr="00C30D5D">
        <w:rPr>
          <w:rFonts w:ascii="Times New Roman" w:hAnsi="Times New Roman"/>
          <w:noProof/>
          <w:sz w:val="26"/>
          <w:szCs w:val="26"/>
        </w:rPr>
        <w:t xml:space="preserve">develop </w:t>
      </w:r>
      <w:r w:rsidR="00A464C0" w:rsidRPr="00C30D5D">
        <w:rPr>
          <w:rFonts w:ascii="Times New Roman" w:hAnsi="Times New Roman"/>
          <w:noProof/>
          <w:sz w:val="26"/>
          <w:szCs w:val="26"/>
        </w:rPr>
        <w:t>a</w:t>
      </w:r>
      <w:r w:rsidRPr="00C30D5D">
        <w:rPr>
          <w:rFonts w:ascii="Times New Roman" w:hAnsi="Times New Roman"/>
          <w:sz w:val="26"/>
        </w:rPr>
        <w:t xml:space="preserve"> future research agenda. </w:t>
      </w:r>
      <w:r w:rsidR="00824754" w:rsidRPr="00C30D5D">
        <w:rPr>
          <w:rFonts w:ascii="Times New Roman" w:hAnsi="Times New Roman"/>
          <w:sz w:val="26"/>
        </w:rPr>
        <w:t>Seven</w:t>
      </w:r>
      <w:r w:rsidR="008C7BC6" w:rsidRPr="00C30D5D">
        <w:rPr>
          <w:rFonts w:ascii="Times New Roman" w:hAnsi="Times New Roman"/>
          <w:sz w:val="26"/>
        </w:rPr>
        <w:t xml:space="preserve"> main realms can be </w:t>
      </w:r>
      <w:r w:rsidR="00A464C0" w:rsidRPr="00C30D5D">
        <w:rPr>
          <w:rFonts w:ascii="Times New Roman" w:hAnsi="Times New Roman"/>
          <w:noProof/>
          <w:sz w:val="26"/>
          <w:szCs w:val="26"/>
        </w:rPr>
        <w:t>identified that are</w:t>
      </w:r>
      <w:r w:rsidR="00A464C0" w:rsidRPr="00C30D5D">
        <w:rPr>
          <w:rFonts w:ascii="Times New Roman" w:hAnsi="Times New Roman"/>
          <w:sz w:val="26"/>
        </w:rPr>
        <w:t xml:space="preserve"> </w:t>
      </w:r>
      <w:r w:rsidR="008C7BC6" w:rsidRPr="00C30D5D">
        <w:rPr>
          <w:rFonts w:ascii="Times New Roman" w:hAnsi="Times New Roman"/>
          <w:sz w:val="26"/>
        </w:rPr>
        <w:t xml:space="preserve">grounded </w:t>
      </w:r>
      <w:r w:rsidR="00A464C0" w:rsidRPr="00C30D5D">
        <w:rPr>
          <w:rFonts w:ascii="Times New Roman" w:hAnsi="Times New Roman"/>
          <w:noProof/>
          <w:sz w:val="26"/>
          <w:szCs w:val="26"/>
        </w:rPr>
        <w:t>i</w:t>
      </w:r>
      <w:r w:rsidR="008C7BC6" w:rsidRPr="00C30D5D">
        <w:rPr>
          <w:rFonts w:ascii="Times New Roman" w:hAnsi="Times New Roman"/>
          <w:noProof/>
          <w:sz w:val="26"/>
          <w:szCs w:val="26"/>
        </w:rPr>
        <w:t>n</w:t>
      </w:r>
      <w:r w:rsidR="008C7BC6" w:rsidRPr="00C30D5D">
        <w:rPr>
          <w:rFonts w:ascii="Times New Roman" w:hAnsi="Times New Roman"/>
          <w:sz w:val="26"/>
        </w:rPr>
        <w:t xml:space="preserve"> the literature developments: </w:t>
      </w:r>
      <w:r w:rsidR="00824754" w:rsidRPr="00C30D5D">
        <w:rPr>
          <w:rFonts w:ascii="Times New Roman" w:hAnsi="Times New Roman"/>
          <w:sz w:val="26"/>
        </w:rPr>
        <w:t>(</w:t>
      </w:r>
      <w:proofErr w:type="spellStart"/>
      <w:r w:rsidR="00824754" w:rsidRPr="00C30D5D">
        <w:rPr>
          <w:rFonts w:ascii="Times New Roman" w:hAnsi="Times New Roman"/>
          <w:sz w:val="26"/>
        </w:rPr>
        <w:t>i</w:t>
      </w:r>
      <w:proofErr w:type="spellEnd"/>
      <w:r w:rsidR="00824754" w:rsidRPr="00C30D5D">
        <w:rPr>
          <w:rFonts w:ascii="Times New Roman" w:hAnsi="Times New Roman"/>
          <w:sz w:val="26"/>
        </w:rPr>
        <w:t>) research context,</w:t>
      </w:r>
      <w:r w:rsidR="00A410D8" w:rsidRPr="00C30D5D">
        <w:rPr>
          <w:rFonts w:ascii="Times New Roman" w:hAnsi="Times New Roman"/>
          <w:sz w:val="26"/>
        </w:rPr>
        <w:t xml:space="preserve"> (ii) regions of </w:t>
      </w:r>
      <w:r w:rsidR="00824754" w:rsidRPr="00C30D5D">
        <w:rPr>
          <w:rFonts w:ascii="Times New Roman" w:hAnsi="Times New Roman"/>
          <w:sz w:val="26"/>
        </w:rPr>
        <w:t>research</w:t>
      </w:r>
      <w:r w:rsidR="00BC399F" w:rsidRPr="00C30D5D">
        <w:rPr>
          <w:rFonts w:ascii="Times New Roman" w:hAnsi="Times New Roman"/>
          <w:sz w:val="26"/>
        </w:rPr>
        <w:t>,</w:t>
      </w:r>
      <w:r w:rsidR="00824754" w:rsidRPr="00C30D5D">
        <w:rPr>
          <w:rFonts w:ascii="Times New Roman" w:hAnsi="Times New Roman"/>
          <w:sz w:val="26"/>
        </w:rPr>
        <w:t xml:space="preserve"> (iii) media, (iv) gratifications, (v) </w:t>
      </w:r>
      <w:r w:rsidR="0002736A" w:rsidRPr="00C30D5D">
        <w:rPr>
          <w:rFonts w:ascii="Times New Roman" w:hAnsi="Times New Roman"/>
          <w:sz w:val="26"/>
        </w:rPr>
        <w:t xml:space="preserve">consumer </w:t>
      </w:r>
      <w:r w:rsidR="00CD7AB5" w:rsidRPr="00C30D5D">
        <w:rPr>
          <w:rFonts w:ascii="Times New Roman" w:hAnsi="Times New Roman"/>
          <w:sz w:val="26"/>
          <w:szCs w:val="26"/>
        </w:rPr>
        <w:t>behavior</w:t>
      </w:r>
      <w:r w:rsidR="00271BD6" w:rsidRPr="00C30D5D">
        <w:rPr>
          <w:rFonts w:ascii="Times New Roman" w:hAnsi="Times New Roman"/>
          <w:sz w:val="26"/>
        </w:rPr>
        <w:t>, (</w:t>
      </w:r>
      <w:r w:rsidR="00824754" w:rsidRPr="00C30D5D">
        <w:rPr>
          <w:rFonts w:ascii="Times New Roman" w:hAnsi="Times New Roman"/>
          <w:sz w:val="26"/>
        </w:rPr>
        <w:t xml:space="preserve">vi) </w:t>
      </w:r>
      <w:r w:rsidR="0002736A" w:rsidRPr="00C30D5D">
        <w:rPr>
          <w:rFonts w:ascii="Times New Roman" w:hAnsi="Times New Roman"/>
          <w:sz w:val="26"/>
        </w:rPr>
        <w:t>other theories or models</w:t>
      </w:r>
      <w:r w:rsidR="00A464C0" w:rsidRPr="00C30D5D">
        <w:rPr>
          <w:rFonts w:ascii="Times New Roman" w:hAnsi="Times New Roman"/>
          <w:sz w:val="26"/>
          <w:szCs w:val="26"/>
        </w:rPr>
        <w:t>,</w:t>
      </w:r>
      <w:r w:rsidR="0002736A" w:rsidRPr="00C30D5D">
        <w:rPr>
          <w:rFonts w:ascii="Times New Roman" w:hAnsi="Times New Roman"/>
          <w:sz w:val="26"/>
        </w:rPr>
        <w:t xml:space="preserve"> </w:t>
      </w:r>
      <w:r w:rsidR="00824754" w:rsidRPr="00C30D5D">
        <w:rPr>
          <w:rFonts w:ascii="Times New Roman" w:hAnsi="Times New Roman"/>
          <w:sz w:val="26"/>
        </w:rPr>
        <w:t>and (vii)</w:t>
      </w:r>
      <w:r w:rsidR="0002736A" w:rsidRPr="00C30D5D">
        <w:rPr>
          <w:rFonts w:ascii="Times New Roman" w:hAnsi="Times New Roman"/>
          <w:sz w:val="26"/>
        </w:rPr>
        <w:t xml:space="preserve"> different </w:t>
      </w:r>
      <w:r w:rsidR="00314562" w:rsidRPr="00C30D5D">
        <w:rPr>
          <w:rFonts w:ascii="Times New Roman" w:hAnsi="Times New Roman"/>
          <w:sz w:val="26"/>
          <w:szCs w:val="26"/>
        </w:rPr>
        <w:t>conceptualizations</w:t>
      </w:r>
      <w:r w:rsidR="0002736A" w:rsidRPr="00C30D5D">
        <w:rPr>
          <w:rFonts w:ascii="Times New Roman" w:hAnsi="Times New Roman"/>
          <w:sz w:val="26"/>
        </w:rPr>
        <w:t xml:space="preserve"> to </w:t>
      </w:r>
      <w:r w:rsidR="00314562" w:rsidRPr="00C30D5D">
        <w:rPr>
          <w:rFonts w:ascii="Times New Roman" w:hAnsi="Times New Roman"/>
          <w:sz w:val="26"/>
        </w:rPr>
        <w:t>study</w:t>
      </w:r>
      <w:r w:rsidR="0002736A" w:rsidRPr="00C30D5D">
        <w:rPr>
          <w:rFonts w:ascii="Times New Roman" w:hAnsi="Times New Roman"/>
          <w:sz w:val="26"/>
        </w:rPr>
        <w:t xml:space="preserve"> gratification discrepancies</w:t>
      </w:r>
      <w:r w:rsidR="008C7BC6" w:rsidRPr="00C30D5D">
        <w:rPr>
          <w:rFonts w:ascii="Times New Roman" w:hAnsi="Times New Roman"/>
          <w:sz w:val="26"/>
        </w:rPr>
        <w:t>.</w:t>
      </w:r>
    </w:p>
    <w:p w14:paraId="223EEFAB" w14:textId="77777777" w:rsidR="006027F8" w:rsidRPr="00C30D5D" w:rsidRDefault="006027F8" w:rsidP="006C2CAC">
      <w:pPr>
        <w:pStyle w:val="a8"/>
        <w:spacing w:after="0" w:line="300" w:lineRule="auto"/>
        <w:ind w:left="0" w:firstLine="720"/>
        <w:jc w:val="both"/>
        <w:rPr>
          <w:rFonts w:ascii="Times New Roman" w:hAnsi="Times New Roman"/>
          <w:sz w:val="26"/>
        </w:rPr>
      </w:pPr>
    </w:p>
    <w:p w14:paraId="0A3465C2" w14:textId="507B989F" w:rsidR="00F07C3A" w:rsidRPr="006027F8" w:rsidRDefault="00C369F6" w:rsidP="006C2CAC">
      <w:pPr>
        <w:pStyle w:val="2"/>
        <w:spacing w:before="0" w:line="300" w:lineRule="auto"/>
        <w:rPr>
          <w:rFonts w:ascii="Times New Roman" w:hAnsi="Times New Roman"/>
          <w:b/>
          <w:color w:val="auto"/>
        </w:rPr>
      </w:pPr>
      <w:r w:rsidRPr="006027F8">
        <w:rPr>
          <w:rFonts w:ascii="Times New Roman" w:hAnsi="Times New Roman"/>
          <w:b/>
          <w:color w:val="auto"/>
        </w:rPr>
        <w:t>Research C</w:t>
      </w:r>
      <w:r w:rsidR="007964FF" w:rsidRPr="006027F8">
        <w:rPr>
          <w:rFonts w:ascii="Times New Roman" w:hAnsi="Times New Roman"/>
          <w:b/>
          <w:color w:val="auto"/>
        </w:rPr>
        <w:t>ontext</w:t>
      </w:r>
    </w:p>
    <w:p w14:paraId="173086FD" w14:textId="3B5C65CF" w:rsidR="00572AE3" w:rsidRPr="00C30D5D" w:rsidRDefault="007964FF" w:rsidP="006C2CAC">
      <w:pPr>
        <w:spacing w:after="0" w:line="300" w:lineRule="auto"/>
        <w:ind w:firstLine="720"/>
        <w:jc w:val="both"/>
        <w:rPr>
          <w:rFonts w:ascii="Times New Roman" w:hAnsi="Times New Roman"/>
          <w:sz w:val="26"/>
        </w:rPr>
      </w:pPr>
      <w:r w:rsidRPr="00C30D5D">
        <w:rPr>
          <w:rFonts w:ascii="Times New Roman" w:hAnsi="Times New Roman"/>
          <w:sz w:val="26"/>
        </w:rPr>
        <w:t>These 23 articles</w:t>
      </w:r>
      <w:r w:rsidR="00E623C8" w:rsidRPr="00C30D5D">
        <w:rPr>
          <w:rFonts w:ascii="Times New Roman" w:hAnsi="Times New Roman"/>
          <w:sz w:val="26"/>
        </w:rPr>
        <w:t xml:space="preserve"> </w:t>
      </w:r>
      <w:r w:rsidR="00A464C0" w:rsidRPr="00C30D5D">
        <w:rPr>
          <w:rFonts w:ascii="Times New Roman" w:hAnsi="Times New Roman"/>
          <w:sz w:val="26"/>
          <w:szCs w:val="26"/>
        </w:rPr>
        <w:t xml:space="preserve">have contributed </w:t>
      </w:r>
      <w:r w:rsidR="00E623C8" w:rsidRPr="00C30D5D">
        <w:rPr>
          <w:rFonts w:ascii="Times New Roman" w:hAnsi="Times New Roman"/>
          <w:sz w:val="26"/>
        </w:rPr>
        <w:t>overwhelmingly to</w:t>
      </w:r>
      <w:r w:rsidR="00BE193D" w:rsidRPr="00C30D5D">
        <w:rPr>
          <w:rFonts w:ascii="Times New Roman" w:hAnsi="Times New Roman"/>
          <w:sz w:val="26"/>
        </w:rPr>
        <w:t xml:space="preserve"> the </w:t>
      </w:r>
      <w:r w:rsidR="00225809" w:rsidRPr="00C30D5D">
        <w:rPr>
          <w:rFonts w:ascii="Times New Roman" w:hAnsi="Times New Roman"/>
          <w:sz w:val="26"/>
        </w:rPr>
        <w:t xml:space="preserve">academic </w:t>
      </w:r>
      <w:r w:rsidR="00BE193D" w:rsidRPr="00C30D5D">
        <w:rPr>
          <w:rFonts w:ascii="Times New Roman" w:hAnsi="Times New Roman"/>
          <w:sz w:val="26"/>
        </w:rPr>
        <w:t>literature</w:t>
      </w:r>
      <w:r w:rsidR="000959C2" w:rsidRPr="00C30D5D">
        <w:rPr>
          <w:rFonts w:ascii="Times New Roman" w:hAnsi="Times New Roman"/>
          <w:sz w:val="26"/>
        </w:rPr>
        <w:t xml:space="preserve"> in terms of</w:t>
      </w:r>
      <w:r w:rsidR="00EC04AC" w:rsidRPr="00C30D5D">
        <w:rPr>
          <w:rFonts w:ascii="Times New Roman" w:hAnsi="Times New Roman"/>
          <w:sz w:val="26"/>
        </w:rPr>
        <w:t xml:space="preserve"> psychology,</w:t>
      </w:r>
      <w:r w:rsidR="000959C2" w:rsidRPr="00C30D5D">
        <w:rPr>
          <w:rFonts w:ascii="Times New Roman" w:hAnsi="Times New Roman"/>
          <w:sz w:val="26"/>
        </w:rPr>
        <w:t xml:space="preserve"> communication, </w:t>
      </w:r>
      <w:r w:rsidR="00EC04AC" w:rsidRPr="00C30D5D">
        <w:rPr>
          <w:rFonts w:ascii="Times New Roman" w:hAnsi="Times New Roman"/>
          <w:sz w:val="26"/>
        </w:rPr>
        <w:t>and sports</w:t>
      </w:r>
      <w:r w:rsidR="007B79FD" w:rsidRPr="00C30D5D">
        <w:rPr>
          <w:rFonts w:ascii="Times New Roman" w:hAnsi="Times New Roman"/>
          <w:sz w:val="26"/>
        </w:rPr>
        <w:t xml:space="preserve"> (see Table 4</w:t>
      </w:r>
      <w:r w:rsidR="007B79FD" w:rsidRPr="00C30D5D">
        <w:rPr>
          <w:rFonts w:ascii="Times New Roman" w:hAnsi="Times New Roman"/>
          <w:sz w:val="26"/>
          <w:szCs w:val="26"/>
        </w:rPr>
        <w:t>)</w:t>
      </w:r>
      <w:r w:rsidR="00225809" w:rsidRPr="00C30D5D">
        <w:rPr>
          <w:rFonts w:ascii="Times New Roman" w:hAnsi="Times New Roman"/>
          <w:sz w:val="26"/>
          <w:szCs w:val="26"/>
        </w:rPr>
        <w:t xml:space="preserve">. </w:t>
      </w:r>
      <w:r w:rsidR="00A464C0" w:rsidRPr="00C30D5D">
        <w:rPr>
          <w:rFonts w:ascii="Times New Roman" w:hAnsi="Times New Roman"/>
          <w:sz w:val="26"/>
          <w:szCs w:val="26"/>
        </w:rPr>
        <w:t>However,</w:t>
      </w:r>
      <w:r w:rsidR="00A464C0" w:rsidRPr="00C30D5D">
        <w:rPr>
          <w:rFonts w:ascii="Times New Roman" w:hAnsi="Times New Roman"/>
          <w:sz w:val="26"/>
        </w:rPr>
        <w:t xml:space="preserve"> </w:t>
      </w:r>
      <w:r w:rsidR="00225809" w:rsidRPr="00C30D5D">
        <w:rPr>
          <w:rFonts w:ascii="Times New Roman" w:hAnsi="Times New Roman"/>
          <w:sz w:val="26"/>
        </w:rPr>
        <w:t xml:space="preserve">several </w:t>
      </w:r>
      <w:r w:rsidR="00766318" w:rsidRPr="00C30D5D">
        <w:rPr>
          <w:rFonts w:ascii="Times New Roman" w:hAnsi="Times New Roman"/>
          <w:sz w:val="26"/>
        </w:rPr>
        <w:t xml:space="preserve">other </w:t>
      </w:r>
      <w:r w:rsidR="00225809" w:rsidRPr="00C30D5D">
        <w:rPr>
          <w:rFonts w:ascii="Times New Roman" w:hAnsi="Times New Roman"/>
          <w:sz w:val="26"/>
        </w:rPr>
        <w:t xml:space="preserve">important </w:t>
      </w:r>
      <w:r w:rsidR="00D90C75" w:rsidRPr="00C30D5D">
        <w:rPr>
          <w:rFonts w:ascii="Times New Roman" w:hAnsi="Times New Roman"/>
          <w:sz w:val="26"/>
        </w:rPr>
        <w:t xml:space="preserve">research contexts </w:t>
      </w:r>
      <w:r w:rsidR="005D075B" w:rsidRPr="00C30D5D">
        <w:rPr>
          <w:rFonts w:ascii="Times New Roman" w:hAnsi="Times New Roman"/>
          <w:sz w:val="26"/>
          <w:szCs w:val="26"/>
        </w:rPr>
        <w:t>have been</w:t>
      </w:r>
      <w:r w:rsidR="005D075B" w:rsidRPr="00C30D5D">
        <w:rPr>
          <w:rFonts w:ascii="Times New Roman" w:hAnsi="Times New Roman"/>
          <w:sz w:val="26"/>
        </w:rPr>
        <w:t xml:space="preserve"> </w:t>
      </w:r>
      <w:r w:rsidR="00D90C75" w:rsidRPr="00C30D5D">
        <w:rPr>
          <w:rFonts w:ascii="Times New Roman" w:hAnsi="Times New Roman"/>
          <w:sz w:val="26"/>
        </w:rPr>
        <w:t>overlooked by researchers</w:t>
      </w:r>
      <w:r w:rsidR="00225809" w:rsidRPr="00C30D5D">
        <w:rPr>
          <w:rFonts w:ascii="Times New Roman" w:hAnsi="Times New Roman"/>
          <w:sz w:val="26"/>
        </w:rPr>
        <w:t xml:space="preserve">, </w:t>
      </w:r>
      <w:r w:rsidR="003D6860" w:rsidRPr="00C30D5D">
        <w:rPr>
          <w:rFonts w:ascii="Times New Roman" w:hAnsi="Times New Roman"/>
          <w:sz w:val="26"/>
          <w:szCs w:val="26"/>
        </w:rPr>
        <w:t>such as</w:t>
      </w:r>
      <w:r w:rsidR="00D90C75" w:rsidRPr="00C30D5D">
        <w:rPr>
          <w:rFonts w:ascii="Times New Roman" w:hAnsi="Times New Roman"/>
          <w:sz w:val="26"/>
        </w:rPr>
        <w:t xml:space="preserve"> education, entrepreneurship, environment, health, marketing, public administration</w:t>
      </w:r>
      <w:r w:rsidR="0038364D" w:rsidRPr="00C30D5D">
        <w:rPr>
          <w:rFonts w:ascii="Times New Roman" w:hAnsi="Times New Roman"/>
          <w:sz w:val="26"/>
        </w:rPr>
        <w:t>,</w:t>
      </w:r>
      <w:r w:rsidR="00D90C75" w:rsidRPr="00C30D5D">
        <w:rPr>
          <w:rFonts w:ascii="Times New Roman" w:hAnsi="Times New Roman"/>
          <w:sz w:val="26"/>
        </w:rPr>
        <w:t xml:space="preserve"> and tourism.</w:t>
      </w:r>
      <w:r w:rsidR="00B0194B" w:rsidRPr="00C30D5D">
        <w:rPr>
          <w:rFonts w:ascii="Times New Roman" w:hAnsi="Times New Roman"/>
          <w:sz w:val="26"/>
        </w:rPr>
        <w:t xml:space="preserve"> </w:t>
      </w:r>
      <w:r w:rsidR="00E71E6E" w:rsidRPr="00C30D5D">
        <w:rPr>
          <w:rFonts w:ascii="Times New Roman" w:hAnsi="Times New Roman"/>
          <w:sz w:val="26"/>
          <w:szCs w:val="26"/>
        </w:rPr>
        <w:t>Therefore</w:t>
      </w:r>
      <w:r w:rsidR="00B0194B" w:rsidRPr="00C30D5D">
        <w:rPr>
          <w:rFonts w:ascii="Times New Roman" w:hAnsi="Times New Roman"/>
          <w:sz w:val="26"/>
        </w:rPr>
        <w:t xml:space="preserve">, future research involving </w:t>
      </w:r>
      <w:r w:rsidR="000959C2" w:rsidRPr="00C30D5D">
        <w:rPr>
          <w:rFonts w:ascii="Times New Roman" w:hAnsi="Times New Roman"/>
          <w:sz w:val="26"/>
          <w:szCs w:val="26"/>
        </w:rPr>
        <w:t>the GO-GS</w:t>
      </w:r>
      <w:r w:rsidR="00B0194B" w:rsidRPr="00C30D5D">
        <w:rPr>
          <w:rFonts w:ascii="Times New Roman" w:hAnsi="Times New Roman"/>
          <w:sz w:val="26"/>
        </w:rPr>
        <w:t xml:space="preserve"> approach should also focus on diverse research contexts.</w:t>
      </w:r>
    </w:p>
    <w:p w14:paraId="62BA88D8" w14:textId="77777777" w:rsidR="00481D5A" w:rsidRPr="00C30D5D" w:rsidRDefault="00481D5A" w:rsidP="006C2CAC">
      <w:pPr>
        <w:spacing w:after="0" w:line="300" w:lineRule="auto"/>
        <w:ind w:firstLine="720"/>
        <w:jc w:val="both"/>
        <w:rPr>
          <w:rFonts w:ascii="Times New Roman" w:hAnsi="Times New Roman"/>
          <w:sz w:val="26"/>
        </w:rPr>
      </w:pPr>
    </w:p>
    <w:p w14:paraId="3BB764A3" w14:textId="14CB3668" w:rsidR="00572AE3" w:rsidRPr="00C30D5D" w:rsidRDefault="003E6411" w:rsidP="006C2CAC">
      <w:pPr>
        <w:spacing w:after="0" w:line="300" w:lineRule="auto"/>
        <w:rPr>
          <w:rFonts w:ascii="Times New Roman" w:hAnsi="Times New Roman"/>
          <w:i/>
          <w:sz w:val="26"/>
        </w:rPr>
      </w:pPr>
      <w:r w:rsidRPr="00C30D5D">
        <w:rPr>
          <w:rFonts w:ascii="Times New Roman" w:hAnsi="Times New Roman"/>
          <w:b/>
          <w:sz w:val="26"/>
        </w:rPr>
        <w:t xml:space="preserve">Table </w:t>
      </w:r>
      <w:proofErr w:type="gramStart"/>
      <w:r w:rsidR="00572AE3" w:rsidRPr="00C30D5D">
        <w:rPr>
          <w:rFonts w:ascii="Times New Roman" w:hAnsi="Times New Roman"/>
          <w:b/>
          <w:sz w:val="26"/>
        </w:rPr>
        <w:t xml:space="preserve">4 </w:t>
      </w:r>
      <w:r w:rsidR="006027F8">
        <w:rPr>
          <w:rFonts w:ascii="Times New Roman" w:hAnsi="Times New Roman"/>
          <w:b/>
          <w:sz w:val="26"/>
        </w:rPr>
        <w:t xml:space="preserve"> </w:t>
      </w:r>
      <w:r w:rsidR="00572AE3" w:rsidRPr="00C30D5D">
        <w:rPr>
          <w:rFonts w:ascii="Times New Roman" w:hAnsi="Times New Roman"/>
          <w:i/>
          <w:sz w:val="26"/>
        </w:rPr>
        <w:t>Research</w:t>
      </w:r>
      <w:proofErr w:type="gramEnd"/>
      <w:r w:rsidR="00572AE3" w:rsidRPr="00C30D5D">
        <w:rPr>
          <w:rFonts w:ascii="Times New Roman" w:hAnsi="Times New Roman"/>
          <w:i/>
          <w:sz w:val="26"/>
        </w:rPr>
        <w:t xml:space="preserve"> </w:t>
      </w:r>
      <w:r w:rsidR="00572AE3" w:rsidRPr="00C30D5D">
        <w:rPr>
          <w:rFonts w:ascii="Times New Roman" w:hAnsi="Times New Roman"/>
          <w:i/>
          <w:sz w:val="26"/>
          <w:szCs w:val="26"/>
        </w:rPr>
        <w:t>context</w:t>
      </w:r>
      <w:r w:rsidR="0093253C" w:rsidRPr="00C30D5D">
        <w:rPr>
          <w:rFonts w:ascii="Times New Roman" w:hAnsi="Times New Roman"/>
          <w:i/>
          <w:sz w:val="26"/>
          <w:szCs w:val="26"/>
        </w:rPr>
        <w:t>s of the reviewed articles</w:t>
      </w:r>
      <w:r w:rsidR="00572AE3" w:rsidRPr="00C30D5D">
        <w:rPr>
          <w:rFonts w:ascii="Times New Roman" w:hAnsi="Times New Roman"/>
          <w:i/>
          <w:sz w:val="26"/>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71"/>
        <w:gridCol w:w="336"/>
        <w:gridCol w:w="4939"/>
      </w:tblGrid>
      <w:tr w:rsidR="00572AE3" w:rsidRPr="006027F8" w14:paraId="3FE932E0" w14:textId="77777777" w:rsidTr="003615A2">
        <w:tc>
          <w:tcPr>
            <w:tcW w:w="3771" w:type="dxa"/>
            <w:tcBorders>
              <w:top w:val="single" w:sz="8" w:space="0" w:color="auto"/>
              <w:bottom w:val="single" w:sz="8" w:space="0" w:color="auto"/>
            </w:tcBorders>
            <w:shd w:val="clear" w:color="auto" w:fill="auto"/>
            <w:vAlign w:val="center"/>
          </w:tcPr>
          <w:p w14:paraId="059C9B0F" w14:textId="77777777" w:rsidR="00572AE3" w:rsidRPr="006027F8" w:rsidRDefault="00572AE3" w:rsidP="00385F22">
            <w:pPr>
              <w:spacing w:after="0" w:line="240" w:lineRule="auto"/>
              <w:jc w:val="center"/>
              <w:rPr>
                <w:rFonts w:ascii="Times New Roman" w:hAnsi="Times New Roman"/>
                <w:b/>
                <w:sz w:val="24"/>
                <w:szCs w:val="20"/>
              </w:rPr>
            </w:pPr>
            <w:r w:rsidRPr="006027F8">
              <w:rPr>
                <w:rFonts w:ascii="Times New Roman" w:hAnsi="Times New Roman"/>
                <w:b/>
                <w:sz w:val="24"/>
                <w:szCs w:val="20"/>
              </w:rPr>
              <w:t>Research context</w:t>
            </w:r>
          </w:p>
        </w:tc>
        <w:tc>
          <w:tcPr>
            <w:tcW w:w="316" w:type="dxa"/>
            <w:tcBorders>
              <w:top w:val="single" w:sz="8" w:space="0" w:color="auto"/>
              <w:bottom w:val="single" w:sz="8" w:space="0" w:color="auto"/>
            </w:tcBorders>
            <w:shd w:val="clear" w:color="auto" w:fill="auto"/>
            <w:vAlign w:val="center"/>
          </w:tcPr>
          <w:p w14:paraId="63F539C2" w14:textId="77777777" w:rsidR="00572AE3" w:rsidRPr="006027F8" w:rsidRDefault="00572AE3" w:rsidP="00385F22">
            <w:pPr>
              <w:spacing w:after="0" w:line="240" w:lineRule="auto"/>
              <w:jc w:val="center"/>
              <w:rPr>
                <w:rFonts w:ascii="Times New Roman" w:hAnsi="Times New Roman"/>
                <w:b/>
                <w:sz w:val="24"/>
                <w:szCs w:val="20"/>
              </w:rPr>
            </w:pPr>
            <w:r w:rsidRPr="006027F8">
              <w:rPr>
                <w:rFonts w:ascii="Times New Roman" w:hAnsi="Times New Roman"/>
                <w:b/>
                <w:sz w:val="24"/>
                <w:szCs w:val="20"/>
              </w:rPr>
              <w:t>#</w:t>
            </w:r>
          </w:p>
        </w:tc>
        <w:tc>
          <w:tcPr>
            <w:tcW w:w="4939" w:type="dxa"/>
            <w:tcBorders>
              <w:top w:val="single" w:sz="8" w:space="0" w:color="auto"/>
              <w:bottom w:val="single" w:sz="8" w:space="0" w:color="auto"/>
            </w:tcBorders>
            <w:shd w:val="clear" w:color="auto" w:fill="auto"/>
            <w:vAlign w:val="center"/>
          </w:tcPr>
          <w:p w14:paraId="51B5A0DE" w14:textId="77777777" w:rsidR="00572AE3" w:rsidRPr="006027F8" w:rsidRDefault="00572AE3" w:rsidP="006027F8">
            <w:pPr>
              <w:spacing w:after="0" w:line="240" w:lineRule="auto"/>
              <w:ind w:leftChars="81" w:left="178"/>
              <w:jc w:val="center"/>
              <w:rPr>
                <w:rFonts w:ascii="Times New Roman" w:hAnsi="Times New Roman"/>
                <w:b/>
                <w:sz w:val="24"/>
                <w:szCs w:val="20"/>
              </w:rPr>
            </w:pPr>
            <w:r w:rsidRPr="006027F8">
              <w:rPr>
                <w:rFonts w:ascii="Times New Roman" w:hAnsi="Times New Roman"/>
                <w:b/>
                <w:sz w:val="24"/>
                <w:szCs w:val="20"/>
              </w:rPr>
              <w:t>References</w:t>
            </w:r>
          </w:p>
        </w:tc>
      </w:tr>
      <w:tr w:rsidR="00572AE3" w:rsidRPr="006027F8" w14:paraId="68A7F74C" w14:textId="77777777" w:rsidTr="003615A2">
        <w:tc>
          <w:tcPr>
            <w:tcW w:w="3771" w:type="dxa"/>
            <w:tcBorders>
              <w:top w:val="single" w:sz="8" w:space="0" w:color="auto"/>
            </w:tcBorders>
            <w:shd w:val="clear" w:color="auto" w:fill="auto"/>
            <w:vAlign w:val="center"/>
          </w:tcPr>
          <w:p w14:paraId="70518720" w14:textId="590C6B7D" w:rsidR="00572AE3" w:rsidRPr="006027F8" w:rsidRDefault="00572AE3" w:rsidP="00D63FB6">
            <w:pPr>
              <w:spacing w:after="0" w:line="240" w:lineRule="auto"/>
              <w:rPr>
                <w:rFonts w:ascii="Times New Roman" w:hAnsi="Times New Roman"/>
                <w:sz w:val="24"/>
                <w:szCs w:val="20"/>
              </w:rPr>
            </w:pPr>
            <w:r w:rsidRPr="006027F8">
              <w:rPr>
                <w:rFonts w:ascii="Times New Roman" w:hAnsi="Times New Roman"/>
                <w:sz w:val="24"/>
                <w:szCs w:val="20"/>
              </w:rPr>
              <w:t xml:space="preserve">Role of the media </w:t>
            </w:r>
            <w:r w:rsidR="006D22DE" w:rsidRPr="006027F8">
              <w:rPr>
                <w:rFonts w:ascii="Times New Roman" w:hAnsi="Times New Roman"/>
                <w:sz w:val="24"/>
                <w:szCs w:val="20"/>
              </w:rPr>
              <w:t>i</w:t>
            </w:r>
            <w:r w:rsidRPr="006027F8">
              <w:rPr>
                <w:rFonts w:ascii="Times New Roman" w:hAnsi="Times New Roman"/>
                <w:sz w:val="24"/>
                <w:szCs w:val="20"/>
              </w:rPr>
              <w:t>n user’s behavioral intention</w:t>
            </w:r>
            <w:r w:rsidR="00EA2A6F" w:rsidRPr="006027F8">
              <w:rPr>
                <w:rFonts w:ascii="Times New Roman" w:hAnsi="Times New Roman"/>
                <w:sz w:val="24"/>
                <w:szCs w:val="20"/>
              </w:rPr>
              <w:t>s</w:t>
            </w:r>
            <w:r w:rsidRPr="006027F8">
              <w:rPr>
                <w:rFonts w:ascii="Times New Roman" w:hAnsi="Times New Roman"/>
                <w:sz w:val="24"/>
                <w:szCs w:val="20"/>
              </w:rPr>
              <w:t xml:space="preserve">, satisfaction, </w:t>
            </w:r>
            <w:r w:rsidR="006D22DE" w:rsidRPr="006027F8">
              <w:rPr>
                <w:rFonts w:ascii="Times New Roman" w:hAnsi="Times New Roman"/>
                <w:sz w:val="24"/>
                <w:szCs w:val="20"/>
              </w:rPr>
              <w:t xml:space="preserve">recurring </w:t>
            </w:r>
            <w:r w:rsidRPr="006027F8">
              <w:rPr>
                <w:rFonts w:ascii="Times New Roman" w:hAnsi="Times New Roman"/>
                <w:sz w:val="24"/>
                <w:szCs w:val="20"/>
              </w:rPr>
              <w:t>usage</w:t>
            </w:r>
            <w:r w:rsidR="0038364D" w:rsidRPr="006027F8">
              <w:rPr>
                <w:rFonts w:ascii="Times New Roman" w:hAnsi="Times New Roman"/>
                <w:sz w:val="24"/>
                <w:szCs w:val="20"/>
              </w:rPr>
              <w:t>,</w:t>
            </w:r>
            <w:r w:rsidRPr="006027F8">
              <w:rPr>
                <w:rFonts w:ascii="Times New Roman" w:hAnsi="Times New Roman"/>
                <w:sz w:val="24"/>
                <w:szCs w:val="20"/>
              </w:rPr>
              <w:t xml:space="preserve"> and exposure</w:t>
            </w:r>
          </w:p>
        </w:tc>
        <w:tc>
          <w:tcPr>
            <w:tcW w:w="316" w:type="dxa"/>
            <w:tcBorders>
              <w:top w:val="single" w:sz="8" w:space="0" w:color="auto"/>
            </w:tcBorders>
            <w:shd w:val="clear" w:color="auto" w:fill="auto"/>
            <w:vAlign w:val="center"/>
          </w:tcPr>
          <w:p w14:paraId="02B9C8F8" w14:textId="77777777" w:rsidR="00572AE3" w:rsidRPr="006027F8" w:rsidRDefault="00572AE3" w:rsidP="00385F22">
            <w:pPr>
              <w:spacing w:after="0" w:line="240" w:lineRule="auto"/>
              <w:jc w:val="center"/>
              <w:rPr>
                <w:rFonts w:ascii="Times New Roman" w:hAnsi="Times New Roman"/>
                <w:sz w:val="24"/>
                <w:szCs w:val="20"/>
              </w:rPr>
            </w:pPr>
            <w:r w:rsidRPr="006027F8">
              <w:rPr>
                <w:rFonts w:ascii="Times New Roman" w:hAnsi="Times New Roman"/>
                <w:sz w:val="24"/>
                <w:szCs w:val="20"/>
              </w:rPr>
              <w:t>7</w:t>
            </w:r>
          </w:p>
        </w:tc>
        <w:tc>
          <w:tcPr>
            <w:tcW w:w="4939" w:type="dxa"/>
            <w:tcBorders>
              <w:top w:val="single" w:sz="8" w:space="0" w:color="auto"/>
            </w:tcBorders>
            <w:shd w:val="clear" w:color="auto" w:fill="auto"/>
            <w:vAlign w:val="center"/>
          </w:tcPr>
          <w:p w14:paraId="2C5F8CC4" w14:textId="77777777" w:rsidR="00572AE3" w:rsidRPr="006027F8" w:rsidRDefault="00561A1E" w:rsidP="00D63FB6">
            <w:pPr>
              <w:spacing w:after="0" w:line="240" w:lineRule="auto"/>
              <w:ind w:leftChars="81" w:left="178"/>
              <w:rPr>
                <w:rFonts w:ascii="Times New Roman" w:hAnsi="Times New Roman"/>
                <w:sz w:val="24"/>
                <w:szCs w:val="20"/>
              </w:rPr>
            </w:pPr>
            <w:r w:rsidRPr="007656C9">
              <w:rPr>
                <w:rFonts w:ascii="Times New Roman" w:hAnsi="Times New Roman"/>
                <w:sz w:val="24"/>
                <w:szCs w:val="20"/>
              </w:rPr>
              <w:t>Bae</w:t>
            </w:r>
            <w:r w:rsidRPr="006027F8">
              <w:rPr>
                <w:rFonts w:ascii="Times New Roman" w:hAnsi="Times New Roman"/>
                <w:sz w:val="24"/>
                <w:szCs w:val="20"/>
              </w:rPr>
              <w:t xml:space="preserve"> (2018</w:t>
            </w:r>
            <w:r w:rsidR="00572AE3" w:rsidRPr="006027F8">
              <w:rPr>
                <w:rFonts w:ascii="Times New Roman" w:hAnsi="Times New Roman"/>
                <w:sz w:val="24"/>
                <w:szCs w:val="20"/>
              </w:rPr>
              <w:t xml:space="preserve">), </w:t>
            </w:r>
            <w:r w:rsidR="00572AE3" w:rsidRPr="006027F8">
              <w:rPr>
                <w:rStyle w:val="fontstyle01"/>
                <w:rFonts w:ascii="Times New Roman" w:hAnsi="Times New Roman"/>
                <w:color w:val="auto"/>
                <w:szCs w:val="20"/>
              </w:rPr>
              <w:t xml:space="preserve">Levy and </w:t>
            </w:r>
            <w:proofErr w:type="spellStart"/>
            <w:r w:rsidR="00572AE3" w:rsidRPr="006027F8">
              <w:rPr>
                <w:rStyle w:val="fontstyle01"/>
                <w:rFonts w:ascii="Times New Roman" w:hAnsi="Times New Roman"/>
                <w:color w:val="auto"/>
                <w:szCs w:val="20"/>
              </w:rPr>
              <w:t>Windahl</w:t>
            </w:r>
            <w:proofErr w:type="spellEnd"/>
            <w:r w:rsidR="00572AE3" w:rsidRPr="006027F8">
              <w:rPr>
                <w:rStyle w:val="fontstyle01"/>
                <w:rFonts w:ascii="Times New Roman" w:hAnsi="Times New Roman"/>
                <w:color w:val="auto"/>
                <w:szCs w:val="20"/>
              </w:rPr>
              <w:t xml:space="preserve"> (1984)</w:t>
            </w:r>
            <w:r w:rsidR="00572AE3" w:rsidRPr="006027F8">
              <w:rPr>
                <w:rFonts w:ascii="Times New Roman" w:hAnsi="Times New Roman"/>
                <w:sz w:val="24"/>
                <w:szCs w:val="20"/>
              </w:rPr>
              <w:t xml:space="preserve">, Lin (1993), </w:t>
            </w:r>
            <w:proofErr w:type="spellStart"/>
            <w:r w:rsidR="00572AE3" w:rsidRPr="006027F8">
              <w:rPr>
                <w:rFonts w:ascii="Times New Roman" w:hAnsi="Times New Roman"/>
                <w:sz w:val="24"/>
                <w:szCs w:val="20"/>
              </w:rPr>
              <w:t>Palmgreen</w:t>
            </w:r>
            <w:proofErr w:type="spellEnd"/>
            <w:r w:rsidR="00572AE3" w:rsidRPr="006027F8">
              <w:rPr>
                <w:rFonts w:ascii="Times New Roman" w:hAnsi="Times New Roman"/>
                <w:sz w:val="24"/>
                <w:szCs w:val="20"/>
              </w:rPr>
              <w:t xml:space="preserve"> and Rayburn (1985), </w:t>
            </w:r>
            <w:proofErr w:type="spellStart"/>
            <w:r w:rsidR="00572AE3" w:rsidRPr="006027F8">
              <w:rPr>
                <w:rFonts w:ascii="Times New Roman" w:hAnsi="Times New Roman"/>
                <w:sz w:val="24"/>
                <w:szCs w:val="20"/>
              </w:rPr>
              <w:t>Rokito</w:t>
            </w:r>
            <w:proofErr w:type="spellEnd"/>
            <w:r w:rsidR="00572AE3" w:rsidRPr="006027F8">
              <w:rPr>
                <w:rFonts w:ascii="Times New Roman" w:hAnsi="Times New Roman"/>
                <w:sz w:val="24"/>
                <w:szCs w:val="20"/>
              </w:rPr>
              <w:t xml:space="preserve"> et al. (2019), Wang and </w:t>
            </w:r>
            <w:proofErr w:type="spellStart"/>
            <w:r w:rsidR="00572AE3" w:rsidRPr="006027F8">
              <w:rPr>
                <w:rFonts w:ascii="Times New Roman" w:hAnsi="Times New Roman"/>
                <w:sz w:val="24"/>
                <w:szCs w:val="20"/>
              </w:rPr>
              <w:t>Tchernev</w:t>
            </w:r>
            <w:proofErr w:type="spellEnd"/>
            <w:r w:rsidR="00572AE3" w:rsidRPr="006027F8">
              <w:rPr>
                <w:rFonts w:ascii="Times New Roman" w:hAnsi="Times New Roman"/>
                <w:sz w:val="24"/>
                <w:szCs w:val="20"/>
              </w:rPr>
              <w:t xml:space="preserve"> (2012), </w:t>
            </w:r>
            <w:proofErr w:type="spellStart"/>
            <w:r w:rsidR="00572AE3" w:rsidRPr="006027F8">
              <w:rPr>
                <w:rFonts w:ascii="Times New Roman" w:hAnsi="Times New Roman"/>
                <w:sz w:val="24"/>
                <w:szCs w:val="20"/>
              </w:rPr>
              <w:t>Yoo</w:t>
            </w:r>
            <w:proofErr w:type="spellEnd"/>
            <w:r w:rsidR="00572AE3" w:rsidRPr="006027F8">
              <w:rPr>
                <w:rFonts w:ascii="Times New Roman" w:hAnsi="Times New Roman"/>
                <w:sz w:val="24"/>
                <w:szCs w:val="20"/>
              </w:rPr>
              <w:t xml:space="preserve"> (2011)</w:t>
            </w:r>
          </w:p>
        </w:tc>
      </w:tr>
      <w:tr w:rsidR="00572AE3" w:rsidRPr="006027F8" w14:paraId="0DFB1A71" w14:textId="77777777" w:rsidTr="003B27E1">
        <w:tc>
          <w:tcPr>
            <w:tcW w:w="3771" w:type="dxa"/>
            <w:shd w:val="clear" w:color="auto" w:fill="auto"/>
            <w:vAlign w:val="center"/>
          </w:tcPr>
          <w:p w14:paraId="0EC70304" w14:textId="0545162D" w:rsidR="00572AE3" w:rsidRPr="006027F8" w:rsidRDefault="006D22DE" w:rsidP="00385F22">
            <w:pPr>
              <w:spacing w:after="0" w:line="240" w:lineRule="auto"/>
              <w:jc w:val="both"/>
              <w:rPr>
                <w:rFonts w:ascii="Times New Roman" w:hAnsi="Times New Roman"/>
                <w:sz w:val="24"/>
                <w:szCs w:val="20"/>
              </w:rPr>
            </w:pPr>
            <w:r w:rsidRPr="006027F8">
              <w:rPr>
                <w:rFonts w:ascii="Times New Roman" w:hAnsi="Times New Roman"/>
                <w:sz w:val="24"/>
                <w:szCs w:val="20"/>
              </w:rPr>
              <w:t>GS and GO</w:t>
            </w:r>
            <w:r w:rsidR="00572AE3" w:rsidRPr="006027F8">
              <w:rPr>
                <w:rFonts w:ascii="Times New Roman" w:hAnsi="Times New Roman"/>
                <w:sz w:val="24"/>
                <w:szCs w:val="20"/>
              </w:rPr>
              <w:t xml:space="preserve"> from different television programs</w:t>
            </w:r>
          </w:p>
        </w:tc>
        <w:tc>
          <w:tcPr>
            <w:tcW w:w="316" w:type="dxa"/>
            <w:shd w:val="clear" w:color="auto" w:fill="auto"/>
            <w:vAlign w:val="center"/>
          </w:tcPr>
          <w:p w14:paraId="03CB7338" w14:textId="77777777" w:rsidR="00572AE3" w:rsidRPr="006027F8" w:rsidRDefault="00572AE3" w:rsidP="00385F22">
            <w:pPr>
              <w:spacing w:after="0" w:line="240" w:lineRule="auto"/>
              <w:jc w:val="center"/>
              <w:rPr>
                <w:rFonts w:ascii="Times New Roman" w:hAnsi="Times New Roman"/>
                <w:sz w:val="24"/>
                <w:szCs w:val="20"/>
              </w:rPr>
            </w:pPr>
            <w:r w:rsidRPr="006027F8">
              <w:rPr>
                <w:rFonts w:ascii="Times New Roman" w:hAnsi="Times New Roman"/>
                <w:sz w:val="24"/>
                <w:szCs w:val="20"/>
              </w:rPr>
              <w:t>6</w:t>
            </w:r>
          </w:p>
        </w:tc>
        <w:tc>
          <w:tcPr>
            <w:tcW w:w="4939" w:type="dxa"/>
            <w:shd w:val="clear" w:color="auto" w:fill="auto"/>
            <w:vAlign w:val="center"/>
          </w:tcPr>
          <w:p w14:paraId="2F0FD8C0" w14:textId="77777777" w:rsidR="00572AE3" w:rsidRPr="006027F8" w:rsidRDefault="00572AE3" w:rsidP="00D63FB6">
            <w:pPr>
              <w:spacing w:after="0" w:line="240" w:lineRule="auto"/>
              <w:ind w:leftChars="81" w:left="178"/>
              <w:rPr>
                <w:rFonts w:ascii="Times New Roman" w:hAnsi="Times New Roman"/>
                <w:sz w:val="24"/>
                <w:szCs w:val="20"/>
              </w:rPr>
            </w:pPr>
            <w:r w:rsidRPr="007656C9">
              <w:rPr>
                <w:rFonts w:ascii="Times New Roman" w:hAnsi="Times New Roman"/>
                <w:sz w:val="24"/>
                <w:szCs w:val="20"/>
              </w:rPr>
              <w:t>Barto</w:t>
            </w:r>
            <w:r w:rsidRPr="006027F8">
              <w:rPr>
                <w:rFonts w:ascii="Times New Roman" w:hAnsi="Times New Roman"/>
                <w:sz w:val="24"/>
                <w:szCs w:val="20"/>
              </w:rPr>
              <w:t>n (2009,</w:t>
            </w:r>
            <w:r w:rsidR="006D22DE" w:rsidRPr="006027F8">
              <w:rPr>
                <w:rFonts w:ascii="Times New Roman" w:hAnsi="Times New Roman"/>
                <w:sz w:val="24"/>
                <w:szCs w:val="20"/>
              </w:rPr>
              <w:t xml:space="preserve"> </w:t>
            </w:r>
            <w:r w:rsidRPr="006027F8">
              <w:rPr>
                <w:rFonts w:ascii="Times New Roman" w:hAnsi="Times New Roman"/>
                <w:sz w:val="24"/>
                <w:szCs w:val="20"/>
              </w:rPr>
              <w:t xml:space="preserve">2013), </w:t>
            </w:r>
            <w:proofErr w:type="spellStart"/>
            <w:r w:rsidRPr="006027F8">
              <w:rPr>
                <w:rFonts w:ascii="Times New Roman" w:hAnsi="Times New Roman"/>
                <w:sz w:val="24"/>
                <w:szCs w:val="20"/>
              </w:rPr>
              <w:t>Palmgreen</w:t>
            </w:r>
            <w:proofErr w:type="spellEnd"/>
            <w:r w:rsidRPr="006027F8">
              <w:rPr>
                <w:rFonts w:ascii="Times New Roman" w:hAnsi="Times New Roman"/>
                <w:sz w:val="24"/>
                <w:szCs w:val="20"/>
              </w:rPr>
              <w:t xml:space="preserve"> et al. (1980,</w:t>
            </w:r>
            <w:r w:rsidR="006D22DE" w:rsidRPr="006027F8">
              <w:rPr>
                <w:rFonts w:ascii="Times New Roman" w:hAnsi="Times New Roman"/>
                <w:sz w:val="24"/>
                <w:szCs w:val="20"/>
              </w:rPr>
              <w:t xml:space="preserve"> </w:t>
            </w:r>
            <w:r w:rsidRPr="006027F8">
              <w:rPr>
                <w:rFonts w:ascii="Times New Roman" w:hAnsi="Times New Roman"/>
                <w:sz w:val="24"/>
                <w:szCs w:val="20"/>
              </w:rPr>
              <w:t xml:space="preserve">1981), </w:t>
            </w:r>
            <w:proofErr w:type="spellStart"/>
            <w:r w:rsidRPr="006027F8">
              <w:rPr>
                <w:rFonts w:ascii="Times New Roman" w:hAnsi="Times New Roman"/>
                <w:sz w:val="24"/>
                <w:szCs w:val="20"/>
              </w:rPr>
              <w:t>Wenner</w:t>
            </w:r>
            <w:proofErr w:type="spellEnd"/>
            <w:r w:rsidRPr="006027F8">
              <w:rPr>
                <w:rFonts w:ascii="Times New Roman" w:hAnsi="Times New Roman"/>
                <w:sz w:val="24"/>
                <w:szCs w:val="20"/>
              </w:rPr>
              <w:t xml:space="preserve"> (1982,</w:t>
            </w:r>
            <w:r w:rsidR="006D22DE" w:rsidRPr="006027F8">
              <w:rPr>
                <w:rFonts w:ascii="Times New Roman" w:hAnsi="Times New Roman"/>
                <w:sz w:val="24"/>
                <w:szCs w:val="20"/>
              </w:rPr>
              <w:t xml:space="preserve"> </w:t>
            </w:r>
            <w:r w:rsidRPr="006027F8">
              <w:rPr>
                <w:rFonts w:ascii="Times New Roman" w:hAnsi="Times New Roman"/>
                <w:sz w:val="24"/>
                <w:szCs w:val="20"/>
              </w:rPr>
              <w:t>1986)</w:t>
            </w:r>
          </w:p>
        </w:tc>
      </w:tr>
      <w:tr w:rsidR="00572AE3" w:rsidRPr="006027F8" w14:paraId="731329DD" w14:textId="77777777" w:rsidTr="003B27E1">
        <w:tc>
          <w:tcPr>
            <w:tcW w:w="3771" w:type="dxa"/>
            <w:shd w:val="clear" w:color="auto" w:fill="auto"/>
            <w:vAlign w:val="center"/>
          </w:tcPr>
          <w:p w14:paraId="7532089C" w14:textId="08B3998A" w:rsidR="00572AE3" w:rsidRPr="006027F8" w:rsidRDefault="00572AE3" w:rsidP="00D63FB6">
            <w:pPr>
              <w:spacing w:after="0" w:line="240" w:lineRule="auto"/>
              <w:rPr>
                <w:rFonts w:ascii="Times New Roman" w:hAnsi="Times New Roman"/>
                <w:sz w:val="24"/>
                <w:szCs w:val="20"/>
              </w:rPr>
            </w:pPr>
            <w:r w:rsidRPr="006027F8">
              <w:rPr>
                <w:rFonts w:ascii="Times New Roman" w:hAnsi="Times New Roman"/>
                <w:sz w:val="24"/>
                <w:szCs w:val="20"/>
              </w:rPr>
              <w:t xml:space="preserve">Differences in GS and GO </w:t>
            </w:r>
            <w:r w:rsidR="00B81A2E" w:rsidRPr="006027F8">
              <w:rPr>
                <w:rFonts w:ascii="Times New Roman" w:hAnsi="Times New Roman"/>
                <w:sz w:val="24"/>
                <w:szCs w:val="20"/>
              </w:rPr>
              <w:t xml:space="preserve">based </w:t>
            </w:r>
            <w:r w:rsidRPr="006027F8">
              <w:rPr>
                <w:rFonts w:ascii="Times New Roman" w:hAnsi="Times New Roman"/>
                <w:sz w:val="24"/>
                <w:szCs w:val="20"/>
              </w:rPr>
              <w:t>on different demographic</w:t>
            </w:r>
            <w:r w:rsidR="006D22DE" w:rsidRPr="006027F8">
              <w:rPr>
                <w:rFonts w:ascii="Times New Roman" w:hAnsi="Times New Roman"/>
                <w:sz w:val="24"/>
                <w:szCs w:val="20"/>
              </w:rPr>
              <w:t xml:space="preserve"> characteristic</w:t>
            </w:r>
            <w:r w:rsidRPr="006027F8">
              <w:rPr>
                <w:rFonts w:ascii="Times New Roman" w:hAnsi="Times New Roman"/>
                <w:sz w:val="24"/>
                <w:szCs w:val="20"/>
              </w:rPr>
              <w:t>s</w:t>
            </w:r>
            <w:r w:rsidR="00EA2A6F" w:rsidRPr="006027F8">
              <w:rPr>
                <w:rFonts w:ascii="Times New Roman" w:hAnsi="Times New Roman"/>
                <w:sz w:val="24"/>
                <w:szCs w:val="20"/>
              </w:rPr>
              <w:t>,</w:t>
            </w:r>
            <w:r w:rsidRPr="006027F8">
              <w:rPr>
                <w:rFonts w:ascii="Times New Roman" w:hAnsi="Times New Roman"/>
                <w:sz w:val="24"/>
                <w:szCs w:val="20"/>
              </w:rPr>
              <w:t xml:space="preserve"> and personality traits</w:t>
            </w:r>
          </w:p>
        </w:tc>
        <w:tc>
          <w:tcPr>
            <w:tcW w:w="316" w:type="dxa"/>
            <w:shd w:val="clear" w:color="auto" w:fill="auto"/>
            <w:vAlign w:val="center"/>
          </w:tcPr>
          <w:p w14:paraId="1B814548" w14:textId="77777777" w:rsidR="00572AE3" w:rsidRPr="006027F8" w:rsidRDefault="00572AE3" w:rsidP="00385F22">
            <w:pPr>
              <w:spacing w:after="0" w:line="240" w:lineRule="auto"/>
              <w:jc w:val="center"/>
              <w:rPr>
                <w:rFonts w:ascii="Times New Roman" w:hAnsi="Times New Roman"/>
                <w:sz w:val="24"/>
                <w:szCs w:val="20"/>
              </w:rPr>
            </w:pPr>
            <w:r w:rsidRPr="006027F8">
              <w:rPr>
                <w:rFonts w:ascii="Times New Roman" w:hAnsi="Times New Roman"/>
                <w:sz w:val="24"/>
                <w:szCs w:val="20"/>
              </w:rPr>
              <w:t>5</w:t>
            </w:r>
          </w:p>
        </w:tc>
        <w:tc>
          <w:tcPr>
            <w:tcW w:w="4939" w:type="dxa"/>
            <w:shd w:val="clear" w:color="auto" w:fill="auto"/>
            <w:vAlign w:val="center"/>
          </w:tcPr>
          <w:p w14:paraId="494B9154" w14:textId="77777777" w:rsidR="00572AE3" w:rsidRPr="006027F8" w:rsidRDefault="00572AE3" w:rsidP="006027F8">
            <w:pPr>
              <w:spacing w:after="0" w:line="240" w:lineRule="auto"/>
              <w:ind w:leftChars="81" w:left="178"/>
              <w:jc w:val="both"/>
              <w:rPr>
                <w:rFonts w:ascii="Times New Roman" w:hAnsi="Times New Roman"/>
                <w:sz w:val="24"/>
                <w:szCs w:val="20"/>
              </w:rPr>
            </w:pPr>
            <w:r w:rsidRPr="006027F8">
              <w:rPr>
                <w:rFonts w:ascii="Times New Roman" w:hAnsi="Times New Roman"/>
                <w:sz w:val="24"/>
                <w:szCs w:val="20"/>
              </w:rPr>
              <w:t xml:space="preserve">Houghton-Larsen (1982), Hussain et al. (2020), Karimi et al. (2014), </w:t>
            </w:r>
            <w:proofErr w:type="spellStart"/>
            <w:r w:rsidRPr="006027F8">
              <w:rPr>
                <w:rStyle w:val="fontstyle01"/>
                <w:rFonts w:ascii="Times New Roman" w:hAnsi="Times New Roman"/>
                <w:color w:val="auto"/>
                <w:szCs w:val="20"/>
              </w:rPr>
              <w:t>Palmgreen</w:t>
            </w:r>
            <w:proofErr w:type="spellEnd"/>
            <w:r w:rsidRPr="006027F8">
              <w:rPr>
                <w:rStyle w:val="fontstyle01"/>
                <w:rFonts w:ascii="Times New Roman" w:hAnsi="Times New Roman"/>
                <w:color w:val="auto"/>
                <w:szCs w:val="20"/>
              </w:rPr>
              <w:t xml:space="preserve"> and Rayburn (1979),</w:t>
            </w:r>
            <w:r w:rsidRPr="006027F8">
              <w:rPr>
                <w:rFonts w:ascii="Times New Roman" w:hAnsi="Times New Roman"/>
                <w:sz w:val="24"/>
                <w:szCs w:val="20"/>
              </w:rPr>
              <w:t xml:space="preserve"> Rayburn et al. (1984)</w:t>
            </w:r>
          </w:p>
        </w:tc>
      </w:tr>
      <w:tr w:rsidR="00572AE3" w:rsidRPr="006027F8" w14:paraId="65D1CB80" w14:textId="77777777" w:rsidTr="003B27E1">
        <w:tc>
          <w:tcPr>
            <w:tcW w:w="3771" w:type="dxa"/>
            <w:shd w:val="clear" w:color="auto" w:fill="auto"/>
            <w:vAlign w:val="center"/>
          </w:tcPr>
          <w:p w14:paraId="413A0822" w14:textId="59F16FB2" w:rsidR="00572AE3" w:rsidRPr="006027F8" w:rsidRDefault="00572AE3" w:rsidP="00385F22">
            <w:pPr>
              <w:spacing w:after="0" w:line="240" w:lineRule="auto"/>
              <w:jc w:val="both"/>
              <w:rPr>
                <w:rFonts w:ascii="Times New Roman" w:hAnsi="Times New Roman"/>
                <w:sz w:val="24"/>
                <w:szCs w:val="20"/>
              </w:rPr>
            </w:pPr>
            <w:r w:rsidRPr="006027F8">
              <w:rPr>
                <w:rFonts w:ascii="Times New Roman" w:hAnsi="Times New Roman"/>
                <w:sz w:val="24"/>
                <w:szCs w:val="20"/>
              </w:rPr>
              <w:t xml:space="preserve">Role of the different media </w:t>
            </w:r>
            <w:r w:rsidR="006D22DE" w:rsidRPr="006027F8">
              <w:rPr>
                <w:rFonts w:ascii="Times New Roman" w:hAnsi="Times New Roman"/>
                <w:sz w:val="24"/>
                <w:szCs w:val="20"/>
              </w:rPr>
              <w:t xml:space="preserve">in </w:t>
            </w:r>
            <w:r w:rsidRPr="006027F8">
              <w:rPr>
                <w:rFonts w:ascii="Times New Roman" w:hAnsi="Times New Roman"/>
                <w:sz w:val="24"/>
                <w:szCs w:val="20"/>
              </w:rPr>
              <w:t>voting</w:t>
            </w:r>
          </w:p>
        </w:tc>
        <w:tc>
          <w:tcPr>
            <w:tcW w:w="316" w:type="dxa"/>
            <w:shd w:val="clear" w:color="auto" w:fill="auto"/>
            <w:vAlign w:val="center"/>
          </w:tcPr>
          <w:p w14:paraId="6A56DC23" w14:textId="77777777" w:rsidR="00572AE3" w:rsidRPr="006027F8" w:rsidRDefault="00572AE3" w:rsidP="00385F22">
            <w:pPr>
              <w:spacing w:after="0" w:line="240" w:lineRule="auto"/>
              <w:jc w:val="center"/>
              <w:rPr>
                <w:rFonts w:ascii="Times New Roman" w:hAnsi="Times New Roman"/>
                <w:sz w:val="24"/>
                <w:szCs w:val="20"/>
              </w:rPr>
            </w:pPr>
            <w:r w:rsidRPr="006027F8">
              <w:rPr>
                <w:rFonts w:ascii="Times New Roman" w:hAnsi="Times New Roman"/>
                <w:sz w:val="24"/>
                <w:szCs w:val="20"/>
              </w:rPr>
              <w:t>2</w:t>
            </w:r>
          </w:p>
        </w:tc>
        <w:tc>
          <w:tcPr>
            <w:tcW w:w="4939" w:type="dxa"/>
            <w:shd w:val="clear" w:color="auto" w:fill="auto"/>
            <w:vAlign w:val="center"/>
          </w:tcPr>
          <w:p w14:paraId="2148181D" w14:textId="77777777" w:rsidR="00572AE3" w:rsidRPr="006027F8" w:rsidRDefault="00572AE3" w:rsidP="006027F8">
            <w:pPr>
              <w:spacing w:after="0" w:line="240" w:lineRule="auto"/>
              <w:ind w:leftChars="81" w:left="178"/>
              <w:jc w:val="both"/>
              <w:rPr>
                <w:rFonts w:ascii="Times New Roman" w:hAnsi="Times New Roman"/>
                <w:sz w:val="24"/>
                <w:szCs w:val="20"/>
              </w:rPr>
            </w:pPr>
            <w:proofErr w:type="spellStart"/>
            <w:r w:rsidRPr="006027F8">
              <w:rPr>
                <w:rFonts w:ascii="Times New Roman" w:hAnsi="Times New Roman"/>
                <w:sz w:val="24"/>
                <w:szCs w:val="20"/>
              </w:rPr>
              <w:t>Garramone</w:t>
            </w:r>
            <w:proofErr w:type="spellEnd"/>
            <w:r w:rsidRPr="006027F8">
              <w:rPr>
                <w:rFonts w:ascii="Times New Roman" w:hAnsi="Times New Roman"/>
                <w:sz w:val="24"/>
                <w:szCs w:val="20"/>
              </w:rPr>
              <w:t xml:space="preserve"> (1984), McLeod et al. (1982)</w:t>
            </w:r>
          </w:p>
        </w:tc>
      </w:tr>
      <w:tr w:rsidR="00572AE3" w:rsidRPr="006027F8" w14:paraId="0726AB0D" w14:textId="77777777" w:rsidTr="003B27E1">
        <w:tc>
          <w:tcPr>
            <w:tcW w:w="3771" w:type="dxa"/>
            <w:shd w:val="clear" w:color="auto" w:fill="auto"/>
            <w:vAlign w:val="center"/>
          </w:tcPr>
          <w:p w14:paraId="3C78EBD4" w14:textId="288B76A7" w:rsidR="00572AE3" w:rsidRPr="006027F8" w:rsidRDefault="00572AE3" w:rsidP="00D63FB6">
            <w:pPr>
              <w:spacing w:after="0" w:line="240" w:lineRule="auto"/>
              <w:rPr>
                <w:rFonts w:ascii="Times New Roman" w:hAnsi="Times New Roman"/>
                <w:sz w:val="24"/>
                <w:szCs w:val="20"/>
              </w:rPr>
            </w:pPr>
            <w:r w:rsidRPr="006027F8">
              <w:rPr>
                <w:rFonts w:ascii="Times New Roman" w:hAnsi="Times New Roman"/>
                <w:sz w:val="24"/>
                <w:szCs w:val="20"/>
              </w:rPr>
              <w:t>Employee’s satisfaction from different media: electronic media, written memos</w:t>
            </w:r>
            <w:r w:rsidR="0038364D" w:rsidRPr="006027F8">
              <w:rPr>
                <w:rFonts w:ascii="Times New Roman" w:hAnsi="Times New Roman"/>
                <w:sz w:val="24"/>
                <w:szCs w:val="20"/>
              </w:rPr>
              <w:t>,</w:t>
            </w:r>
            <w:r w:rsidRPr="006027F8">
              <w:rPr>
                <w:rFonts w:ascii="Times New Roman" w:hAnsi="Times New Roman"/>
                <w:sz w:val="24"/>
                <w:szCs w:val="20"/>
              </w:rPr>
              <w:t xml:space="preserve"> and face</w:t>
            </w:r>
            <w:r w:rsidR="006D22DE" w:rsidRPr="006027F8">
              <w:rPr>
                <w:rFonts w:ascii="Times New Roman" w:hAnsi="Times New Roman"/>
                <w:sz w:val="24"/>
                <w:szCs w:val="20"/>
              </w:rPr>
              <w:t>-</w:t>
            </w:r>
            <w:r w:rsidRPr="006027F8">
              <w:rPr>
                <w:rFonts w:ascii="Times New Roman" w:hAnsi="Times New Roman"/>
                <w:sz w:val="24"/>
                <w:szCs w:val="20"/>
              </w:rPr>
              <w:t>to</w:t>
            </w:r>
            <w:r w:rsidR="006D22DE" w:rsidRPr="006027F8">
              <w:rPr>
                <w:rFonts w:ascii="Times New Roman" w:hAnsi="Times New Roman"/>
                <w:sz w:val="24"/>
                <w:szCs w:val="20"/>
              </w:rPr>
              <w:t>-</w:t>
            </w:r>
            <w:r w:rsidRPr="006027F8">
              <w:rPr>
                <w:rFonts w:ascii="Times New Roman" w:hAnsi="Times New Roman"/>
                <w:sz w:val="24"/>
                <w:szCs w:val="20"/>
              </w:rPr>
              <w:t xml:space="preserve">face conversation  </w:t>
            </w:r>
          </w:p>
        </w:tc>
        <w:tc>
          <w:tcPr>
            <w:tcW w:w="316" w:type="dxa"/>
            <w:shd w:val="clear" w:color="auto" w:fill="auto"/>
            <w:vAlign w:val="center"/>
          </w:tcPr>
          <w:p w14:paraId="05FC074D" w14:textId="77777777" w:rsidR="00572AE3" w:rsidRPr="006027F8" w:rsidRDefault="00572AE3" w:rsidP="00385F22">
            <w:pPr>
              <w:spacing w:after="0" w:line="240" w:lineRule="auto"/>
              <w:jc w:val="center"/>
              <w:rPr>
                <w:rFonts w:ascii="Times New Roman" w:hAnsi="Times New Roman"/>
                <w:sz w:val="24"/>
                <w:szCs w:val="20"/>
              </w:rPr>
            </w:pPr>
            <w:r w:rsidRPr="006027F8">
              <w:rPr>
                <w:rFonts w:ascii="Times New Roman" w:hAnsi="Times New Roman"/>
                <w:sz w:val="24"/>
                <w:szCs w:val="20"/>
              </w:rPr>
              <w:t>1</w:t>
            </w:r>
          </w:p>
        </w:tc>
        <w:tc>
          <w:tcPr>
            <w:tcW w:w="4939" w:type="dxa"/>
            <w:shd w:val="clear" w:color="auto" w:fill="auto"/>
            <w:vAlign w:val="center"/>
          </w:tcPr>
          <w:p w14:paraId="30B0BBF0" w14:textId="77777777" w:rsidR="00572AE3" w:rsidRPr="006027F8" w:rsidRDefault="00572AE3" w:rsidP="006027F8">
            <w:pPr>
              <w:spacing w:after="0" w:line="240" w:lineRule="auto"/>
              <w:ind w:leftChars="81" w:left="178"/>
              <w:jc w:val="both"/>
              <w:rPr>
                <w:rFonts w:ascii="Times New Roman" w:hAnsi="Times New Roman"/>
                <w:b/>
                <w:sz w:val="24"/>
                <w:szCs w:val="20"/>
              </w:rPr>
            </w:pPr>
            <w:r w:rsidRPr="006027F8">
              <w:rPr>
                <w:rFonts w:ascii="Times New Roman" w:hAnsi="Times New Roman"/>
                <w:sz w:val="24"/>
                <w:szCs w:val="20"/>
              </w:rPr>
              <w:t xml:space="preserve"> </w:t>
            </w:r>
            <w:proofErr w:type="spellStart"/>
            <w:r w:rsidRPr="006027F8">
              <w:rPr>
                <w:rFonts w:ascii="Times New Roman" w:hAnsi="Times New Roman"/>
                <w:sz w:val="24"/>
                <w:szCs w:val="20"/>
              </w:rPr>
              <w:t>Dobos</w:t>
            </w:r>
            <w:proofErr w:type="spellEnd"/>
            <w:r w:rsidRPr="006027F8">
              <w:rPr>
                <w:rFonts w:ascii="Times New Roman" w:hAnsi="Times New Roman"/>
                <w:sz w:val="24"/>
                <w:szCs w:val="20"/>
              </w:rPr>
              <w:t xml:space="preserve"> (1992)</w:t>
            </w:r>
          </w:p>
        </w:tc>
      </w:tr>
      <w:tr w:rsidR="00572AE3" w:rsidRPr="006027F8" w14:paraId="7AB135F6" w14:textId="77777777" w:rsidTr="003615A2">
        <w:tc>
          <w:tcPr>
            <w:tcW w:w="3771" w:type="dxa"/>
            <w:tcBorders>
              <w:bottom w:val="single" w:sz="4" w:space="0" w:color="auto"/>
            </w:tcBorders>
            <w:shd w:val="clear" w:color="auto" w:fill="auto"/>
            <w:vAlign w:val="center"/>
          </w:tcPr>
          <w:p w14:paraId="717CC26C" w14:textId="75FA9BEF" w:rsidR="00572AE3" w:rsidRPr="006027F8" w:rsidRDefault="00DD0291" w:rsidP="00385F22">
            <w:pPr>
              <w:spacing w:after="0" w:line="240" w:lineRule="auto"/>
              <w:jc w:val="both"/>
              <w:rPr>
                <w:rFonts w:ascii="Times New Roman" w:hAnsi="Times New Roman"/>
                <w:sz w:val="24"/>
                <w:szCs w:val="20"/>
              </w:rPr>
            </w:pPr>
            <w:r w:rsidRPr="006027F8">
              <w:rPr>
                <w:rFonts w:ascii="Times New Roman" w:hAnsi="Times New Roman"/>
                <w:sz w:val="24"/>
                <w:szCs w:val="20"/>
              </w:rPr>
              <w:t xml:space="preserve">Satisfaction from </w:t>
            </w:r>
            <w:r w:rsidR="00572AE3" w:rsidRPr="006027F8">
              <w:rPr>
                <w:rFonts w:ascii="Times New Roman" w:hAnsi="Times New Roman"/>
                <w:sz w:val="24"/>
                <w:szCs w:val="20"/>
              </w:rPr>
              <w:t xml:space="preserve">media </w:t>
            </w:r>
            <w:r w:rsidR="006D22DE" w:rsidRPr="006027F8">
              <w:rPr>
                <w:rFonts w:ascii="Times New Roman" w:hAnsi="Times New Roman"/>
                <w:sz w:val="24"/>
                <w:szCs w:val="20"/>
              </w:rPr>
              <w:t xml:space="preserve">for </w:t>
            </w:r>
            <w:r w:rsidR="00572AE3" w:rsidRPr="006027F8">
              <w:rPr>
                <w:rFonts w:ascii="Times New Roman" w:hAnsi="Times New Roman"/>
                <w:sz w:val="24"/>
                <w:szCs w:val="20"/>
              </w:rPr>
              <w:t>get</w:t>
            </w:r>
            <w:r w:rsidR="006D22DE" w:rsidRPr="006027F8">
              <w:rPr>
                <w:rFonts w:ascii="Times New Roman" w:hAnsi="Times New Roman"/>
                <w:sz w:val="24"/>
                <w:szCs w:val="20"/>
              </w:rPr>
              <w:t>ting</w:t>
            </w:r>
            <w:r w:rsidR="00572AE3" w:rsidRPr="006027F8">
              <w:rPr>
                <w:rFonts w:ascii="Times New Roman" w:hAnsi="Times New Roman"/>
                <w:sz w:val="24"/>
                <w:szCs w:val="20"/>
              </w:rPr>
              <w:t xml:space="preserve"> updates on football</w:t>
            </w:r>
          </w:p>
        </w:tc>
        <w:tc>
          <w:tcPr>
            <w:tcW w:w="316" w:type="dxa"/>
            <w:tcBorders>
              <w:bottom w:val="single" w:sz="4" w:space="0" w:color="auto"/>
            </w:tcBorders>
            <w:shd w:val="clear" w:color="auto" w:fill="auto"/>
            <w:vAlign w:val="center"/>
          </w:tcPr>
          <w:p w14:paraId="5A3BABFC" w14:textId="77777777" w:rsidR="00572AE3" w:rsidRPr="006027F8" w:rsidRDefault="00572AE3" w:rsidP="00385F22">
            <w:pPr>
              <w:spacing w:after="0" w:line="240" w:lineRule="auto"/>
              <w:jc w:val="center"/>
              <w:rPr>
                <w:rFonts w:ascii="Times New Roman" w:hAnsi="Times New Roman"/>
                <w:sz w:val="24"/>
                <w:szCs w:val="20"/>
              </w:rPr>
            </w:pPr>
            <w:r w:rsidRPr="006027F8">
              <w:rPr>
                <w:rFonts w:ascii="Times New Roman" w:hAnsi="Times New Roman"/>
                <w:sz w:val="24"/>
                <w:szCs w:val="20"/>
              </w:rPr>
              <w:t>1</w:t>
            </w:r>
          </w:p>
        </w:tc>
        <w:tc>
          <w:tcPr>
            <w:tcW w:w="4939" w:type="dxa"/>
            <w:tcBorders>
              <w:bottom w:val="single" w:sz="4" w:space="0" w:color="auto"/>
            </w:tcBorders>
            <w:shd w:val="clear" w:color="auto" w:fill="auto"/>
            <w:vAlign w:val="center"/>
          </w:tcPr>
          <w:p w14:paraId="3E41BB0A" w14:textId="77777777" w:rsidR="00572AE3" w:rsidRPr="006027F8" w:rsidRDefault="00572AE3" w:rsidP="006027F8">
            <w:pPr>
              <w:spacing w:after="0" w:line="240" w:lineRule="auto"/>
              <w:ind w:leftChars="81" w:left="178"/>
              <w:jc w:val="both"/>
              <w:rPr>
                <w:rFonts w:ascii="Times New Roman" w:hAnsi="Times New Roman"/>
                <w:sz w:val="24"/>
                <w:szCs w:val="20"/>
              </w:rPr>
            </w:pPr>
            <w:r w:rsidRPr="006027F8">
              <w:rPr>
                <w:rFonts w:ascii="Times New Roman" w:hAnsi="Times New Roman"/>
                <w:sz w:val="24"/>
                <w:szCs w:val="20"/>
              </w:rPr>
              <w:t>Gibbs</w:t>
            </w:r>
            <w:r w:rsidR="001C745C" w:rsidRPr="006027F8">
              <w:rPr>
                <w:rFonts w:ascii="Times New Roman" w:hAnsi="Times New Roman"/>
                <w:sz w:val="24"/>
                <w:szCs w:val="20"/>
              </w:rPr>
              <w:t xml:space="preserve"> et al.</w:t>
            </w:r>
            <w:r w:rsidRPr="006027F8">
              <w:rPr>
                <w:rFonts w:ascii="Times New Roman" w:hAnsi="Times New Roman"/>
                <w:sz w:val="24"/>
                <w:szCs w:val="20"/>
              </w:rPr>
              <w:t xml:space="preserve"> (2014)</w:t>
            </w:r>
          </w:p>
        </w:tc>
      </w:tr>
      <w:tr w:rsidR="00572AE3" w:rsidRPr="006027F8" w14:paraId="4BF2A61A" w14:textId="77777777" w:rsidTr="003615A2">
        <w:tc>
          <w:tcPr>
            <w:tcW w:w="3771" w:type="dxa"/>
            <w:tcBorders>
              <w:bottom w:val="single" w:sz="8" w:space="0" w:color="auto"/>
            </w:tcBorders>
            <w:shd w:val="clear" w:color="auto" w:fill="auto"/>
            <w:vAlign w:val="center"/>
          </w:tcPr>
          <w:p w14:paraId="7B701B92" w14:textId="0AAC767C" w:rsidR="00572AE3" w:rsidRPr="006027F8" w:rsidRDefault="00572AE3" w:rsidP="00385F22">
            <w:pPr>
              <w:spacing w:after="0" w:line="240" w:lineRule="auto"/>
              <w:jc w:val="both"/>
              <w:rPr>
                <w:rFonts w:ascii="Times New Roman" w:hAnsi="Times New Roman"/>
                <w:sz w:val="24"/>
                <w:szCs w:val="20"/>
              </w:rPr>
            </w:pPr>
            <w:r w:rsidRPr="006027F8">
              <w:rPr>
                <w:rFonts w:ascii="Times New Roman" w:hAnsi="Times New Roman"/>
                <w:sz w:val="24"/>
                <w:szCs w:val="20"/>
              </w:rPr>
              <w:t xml:space="preserve">Media consumption experience </w:t>
            </w:r>
            <w:r w:rsidR="00945C49" w:rsidRPr="006027F8">
              <w:rPr>
                <w:rFonts w:ascii="Times New Roman" w:hAnsi="Times New Roman"/>
                <w:sz w:val="24"/>
                <w:szCs w:val="20"/>
              </w:rPr>
              <w:t xml:space="preserve">for </w:t>
            </w:r>
            <w:r w:rsidRPr="006027F8">
              <w:rPr>
                <w:rFonts w:ascii="Times New Roman" w:hAnsi="Times New Roman"/>
                <w:sz w:val="24"/>
                <w:szCs w:val="20"/>
              </w:rPr>
              <w:t>video game</w:t>
            </w:r>
            <w:r w:rsidR="006D22DE" w:rsidRPr="006027F8">
              <w:rPr>
                <w:rFonts w:ascii="Times New Roman" w:hAnsi="Times New Roman"/>
                <w:sz w:val="24"/>
                <w:szCs w:val="20"/>
              </w:rPr>
              <w:t>s</w:t>
            </w:r>
          </w:p>
        </w:tc>
        <w:tc>
          <w:tcPr>
            <w:tcW w:w="316" w:type="dxa"/>
            <w:tcBorders>
              <w:bottom w:val="single" w:sz="8" w:space="0" w:color="auto"/>
            </w:tcBorders>
            <w:shd w:val="clear" w:color="auto" w:fill="auto"/>
            <w:vAlign w:val="center"/>
          </w:tcPr>
          <w:p w14:paraId="16DE9DF6" w14:textId="77777777" w:rsidR="00572AE3" w:rsidRPr="006027F8" w:rsidRDefault="00572AE3" w:rsidP="00385F22">
            <w:pPr>
              <w:spacing w:after="0" w:line="240" w:lineRule="auto"/>
              <w:jc w:val="center"/>
              <w:rPr>
                <w:rFonts w:ascii="Times New Roman" w:hAnsi="Times New Roman"/>
                <w:sz w:val="24"/>
                <w:szCs w:val="20"/>
              </w:rPr>
            </w:pPr>
            <w:r w:rsidRPr="006027F8">
              <w:rPr>
                <w:rFonts w:ascii="Times New Roman" w:hAnsi="Times New Roman"/>
                <w:sz w:val="24"/>
                <w:szCs w:val="20"/>
              </w:rPr>
              <w:t>1</w:t>
            </w:r>
          </w:p>
        </w:tc>
        <w:tc>
          <w:tcPr>
            <w:tcW w:w="4939" w:type="dxa"/>
            <w:tcBorders>
              <w:bottom w:val="single" w:sz="8" w:space="0" w:color="auto"/>
            </w:tcBorders>
            <w:shd w:val="clear" w:color="auto" w:fill="auto"/>
            <w:vAlign w:val="center"/>
          </w:tcPr>
          <w:p w14:paraId="755EABD3" w14:textId="77777777" w:rsidR="00572AE3" w:rsidRPr="006027F8" w:rsidRDefault="00572AE3" w:rsidP="006027F8">
            <w:pPr>
              <w:spacing w:after="0" w:line="240" w:lineRule="auto"/>
              <w:ind w:leftChars="81" w:left="178"/>
              <w:jc w:val="both"/>
              <w:rPr>
                <w:rFonts w:ascii="Times New Roman" w:hAnsi="Times New Roman"/>
                <w:sz w:val="24"/>
                <w:szCs w:val="20"/>
              </w:rPr>
            </w:pPr>
            <w:proofErr w:type="spellStart"/>
            <w:r w:rsidRPr="006027F8">
              <w:rPr>
                <w:rFonts w:ascii="Times New Roman" w:hAnsi="Times New Roman"/>
                <w:sz w:val="24"/>
                <w:szCs w:val="20"/>
              </w:rPr>
              <w:t>Palomba</w:t>
            </w:r>
            <w:proofErr w:type="spellEnd"/>
            <w:r w:rsidRPr="006027F8">
              <w:rPr>
                <w:rFonts w:ascii="Times New Roman" w:hAnsi="Times New Roman"/>
                <w:sz w:val="24"/>
                <w:szCs w:val="20"/>
              </w:rPr>
              <w:t xml:space="preserve"> (2018)</w:t>
            </w:r>
          </w:p>
        </w:tc>
      </w:tr>
    </w:tbl>
    <w:p w14:paraId="36DB1561" w14:textId="77777777" w:rsidR="00572AE3" w:rsidRPr="00C30D5D" w:rsidRDefault="00572AE3" w:rsidP="006C2CAC">
      <w:pPr>
        <w:spacing w:after="0" w:line="300" w:lineRule="auto"/>
        <w:jc w:val="both"/>
        <w:rPr>
          <w:rFonts w:ascii="Times New Roman" w:hAnsi="Times New Roman"/>
          <w:sz w:val="24"/>
        </w:rPr>
      </w:pPr>
    </w:p>
    <w:p w14:paraId="0DCFED3A" w14:textId="5C646DED" w:rsidR="00F07C3A" w:rsidRPr="00C30D5D" w:rsidRDefault="00A410D8" w:rsidP="006C2CAC">
      <w:pPr>
        <w:pStyle w:val="2"/>
        <w:spacing w:before="0" w:line="300" w:lineRule="auto"/>
        <w:rPr>
          <w:rFonts w:ascii="Times New Roman" w:hAnsi="Times New Roman"/>
          <w:b/>
          <w:color w:val="auto"/>
        </w:rPr>
      </w:pPr>
      <w:r w:rsidRPr="00C30D5D">
        <w:rPr>
          <w:rFonts w:ascii="Times New Roman" w:hAnsi="Times New Roman"/>
          <w:b/>
          <w:color w:val="auto"/>
        </w:rPr>
        <w:lastRenderedPageBreak/>
        <w:t xml:space="preserve">Regions of </w:t>
      </w:r>
      <w:r w:rsidR="00C51DAD" w:rsidRPr="00C30D5D">
        <w:rPr>
          <w:rFonts w:ascii="Times New Roman" w:hAnsi="Times New Roman"/>
          <w:b/>
          <w:noProof/>
          <w:color w:val="auto"/>
        </w:rPr>
        <w:t>R</w:t>
      </w:r>
      <w:r w:rsidR="00B0194B" w:rsidRPr="00C30D5D">
        <w:rPr>
          <w:rFonts w:ascii="Times New Roman" w:hAnsi="Times New Roman"/>
          <w:b/>
          <w:noProof/>
          <w:color w:val="auto"/>
        </w:rPr>
        <w:t>esearch</w:t>
      </w:r>
    </w:p>
    <w:p w14:paraId="7CCC8C61" w14:textId="42021558" w:rsidR="00F07C3A" w:rsidRPr="00C30D5D" w:rsidRDefault="00EA2A6F" w:rsidP="006C2CAC">
      <w:pPr>
        <w:pStyle w:val="a8"/>
        <w:spacing w:after="0" w:line="300" w:lineRule="auto"/>
        <w:ind w:left="0" w:firstLine="720"/>
        <w:jc w:val="both"/>
        <w:rPr>
          <w:rFonts w:ascii="Times New Roman" w:hAnsi="Times New Roman"/>
          <w:sz w:val="26"/>
        </w:rPr>
      </w:pPr>
      <w:r w:rsidRPr="00C30D5D">
        <w:rPr>
          <w:rFonts w:ascii="Times New Roman" w:hAnsi="Times New Roman"/>
          <w:sz w:val="26"/>
          <w:szCs w:val="26"/>
        </w:rPr>
        <w:t>North America wa</w:t>
      </w:r>
      <w:r w:rsidR="009940F8" w:rsidRPr="00C30D5D">
        <w:rPr>
          <w:rFonts w:ascii="Times New Roman" w:hAnsi="Times New Roman"/>
          <w:sz w:val="26"/>
          <w:szCs w:val="26"/>
        </w:rPr>
        <w:t>s</w:t>
      </w:r>
      <w:r w:rsidR="009940F8" w:rsidRPr="00C30D5D">
        <w:rPr>
          <w:rFonts w:ascii="Times New Roman" w:hAnsi="Times New Roman"/>
          <w:sz w:val="26"/>
        </w:rPr>
        <w:t xml:space="preserve"> the most surveyed region</w:t>
      </w:r>
      <w:r w:rsidR="006027F8">
        <w:rPr>
          <w:rFonts w:ascii="Times New Roman" w:hAnsi="Times New Roman"/>
          <w:sz w:val="26"/>
        </w:rPr>
        <w:t>,</w:t>
      </w:r>
      <w:r w:rsidR="009940F8" w:rsidRPr="00C30D5D">
        <w:rPr>
          <w:rFonts w:ascii="Times New Roman" w:hAnsi="Times New Roman"/>
          <w:sz w:val="26"/>
        </w:rPr>
        <w:t xml:space="preserve"> with 20 out of </w:t>
      </w:r>
      <w:r w:rsidR="003670B0" w:rsidRPr="00C30D5D">
        <w:rPr>
          <w:rFonts w:ascii="Times New Roman" w:hAnsi="Times New Roman"/>
          <w:sz w:val="26"/>
          <w:szCs w:val="26"/>
        </w:rPr>
        <w:t xml:space="preserve">the </w:t>
      </w:r>
      <w:r w:rsidR="009940F8" w:rsidRPr="00C30D5D">
        <w:rPr>
          <w:rFonts w:ascii="Times New Roman" w:hAnsi="Times New Roman"/>
          <w:sz w:val="26"/>
        </w:rPr>
        <w:t>23</w:t>
      </w:r>
      <w:r w:rsidR="003670B0" w:rsidRPr="00C30D5D">
        <w:rPr>
          <w:rFonts w:ascii="Times New Roman" w:hAnsi="Times New Roman"/>
          <w:sz w:val="26"/>
        </w:rPr>
        <w:t xml:space="preserve"> </w:t>
      </w:r>
      <w:r w:rsidR="003670B0" w:rsidRPr="00C30D5D">
        <w:rPr>
          <w:rFonts w:ascii="Times New Roman" w:hAnsi="Times New Roman"/>
          <w:sz w:val="26"/>
          <w:szCs w:val="26"/>
        </w:rPr>
        <w:t>identified</w:t>
      </w:r>
      <w:r w:rsidR="009940F8" w:rsidRPr="00C30D5D">
        <w:rPr>
          <w:rFonts w:ascii="Times New Roman" w:hAnsi="Times New Roman"/>
          <w:sz w:val="26"/>
          <w:szCs w:val="26"/>
        </w:rPr>
        <w:t xml:space="preserve"> </w:t>
      </w:r>
      <w:r w:rsidR="009940F8" w:rsidRPr="00C30D5D">
        <w:rPr>
          <w:rFonts w:ascii="Times New Roman" w:hAnsi="Times New Roman"/>
          <w:sz w:val="26"/>
        </w:rPr>
        <w:t xml:space="preserve">articles, whereas </w:t>
      </w:r>
      <w:r w:rsidR="0045488B" w:rsidRPr="00C30D5D">
        <w:rPr>
          <w:rFonts w:ascii="Times New Roman" w:hAnsi="Times New Roman"/>
          <w:sz w:val="26"/>
        </w:rPr>
        <w:t>two</w:t>
      </w:r>
      <w:r w:rsidR="009940F8" w:rsidRPr="00C30D5D">
        <w:rPr>
          <w:rFonts w:ascii="Times New Roman" w:hAnsi="Times New Roman"/>
          <w:sz w:val="26"/>
        </w:rPr>
        <w:t xml:space="preserve"> article</w:t>
      </w:r>
      <w:r w:rsidR="0045488B" w:rsidRPr="00C30D5D">
        <w:rPr>
          <w:rFonts w:ascii="Times New Roman" w:hAnsi="Times New Roman"/>
          <w:sz w:val="26"/>
        </w:rPr>
        <w:t>s were</w:t>
      </w:r>
      <w:r w:rsidR="00BA6068" w:rsidRPr="00C30D5D">
        <w:rPr>
          <w:rFonts w:ascii="Times New Roman" w:hAnsi="Times New Roman"/>
          <w:sz w:val="26"/>
        </w:rPr>
        <w:t xml:space="preserve"> published </w:t>
      </w:r>
      <w:r w:rsidR="009940F8" w:rsidRPr="00C30D5D">
        <w:rPr>
          <w:rFonts w:ascii="Times New Roman" w:hAnsi="Times New Roman"/>
          <w:sz w:val="26"/>
        </w:rPr>
        <w:t xml:space="preserve">from Europe and Asia. Karimi </w:t>
      </w:r>
      <w:r w:rsidR="00B70414" w:rsidRPr="00C30D5D">
        <w:rPr>
          <w:rFonts w:ascii="Times New Roman" w:hAnsi="Times New Roman"/>
          <w:sz w:val="26"/>
          <w:szCs w:val="26"/>
        </w:rPr>
        <w:t>et al.</w:t>
      </w:r>
      <w:r w:rsidR="009940F8" w:rsidRPr="00C30D5D">
        <w:rPr>
          <w:rFonts w:ascii="Times New Roman" w:hAnsi="Times New Roman"/>
          <w:sz w:val="26"/>
        </w:rPr>
        <w:t xml:space="preserve"> (20</w:t>
      </w:r>
      <w:r w:rsidR="00050F41" w:rsidRPr="00C30D5D">
        <w:rPr>
          <w:rFonts w:ascii="Times New Roman" w:hAnsi="Times New Roman"/>
          <w:sz w:val="26"/>
        </w:rPr>
        <w:t>14</w:t>
      </w:r>
      <w:r w:rsidR="009940F8" w:rsidRPr="00C30D5D">
        <w:rPr>
          <w:rFonts w:ascii="Times New Roman" w:hAnsi="Times New Roman"/>
          <w:sz w:val="26"/>
        </w:rPr>
        <w:t xml:space="preserve">) took </w:t>
      </w:r>
      <w:r w:rsidR="009940F8" w:rsidRPr="00C30D5D">
        <w:rPr>
          <w:rFonts w:ascii="Times New Roman" w:hAnsi="Times New Roman"/>
          <w:sz w:val="26"/>
          <w:szCs w:val="26"/>
        </w:rPr>
        <w:t>the</w:t>
      </w:r>
      <w:r w:rsidR="00AB06D9" w:rsidRPr="00C30D5D">
        <w:rPr>
          <w:rFonts w:ascii="Times New Roman" w:hAnsi="Times New Roman"/>
          <w:sz w:val="26"/>
          <w:szCs w:val="26"/>
        </w:rPr>
        <w:t>ir</w:t>
      </w:r>
      <w:r w:rsidR="009940F8" w:rsidRPr="00C30D5D">
        <w:rPr>
          <w:rFonts w:ascii="Times New Roman" w:hAnsi="Times New Roman"/>
          <w:sz w:val="26"/>
        </w:rPr>
        <w:t xml:space="preserve"> data from Asia, Europe</w:t>
      </w:r>
      <w:r w:rsidR="004B043A" w:rsidRPr="00C30D5D">
        <w:rPr>
          <w:rFonts w:ascii="Times New Roman" w:hAnsi="Times New Roman"/>
          <w:sz w:val="26"/>
        </w:rPr>
        <w:t>,</w:t>
      </w:r>
      <w:r w:rsidR="009940F8" w:rsidRPr="00C30D5D">
        <w:rPr>
          <w:rFonts w:ascii="Times New Roman" w:hAnsi="Times New Roman"/>
          <w:sz w:val="26"/>
        </w:rPr>
        <w:t xml:space="preserve"> and Africa. </w:t>
      </w:r>
      <w:r w:rsidR="00ED5AD4" w:rsidRPr="00C30D5D">
        <w:rPr>
          <w:rFonts w:ascii="Times New Roman" w:hAnsi="Times New Roman"/>
          <w:sz w:val="26"/>
          <w:szCs w:val="26"/>
        </w:rPr>
        <w:t>Therefore, t</w:t>
      </w:r>
      <w:r w:rsidR="009940F8" w:rsidRPr="00C30D5D">
        <w:rPr>
          <w:rFonts w:ascii="Times New Roman" w:hAnsi="Times New Roman"/>
          <w:sz w:val="26"/>
          <w:szCs w:val="26"/>
        </w:rPr>
        <w:t xml:space="preserve">he </w:t>
      </w:r>
      <w:r w:rsidR="00BD588A" w:rsidRPr="00C30D5D">
        <w:rPr>
          <w:rFonts w:ascii="Times New Roman" w:hAnsi="Times New Roman"/>
          <w:sz w:val="26"/>
        </w:rPr>
        <w:t>regions</w:t>
      </w:r>
      <w:r w:rsidR="00BC2AA0" w:rsidRPr="00C30D5D">
        <w:rPr>
          <w:rFonts w:ascii="Times New Roman" w:hAnsi="Times New Roman"/>
          <w:sz w:val="26"/>
        </w:rPr>
        <w:t xml:space="preserve"> of Oceania and South America </w:t>
      </w:r>
      <w:r w:rsidR="00114C60" w:rsidRPr="00C30D5D">
        <w:rPr>
          <w:rFonts w:ascii="Times New Roman" w:hAnsi="Times New Roman"/>
          <w:sz w:val="26"/>
          <w:szCs w:val="26"/>
        </w:rPr>
        <w:t>have been</w:t>
      </w:r>
      <w:r w:rsidR="00114C60" w:rsidRPr="00C30D5D">
        <w:rPr>
          <w:rFonts w:ascii="Times New Roman" w:hAnsi="Times New Roman"/>
          <w:sz w:val="26"/>
        </w:rPr>
        <w:t xml:space="preserve"> </w:t>
      </w:r>
      <w:r w:rsidR="00BD588A" w:rsidRPr="00C30D5D">
        <w:rPr>
          <w:rFonts w:ascii="Times New Roman" w:hAnsi="Times New Roman"/>
          <w:sz w:val="26"/>
        </w:rPr>
        <w:t>overlooked</w:t>
      </w:r>
      <w:r w:rsidR="004B043A" w:rsidRPr="00C30D5D">
        <w:rPr>
          <w:rFonts w:ascii="Times New Roman" w:hAnsi="Times New Roman"/>
          <w:sz w:val="26"/>
        </w:rPr>
        <w:t xml:space="preserve"> by</w:t>
      </w:r>
      <w:r w:rsidR="00BD588A" w:rsidRPr="00C30D5D">
        <w:rPr>
          <w:rFonts w:ascii="Times New Roman" w:hAnsi="Times New Roman"/>
          <w:sz w:val="26"/>
        </w:rPr>
        <w:t xml:space="preserve"> researchers. </w:t>
      </w:r>
      <w:r w:rsidR="00BD6DA7" w:rsidRPr="00C30D5D">
        <w:rPr>
          <w:rFonts w:ascii="Times New Roman" w:hAnsi="Times New Roman"/>
          <w:sz w:val="26"/>
          <w:szCs w:val="26"/>
        </w:rPr>
        <w:t xml:space="preserve">Additionally, </w:t>
      </w:r>
      <w:r w:rsidR="006E59DB" w:rsidRPr="00C30D5D">
        <w:rPr>
          <w:rFonts w:ascii="Times New Roman" w:hAnsi="Times New Roman"/>
          <w:sz w:val="26"/>
          <w:szCs w:val="26"/>
        </w:rPr>
        <w:t>o</w:t>
      </w:r>
      <w:r w:rsidR="005F6467" w:rsidRPr="00C30D5D">
        <w:rPr>
          <w:rFonts w:ascii="Times New Roman" w:hAnsi="Times New Roman"/>
          <w:sz w:val="26"/>
          <w:szCs w:val="26"/>
        </w:rPr>
        <w:t>ther</w:t>
      </w:r>
      <w:r w:rsidR="00BD588A" w:rsidRPr="00C30D5D">
        <w:rPr>
          <w:rFonts w:ascii="Times New Roman" w:hAnsi="Times New Roman"/>
          <w:sz w:val="26"/>
        </w:rPr>
        <w:t xml:space="preserve"> countries with </w:t>
      </w:r>
      <w:r w:rsidR="007266D5" w:rsidRPr="00C30D5D">
        <w:rPr>
          <w:rFonts w:ascii="Times New Roman" w:hAnsi="Times New Roman"/>
          <w:sz w:val="26"/>
          <w:szCs w:val="26"/>
        </w:rPr>
        <w:t>strong</w:t>
      </w:r>
      <w:r w:rsidR="007266D5" w:rsidRPr="00C30D5D">
        <w:rPr>
          <w:rFonts w:ascii="Times New Roman" w:hAnsi="Times New Roman"/>
          <w:sz w:val="26"/>
        </w:rPr>
        <w:t xml:space="preserve"> </w:t>
      </w:r>
      <w:r w:rsidR="00BD588A" w:rsidRPr="00C30D5D">
        <w:rPr>
          <w:rFonts w:ascii="Times New Roman" w:hAnsi="Times New Roman"/>
          <w:sz w:val="26"/>
        </w:rPr>
        <w:t>research con</w:t>
      </w:r>
      <w:r w:rsidR="008643DC" w:rsidRPr="00C30D5D">
        <w:rPr>
          <w:rFonts w:ascii="Times New Roman" w:hAnsi="Times New Roman"/>
          <w:sz w:val="26"/>
        </w:rPr>
        <w:t xml:space="preserve">tributions </w:t>
      </w:r>
      <w:r w:rsidR="00DC52B3" w:rsidRPr="00C30D5D">
        <w:rPr>
          <w:rFonts w:ascii="Times New Roman" w:hAnsi="Times New Roman"/>
          <w:sz w:val="26"/>
          <w:szCs w:val="26"/>
        </w:rPr>
        <w:t>have</w:t>
      </w:r>
      <w:r w:rsidR="00DC52B3" w:rsidRPr="00C30D5D">
        <w:rPr>
          <w:rFonts w:ascii="Times New Roman" w:hAnsi="Times New Roman"/>
          <w:sz w:val="26"/>
        </w:rPr>
        <w:t xml:space="preserve"> </w:t>
      </w:r>
      <w:r w:rsidR="008643DC" w:rsidRPr="00C30D5D">
        <w:rPr>
          <w:rFonts w:ascii="Times New Roman" w:hAnsi="Times New Roman"/>
          <w:sz w:val="26"/>
        </w:rPr>
        <w:t>n</w:t>
      </w:r>
      <w:r w:rsidR="004B043A" w:rsidRPr="00C30D5D">
        <w:rPr>
          <w:rFonts w:ascii="Times New Roman" w:hAnsi="Times New Roman"/>
          <w:sz w:val="26"/>
        </w:rPr>
        <w:t>o</w:t>
      </w:r>
      <w:r w:rsidR="008643DC" w:rsidRPr="00C30D5D">
        <w:rPr>
          <w:rFonts w:ascii="Times New Roman" w:hAnsi="Times New Roman"/>
          <w:sz w:val="26"/>
        </w:rPr>
        <w:t xml:space="preserve">t </w:t>
      </w:r>
      <w:r w:rsidR="008643DC" w:rsidRPr="00C30D5D">
        <w:rPr>
          <w:rFonts w:ascii="Times New Roman" w:hAnsi="Times New Roman"/>
          <w:sz w:val="26"/>
          <w:szCs w:val="26"/>
        </w:rPr>
        <w:t>publish</w:t>
      </w:r>
      <w:r w:rsidR="00BB0C0B" w:rsidRPr="00C30D5D">
        <w:rPr>
          <w:rFonts w:ascii="Times New Roman" w:hAnsi="Times New Roman"/>
          <w:sz w:val="26"/>
          <w:szCs w:val="26"/>
        </w:rPr>
        <w:t>ed</w:t>
      </w:r>
      <w:r w:rsidR="00BD588A" w:rsidRPr="00C30D5D">
        <w:rPr>
          <w:rFonts w:ascii="Times New Roman" w:hAnsi="Times New Roman"/>
          <w:sz w:val="26"/>
          <w:szCs w:val="26"/>
        </w:rPr>
        <w:t xml:space="preserve"> </w:t>
      </w:r>
      <w:r w:rsidR="00BB0C0B" w:rsidRPr="00C30D5D">
        <w:rPr>
          <w:rFonts w:ascii="Times New Roman" w:hAnsi="Times New Roman"/>
          <w:sz w:val="26"/>
          <w:szCs w:val="26"/>
        </w:rPr>
        <w:t>any</w:t>
      </w:r>
      <w:r w:rsidR="00BD588A" w:rsidRPr="00C30D5D">
        <w:rPr>
          <w:rFonts w:ascii="Times New Roman" w:hAnsi="Times New Roman"/>
          <w:sz w:val="26"/>
        </w:rPr>
        <w:t xml:space="preserve"> research </w:t>
      </w:r>
      <w:r w:rsidR="00BD588A" w:rsidRPr="00C30D5D">
        <w:rPr>
          <w:rFonts w:ascii="Times New Roman" w:hAnsi="Times New Roman"/>
          <w:sz w:val="26"/>
          <w:szCs w:val="26"/>
        </w:rPr>
        <w:t>article</w:t>
      </w:r>
      <w:r w:rsidR="00BB0C0B" w:rsidRPr="00C30D5D">
        <w:rPr>
          <w:rFonts w:ascii="Times New Roman" w:hAnsi="Times New Roman"/>
          <w:sz w:val="26"/>
          <w:szCs w:val="26"/>
        </w:rPr>
        <w:t>s</w:t>
      </w:r>
      <w:r w:rsidR="00BD588A" w:rsidRPr="00C30D5D">
        <w:rPr>
          <w:rFonts w:ascii="Times New Roman" w:hAnsi="Times New Roman"/>
          <w:sz w:val="26"/>
        </w:rPr>
        <w:t xml:space="preserve"> on</w:t>
      </w:r>
      <w:r w:rsidR="00BD588A" w:rsidRPr="00C30D5D">
        <w:rPr>
          <w:rFonts w:ascii="Times New Roman" w:hAnsi="Times New Roman"/>
          <w:sz w:val="26"/>
          <w:szCs w:val="26"/>
        </w:rPr>
        <w:t xml:space="preserve"> </w:t>
      </w:r>
      <w:r w:rsidR="00BB0C0B" w:rsidRPr="00C30D5D">
        <w:rPr>
          <w:rFonts w:ascii="Times New Roman" w:hAnsi="Times New Roman"/>
          <w:sz w:val="26"/>
          <w:szCs w:val="26"/>
        </w:rPr>
        <w:t>the</w:t>
      </w:r>
      <w:r w:rsidR="00BB0C0B" w:rsidRPr="00C30D5D">
        <w:rPr>
          <w:rFonts w:ascii="Times New Roman" w:hAnsi="Times New Roman"/>
          <w:sz w:val="26"/>
        </w:rPr>
        <w:t xml:space="preserve"> </w:t>
      </w:r>
      <w:r w:rsidR="008643DC" w:rsidRPr="00C30D5D">
        <w:rPr>
          <w:rFonts w:ascii="Times New Roman" w:hAnsi="Times New Roman"/>
          <w:sz w:val="26"/>
        </w:rPr>
        <w:t>GO-GS</w:t>
      </w:r>
      <w:r w:rsidR="006B5EBC" w:rsidRPr="00C30D5D">
        <w:rPr>
          <w:rFonts w:ascii="Times New Roman" w:hAnsi="Times New Roman"/>
          <w:sz w:val="26"/>
        </w:rPr>
        <w:t xml:space="preserve"> approach, such as</w:t>
      </w:r>
      <w:r w:rsidR="00BD588A" w:rsidRPr="00C30D5D">
        <w:rPr>
          <w:rFonts w:ascii="Times New Roman" w:hAnsi="Times New Roman"/>
          <w:sz w:val="26"/>
        </w:rPr>
        <w:t xml:space="preserve"> China (2</w:t>
      </w:r>
      <w:r w:rsidR="00BD588A" w:rsidRPr="00C30D5D">
        <w:rPr>
          <w:rFonts w:ascii="Times New Roman" w:hAnsi="Times New Roman"/>
          <w:sz w:val="26"/>
          <w:vertAlign w:val="superscript"/>
        </w:rPr>
        <w:t>nd</w:t>
      </w:r>
      <w:r w:rsidR="00BD588A" w:rsidRPr="00C30D5D">
        <w:rPr>
          <w:rFonts w:ascii="Times New Roman" w:hAnsi="Times New Roman"/>
          <w:sz w:val="26"/>
        </w:rPr>
        <w:t xml:space="preserve"> highest contributor), Germany (3</w:t>
      </w:r>
      <w:r w:rsidR="00BD588A" w:rsidRPr="00C30D5D">
        <w:rPr>
          <w:rFonts w:ascii="Times New Roman" w:hAnsi="Times New Roman"/>
          <w:sz w:val="26"/>
          <w:vertAlign w:val="superscript"/>
        </w:rPr>
        <w:t>rd</w:t>
      </w:r>
      <w:r w:rsidR="00BD588A" w:rsidRPr="00C30D5D">
        <w:rPr>
          <w:rFonts w:ascii="Times New Roman" w:hAnsi="Times New Roman"/>
          <w:sz w:val="26"/>
        </w:rPr>
        <w:t>), Japan (5</w:t>
      </w:r>
      <w:r w:rsidR="00BD588A" w:rsidRPr="00C30D5D">
        <w:rPr>
          <w:rFonts w:ascii="Times New Roman" w:hAnsi="Times New Roman"/>
          <w:sz w:val="26"/>
          <w:vertAlign w:val="superscript"/>
        </w:rPr>
        <w:t>th</w:t>
      </w:r>
      <w:r w:rsidR="00BD588A" w:rsidRPr="00C30D5D">
        <w:rPr>
          <w:rFonts w:ascii="Times New Roman" w:hAnsi="Times New Roman"/>
          <w:sz w:val="26"/>
        </w:rPr>
        <w:t>), France (6</w:t>
      </w:r>
      <w:r w:rsidR="00BD588A" w:rsidRPr="00C30D5D">
        <w:rPr>
          <w:rFonts w:ascii="Times New Roman" w:hAnsi="Times New Roman"/>
          <w:sz w:val="26"/>
          <w:vertAlign w:val="superscript"/>
        </w:rPr>
        <w:t>th</w:t>
      </w:r>
      <w:r w:rsidR="00BD588A" w:rsidRPr="00C30D5D">
        <w:rPr>
          <w:rFonts w:ascii="Times New Roman" w:hAnsi="Times New Roman"/>
          <w:sz w:val="26"/>
        </w:rPr>
        <w:t>), Switzerland (8</w:t>
      </w:r>
      <w:r w:rsidR="00BD588A" w:rsidRPr="00C30D5D">
        <w:rPr>
          <w:rFonts w:ascii="Times New Roman" w:hAnsi="Times New Roman"/>
          <w:sz w:val="26"/>
          <w:vertAlign w:val="superscript"/>
        </w:rPr>
        <w:t>th</w:t>
      </w:r>
      <w:r w:rsidR="00BD588A" w:rsidRPr="00C30D5D">
        <w:rPr>
          <w:rFonts w:ascii="Times New Roman" w:hAnsi="Times New Roman"/>
          <w:sz w:val="26"/>
        </w:rPr>
        <w:t>), South Korea (9</w:t>
      </w:r>
      <w:r w:rsidR="00BD588A" w:rsidRPr="00C30D5D">
        <w:rPr>
          <w:rFonts w:ascii="Times New Roman" w:hAnsi="Times New Roman"/>
          <w:sz w:val="26"/>
          <w:vertAlign w:val="superscript"/>
        </w:rPr>
        <w:t>th</w:t>
      </w:r>
      <w:r w:rsidR="00BD588A" w:rsidRPr="00C30D5D">
        <w:rPr>
          <w:rFonts w:ascii="Times New Roman" w:hAnsi="Times New Roman"/>
          <w:sz w:val="26"/>
        </w:rPr>
        <w:t>) and Australia</w:t>
      </w:r>
      <w:r w:rsidR="00733306" w:rsidRPr="00C30D5D">
        <w:rPr>
          <w:rFonts w:ascii="Times New Roman" w:hAnsi="Times New Roman"/>
          <w:sz w:val="26"/>
          <w:szCs w:val="26"/>
        </w:rPr>
        <w:t xml:space="preserve"> (10th;</w:t>
      </w:r>
      <w:r w:rsidR="00BD588A" w:rsidRPr="00C30D5D">
        <w:rPr>
          <w:rFonts w:ascii="Times New Roman" w:hAnsi="Times New Roman"/>
          <w:sz w:val="26"/>
          <w:szCs w:val="26"/>
        </w:rPr>
        <w:t xml:space="preserve"> </w:t>
      </w:r>
      <w:r w:rsidR="00050F41" w:rsidRPr="00C30D5D">
        <w:rPr>
          <w:rFonts w:ascii="Times New Roman" w:hAnsi="Times New Roman"/>
          <w:sz w:val="26"/>
        </w:rPr>
        <w:t>Crew, 2019)</w:t>
      </w:r>
      <w:r w:rsidR="00E9365B" w:rsidRPr="00C30D5D">
        <w:rPr>
          <w:rFonts w:ascii="Times New Roman" w:hAnsi="Times New Roman"/>
          <w:sz w:val="26"/>
        </w:rPr>
        <w:t xml:space="preserve">. </w:t>
      </w:r>
      <w:r w:rsidR="008D0EDF" w:rsidRPr="00C30D5D">
        <w:rPr>
          <w:rFonts w:ascii="Times New Roman" w:hAnsi="Times New Roman"/>
          <w:sz w:val="26"/>
          <w:szCs w:val="26"/>
        </w:rPr>
        <w:t>Therefore</w:t>
      </w:r>
      <w:r w:rsidR="006B5EBC" w:rsidRPr="00C30D5D">
        <w:rPr>
          <w:rFonts w:ascii="Times New Roman" w:hAnsi="Times New Roman"/>
          <w:sz w:val="26"/>
        </w:rPr>
        <w:t>, t</w:t>
      </w:r>
      <w:r w:rsidR="00E9365B" w:rsidRPr="00C30D5D">
        <w:rPr>
          <w:rFonts w:ascii="Times New Roman" w:hAnsi="Times New Roman"/>
          <w:sz w:val="26"/>
        </w:rPr>
        <w:t>here is a need to conduct</w:t>
      </w:r>
      <w:r w:rsidR="008643DC" w:rsidRPr="00C30D5D">
        <w:rPr>
          <w:rFonts w:ascii="Times New Roman" w:hAnsi="Times New Roman"/>
          <w:sz w:val="26"/>
        </w:rPr>
        <w:t xml:space="preserve"> research on</w:t>
      </w:r>
      <w:r w:rsidR="00E9365B" w:rsidRPr="00C30D5D">
        <w:rPr>
          <w:rFonts w:ascii="Times New Roman" w:hAnsi="Times New Roman"/>
          <w:sz w:val="26"/>
        </w:rPr>
        <w:t xml:space="preserve"> </w:t>
      </w:r>
      <w:r w:rsidR="004B043A" w:rsidRPr="00C30D5D">
        <w:rPr>
          <w:rFonts w:ascii="Times New Roman" w:hAnsi="Times New Roman"/>
          <w:sz w:val="26"/>
        </w:rPr>
        <w:t xml:space="preserve">the </w:t>
      </w:r>
      <w:r w:rsidR="000959C2" w:rsidRPr="00C30D5D">
        <w:rPr>
          <w:rFonts w:ascii="Times New Roman" w:hAnsi="Times New Roman"/>
          <w:sz w:val="26"/>
          <w:szCs w:val="26"/>
        </w:rPr>
        <w:t>GO-GS</w:t>
      </w:r>
      <w:r w:rsidR="00E9365B" w:rsidRPr="00C30D5D">
        <w:rPr>
          <w:rFonts w:ascii="Times New Roman" w:hAnsi="Times New Roman"/>
          <w:sz w:val="26"/>
        </w:rPr>
        <w:t xml:space="preserve"> approach in t</w:t>
      </w:r>
      <w:r w:rsidR="00E174F7" w:rsidRPr="00C30D5D">
        <w:rPr>
          <w:rFonts w:ascii="Times New Roman" w:hAnsi="Times New Roman"/>
          <w:sz w:val="26"/>
        </w:rPr>
        <w:t xml:space="preserve">hese countries to </w:t>
      </w:r>
      <w:r w:rsidR="006027F8">
        <w:rPr>
          <w:rFonts w:ascii="Times New Roman" w:hAnsi="Times New Roman"/>
          <w:sz w:val="26"/>
          <w:szCs w:val="26"/>
        </w:rPr>
        <w:t>understand user behavior bette</w:t>
      </w:r>
      <w:r w:rsidR="00CD7AB5" w:rsidRPr="00C30D5D">
        <w:rPr>
          <w:rFonts w:ascii="Times New Roman" w:hAnsi="Times New Roman"/>
          <w:sz w:val="26"/>
          <w:szCs w:val="26"/>
        </w:rPr>
        <w:t>r</w:t>
      </w:r>
      <w:r w:rsidR="00E9365B" w:rsidRPr="00C30D5D">
        <w:rPr>
          <w:rFonts w:ascii="Times New Roman" w:hAnsi="Times New Roman"/>
          <w:sz w:val="26"/>
        </w:rPr>
        <w:t>.</w:t>
      </w:r>
    </w:p>
    <w:p w14:paraId="49FA50F3" w14:textId="77777777" w:rsidR="00481D5A" w:rsidRPr="00C30D5D" w:rsidRDefault="00481D5A" w:rsidP="006C2CAC">
      <w:pPr>
        <w:pStyle w:val="a8"/>
        <w:spacing w:after="0" w:line="300" w:lineRule="auto"/>
        <w:ind w:left="0" w:firstLine="720"/>
        <w:jc w:val="both"/>
        <w:rPr>
          <w:rFonts w:ascii="Times New Roman" w:hAnsi="Times New Roman"/>
          <w:sz w:val="26"/>
        </w:rPr>
      </w:pPr>
    </w:p>
    <w:p w14:paraId="4E325BED" w14:textId="77777777" w:rsidR="00E9365B" w:rsidRPr="00C30D5D" w:rsidRDefault="00516307" w:rsidP="006C2CAC">
      <w:pPr>
        <w:pStyle w:val="2"/>
        <w:spacing w:before="0" w:line="300" w:lineRule="auto"/>
        <w:rPr>
          <w:rFonts w:ascii="Times New Roman" w:hAnsi="Times New Roman"/>
          <w:b/>
          <w:color w:val="auto"/>
        </w:rPr>
      </w:pPr>
      <w:r w:rsidRPr="00C30D5D">
        <w:rPr>
          <w:rFonts w:ascii="Times New Roman" w:hAnsi="Times New Roman"/>
          <w:b/>
          <w:color w:val="auto"/>
        </w:rPr>
        <w:t xml:space="preserve">Types of </w:t>
      </w:r>
      <w:r w:rsidR="002D6872" w:rsidRPr="00C30D5D">
        <w:rPr>
          <w:rFonts w:ascii="Times New Roman" w:hAnsi="Times New Roman"/>
          <w:b/>
          <w:color w:val="auto"/>
        </w:rPr>
        <w:t>Media</w:t>
      </w:r>
    </w:p>
    <w:p w14:paraId="7CFD6225" w14:textId="41F08F57" w:rsidR="002D6872" w:rsidRPr="00C30D5D" w:rsidRDefault="00D7600E" w:rsidP="006C2CAC">
      <w:pPr>
        <w:pStyle w:val="a8"/>
        <w:spacing w:after="0" w:line="300" w:lineRule="auto"/>
        <w:ind w:left="0" w:firstLine="720"/>
        <w:jc w:val="both"/>
        <w:rPr>
          <w:rFonts w:ascii="Times New Roman" w:hAnsi="Times New Roman"/>
          <w:sz w:val="26"/>
        </w:rPr>
      </w:pPr>
      <w:r w:rsidRPr="00C30D5D">
        <w:rPr>
          <w:rFonts w:ascii="Times New Roman" w:hAnsi="Times New Roman"/>
          <w:sz w:val="26"/>
        </w:rPr>
        <w:t xml:space="preserve">The </w:t>
      </w:r>
      <w:r w:rsidR="003719A9" w:rsidRPr="00C30D5D">
        <w:rPr>
          <w:rFonts w:ascii="Times New Roman" w:hAnsi="Times New Roman"/>
          <w:sz w:val="26"/>
        </w:rPr>
        <w:t xml:space="preserve">reviewed </w:t>
      </w:r>
      <w:r w:rsidRPr="00C30D5D">
        <w:rPr>
          <w:rFonts w:ascii="Times New Roman" w:hAnsi="Times New Roman"/>
          <w:sz w:val="26"/>
        </w:rPr>
        <w:t xml:space="preserve">articles have </w:t>
      </w:r>
      <w:r w:rsidR="004B043A" w:rsidRPr="00C30D5D">
        <w:rPr>
          <w:rFonts w:ascii="Times New Roman" w:hAnsi="Times New Roman"/>
          <w:sz w:val="26"/>
        </w:rPr>
        <w:t>made</w:t>
      </w:r>
      <w:r w:rsidRPr="00C30D5D">
        <w:rPr>
          <w:rFonts w:ascii="Times New Roman" w:hAnsi="Times New Roman"/>
          <w:sz w:val="26"/>
        </w:rPr>
        <w:t xml:space="preserve"> breakthrough </w:t>
      </w:r>
      <w:r w:rsidRPr="00C30D5D">
        <w:rPr>
          <w:rFonts w:ascii="Times New Roman" w:hAnsi="Times New Roman"/>
          <w:sz w:val="26"/>
          <w:szCs w:val="26"/>
        </w:rPr>
        <w:t>contribution</w:t>
      </w:r>
      <w:r w:rsidR="007D26CD" w:rsidRPr="00C30D5D">
        <w:rPr>
          <w:rFonts w:ascii="Times New Roman" w:hAnsi="Times New Roman"/>
          <w:sz w:val="26"/>
          <w:szCs w:val="26"/>
        </w:rPr>
        <w:t>s</w:t>
      </w:r>
      <w:r w:rsidRPr="00C30D5D">
        <w:rPr>
          <w:rFonts w:ascii="Times New Roman" w:hAnsi="Times New Roman"/>
          <w:sz w:val="26"/>
        </w:rPr>
        <w:t xml:space="preserve"> </w:t>
      </w:r>
      <w:r w:rsidR="003719A9" w:rsidRPr="00C30D5D">
        <w:rPr>
          <w:rFonts w:ascii="Times New Roman" w:hAnsi="Times New Roman"/>
          <w:sz w:val="26"/>
        </w:rPr>
        <w:t>by</w:t>
      </w:r>
      <w:r w:rsidRPr="00C30D5D">
        <w:rPr>
          <w:rFonts w:ascii="Times New Roman" w:hAnsi="Times New Roman"/>
          <w:sz w:val="26"/>
        </w:rPr>
        <w:t xml:space="preserve"> studying the impact of diver</w:t>
      </w:r>
      <w:r w:rsidR="004B043A" w:rsidRPr="00C30D5D">
        <w:rPr>
          <w:rFonts w:ascii="Times New Roman" w:hAnsi="Times New Roman"/>
          <w:sz w:val="26"/>
        </w:rPr>
        <w:t xml:space="preserve">se communication </w:t>
      </w:r>
      <w:r w:rsidR="004B043A" w:rsidRPr="00C30D5D">
        <w:rPr>
          <w:rFonts w:ascii="Times New Roman" w:hAnsi="Times New Roman"/>
          <w:sz w:val="26"/>
          <w:szCs w:val="26"/>
        </w:rPr>
        <w:t>medi</w:t>
      </w:r>
      <w:r w:rsidR="002162E9" w:rsidRPr="00C30D5D">
        <w:rPr>
          <w:rFonts w:ascii="Times New Roman" w:hAnsi="Times New Roman"/>
          <w:sz w:val="26"/>
          <w:szCs w:val="26"/>
        </w:rPr>
        <w:t>a</w:t>
      </w:r>
      <w:r w:rsidR="004B043A" w:rsidRPr="00C30D5D">
        <w:rPr>
          <w:rFonts w:ascii="Times New Roman" w:hAnsi="Times New Roman"/>
          <w:sz w:val="26"/>
        </w:rPr>
        <w:t xml:space="preserve"> on </w:t>
      </w:r>
      <w:r w:rsidRPr="00C30D5D">
        <w:rPr>
          <w:rFonts w:ascii="Times New Roman" w:hAnsi="Times New Roman"/>
          <w:sz w:val="26"/>
        </w:rPr>
        <w:t>user</w:t>
      </w:r>
      <w:r w:rsidR="004B043A" w:rsidRPr="00C30D5D">
        <w:rPr>
          <w:rFonts w:ascii="Times New Roman" w:hAnsi="Times New Roman"/>
          <w:sz w:val="26"/>
        </w:rPr>
        <w:t>s</w:t>
      </w:r>
      <w:r w:rsidRPr="00C30D5D">
        <w:rPr>
          <w:rFonts w:ascii="Times New Roman" w:hAnsi="Times New Roman"/>
          <w:sz w:val="26"/>
        </w:rPr>
        <w:t xml:space="preserve">. For example, </w:t>
      </w:r>
      <w:r w:rsidR="003719A9" w:rsidRPr="00C30D5D">
        <w:rPr>
          <w:rFonts w:ascii="Times New Roman" w:hAnsi="Times New Roman"/>
          <w:sz w:val="26"/>
        </w:rPr>
        <w:t>television, printe</w:t>
      </w:r>
      <w:r w:rsidR="00E174F7" w:rsidRPr="00C30D5D">
        <w:rPr>
          <w:rFonts w:ascii="Times New Roman" w:hAnsi="Times New Roman"/>
          <w:sz w:val="26"/>
        </w:rPr>
        <w:t>d media, social media, computer-</w:t>
      </w:r>
      <w:r w:rsidR="003719A9" w:rsidRPr="00C30D5D">
        <w:rPr>
          <w:rFonts w:ascii="Times New Roman" w:hAnsi="Times New Roman"/>
          <w:sz w:val="26"/>
        </w:rPr>
        <w:t xml:space="preserve">related </w:t>
      </w:r>
      <w:r w:rsidR="003719A9" w:rsidRPr="00C30D5D">
        <w:rPr>
          <w:rFonts w:ascii="Times New Roman" w:hAnsi="Times New Roman"/>
          <w:sz w:val="26"/>
          <w:szCs w:val="26"/>
        </w:rPr>
        <w:t>medi</w:t>
      </w:r>
      <w:r w:rsidR="006E456F" w:rsidRPr="00C30D5D">
        <w:rPr>
          <w:rFonts w:ascii="Times New Roman" w:hAnsi="Times New Roman"/>
          <w:sz w:val="26"/>
          <w:szCs w:val="26"/>
        </w:rPr>
        <w:t>a</w:t>
      </w:r>
      <w:r w:rsidR="003719A9" w:rsidRPr="00C30D5D">
        <w:rPr>
          <w:rFonts w:ascii="Times New Roman" w:hAnsi="Times New Roman"/>
          <w:sz w:val="26"/>
        </w:rPr>
        <w:t xml:space="preserve">, radio, mobile </w:t>
      </w:r>
      <w:r w:rsidR="003719A9" w:rsidRPr="00C30D5D">
        <w:rPr>
          <w:rFonts w:ascii="Times New Roman" w:hAnsi="Times New Roman"/>
          <w:sz w:val="26"/>
          <w:szCs w:val="26"/>
        </w:rPr>
        <w:t>phone</w:t>
      </w:r>
      <w:r w:rsidR="007D55D6" w:rsidRPr="00C30D5D">
        <w:rPr>
          <w:rFonts w:ascii="Times New Roman" w:hAnsi="Times New Roman"/>
          <w:sz w:val="26"/>
          <w:szCs w:val="26"/>
        </w:rPr>
        <w:t>s</w:t>
      </w:r>
      <w:r w:rsidR="003719A9" w:rsidRPr="00C30D5D">
        <w:rPr>
          <w:rFonts w:ascii="Times New Roman" w:hAnsi="Times New Roman"/>
          <w:sz w:val="26"/>
          <w:szCs w:val="26"/>
        </w:rPr>
        <w:t>, phonograph</w:t>
      </w:r>
      <w:r w:rsidR="007D55D6" w:rsidRPr="00C30D5D">
        <w:rPr>
          <w:rFonts w:ascii="Times New Roman" w:hAnsi="Times New Roman"/>
          <w:sz w:val="26"/>
          <w:szCs w:val="26"/>
        </w:rPr>
        <w:t>s</w:t>
      </w:r>
      <w:r w:rsidR="004B043A" w:rsidRPr="00C30D5D">
        <w:rPr>
          <w:rFonts w:ascii="Times New Roman" w:hAnsi="Times New Roman"/>
          <w:sz w:val="26"/>
        </w:rPr>
        <w:t>,</w:t>
      </w:r>
      <w:r w:rsidR="003719A9" w:rsidRPr="00C30D5D">
        <w:rPr>
          <w:rFonts w:ascii="Times New Roman" w:hAnsi="Times New Roman"/>
          <w:sz w:val="26"/>
        </w:rPr>
        <w:t xml:space="preserve"> and </w:t>
      </w:r>
      <w:r w:rsidR="004B043A" w:rsidRPr="00C30D5D">
        <w:rPr>
          <w:rFonts w:ascii="Times New Roman" w:hAnsi="Times New Roman"/>
          <w:sz w:val="26"/>
        </w:rPr>
        <w:t>face-to-</w:t>
      </w:r>
      <w:r w:rsidR="003E6411" w:rsidRPr="00C30D5D">
        <w:rPr>
          <w:rFonts w:ascii="Times New Roman" w:hAnsi="Times New Roman"/>
          <w:sz w:val="26"/>
        </w:rPr>
        <w:t xml:space="preserve">face </w:t>
      </w:r>
      <w:r w:rsidR="003E6411" w:rsidRPr="00C30D5D">
        <w:rPr>
          <w:rFonts w:ascii="Times New Roman" w:hAnsi="Times New Roman"/>
          <w:sz w:val="26"/>
          <w:szCs w:val="26"/>
        </w:rPr>
        <w:t>conversation</w:t>
      </w:r>
      <w:r w:rsidR="007D55D6" w:rsidRPr="00C30D5D">
        <w:rPr>
          <w:rFonts w:ascii="Times New Roman" w:hAnsi="Times New Roman"/>
          <w:sz w:val="26"/>
          <w:szCs w:val="26"/>
        </w:rPr>
        <w:t>s have been studied</w:t>
      </w:r>
      <w:r w:rsidR="003E6411" w:rsidRPr="00C30D5D">
        <w:rPr>
          <w:rFonts w:ascii="Times New Roman" w:hAnsi="Times New Roman"/>
          <w:sz w:val="26"/>
        </w:rPr>
        <w:t xml:space="preserve"> (see Table</w:t>
      </w:r>
      <w:r w:rsidR="003719A9" w:rsidRPr="00C30D5D">
        <w:rPr>
          <w:rFonts w:ascii="Times New Roman" w:hAnsi="Times New Roman"/>
          <w:sz w:val="26"/>
        </w:rPr>
        <w:t xml:space="preserve"> 5). </w:t>
      </w:r>
      <w:r w:rsidR="001A2ACC" w:rsidRPr="00C30D5D">
        <w:rPr>
          <w:rFonts w:ascii="Times New Roman" w:hAnsi="Times New Roman"/>
          <w:sz w:val="26"/>
        </w:rPr>
        <w:t xml:space="preserve">New technologies such </w:t>
      </w:r>
      <w:r w:rsidR="004B043A" w:rsidRPr="00C30D5D">
        <w:rPr>
          <w:rFonts w:ascii="Times New Roman" w:hAnsi="Times New Roman"/>
          <w:sz w:val="26"/>
        </w:rPr>
        <w:t>as</w:t>
      </w:r>
      <w:r w:rsidR="006E59DB" w:rsidRPr="00C30D5D">
        <w:rPr>
          <w:rFonts w:ascii="Times New Roman" w:hAnsi="Times New Roman"/>
          <w:sz w:val="26"/>
        </w:rPr>
        <w:t xml:space="preserve"> </w:t>
      </w:r>
      <w:r w:rsidR="005507B1" w:rsidRPr="00C30D5D">
        <w:rPr>
          <w:rFonts w:ascii="Times New Roman" w:hAnsi="Times New Roman"/>
          <w:sz w:val="26"/>
        </w:rPr>
        <w:t>AR</w:t>
      </w:r>
      <w:r w:rsidR="004B043A" w:rsidRPr="00C30D5D">
        <w:rPr>
          <w:rFonts w:ascii="Times New Roman" w:hAnsi="Times New Roman"/>
          <w:sz w:val="26"/>
          <w:szCs w:val="26"/>
        </w:rPr>
        <w:t>,</w:t>
      </w:r>
      <w:r w:rsidR="004B043A" w:rsidRPr="00C30D5D">
        <w:rPr>
          <w:rFonts w:ascii="Times New Roman" w:hAnsi="Times New Roman"/>
          <w:sz w:val="26"/>
        </w:rPr>
        <w:t xml:space="preserve"> chat</w:t>
      </w:r>
      <w:r w:rsidR="001A2ACC" w:rsidRPr="00C30D5D">
        <w:rPr>
          <w:rFonts w:ascii="Times New Roman" w:hAnsi="Times New Roman"/>
          <w:sz w:val="26"/>
        </w:rPr>
        <w:t>bots, location-based services</w:t>
      </w:r>
      <w:r w:rsidR="00C61F34" w:rsidRPr="00C30D5D">
        <w:rPr>
          <w:rFonts w:ascii="Times New Roman" w:hAnsi="Times New Roman"/>
          <w:sz w:val="26"/>
          <w:szCs w:val="26"/>
        </w:rPr>
        <w:t xml:space="preserve"> (LBS)</w:t>
      </w:r>
      <w:r w:rsidR="001A2ACC" w:rsidRPr="00C30D5D">
        <w:rPr>
          <w:rFonts w:ascii="Times New Roman" w:hAnsi="Times New Roman"/>
          <w:sz w:val="26"/>
          <w:szCs w:val="26"/>
        </w:rPr>
        <w:t>,</w:t>
      </w:r>
      <w:r w:rsidR="004B043A" w:rsidRPr="00C30D5D">
        <w:rPr>
          <w:rFonts w:ascii="Times New Roman" w:hAnsi="Times New Roman"/>
          <w:sz w:val="26"/>
        </w:rPr>
        <w:t xml:space="preserve"> smartphone applications, </w:t>
      </w:r>
      <w:r w:rsidR="004B043A" w:rsidRPr="00C30D5D">
        <w:rPr>
          <w:rFonts w:ascii="Times New Roman" w:hAnsi="Times New Roman"/>
          <w:sz w:val="26"/>
          <w:szCs w:val="26"/>
        </w:rPr>
        <w:t>smart</w:t>
      </w:r>
      <w:r w:rsidR="001A2ACC" w:rsidRPr="00C30D5D">
        <w:rPr>
          <w:rFonts w:ascii="Times New Roman" w:hAnsi="Times New Roman"/>
          <w:sz w:val="26"/>
          <w:szCs w:val="26"/>
        </w:rPr>
        <w:t>watch</w:t>
      </w:r>
      <w:r w:rsidR="001142D6" w:rsidRPr="00C30D5D">
        <w:rPr>
          <w:rFonts w:ascii="Times New Roman" w:hAnsi="Times New Roman"/>
          <w:sz w:val="26"/>
          <w:szCs w:val="26"/>
        </w:rPr>
        <w:t>es</w:t>
      </w:r>
      <w:r w:rsidR="004B043A" w:rsidRPr="00C30D5D">
        <w:rPr>
          <w:rFonts w:ascii="Times New Roman" w:hAnsi="Times New Roman"/>
          <w:sz w:val="26"/>
        </w:rPr>
        <w:t>,</w:t>
      </w:r>
      <w:r w:rsidR="001A2ACC" w:rsidRPr="00C30D5D">
        <w:rPr>
          <w:rFonts w:ascii="Times New Roman" w:hAnsi="Times New Roman"/>
          <w:sz w:val="26"/>
        </w:rPr>
        <w:t xml:space="preserve"> and </w:t>
      </w:r>
      <w:r w:rsidR="005507B1" w:rsidRPr="00C30D5D">
        <w:rPr>
          <w:rFonts w:ascii="Times New Roman" w:hAnsi="Times New Roman"/>
          <w:sz w:val="26"/>
        </w:rPr>
        <w:t>VR</w:t>
      </w:r>
      <w:r w:rsidR="001A2ACC" w:rsidRPr="00C30D5D">
        <w:rPr>
          <w:rFonts w:ascii="Times New Roman" w:hAnsi="Times New Roman"/>
          <w:sz w:val="26"/>
          <w:szCs w:val="26"/>
        </w:rPr>
        <w:t xml:space="preserve"> </w:t>
      </w:r>
      <w:r w:rsidR="005839E5" w:rsidRPr="00C30D5D">
        <w:rPr>
          <w:rFonts w:ascii="Times New Roman" w:hAnsi="Times New Roman"/>
          <w:sz w:val="26"/>
          <w:szCs w:val="26"/>
        </w:rPr>
        <w:t>have been</w:t>
      </w:r>
      <w:r w:rsidR="005839E5" w:rsidRPr="00C30D5D">
        <w:rPr>
          <w:rFonts w:ascii="Times New Roman" w:hAnsi="Times New Roman"/>
          <w:sz w:val="26"/>
        </w:rPr>
        <w:t xml:space="preserve"> </w:t>
      </w:r>
      <w:r w:rsidR="00D26C4B" w:rsidRPr="00C30D5D">
        <w:rPr>
          <w:rFonts w:ascii="Times New Roman" w:hAnsi="Times New Roman"/>
          <w:sz w:val="26"/>
        </w:rPr>
        <w:t>under-researched</w:t>
      </w:r>
      <w:r w:rsidR="00E174F7" w:rsidRPr="00C30D5D">
        <w:rPr>
          <w:rFonts w:ascii="Times New Roman" w:hAnsi="Times New Roman"/>
          <w:sz w:val="26"/>
        </w:rPr>
        <w:t xml:space="preserve"> by</w:t>
      </w:r>
      <w:r w:rsidR="001A2ACC" w:rsidRPr="00C30D5D">
        <w:rPr>
          <w:rFonts w:ascii="Times New Roman" w:hAnsi="Times New Roman"/>
          <w:sz w:val="26"/>
        </w:rPr>
        <w:t xml:space="preserve"> </w:t>
      </w:r>
      <w:r w:rsidR="006B5EBC" w:rsidRPr="00C30D5D">
        <w:rPr>
          <w:rFonts w:ascii="Times New Roman" w:hAnsi="Times New Roman"/>
          <w:sz w:val="26"/>
        </w:rPr>
        <w:t>scholars</w:t>
      </w:r>
      <w:r w:rsidR="00F45920" w:rsidRPr="00C30D5D">
        <w:rPr>
          <w:rFonts w:ascii="Times New Roman" w:hAnsi="Times New Roman"/>
          <w:sz w:val="26"/>
        </w:rPr>
        <w:t>. These technologies</w:t>
      </w:r>
      <w:r w:rsidR="006027F8">
        <w:rPr>
          <w:rFonts w:ascii="Times New Roman" w:hAnsi="Times New Roman"/>
          <w:sz w:val="26"/>
        </w:rPr>
        <w:t>,</w:t>
      </w:r>
      <w:r w:rsidR="00F45920" w:rsidRPr="00C30D5D">
        <w:rPr>
          <w:rFonts w:ascii="Times New Roman" w:hAnsi="Times New Roman"/>
          <w:sz w:val="26"/>
        </w:rPr>
        <w:t xml:space="preserve"> especially AR and VR</w:t>
      </w:r>
      <w:r w:rsidR="006027F8">
        <w:rPr>
          <w:rFonts w:ascii="Times New Roman" w:hAnsi="Times New Roman"/>
          <w:sz w:val="26"/>
        </w:rPr>
        <w:t>,</w:t>
      </w:r>
      <w:r w:rsidR="00F45920" w:rsidRPr="00C30D5D">
        <w:rPr>
          <w:rFonts w:ascii="Times New Roman" w:hAnsi="Times New Roman"/>
          <w:sz w:val="26"/>
        </w:rPr>
        <w:t xml:space="preserve"> ha</w:t>
      </w:r>
      <w:r w:rsidR="003615A2">
        <w:rPr>
          <w:rFonts w:ascii="Times New Roman" w:hAnsi="Times New Roman"/>
          <w:sz w:val="26"/>
        </w:rPr>
        <w:t>ve</w:t>
      </w:r>
      <w:r w:rsidR="00F45920" w:rsidRPr="00C30D5D">
        <w:rPr>
          <w:rFonts w:ascii="Times New Roman" w:hAnsi="Times New Roman"/>
          <w:sz w:val="26"/>
        </w:rPr>
        <w:t xml:space="preserve"> a great potential to be considered the main media in </w:t>
      </w:r>
      <w:r w:rsidR="006027F8">
        <w:rPr>
          <w:rFonts w:ascii="Times New Roman" w:hAnsi="Times New Roman"/>
          <w:sz w:val="26"/>
        </w:rPr>
        <w:t xml:space="preserve">the </w:t>
      </w:r>
      <w:r w:rsidR="00F45920" w:rsidRPr="00C30D5D">
        <w:rPr>
          <w:rFonts w:ascii="Times New Roman" w:hAnsi="Times New Roman"/>
          <w:sz w:val="26"/>
        </w:rPr>
        <w:t xml:space="preserve">future </w:t>
      </w:r>
      <w:r w:rsidR="00C4470C" w:rsidRPr="00C30D5D">
        <w:rPr>
          <w:rFonts w:ascii="Times New Roman" w:hAnsi="Times New Roman"/>
          <w:sz w:val="26"/>
        </w:rPr>
        <w:t>(</w:t>
      </w:r>
      <w:proofErr w:type="spellStart"/>
      <w:r w:rsidR="00C4470C" w:rsidRPr="00C30D5D">
        <w:rPr>
          <w:rFonts w:ascii="Times New Roman" w:hAnsi="Times New Roman"/>
          <w:sz w:val="26"/>
        </w:rPr>
        <w:t>Rauschnabel</w:t>
      </w:r>
      <w:proofErr w:type="spellEnd"/>
      <w:r w:rsidR="00C4470C" w:rsidRPr="00C30D5D">
        <w:rPr>
          <w:rFonts w:ascii="Times New Roman" w:hAnsi="Times New Roman"/>
          <w:sz w:val="26"/>
        </w:rPr>
        <w:t xml:space="preserve"> et al., 2022). </w:t>
      </w:r>
      <w:r w:rsidR="001A2ACC" w:rsidRPr="00C30D5D">
        <w:rPr>
          <w:rFonts w:ascii="Times New Roman" w:hAnsi="Times New Roman"/>
          <w:sz w:val="26"/>
        </w:rPr>
        <w:t xml:space="preserve">Therefore, a research gap exists </w:t>
      </w:r>
      <w:r w:rsidR="006027F8">
        <w:rPr>
          <w:rFonts w:ascii="Times New Roman" w:hAnsi="Times New Roman"/>
          <w:sz w:val="26"/>
        </w:rPr>
        <w:t>in studying</w:t>
      </w:r>
      <w:r w:rsidR="001A2ACC" w:rsidRPr="00C30D5D">
        <w:rPr>
          <w:rFonts w:ascii="Times New Roman" w:hAnsi="Times New Roman"/>
          <w:sz w:val="26"/>
        </w:rPr>
        <w:t xml:space="preserve"> </w:t>
      </w:r>
      <w:r w:rsidR="000959C2" w:rsidRPr="00C30D5D">
        <w:rPr>
          <w:rFonts w:ascii="Times New Roman" w:hAnsi="Times New Roman"/>
          <w:sz w:val="26"/>
          <w:szCs w:val="26"/>
        </w:rPr>
        <w:t>the GO-GS</w:t>
      </w:r>
      <w:r w:rsidR="001A2ACC" w:rsidRPr="00C30D5D">
        <w:rPr>
          <w:rFonts w:ascii="Times New Roman" w:hAnsi="Times New Roman"/>
          <w:sz w:val="26"/>
        </w:rPr>
        <w:t xml:space="preserve"> approach with new technologies. </w:t>
      </w:r>
    </w:p>
    <w:p w14:paraId="05DDC110" w14:textId="77777777" w:rsidR="00481D5A" w:rsidRPr="00C30D5D" w:rsidRDefault="00481D5A" w:rsidP="006C2CAC">
      <w:pPr>
        <w:pStyle w:val="a8"/>
        <w:spacing w:after="0" w:line="300" w:lineRule="auto"/>
        <w:ind w:left="0" w:firstLine="720"/>
        <w:jc w:val="both"/>
        <w:rPr>
          <w:rFonts w:ascii="Times New Roman" w:hAnsi="Times New Roman"/>
          <w:sz w:val="26"/>
        </w:rPr>
      </w:pPr>
    </w:p>
    <w:p w14:paraId="6AE55D4C" w14:textId="77777777" w:rsidR="006027F8" w:rsidRDefault="006027F8">
      <w:pPr>
        <w:spacing w:after="0" w:line="240" w:lineRule="auto"/>
        <w:rPr>
          <w:rFonts w:ascii="Times New Roman" w:hAnsi="Times New Roman"/>
          <w:b/>
          <w:sz w:val="26"/>
        </w:rPr>
      </w:pPr>
      <w:r>
        <w:rPr>
          <w:rFonts w:ascii="Times New Roman" w:hAnsi="Times New Roman"/>
          <w:b/>
          <w:sz w:val="26"/>
        </w:rPr>
        <w:br w:type="page"/>
      </w:r>
    </w:p>
    <w:p w14:paraId="1FAB177C" w14:textId="7BE3BD62" w:rsidR="00572AE3" w:rsidRPr="00C30D5D" w:rsidRDefault="00572AE3" w:rsidP="006C2CAC">
      <w:pPr>
        <w:spacing w:after="0" w:line="300" w:lineRule="auto"/>
        <w:rPr>
          <w:rFonts w:ascii="Times New Roman" w:hAnsi="Times New Roman"/>
          <w:b/>
          <w:sz w:val="26"/>
        </w:rPr>
      </w:pPr>
      <w:r w:rsidRPr="00C30D5D">
        <w:rPr>
          <w:rFonts w:ascii="Times New Roman" w:hAnsi="Times New Roman"/>
          <w:b/>
          <w:sz w:val="26"/>
        </w:rPr>
        <w:lastRenderedPageBreak/>
        <w:t xml:space="preserve">Table 5 </w:t>
      </w:r>
      <w:r w:rsidRPr="00C30D5D">
        <w:rPr>
          <w:rFonts w:ascii="Times New Roman" w:hAnsi="Times New Roman"/>
          <w:i/>
          <w:sz w:val="26"/>
        </w:rPr>
        <w:t xml:space="preserve">Communication </w:t>
      </w:r>
      <w:r w:rsidR="008F6519" w:rsidRPr="00C30D5D">
        <w:rPr>
          <w:rFonts w:ascii="Times New Roman" w:hAnsi="Times New Roman"/>
          <w:i/>
          <w:sz w:val="26"/>
          <w:szCs w:val="26"/>
        </w:rPr>
        <w:t>medium</w:t>
      </w:r>
      <w:r w:rsidR="009420C5" w:rsidRPr="00C30D5D">
        <w:rPr>
          <w:rFonts w:ascii="Times New Roman" w:hAnsi="Times New Roman"/>
          <w:i/>
          <w:sz w:val="26"/>
          <w:szCs w:val="26"/>
        </w:rPr>
        <w:t xml:space="preserve"> in the identified studies</w:t>
      </w:r>
    </w:p>
    <w:tbl>
      <w:tblPr>
        <w:tblW w:w="9310" w:type="dxa"/>
        <w:tblBorders>
          <w:top w:val="single" w:sz="4" w:space="0" w:color="auto"/>
          <w:bottom w:val="single" w:sz="4" w:space="0" w:color="auto"/>
          <w:insideH w:val="single" w:sz="4" w:space="0" w:color="auto"/>
        </w:tblBorders>
        <w:tblLook w:val="04A0" w:firstRow="1" w:lastRow="0" w:firstColumn="1" w:lastColumn="0" w:noHBand="0" w:noVBand="1"/>
      </w:tblPr>
      <w:tblGrid>
        <w:gridCol w:w="1620"/>
        <w:gridCol w:w="3200"/>
        <w:gridCol w:w="601"/>
        <w:gridCol w:w="3889"/>
      </w:tblGrid>
      <w:tr w:rsidR="00572AE3" w:rsidRPr="00FB2D27" w14:paraId="76CDBC79" w14:textId="77777777" w:rsidTr="00806989">
        <w:tc>
          <w:tcPr>
            <w:tcW w:w="1620" w:type="dxa"/>
            <w:shd w:val="clear" w:color="auto" w:fill="auto"/>
            <w:vAlign w:val="center"/>
          </w:tcPr>
          <w:p w14:paraId="01B0B536" w14:textId="77777777" w:rsidR="00572AE3" w:rsidRPr="00FB2D27" w:rsidRDefault="00572AE3" w:rsidP="006027F8">
            <w:pPr>
              <w:spacing w:after="0" w:line="264" w:lineRule="auto"/>
              <w:jc w:val="center"/>
              <w:rPr>
                <w:rFonts w:ascii="Times New Roman" w:hAnsi="Times New Roman"/>
                <w:b/>
                <w:sz w:val="24"/>
                <w:szCs w:val="24"/>
              </w:rPr>
            </w:pPr>
            <w:r w:rsidRPr="00FB2D27">
              <w:rPr>
                <w:rFonts w:ascii="Times New Roman" w:hAnsi="Times New Roman"/>
                <w:b/>
                <w:sz w:val="24"/>
                <w:szCs w:val="24"/>
              </w:rPr>
              <w:t>General Category</w:t>
            </w:r>
          </w:p>
        </w:tc>
        <w:tc>
          <w:tcPr>
            <w:tcW w:w="3200" w:type="dxa"/>
            <w:vAlign w:val="center"/>
          </w:tcPr>
          <w:p w14:paraId="73247ED4" w14:textId="68572D12" w:rsidR="00572AE3" w:rsidRPr="00FB2D27" w:rsidRDefault="00572AE3" w:rsidP="006027F8">
            <w:pPr>
              <w:spacing w:after="0" w:line="264" w:lineRule="auto"/>
              <w:jc w:val="center"/>
              <w:rPr>
                <w:rFonts w:ascii="Times New Roman" w:hAnsi="Times New Roman"/>
                <w:b/>
                <w:sz w:val="24"/>
                <w:szCs w:val="24"/>
              </w:rPr>
            </w:pPr>
            <w:r w:rsidRPr="00FB2D27">
              <w:rPr>
                <w:rFonts w:ascii="Times New Roman" w:hAnsi="Times New Roman"/>
                <w:b/>
                <w:sz w:val="24"/>
                <w:szCs w:val="24"/>
              </w:rPr>
              <w:t>Sub</w:t>
            </w:r>
            <w:r w:rsidR="009420C5" w:rsidRPr="00FB2D27">
              <w:rPr>
                <w:rFonts w:ascii="Times New Roman" w:hAnsi="Times New Roman"/>
                <w:b/>
                <w:sz w:val="24"/>
                <w:szCs w:val="24"/>
              </w:rPr>
              <w:t>-</w:t>
            </w:r>
            <w:r w:rsidRPr="00FB2D27">
              <w:rPr>
                <w:rFonts w:ascii="Times New Roman" w:hAnsi="Times New Roman"/>
                <w:b/>
                <w:sz w:val="24"/>
                <w:szCs w:val="24"/>
              </w:rPr>
              <w:t>Category</w:t>
            </w:r>
          </w:p>
        </w:tc>
        <w:tc>
          <w:tcPr>
            <w:tcW w:w="601" w:type="dxa"/>
            <w:shd w:val="clear" w:color="auto" w:fill="auto"/>
            <w:vAlign w:val="center"/>
          </w:tcPr>
          <w:p w14:paraId="5A227D48" w14:textId="77777777" w:rsidR="00572AE3" w:rsidRPr="00FB2D27" w:rsidRDefault="00572AE3" w:rsidP="006027F8">
            <w:pPr>
              <w:spacing w:after="0" w:line="264" w:lineRule="auto"/>
              <w:jc w:val="center"/>
              <w:rPr>
                <w:rFonts w:ascii="Times New Roman" w:hAnsi="Times New Roman"/>
                <w:b/>
                <w:sz w:val="24"/>
                <w:szCs w:val="24"/>
                <w:vertAlign w:val="superscript"/>
              </w:rPr>
            </w:pPr>
            <w:r w:rsidRPr="00FB2D27">
              <w:rPr>
                <w:rFonts w:ascii="Times New Roman" w:hAnsi="Times New Roman"/>
                <w:b/>
                <w:sz w:val="24"/>
                <w:szCs w:val="24"/>
              </w:rPr>
              <w:t>#</w:t>
            </w:r>
            <w:r w:rsidRPr="00FB2D27">
              <w:rPr>
                <w:rFonts w:ascii="Times New Roman" w:hAnsi="Times New Roman"/>
                <w:b/>
                <w:sz w:val="24"/>
                <w:szCs w:val="24"/>
                <w:vertAlign w:val="superscript"/>
              </w:rPr>
              <w:t>a</w:t>
            </w:r>
          </w:p>
        </w:tc>
        <w:tc>
          <w:tcPr>
            <w:tcW w:w="3889" w:type="dxa"/>
            <w:shd w:val="clear" w:color="auto" w:fill="auto"/>
            <w:vAlign w:val="center"/>
          </w:tcPr>
          <w:p w14:paraId="782D2412" w14:textId="77777777" w:rsidR="00572AE3" w:rsidRPr="00FB2D27" w:rsidRDefault="00572AE3" w:rsidP="006027F8">
            <w:pPr>
              <w:spacing w:after="0" w:line="264" w:lineRule="auto"/>
              <w:jc w:val="center"/>
              <w:rPr>
                <w:rFonts w:ascii="Times New Roman" w:hAnsi="Times New Roman"/>
                <w:b/>
                <w:sz w:val="24"/>
                <w:szCs w:val="24"/>
                <w:vertAlign w:val="superscript"/>
              </w:rPr>
            </w:pPr>
            <w:r w:rsidRPr="00FB2D27">
              <w:rPr>
                <w:rFonts w:ascii="Times New Roman" w:hAnsi="Times New Roman"/>
                <w:b/>
                <w:sz w:val="24"/>
                <w:szCs w:val="24"/>
              </w:rPr>
              <w:t xml:space="preserve">References </w:t>
            </w:r>
            <w:r w:rsidRPr="00FB2D27">
              <w:rPr>
                <w:rFonts w:ascii="Times New Roman" w:hAnsi="Times New Roman"/>
                <w:b/>
                <w:sz w:val="24"/>
                <w:szCs w:val="24"/>
                <w:vertAlign w:val="superscript"/>
              </w:rPr>
              <w:t>a</w:t>
            </w:r>
          </w:p>
        </w:tc>
      </w:tr>
      <w:tr w:rsidR="00572AE3" w:rsidRPr="00FB2D27" w14:paraId="5B345FDD" w14:textId="77777777" w:rsidTr="00806989">
        <w:tc>
          <w:tcPr>
            <w:tcW w:w="1620" w:type="dxa"/>
            <w:shd w:val="clear" w:color="auto" w:fill="auto"/>
            <w:vAlign w:val="center"/>
          </w:tcPr>
          <w:p w14:paraId="4DC46A90" w14:textId="77777777" w:rsidR="00572AE3" w:rsidRPr="00FB2D27" w:rsidRDefault="00572AE3" w:rsidP="006027F8">
            <w:pPr>
              <w:spacing w:after="0" w:line="264" w:lineRule="auto"/>
              <w:rPr>
                <w:rFonts w:ascii="Times New Roman" w:hAnsi="Times New Roman"/>
                <w:sz w:val="24"/>
                <w:szCs w:val="24"/>
              </w:rPr>
            </w:pPr>
            <w:r w:rsidRPr="00FB2D27">
              <w:rPr>
                <w:rFonts w:ascii="Times New Roman" w:hAnsi="Times New Roman"/>
                <w:sz w:val="24"/>
                <w:szCs w:val="24"/>
              </w:rPr>
              <w:t>Television</w:t>
            </w:r>
          </w:p>
        </w:tc>
        <w:tc>
          <w:tcPr>
            <w:tcW w:w="3200" w:type="dxa"/>
            <w:vAlign w:val="center"/>
          </w:tcPr>
          <w:p w14:paraId="0338F2DA" w14:textId="35299DFE" w:rsidR="00572AE3" w:rsidRPr="00FB2D27" w:rsidRDefault="00572AE3" w:rsidP="00806989">
            <w:pPr>
              <w:numPr>
                <w:ilvl w:val="0"/>
                <w:numId w:val="16"/>
              </w:numPr>
              <w:spacing w:after="0" w:line="264" w:lineRule="auto"/>
              <w:ind w:left="162" w:hanging="210"/>
              <w:rPr>
                <w:rFonts w:ascii="Times New Roman" w:hAnsi="Times New Roman"/>
                <w:sz w:val="24"/>
                <w:szCs w:val="24"/>
              </w:rPr>
            </w:pPr>
            <w:r w:rsidRPr="00FB2D27">
              <w:rPr>
                <w:rFonts w:ascii="Times New Roman" w:hAnsi="Times New Roman"/>
                <w:sz w:val="24"/>
                <w:szCs w:val="24"/>
              </w:rPr>
              <w:t xml:space="preserve">Reality programs: The Apprentice, The Bachelor, Survivor, American Idol, Dancing with the </w:t>
            </w:r>
            <w:r w:rsidR="000639DE" w:rsidRPr="00FB2D27">
              <w:rPr>
                <w:rFonts w:ascii="Times New Roman" w:hAnsi="Times New Roman"/>
                <w:sz w:val="24"/>
                <w:szCs w:val="24"/>
              </w:rPr>
              <w:t>S</w:t>
            </w:r>
            <w:r w:rsidRPr="00FB2D27">
              <w:rPr>
                <w:rFonts w:ascii="Times New Roman" w:hAnsi="Times New Roman"/>
                <w:sz w:val="24"/>
                <w:szCs w:val="24"/>
              </w:rPr>
              <w:t xml:space="preserve">tars, America’s </w:t>
            </w:r>
            <w:r w:rsidR="000639DE" w:rsidRPr="00FB2D27">
              <w:rPr>
                <w:rFonts w:ascii="Times New Roman" w:hAnsi="Times New Roman"/>
                <w:sz w:val="24"/>
                <w:szCs w:val="24"/>
              </w:rPr>
              <w:t>G</w:t>
            </w:r>
            <w:r w:rsidRPr="00FB2D27">
              <w:rPr>
                <w:rFonts w:ascii="Times New Roman" w:hAnsi="Times New Roman"/>
                <w:sz w:val="24"/>
                <w:szCs w:val="24"/>
              </w:rPr>
              <w:t xml:space="preserve">ot </w:t>
            </w:r>
            <w:r w:rsidR="000639DE" w:rsidRPr="00FB2D27">
              <w:rPr>
                <w:rFonts w:ascii="Times New Roman" w:hAnsi="Times New Roman"/>
                <w:sz w:val="24"/>
                <w:szCs w:val="24"/>
              </w:rPr>
              <w:t>T</w:t>
            </w:r>
            <w:r w:rsidRPr="00FB2D27">
              <w:rPr>
                <w:rFonts w:ascii="Times New Roman" w:hAnsi="Times New Roman"/>
                <w:sz w:val="24"/>
                <w:szCs w:val="24"/>
              </w:rPr>
              <w:t>alent</w:t>
            </w:r>
          </w:p>
          <w:p w14:paraId="3AC9552F" w14:textId="4C258AAE" w:rsidR="00572AE3" w:rsidRPr="00FB2D27" w:rsidRDefault="00572AE3" w:rsidP="00806989">
            <w:pPr>
              <w:numPr>
                <w:ilvl w:val="0"/>
                <w:numId w:val="16"/>
              </w:numPr>
              <w:spacing w:after="0" w:line="264" w:lineRule="auto"/>
              <w:ind w:left="162" w:hanging="212"/>
              <w:rPr>
                <w:rFonts w:ascii="Times New Roman" w:hAnsi="Times New Roman"/>
                <w:sz w:val="24"/>
                <w:szCs w:val="24"/>
              </w:rPr>
            </w:pPr>
            <w:r w:rsidRPr="00FB2D27">
              <w:rPr>
                <w:rFonts w:ascii="Times New Roman" w:hAnsi="Times New Roman"/>
                <w:sz w:val="24"/>
                <w:szCs w:val="24"/>
              </w:rPr>
              <w:t>News program</w:t>
            </w:r>
            <w:r w:rsidR="000639DE" w:rsidRPr="00FB2D27">
              <w:rPr>
                <w:rFonts w:ascii="Times New Roman" w:hAnsi="Times New Roman"/>
                <w:sz w:val="24"/>
                <w:szCs w:val="24"/>
              </w:rPr>
              <w:t>s</w:t>
            </w:r>
            <w:r w:rsidRPr="00FB2D27">
              <w:rPr>
                <w:rFonts w:ascii="Times New Roman" w:hAnsi="Times New Roman"/>
                <w:sz w:val="24"/>
                <w:szCs w:val="24"/>
              </w:rPr>
              <w:t xml:space="preserve">: World </w:t>
            </w:r>
            <w:r w:rsidR="000639DE" w:rsidRPr="00FB2D27">
              <w:rPr>
                <w:rFonts w:ascii="Times New Roman" w:hAnsi="Times New Roman"/>
                <w:sz w:val="24"/>
                <w:szCs w:val="24"/>
              </w:rPr>
              <w:t>N</w:t>
            </w:r>
            <w:r w:rsidRPr="00FB2D27">
              <w:rPr>
                <w:rFonts w:ascii="Times New Roman" w:hAnsi="Times New Roman"/>
                <w:sz w:val="24"/>
                <w:szCs w:val="24"/>
              </w:rPr>
              <w:t xml:space="preserve">ews </w:t>
            </w:r>
            <w:r w:rsidR="000639DE" w:rsidRPr="00FB2D27">
              <w:rPr>
                <w:rFonts w:ascii="Times New Roman" w:hAnsi="Times New Roman"/>
                <w:sz w:val="24"/>
                <w:szCs w:val="24"/>
              </w:rPr>
              <w:t>T</w:t>
            </w:r>
            <w:r w:rsidRPr="00FB2D27">
              <w:rPr>
                <w:rFonts w:ascii="Times New Roman" w:hAnsi="Times New Roman"/>
                <w:sz w:val="24"/>
                <w:szCs w:val="24"/>
              </w:rPr>
              <w:t>onight, evening news, nightly news, network evening news, 60 minutes</w:t>
            </w:r>
          </w:p>
          <w:p w14:paraId="58D5CA8F" w14:textId="064DE7D8"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 xml:space="preserve">General </w:t>
            </w:r>
            <w:r w:rsidR="000639DE" w:rsidRPr="00FB2D27">
              <w:rPr>
                <w:rFonts w:ascii="Times New Roman" w:hAnsi="Times New Roman"/>
                <w:sz w:val="24"/>
                <w:szCs w:val="24"/>
              </w:rPr>
              <w:t>n</w:t>
            </w:r>
            <w:r w:rsidRPr="00FB2D27">
              <w:rPr>
                <w:rFonts w:ascii="Times New Roman" w:hAnsi="Times New Roman"/>
                <w:sz w:val="24"/>
                <w:szCs w:val="24"/>
              </w:rPr>
              <w:t>ews</w:t>
            </w:r>
          </w:p>
          <w:p w14:paraId="1CC8C2AB" w14:textId="383E4EE9"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Advertisement</w:t>
            </w:r>
            <w:r w:rsidR="000639DE" w:rsidRPr="00FB2D27">
              <w:rPr>
                <w:rFonts w:ascii="Times New Roman" w:hAnsi="Times New Roman"/>
                <w:sz w:val="24"/>
                <w:szCs w:val="24"/>
              </w:rPr>
              <w:t>s</w:t>
            </w:r>
          </w:p>
        </w:tc>
        <w:tc>
          <w:tcPr>
            <w:tcW w:w="601" w:type="dxa"/>
            <w:shd w:val="clear" w:color="auto" w:fill="auto"/>
            <w:vAlign w:val="center"/>
          </w:tcPr>
          <w:p w14:paraId="5CE0D11E" w14:textId="77777777" w:rsidR="00572AE3" w:rsidRPr="00FB2D27" w:rsidRDefault="00572AE3" w:rsidP="006027F8">
            <w:pPr>
              <w:spacing w:after="0" w:line="264" w:lineRule="auto"/>
              <w:jc w:val="both"/>
              <w:rPr>
                <w:rFonts w:ascii="Times New Roman" w:hAnsi="Times New Roman"/>
                <w:sz w:val="24"/>
                <w:szCs w:val="24"/>
              </w:rPr>
            </w:pPr>
            <w:r w:rsidRPr="00FB2D27">
              <w:rPr>
                <w:rFonts w:ascii="Times New Roman" w:hAnsi="Times New Roman"/>
                <w:sz w:val="24"/>
                <w:szCs w:val="24"/>
              </w:rPr>
              <w:t>15</w:t>
            </w:r>
          </w:p>
        </w:tc>
        <w:tc>
          <w:tcPr>
            <w:tcW w:w="3889" w:type="dxa"/>
            <w:shd w:val="clear" w:color="auto" w:fill="auto"/>
            <w:vAlign w:val="center"/>
          </w:tcPr>
          <w:p w14:paraId="37C3522D" w14:textId="1F2C85C1" w:rsidR="00572AE3" w:rsidRPr="00FB2D27" w:rsidRDefault="00572AE3" w:rsidP="00806989">
            <w:pPr>
              <w:spacing w:after="0" w:line="264" w:lineRule="auto"/>
              <w:rPr>
                <w:rFonts w:ascii="Times New Roman" w:hAnsi="Times New Roman"/>
                <w:sz w:val="24"/>
                <w:szCs w:val="24"/>
              </w:rPr>
            </w:pPr>
            <w:r w:rsidRPr="007656C9">
              <w:rPr>
                <w:rFonts w:ascii="Times New Roman" w:hAnsi="Times New Roman"/>
                <w:sz w:val="24"/>
                <w:szCs w:val="24"/>
              </w:rPr>
              <w:t>Barto</w:t>
            </w:r>
            <w:r w:rsidRPr="00FB2D27">
              <w:rPr>
                <w:rFonts w:ascii="Times New Roman" w:hAnsi="Times New Roman"/>
                <w:sz w:val="24"/>
                <w:szCs w:val="24"/>
              </w:rPr>
              <w:t>n (2009,</w:t>
            </w:r>
            <w:r w:rsidR="000639DE" w:rsidRPr="00FB2D27">
              <w:rPr>
                <w:rFonts w:ascii="Times New Roman" w:hAnsi="Times New Roman"/>
                <w:noProof/>
                <w:sz w:val="24"/>
                <w:szCs w:val="24"/>
              </w:rPr>
              <w:t xml:space="preserve"> </w:t>
            </w:r>
            <w:r w:rsidRPr="00FB2D27">
              <w:rPr>
                <w:rFonts w:ascii="Times New Roman" w:hAnsi="Times New Roman"/>
                <w:sz w:val="24"/>
                <w:szCs w:val="24"/>
              </w:rPr>
              <w:t xml:space="preserve">2013), </w:t>
            </w:r>
            <w:proofErr w:type="spellStart"/>
            <w:r w:rsidRPr="00FB2D27">
              <w:rPr>
                <w:rFonts w:ascii="Times New Roman" w:hAnsi="Times New Roman"/>
                <w:sz w:val="24"/>
                <w:szCs w:val="24"/>
              </w:rPr>
              <w:t>Garramone</w:t>
            </w:r>
            <w:proofErr w:type="spellEnd"/>
            <w:r w:rsidRPr="00FB2D27">
              <w:rPr>
                <w:rFonts w:ascii="Times New Roman" w:hAnsi="Times New Roman"/>
                <w:sz w:val="24"/>
                <w:szCs w:val="24"/>
              </w:rPr>
              <w:t xml:space="preserve"> (1984), Houghton-Larsen (1982), Levy and </w:t>
            </w:r>
            <w:proofErr w:type="spellStart"/>
            <w:r w:rsidRPr="00FB2D27">
              <w:rPr>
                <w:rFonts w:ascii="Times New Roman" w:hAnsi="Times New Roman"/>
                <w:sz w:val="24"/>
                <w:szCs w:val="24"/>
              </w:rPr>
              <w:t>Windahl</w:t>
            </w:r>
            <w:proofErr w:type="spellEnd"/>
            <w:r w:rsidRPr="00FB2D27">
              <w:rPr>
                <w:rFonts w:ascii="Times New Roman" w:hAnsi="Times New Roman"/>
                <w:sz w:val="24"/>
                <w:szCs w:val="24"/>
              </w:rPr>
              <w:t xml:space="preserve"> (1984), Lin (1993), McLeod et al</w:t>
            </w:r>
            <w:r w:rsidR="000639DE" w:rsidRPr="00FB2D27">
              <w:rPr>
                <w:rFonts w:ascii="Times New Roman" w:hAnsi="Times New Roman"/>
                <w:noProof/>
                <w:sz w:val="24"/>
                <w:szCs w:val="24"/>
              </w:rPr>
              <w:t>.</w:t>
            </w:r>
            <w:r w:rsidRPr="00FB2D27">
              <w:rPr>
                <w:rFonts w:ascii="Times New Roman" w:hAnsi="Times New Roman"/>
                <w:sz w:val="24"/>
                <w:szCs w:val="24"/>
              </w:rPr>
              <w:t xml:space="preserve"> (1982), </w:t>
            </w:r>
            <w:proofErr w:type="spellStart"/>
            <w:r w:rsidRPr="00FB2D27">
              <w:rPr>
                <w:rFonts w:ascii="Times New Roman" w:hAnsi="Times New Roman"/>
                <w:sz w:val="24"/>
                <w:szCs w:val="24"/>
              </w:rPr>
              <w:t>Palmgreen</w:t>
            </w:r>
            <w:proofErr w:type="spellEnd"/>
            <w:r w:rsidRPr="00FB2D27">
              <w:rPr>
                <w:rFonts w:ascii="Times New Roman" w:hAnsi="Times New Roman"/>
                <w:sz w:val="24"/>
                <w:szCs w:val="24"/>
              </w:rPr>
              <w:t xml:space="preserve"> et al. (1981,</w:t>
            </w:r>
            <w:r w:rsidR="000639DE" w:rsidRPr="00FB2D27">
              <w:rPr>
                <w:rFonts w:ascii="Times New Roman" w:hAnsi="Times New Roman"/>
                <w:noProof/>
                <w:sz w:val="24"/>
                <w:szCs w:val="24"/>
              </w:rPr>
              <w:t xml:space="preserve"> </w:t>
            </w:r>
            <w:r w:rsidRPr="00FB2D27">
              <w:rPr>
                <w:rFonts w:ascii="Times New Roman" w:hAnsi="Times New Roman"/>
                <w:sz w:val="24"/>
                <w:szCs w:val="24"/>
              </w:rPr>
              <w:t xml:space="preserve">1980), </w:t>
            </w:r>
            <w:proofErr w:type="spellStart"/>
            <w:r w:rsidRPr="00FB2D27">
              <w:rPr>
                <w:rFonts w:ascii="Times New Roman" w:hAnsi="Times New Roman"/>
                <w:sz w:val="24"/>
                <w:szCs w:val="24"/>
              </w:rPr>
              <w:t>Palmgreen</w:t>
            </w:r>
            <w:proofErr w:type="spellEnd"/>
            <w:r w:rsidRPr="00FB2D27">
              <w:rPr>
                <w:rFonts w:ascii="Times New Roman" w:hAnsi="Times New Roman"/>
                <w:sz w:val="24"/>
                <w:szCs w:val="24"/>
              </w:rPr>
              <w:t xml:space="preserve"> and Rayburn (1979,</w:t>
            </w:r>
            <w:r w:rsidR="000639DE" w:rsidRPr="00FB2D27">
              <w:rPr>
                <w:rFonts w:ascii="Times New Roman" w:hAnsi="Times New Roman"/>
                <w:noProof/>
                <w:sz w:val="24"/>
                <w:szCs w:val="24"/>
              </w:rPr>
              <w:t xml:space="preserve"> </w:t>
            </w:r>
            <w:r w:rsidRPr="00FB2D27">
              <w:rPr>
                <w:rFonts w:ascii="Times New Roman" w:hAnsi="Times New Roman"/>
                <w:sz w:val="24"/>
                <w:szCs w:val="24"/>
              </w:rPr>
              <w:t xml:space="preserve">1985), Rayburn et al. (1984), Wang </w:t>
            </w:r>
            <w:r w:rsidR="000639DE" w:rsidRPr="00FB2D27">
              <w:rPr>
                <w:rFonts w:ascii="Times New Roman" w:hAnsi="Times New Roman"/>
                <w:noProof/>
                <w:sz w:val="24"/>
                <w:szCs w:val="24"/>
              </w:rPr>
              <w:t>and</w:t>
            </w:r>
            <w:r w:rsidRPr="00FB2D27">
              <w:rPr>
                <w:rFonts w:ascii="Times New Roman" w:hAnsi="Times New Roman"/>
                <w:sz w:val="24"/>
                <w:szCs w:val="24"/>
              </w:rPr>
              <w:t xml:space="preserve"> </w:t>
            </w:r>
            <w:proofErr w:type="spellStart"/>
            <w:r w:rsidRPr="00FB2D27">
              <w:rPr>
                <w:rFonts w:ascii="Times New Roman" w:hAnsi="Times New Roman"/>
                <w:sz w:val="24"/>
                <w:szCs w:val="24"/>
              </w:rPr>
              <w:t>Tchernev</w:t>
            </w:r>
            <w:proofErr w:type="spellEnd"/>
            <w:r w:rsidRPr="00FB2D27">
              <w:rPr>
                <w:rFonts w:ascii="Times New Roman" w:hAnsi="Times New Roman"/>
                <w:sz w:val="24"/>
                <w:szCs w:val="24"/>
              </w:rPr>
              <w:t xml:space="preserve"> (2012), </w:t>
            </w:r>
            <w:proofErr w:type="spellStart"/>
            <w:r w:rsidRPr="00FB2D27">
              <w:rPr>
                <w:rFonts w:ascii="Times New Roman" w:hAnsi="Times New Roman"/>
                <w:sz w:val="24"/>
                <w:szCs w:val="24"/>
              </w:rPr>
              <w:t>Wenner</w:t>
            </w:r>
            <w:proofErr w:type="spellEnd"/>
            <w:r w:rsidRPr="00FB2D27">
              <w:rPr>
                <w:rFonts w:ascii="Times New Roman" w:hAnsi="Times New Roman"/>
                <w:sz w:val="24"/>
                <w:szCs w:val="24"/>
              </w:rPr>
              <w:t xml:space="preserve"> (1982,</w:t>
            </w:r>
            <w:r w:rsidR="000639DE" w:rsidRPr="00FB2D27">
              <w:rPr>
                <w:rFonts w:ascii="Times New Roman" w:hAnsi="Times New Roman"/>
                <w:noProof/>
                <w:sz w:val="24"/>
                <w:szCs w:val="24"/>
              </w:rPr>
              <w:t xml:space="preserve"> </w:t>
            </w:r>
            <w:r w:rsidRPr="00FB2D27">
              <w:rPr>
                <w:rFonts w:ascii="Times New Roman" w:hAnsi="Times New Roman"/>
                <w:sz w:val="24"/>
                <w:szCs w:val="24"/>
              </w:rPr>
              <w:t>1986)</w:t>
            </w:r>
          </w:p>
        </w:tc>
      </w:tr>
      <w:tr w:rsidR="00572AE3" w:rsidRPr="00FB2D27" w14:paraId="2527490E" w14:textId="77777777" w:rsidTr="00806989">
        <w:tc>
          <w:tcPr>
            <w:tcW w:w="1620" w:type="dxa"/>
            <w:shd w:val="clear" w:color="auto" w:fill="auto"/>
            <w:vAlign w:val="center"/>
          </w:tcPr>
          <w:p w14:paraId="034E811F" w14:textId="2EB4F5E2" w:rsidR="00572AE3" w:rsidRPr="00FB2D27" w:rsidRDefault="00572AE3" w:rsidP="006027F8">
            <w:pPr>
              <w:spacing w:after="0" w:line="264" w:lineRule="auto"/>
              <w:rPr>
                <w:rFonts w:ascii="Times New Roman" w:hAnsi="Times New Roman"/>
                <w:sz w:val="24"/>
                <w:szCs w:val="24"/>
              </w:rPr>
            </w:pPr>
            <w:r w:rsidRPr="00FB2D27">
              <w:rPr>
                <w:rFonts w:ascii="Times New Roman" w:hAnsi="Times New Roman"/>
                <w:sz w:val="24"/>
                <w:szCs w:val="24"/>
              </w:rPr>
              <w:t xml:space="preserve">Social </w:t>
            </w:r>
            <w:r w:rsidR="000639DE" w:rsidRPr="00FB2D27">
              <w:rPr>
                <w:rFonts w:ascii="Times New Roman" w:hAnsi="Times New Roman"/>
                <w:sz w:val="24"/>
                <w:szCs w:val="24"/>
              </w:rPr>
              <w:t>m</w:t>
            </w:r>
            <w:r w:rsidRPr="00FB2D27">
              <w:rPr>
                <w:rFonts w:ascii="Times New Roman" w:hAnsi="Times New Roman"/>
                <w:sz w:val="24"/>
                <w:szCs w:val="24"/>
              </w:rPr>
              <w:t>edia</w:t>
            </w:r>
          </w:p>
        </w:tc>
        <w:tc>
          <w:tcPr>
            <w:tcW w:w="3200" w:type="dxa"/>
            <w:vAlign w:val="center"/>
          </w:tcPr>
          <w:p w14:paraId="75BC41F3"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Social networking sites</w:t>
            </w:r>
          </w:p>
          <w:p w14:paraId="523AF041"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Facebook</w:t>
            </w:r>
          </w:p>
          <w:p w14:paraId="3A1FCA73"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Twitter</w:t>
            </w:r>
          </w:p>
        </w:tc>
        <w:tc>
          <w:tcPr>
            <w:tcW w:w="601" w:type="dxa"/>
            <w:shd w:val="clear" w:color="auto" w:fill="auto"/>
            <w:vAlign w:val="center"/>
          </w:tcPr>
          <w:p w14:paraId="70A679A3" w14:textId="77777777" w:rsidR="00572AE3" w:rsidRPr="00FB2D27" w:rsidRDefault="00572AE3" w:rsidP="006027F8">
            <w:pPr>
              <w:spacing w:after="0" w:line="264" w:lineRule="auto"/>
              <w:jc w:val="both"/>
              <w:rPr>
                <w:rFonts w:ascii="Times New Roman" w:hAnsi="Times New Roman"/>
                <w:sz w:val="24"/>
                <w:szCs w:val="24"/>
              </w:rPr>
            </w:pPr>
            <w:r w:rsidRPr="00FB2D27">
              <w:rPr>
                <w:rFonts w:ascii="Times New Roman" w:hAnsi="Times New Roman"/>
                <w:sz w:val="24"/>
                <w:szCs w:val="24"/>
              </w:rPr>
              <w:t>5</w:t>
            </w:r>
          </w:p>
        </w:tc>
        <w:tc>
          <w:tcPr>
            <w:tcW w:w="3889" w:type="dxa"/>
            <w:shd w:val="clear" w:color="auto" w:fill="auto"/>
            <w:vAlign w:val="center"/>
          </w:tcPr>
          <w:p w14:paraId="3D955694" w14:textId="77777777" w:rsidR="00572AE3" w:rsidRPr="00FB2D27" w:rsidRDefault="00561A1E" w:rsidP="00806989">
            <w:pPr>
              <w:spacing w:after="0" w:line="264" w:lineRule="auto"/>
              <w:rPr>
                <w:rFonts w:ascii="Times New Roman" w:hAnsi="Times New Roman"/>
                <w:sz w:val="24"/>
                <w:szCs w:val="24"/>
              </w:rPr>
            </w:pPr>
            <w:proofErr w:type="spellStart"/>
            <w:r w:rsidRPr="007656C9">
              <w:rPr>
                <w:rFonts w:ascii="Times New Roman" w:hAnsi="Times New Roman"/>
                <w:sz w:val="24"/>
                <w:szCs w:val="24"/>
                <w:lang w:val="es-ES"/>
              </w:rPr>
              <w:t>Bae</w:t>
            </w:r>
            <w:proofErr w:type="spellEnd"/>
            <w:r w:rsidRPr="00FB2D27">
              <w:rPr>
                <w:rFonts w:ascii="Times New Roman" w:hAnsi="Times New Roman"/>
                <w:sz w:val="24"/>
                <w:szCs w:val="24"/>
                <w:lang w:val="es-ES"/>
              </w:rPr>
              <w:t xml:space="preserve"> (2018</w:t>
            </w:r>
            <w:r w:rsidR="00572AE3" w:rsidRPr="00FB2D27">
              <w:rPr>
                <w:rFonts w:ascii="Times New Roman" w:hAnsi="Times New Roman"/>
                <w:sz w:val="24"/>
                <w:szCs w:val="24"/>
                <w:lang w:val="es-ES"/>
              </w:rPr>
              <w:t xml:space="preserve">), Gibbs </w:t>
            </w:r>
            <w:r w:rsidR="001C745C" w:rsidRPr="00FB2D27">
              <w:rPr>
                <w:rFonts w:ascii="Times New Roman" w:hAnsi="Times New Roman"/>
                <w:sz w:val="24"/>
                <w:szCs w:val="24"/>
                <w:lang w:val="es-ES"/>
              </w:rPr>
              <w:t xml:space="preserve">et al. </w:t>
            </w:r>
            <w:r w:rsidR="00572AE3" w:rsidRPr="00FB2D27">
              <w:rPr>
                <w:rFonts w:ascii="Times New Roman" w:hAnsi="Times New Roman"/>
                <w:sz w:val="24"/>
                <w:szCs w:val="24"/>
                <w:lang w:val="es-ES"/>
              </w:rPr>
              <w:t xml:space="preserve">(2014), </w:t>
            </w:r>
            <w:proofErr w:type="spellStart"/>
            <w:r w:rsidR="00572AE3" w:rsidRPr="00FB2D27">
              <w:rPr>
                <w:rFonts w:ascii="Times New Roman" w:hAnsi="Times New Roman"/>
                <w:sz w:val="24"/>
                <w:szCs w:val="24"/>
                <w:lang w:val="es-ES"/>
              </w:rPr>
              <w:t>Hussain</w:t>
            </w:r>
            <w:proofErr w:type="spellEnd"/>
            <w:r w:rsidR="00572AE3" w:rsidRPr="00FB2D27">
              <w:rPr>
                <w:rFonts w:ascii="Times New Roman" w:hAnsi="Times New Roman"/>
                <w:sz w:val="24"/>
                <w:szCs w:val="24"/>
                <w:lang w:val="es-ES"/>
              </w:rPr>
              <w:t xml:space="preserve"> et al. (2020), </w:t>
            </w:r>
            <w:proofErr w:type="spellStart"/>
            <w:r w:rsidR="00572AE3" w:rsidRPr="00FB2D27">
              <w:rPr>
                <w:rFonts w:ascii="Times New Roman" w:hAnsi="Times New Roman"/>
                <w:sz w:val="24"/>
                <w:szCs w:val="24"/>
                <w:lang w:val="es-ES"/>
              </w:rPr>
              <w:t>Karimi</w:t>
            </w:r>
            <w:proofErr w:type="spellEnd"/>
            <w:r w:rsidR="00572AE3" w:rsidRPr="00FB2D27">
              <w:rPr>
                <w:rFonts w:ascii="Times New Roman" w:hAnsi="Times New Roman"/>
                <w:sz w:val="24"/>
                <w:szCs w:val="24"/>
                <w:lang w:val="es-ES"/>
              </w:rPr>
              <w:t xml:space="preserve"> et al. (2014), </w:t>
            </w:r>
            <w:proofErr w:type="spellStart"/>
            <w:r w:rsidR="00572AE3" w:rsidRPr="00FB2D27">
              <w:rPr>
                <w:rFonts w:ascii="Times New Roman" w:hAnsi="Times New Roman"/>
                <w:sz w:val="24"/>
                <w:szCs w:val="24"/>
                <w:lang w:val="es-ES"/>
              </w:rPr>
              <w:t>Rokito</w:t>
            </w:r>
            <w:proofErr w:type="spellEnd"/>
            <w:r w:rsidR="00572AE3" w:rsidRPr="00FB2D27">
              <w:rPr>
                <w:rFonts w:ascii="Times New Roman" w:hAnsi="Times New Roman"/>
                <w:sz w:val="24"/>
                <w:szCs w:val="24"/>
                <w:lang w:val="es-ES"/>
              </w:rPr>
              <w:t xml:space="preserve"> et al. </w:t>
            </w:r>
            <w:r w:rsidR="00572AE3" w:rsidRPr="00FB2D27">
              <w:rPr>
                <w:rFonts w:ascii="Times New Roman" w:hAnsi="Times New Roman"/>
                <w:sz w:val="24"/>
                <w:szCs w:val="24"/>
              </w:rPr>
              <w:t>(2019)</w:t>
            </w:r>
          </w:p>
        </w:tc>
      </w:tr>
      <w:tr w:rsidR="00572AE3" w:rsidRPr="00FB2D27" w14:paraId="0451EAD0" w14:textId="77777777" w:rsidTr="00806989">
        <w:tc>
          <w:tcPr>
            <w:tcW w:w="1620" w:type="dxa"/>
            <w:shd w:val="clear" w:color="auto" w:fill="auto"/>
            <w:vAlign w:val="center"/>
          </w:tcPr>
          <w:p w14:paraId="6F2A5707" w14:textId="77777777" w:rsidR="00572AE3" w:rsidRPr="00FB2D27" w:rsidRDefault="00572AE3" w:rsidP="006027F8">
            <w:pPr>
              <w:spacing w:after="0" w:line="264" w:lineRule="auto"/>
              <w:rPr>
                <w:rFonts w:ascii="Times New Roman" w:hAnsi="Times New Roman"/>
                <w:sz w:val="24"/>
                <w:szCs w:val="24"/>
              </w:rPr>
            </w:pPr>
            <w:r w:rsidRPr="00FB2D27">
              <w:rPr>
                <w:rFonts w:ascii="Times New Roman" w:hAnsi="Times New Roman"/>
                <w:sz w:val="24"/>
                <w:szCs w:val="24"/>
              </w:rPr>
              <w:t>Printed media</w:t>
            </w:r>
          </w:p>
        </w:tc>
        <w:tc>
          <w:tcPr>
            <w:tcW w:w="3200" w:type="dxa"/>
            <w:vAlign w:val="center"/>
          </w:tcPr>
          <w:p w14:paraId="4659A98B"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Newspaper</w:t>
            </w:r>
          </w:p>
          <w:p w14:paraId="78CA1907"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Magazines</w:t>
            </w:r>
          </w:p>
          <w:p w14:paraId="7C2F1215"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Books</w:t>
            </w:r>
          </w:p>
          <w:p w14:paraId="34D5A93D"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Written memos</w:t>
            </w:r>
          </w:p>
        </w:tc>
        <w:tc>
          <w:tcPr>
            <w:tcW w:w="601" w:type="dxa"/>
            <w:shd w:val="clear" w:color="auto" w:fill="auto"/>
            <w:vAlign w:val="center"/>
          </w:tcPr>
          <w:p w14:paraId="03CA5B83" w14:textId="77777777" w:rsidR="00572AE3" w:rsidRPr="00FB2D27" w:rsidRDefault="00572AE3" w:rsidP="006027F8">
            <w:pPr>
              <w:spacing w:after="0" w:line="264" w:lineRule="auto"/>
              <w:jc w:val="both"/>
              <w:rPr>
                <w:rFonts w:ascii="Times New Roman" w:hAnsi="Times New Roman"/>
                <w:sz w:val="24"/>
                <w:szCs w:val="24"/>
              </w:rPr>
            </w:pPr>
            <w:r w:rsidRPr="00FB2D27">
              <w:rPr>
                <w:rFonts w:ascii="Times New Roman" w:hAnsi="Times New Roman"/>
                <w:sz w:val="24"/>
                <w:szCs w:val="24"/>
              </w:rPr>
              <w:t>5</w:t>
            </w:r>
          </w:p>
        </w:tc>
        <w:tc>
          <w:tcPr>
            <w:tcW w:w="3889" w:type="dxa"/>
            <w:shd w:val="clear" w:color="auto" w:fill="auto"/>
            <w:vAlign w:val="center"/>
          </w:tcPr>
          <w:p w14:paraId="0525559C" w14:textId="77777777" w:rsidR="00572AE3" w:rsidRPr="00FB2D27" w:rsidRDefault="00572AE3" w:rsidP="00806989">
            <w:pPr>
              <w:spacing w:after="0" w:line="264" w:lineRule="auto"/>
              <w:rPr>
                <w:rFonts w:ascii="Times New Roman" w:hAnsi="Times New Roman"/>
                <w:sz w:val="24"/>
                <w:szCs w:val="24"/>
              </w:rPr>
            </w:pPr>
            <w:proofErr w:type="spellStart"/>
            <w:r w:rsidRPr="00FB2D27">
              <w:rPr>
                <w:rFonts w:ascii="Times New Roman" w:hAnsi="Times New Roman"/>
                <w:sz w:val="24"/>
                <w:szCs w:val="24"/>
                <w:lang w:val="es-ES"/>
              </w:rPr>
              <w:t>Dobos</w:t>
            </w:r>
            <w:proofErr w:type="spellEnd"/>
            <w:r w:rsidRPr="00FB2D27">
              <w:rPr>
                <w:rFonts w:ascii="Times New Roman" w:hAnsi="Times New Roman"/>
                <w:sz w:val="24"/>
                <w:szCs w:val="24"/>
                <w:lang w:val="es-ES"/>
              </w:rPr>
              <w:t xml:space="preserve"> (1992), </w:t>
            </w:r>
            <w:proofErr w:type="spellStart"/>
            <w:r w:rsidRPr="00FB2D27">
              <w:rPr>
                <w:rFonts w:ascii="Times New Roman" w:hAnsi="Times New Roman"/>
                <w:sz w:val="24"/>
                <w:szCs w:val="24"/>
                <w:lang w:val="es-ES"/>
              </w:rPr>
              <w:t>Garramone</w:t>
            </w:r>
            <w:proofErr w:type="spellEnd"/>
            <w:r w:rsidRPr="00FB2D27">
              <w:rPr>
                <w:rFonts w:ascii="Times New Roman" w:hAnsi="Times New Roman"/>
                <w:sz w:val="24"/>
                <w:szCs w:val="24"/>
                <w:lang w:val="es-ES"/>
              </w:rPr>
              <w:t xml:space="preserve"> (1984), Houghton-Larsen (1982), McLeod et al. </w:t>
            </w:r>
            <w:r w:rsidRPr="00FB2D27">
              <w:rPr>
                <w:rFonts w:ascii="Times New Roman" w:hAnsi="Times New Roman"/>
                <w:sz w:val="24"/>
                <w:szCs w:val="24"/>
              </w:rPr>
              <w:t xml:space="preserve">(1982), Wang and </w:t>
            </w:r>
            <w:proofErr w:type="spellStart"/>
            <w:r w:rsidRPr="00FB2D27">
              <w:rPr>
                <w:rFonts w:ascii="Times New Roman" w:hAnsi="Times New Roman"/>
                <w:sz w:val="24"/>
                <w:szCs w:val="24"/>
              </w:rPr>
              <w:t>Tchernev</w:t>
            </w:r>
            <w:proofErr w:type="spellEnd"/>
            <w:r w:rsidRPr="00FB2D27">
              <w:rPr>
                <w:rFonts w:ascii="Times New Roman" w:hAnsi="Times New Roman"/>
                <w:sz w:val="24"/>
                <w:szCs w:val="24"/>
              </w:rPr>
              <w:t xml:space="preserve"> (2012)</w:t>
            </w:r>
          </w:p>
        </w:tc>
      </w:tr>
      <w:tr w:rsidR="00572AE3" w:rsidRPr="00FB2D27" w14:paraId="3BE7E4D6" w14:textId="77777777" w:rsidTr="00806989">
        <w:tc>
          <w:tcPr>
            <w:tcW w:w="1620" w:type="dxa"/>
            <w:shd w:val="clear" w:color="auto" w:fill="auto"/>
            <w:vAlign w:val="center"/>
          </w:tcPr>
          <w:p w14:paraId="55A9D653" w14:textId="77777777" w:rsidR="00572AE3" w:rsidRPr="00FB2D27" w:rsidRDefault="004B043A" w:rsidP="006027F8">
            <w:pPr>
              <w:spacing w:after="0" w:line="264" w:lineRule="auto"/>
              <w:rPr>
                <w:rFonts w:ascii="Times New Roman" w:hAnsi="Times New Roman"/>
                <w:sz w:val="24"/>
                <w:szCs w:val="24"/>
              </w:rPr>
            </w:pPr>
            <w:r w:rsidRPr="00FB2D27">
              <w:rPr>
                <w:rFonts w:ascii="Times New Roman" w:hAnsi="Times New Roman"/>
                <w:sz w:val="24"/>
                <w:szCs w:val="24"/>
              </w:rPr>
              <w:t>Computer-</w:t>
            </w:r>
            <w:r w:rsidR="00572AE3" w:rsidRPr="00FB2D27">
              <w:rPr>
                <w:rFonts w:ascii="Times New Roman" w:hAnsi="Times New Roman"/>
                <w:sz w:val="24"/>
                <w:szCs w:val="24"/>
              </w:rPr>
              <w:t>related mediums</w:t>
            </w:r>
          </w:p>
        </w:tc>
        <w:tc>
          <w:tcPr>
            <w:tcW w:w="3200" w:type="dxa"/>
            <w:vAlign w:val="center"/>
          </w:tcPr>
          <w:p w14:paraId="6F9000CC" w14:textId="12C91240"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Video game</w:t>
            </w:r>
            <w:r w:rsidR="000639DE" w:rsidRPr="00FB2D27">
              <w:rPr>
                <w:rFonts w:ascii="Times New Roman" w:hAnsi="Times New Roman"/>
                <w:sz w:val="24"/>
                <w:szCs w:val="24"/>
              </w:rPr>
              <w:t>s</w:t>
            </w:r>
          </w:p>
          <w:p w14:paraId="027B795D"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Online newspaper</w:t>
            </w:r>
          </w:p>
          <w:p w14:paraId="55EBA3F3"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Electronic media</w:t>
            </w:r>
          </w:p>
        </w:tc>
        <w:tc>
          <w:tcPr>
            <w:tcW w:w="601" w:type="dxa"/>
            <w:shd w:val="clear" w:color="auto" w:fill="auto"/>
            <w:vAlign w:val="center"/>
          </w:tcPr>
          <w:p w14:paraId="4BFD7FD7" w14:textId="77777777" w:rsidR="00572AE3" w:rsidRPr="00FB2D27" w:rsidRDefault="00572AE3" w:rsidP="006027F8">
            <w:pPr>
              <w:spacing w:after="0" w:line="264" w:lineRule="auto"/>
              <w:jc w:val="both"/>
              <w:rPr>
                <w:rFonts w:ascii="Times New Roman" w:hAnsi="Times New Roman"/>
                <w:sz w:val="24"/>
                <w:szCs w:val="24"/>
              </w:rPr>
            </w:pPr>
            <w:r w:rsidRPr="00FB2D27">
              <w:rPr>
                <w:rFonts w:ascii="Times New Roman" w:hAnsi="Times New Roman"/>
                <w:sz w:val="24"/>
                <w:szCs w:val="24"/>
              </w:rPr>
              <w:t>4</w:t>
            </w:r>
          </w:p>
        </w:tc>
        <w:tc>
          <w:tcPr>
            <w:tcW w:w="3889" w:type="dxa"/>
            <w:shd w:val="clear" w:color="auto" w:fill="auto"/>
            <w:vAlign w:val="center"/>
          </w:tcPr>
          <w:p w14:paraId="571E2E6D" w14:textId="77777777" w:rsidR="00572AE3" w:rsidRPr="00FB2D27" w:rsidRDefault="00572AE3" w:rsidP="00806989">
            <w:pPr>
              <w:spacing w:after="0" w:line="264" w:lineRule="auto"/>
              <w:rPr>
                <w:rFonts w:ascii="Times New Roman" w:hAnsi="Times New Roman"/>
                <w:sz w:val="24"/>
                <w:szCs w:val="24"/>
              </w:rPr>
            </w:pPr>
            <w:proofErr w:type="spellStart"/>
            <w:r w:rsidRPr="00FB2D27">
              <w:rPr>
                <w:rStyle w:val="fontstyle01"/>
                <w:rFonts w:ascii="Times New Roman" w:hAnsi="Times New Roman"/>
                <w:color w:val="auto"/>
              </w:rPr>
              <w:t>Dobos</w:t>
            </w:r>
            <w:proofErr w:type="spellEnd"/>
            <w:r w:rsidRPr="00FB2D27">
              <w:rPr>
                <w:rStyle w:val="fontstyle01"/>
                <w:rFonts w:ascii="Times New Roman" w:hAnsi="Times New Roman"/>
                <w:color w:val="auto"/>
              </w:rPr>
              <w:t xml:space="preserve"> (1992), </w:t>
            </w:r>
            <w:proofErr w:type="spellStart"/>
            <w:r w:rsidRPr="00FB2D27">
              <w:rPr>
                <w:rFonts w:ascii="Times New Roman" w:hAnsi="Times New Roman"/>
                <w:sz w:val="24"/>
                <w:szCs w:val="24"/>
              </w:rPr>
              <w:t>Palomba</w:t>
            </w:r>
            <w:proofErr w:type="spellEnd"/>
            <w:r w:rsidRPr="00FB2D27">
              <w:rPr>
                <w:rFonts w:ascii="Times New Roman" w:hAnsi="Times New Roman"/>
                <w:sz w:val="24"/>
                <w:szCs w:val="24"/>
              </w:rPr>
              <w:t xml:space="preserve"> (2018), Wang and </w:t>
            </w:r>
            <w:proofErr w:type="spellStart"/>
            <w:r w:rsidRPr="00FB2D27">
              <w:rPr>
                <w:rFonts w:ascii="Times New Roman" w:hAnsi="Times New Roman"/>
                <w:sz w:val="24"/>
                <w:szCs w:val="24"/>
              </w:rPr>
              <w:t>Tchernev</w:t>
            </w:r>
            <w:proofErr w:type="spellEnd"/>
            <w:r w:rsidRPr="00FB2D27">
              <w:rPr>
                <w:rFonts w:ascii="Times New Roman" w:hAnsi="Times New Roman"/>
                <w:sz w:val="24"/>
                <w:szCs w:val="24"/>
              </w:rPr>
              <w:t xml:space="preserve"> (2012), </w:t>
            </w:r>
            <w:proofErr w:type="spellStart"/>
            <w:r w:rsidRPr="00FB2D27">
              <w:rPr>
                <w:rFonts w:ascii="Times New Roman" w:hAnsi="Times New Roman"/>
                <w:sz w:val="24"/>
                <w:szCs w:val="24"/>
              </w:rPr>
              <w:t>Yoo</w:t>
            </w:r>
            <w:proofErr w:type="spellEnd"/>
            <w:r w:rsidRPr="00FB2D27">
              <w:rPr>
                <w:rFonts w:ascii="Times New Roman" w:hAnsi="Times New Roman"/>
                <w:sz w:val="24"/>
                <w:szCs w:val="24"/>
              </w:rPr>
              <w:t xml:space="preserve"> (2011)</w:t>
            </w:r>
          </w:p>
        </w:tc>
      </w:tr>
      <w:tr w:rsidR="00572AE3" w:rsidRPr="00FB2D27" w14:paraId="3E778684" w14:textId="77777777" w:rsidTr="00806989">
        <w:tc>
          <w:tcPr>
            <w:tcW w:w="1620" w:type="dxa"/>
            <w:shd w:val="clear" w:color="auto" w:fill="auto"/>
            <w:vAlign w:val="center"/>
          </w:tcPr>
          <w:p w14:paraId="4A42CC65" w14:textId="77777777" w:rsidR="00572AE3" w:rsidRPr="00FB2D27" w:rsidRDefault="00572AE3" w:rsidP="006027F8">
            <w:pPr>
              <w:spacing w:after="0" w:line="264" w:lineRule="auto"/>
              <w:rPr>
                <w:rFonts w:ascii="Times New Roman" w:hAnsi="Times New Roman"/>
                <w:sz w:val="24"/>
                <w:szCs w:val="24"/>
              </w:rPr>
            </w:pPr>
            <w:r w:rsidRPr="00FB2D27">
              <w:rPr>
                <w:rFonts w:ascii="Times New Roman" w:hAnsi="Times New Roman"/>
                <w:sz w:val="24"/>
                <w:szCs w:val="24"/>
              </w:rPr>
              <w:t>Radio</w:t>
            </w:r>
          </w:p>
        </w:tc>
        <w:tc>
          <w:tcPr>
            <w:tcW w:w="3200" w:type="dxa"/>
            <w:vAlign w:val="center"/>
          </w:tcPr>
          <w:p w14:paraId="7FA812AF"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N/A</w:t>
            </w:r>
          </w:p>
        </w:tc>
        <w:tc>
          <w:tcPr>
            <w:tcW w:w="601" w:type="dxa"/>
            <w:shd w:val="clear" w:color="auto" w:fill="auto"/>
            <w:vAlign w:val="center"/>
          </w:tcPr>
          <w:p w14:paraId="6DE1B52A" w14:textId="77777777" w:rsidR="00572AE3" w:rsidRPr="00FB2D27" w:rsidRDefault="00572AE3" w:rsidP="006027F8">
            <w:pPr>
              <w:spacing w:after="0" w:line="264" w:lineRule="auto"/>
              <w:jc w:val="both"/>
              <w:rPr>
                <w:rFonts w:ascii="Times New Roman" w:hAnsi="Times New Roman"/>
                <w:sz w:val="24"/>
                <w:szCs w:val="24"/>
              </w:rPr>
            </w:pPr>
            <w:r w:rsidRPr="00FB2D27">
              <w:rPr>
                <w:rFonts w:ascii="Times New Roman" w:hAnsi="Times New Roman"/>
                <w:sz w:val="24"/>
                <w:szCs w:val="24"/>
              </w:rPr>
              <w:t>2</w:t>
            </w:r>
          </w:p>
        </w:tc>
        <w:tc>
          <w:tcPr>
            <w:tcW w:w="3889" w:type="dxa"/>
            <w:shd w:val="clear" w:color="auto" w:fill="auto"/>
          </w:tcPr>
          <w:p w14:paraId="06EFF430" w14:textId="77777777" w:rsidR="00572AE3" w:rsidRPr="00FB2D27" w:rsidRDefault="00572AE3" w:rsidP="00806989">
            <w:pPr>
              <w:spacing w:after="0" w:line="264" w:lineRule="auto"/>
              <w:rPr>
                <w:rFonts w:ascii="Times New Roman" w:hAnsi="Times New Roman"/>
                <w:sz w:val="24"/>
                <w:szCs w:val="24"/>
              </w:rPr>
            </w:pPr>
            <w:r w:rsidRPr="00FB2D27">
              <w:rPr>
                <w:rFonts w:ascii="Times New Roman" w:hAnsi="Times New Roman"/>
                <w:sz w:val="24"/>
                <w:szCs w:val="24"/>
              </w:rPr>
              <w:t xml:space="preserve">Houghton-Larsen (1982), Wang and </w:t>
            </w:r>
            <w:proofErr w:type="spellStart"/>
            <w:r w:rsidRPr="00FB2D27">
              <w:rPr>
                <w:rFonts w:ascii="Times New Roman" w:hAnsi="Times New Roman"/>
                <w:sz w:val="24"/>
                <w:szCs w:val="24"/>
              </w:rPr>
              <w:t>Tchernev</w:t>
            </w:r>
            <w:proofErr w:type="spellEnd"/>
            <w:r w:rsidRPr="00FB2D27">
              <w:rPr>
                <w:rFonts w:ascii="Times New Roman" w:hAnsi="Times New Roman"/>
                <w:sz w:val="24"/>
                <w:szCs w:val="24"/>
              </w:rPr>
              <w:t xml:space="preserve"> (2012)</w:t>
            </w:r>
          </w:p>
        </w:tc>
      </w:tr>
      <w:tr w:rsidR="00572AE3" w:rsidRPr="00FB2D27" w14:paraId="66D530A1" w14:textId="77777777" w:rsidTr="00806989">
        <w:tc>
          <w:tcPr>
            <w:tcW w:w="1620" w:type="dxa"/>
            <w:shd w:val="clear" w:color="auto" w:fill="auto"/>
            <w:vAlign w:val="center"/>
          </w:tcPr>
          <w:p w14:paraId="0A704ED2" w14:textId="5B24B29F" w:rsidR="00572AE3" w:rsidRPr="00FB2D27" w:rsidRDefault="00572AE3" w:rsidP="006027F8">
            <w:pPr>
              <w:spacing w:after="0" w:line="264" w:lineRule="auto"/>
              <w:rPr>
                <w:rFonts w:ascii="Times New Roman" w:hAnsi="Times New Roman"/>
                <w:sz w:val="24"/>
                <w:szCs w:val="24"/>
              </w:rPr>
            </w:pPr>
            <w:r w:rsidRPr="00FB2D27">
              <w:rPr>
                <w:rFonts w:ascii="Times New Roman" w:hAnsi="Times New Roman"/>
                <w:sz w:val="24"/>
                <w:szCs w:val="24"/>
              </w:rPr>
              <w:t xml:space="preserve">Mobile </w:t>
            </w:r>
            <w:r w:rsidR="000639DE" w:rsidRPr="00FB2D27">
              <w:rPr>
                <w:rFonts w:ascii="Times New Roman" w:hAnsi="Times New Roman"/>
                <w:sz w:val="24"/>
                <w:szCs w:val="24"/>
              </w:rPr>
              <w:t>p</w:t>
            </w:r>
            <w:r w:rsidRPr="00FB2D27">
              <w:rPr>
                <w:rFonts w:ascii="Times New Roman" w:hAnsi="Times New Roman"/>
                <w:sz w:val="24"/>
                <w:szCs w:val="24"/>
              </w:rPr>
              <w:t>hone</w:t>
            </w:r>
            <w:r w:rsidR="000639DE" w:rsidRPr="00FB2D27">
              <w:rPr>
                <w:rFonts w:ascii="Times New Roman" w:hAnsi="Times New Roman"/>
                <w:sz w:val="24"/>
                <w:szCs w:val="24"/>
              </w:rPr>
              <w:t>s</w:t>
            </w:r>
          </w:p>
        </w:tc>
        <w:tc>
          <w:tcPr>
            <w:tcW w:w="3200" w:type="dxa"/>
            <w:vAlign w:val="center"/>
          </w:tcPr>
          <w:p w14:paraId="118C921A"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N/A</w:t>
            </w:r>
          </w:p>
        </w:tc>
        <w:tc>
          <w:tcPr>
            <w:tcW w:w="601" w:type="dxa"/>
            <w:shd w:val="clear" w:color="auto" w:fill="auto"/>
            <w:vAlign w:val="center"/>
          </w:tcPr>
          <w:p w14:paraId="58CDB1AE" w14:textId="77777777" w:rsidR="00572AE3" w:rsidRPr="00FB2D27" w:rsidRDefault="00572AE3" w:rsidP="006027F8">
            <w:pPr>
              <w:spacing w:after="0" w:line="264" w:lineRule="auto"/>
              <w:jc w:val="both"/>
              <w:rPr>
                <w:rFonts w:ascii="Times New Roman" w:hAnsi="Times New Roman"/>
                <w:sz w:val="24"/>
                <w:szCs w:val="24"/>
              </w:rPr>
            </w:pPr>
            <w:r w:rsidRPr="00FB2D27">
              <w:rPr>
                <w:rFonts w:ascii="Times New Roman" w:hAnsi="Times New Roman"/>
                <w:sz w:val="24"/>
                <w:szCs w:val="24"/>
              </w:rPr>
              <w:t>1</w:t>
            </w:r>
          </w:p>
        </w:tc>
        <w:tc>
          <w:tcPr>
            <w:tcW w:w="3889" w:type="dxa"/>
            <w:shd w:val="clear" w:color="auto" w:fill="auto"/>
          </w:tcPr>
          <w:p w14:paraId="66264FED" w14:textId="77777777" w:rsidR="00572AE3" w:rsidRPr="00FB2D27" w:rsidRDefault="00572AE3" w:rsidP="006027F8">
            <w:pPr>
              <w:spacing w:after="0" w:line="264" w:lineRule="auto"/>
              <w:jc w:val="both"/>
              <w:rPr>
                <w:rFonts w:ascii="Times New Roman" w:hAnsi="Times New Roman"/>
                <w:sz w:val="24"/>
                <w:szCs w:val="24"/>
              </w:rPr>
            </w:pPr>
            <w:r w:rsidRPr="00FB2D27">
              <w:rPr>
                <w:rFonts w:ascii="Times New Roman" w:hAnsi="Times New Roman"/>
                <w:sz w:val="24"/>
                <w:szCs w:val="24"/>
              </w:rPr>
              <w:t xml:space="preserve">Wang and </w:t>
            </w:r>
            <w:proofErr w:type="spellStart"/>
            <w:r w:rsidRPr="00FB2D27">
              <w:rPr>
                <w:rFonts w:ascii="Times New Roman" w:hAnsi="Times New Roman"/>
                <w:sz w:val="24"/>
                <w:szCs w:val="24"/>
              </w:rPr>
              <w:t>Tchernev</w:t>
            </w:r>
            <w:proofErr w:type="spellEnd"/>
            <w:r w:rsidRPr="00FB2D27">
              <w:rPr>
                <w:rFonts w:ascii="Times New Roman" w:hAnsi="Times New Roman"/>
                <w:sz w:val="24"/>
                <w:szCs w:val="24"/>
              </w:rPr>
              <w:t xml:space="preserve"> (2012)</w:t>
            </w:r>
          </w:p>
        </w:tc>
      </w:tr>
      <w:tr w:rsidR="00572AE3" w:rsidRPr="00FB2D27" w14:paraId="1D2570C5" w14:textId="77777777" w:rsidTr="00806989">
        <w:tc>
          <w:tcPr>
            <w:tcW w:w="1620" w:type="dxa"/>
            <w:shd w:val="clear" w:color="auto" w:fill="auto"/>
            <w:vAlign w:val="center"/>
          </w:tcPr>
          <w:p w14:paraId="1BB78228" w14:textId="7787212D" w:rsidR="00572AE3" w:rsidRPr="00FB2D27" w:rsidRDefault="00572AE3" w:rsidP="006027F8">
            <w:pPr>
              <w:spacing w:after="0" w:line="264" w:lineRule="auto"/>
              <w:rPr>
                <w:rFonts w:ascii="Times New Roman" w:hAnsi="Times New Roman"/>
                <w:sz w:val="24"/>
                <w:szCs w:val="24"/>
              </w:rPr>
            </w:pPr>
            <w:r w:rsidRPr="00FB2D27">
              <w:rPr>
                <w:rFonts w:ascii="Times New Roman" w:hAnsi="Times New Roman"/>
                <w:sz w:val="24"/>
                <w:szCs w:val="24"/>
              </w:rPr>
              <w:t>Phonograph</w:t>
            </w:r>
            <w:r w:rsidR="000639DE" w:rsidRPr="00FB2D27">
              <w:rPr>
                <w:rFonts w:ascii="Times New Roman" w:hAnsi="Times New Roman"/>
                <w:sz w:val="24"/>
                <w:szCs w:val="24"/>
              </w:rPr>
              <w:t>s</w:t>
            </w:r>
          </w:p>
        </w:tc>
        <w:tc>
          <w:tcPr>
            <w:tcW w:w="3200" w:type="dxa"/>
            <w:vAlign w:val="center"/>
          </w:tcPr>
          <w:p w14:paraId="6A09010F"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N/A</w:t>
            </w:r>
          </w:p>
        </w:tc>
        <w:tc>
          <w:tcPr>
            <w:tcW w:w="601" w:type="dxa"/>
            <w:shd w:val="clear" w:color="auto" w:fill="auto"/>
            <w:vAlign w:val="center"/>
          </w:tcPr>
          <w:p w14:paraId="767A960E" w14:textId="77777777" w:rsidR="00572AE3" w:rsidRPr="00FB2D27" w:rsidRDefault="00572AE3" w:rsidP="006027F8">
            <w:pPr>
              <w:spacing w:after="0" w:line="264" w:lineRule="auto"/>
              <w:jc w:val="both"/>
              <w:rPr>
                <w:rFonts w:ascii="Times New Roman" w:hAnsi="Times New Roman"/>
                <w:sz w:val="24"/>
                <w:szCs w:val="24"/>
              </w:rPr>
            </w:pPr>
            <w:r w:rsidRPr="00FB2D27">
              <w:rPr>
                <w:rFonts w:ascii="Times New Roman" w:hAnsi="Times New Roman"/>
                <w:sz w:val="24"/>
                <w:szCs w:val="24"/>
              </w:rPr>
              <w:t>1</w:t>
            </w:r>
          </w:p>
        </w:tc>
        <w:tc>
          <w:tcPr>
            <w:tcW w:w="3889" w:type="dxa"/>
            <w:shd w:val="clear" w:color="auto" w:fill="auto"/>
          </w:tcPr>
          <w:p w14:paraId="57DB8FB8" w14:textId="77777777" w:rsidR="00572AE3" w:rsidRPr="00FB2D27" w:rsidRDefault="00572AE3" w:rsidP="006027F8">
            <w:pPr>
              <w:spacing w:after="0" w:line="264" w:lineRule="auto"/>
              <w:jc w:val="both"/>
              <w:rPr>
                <w:rFonts w:ascii="Times New Roman" w:hAnsi="Times New Roman"/>
                <w:sz w:val="24"/>
                <w:szCs w:val="24"/>
              </w:rPr>
            </w:pPr>
            <w:r w:rsidRPr="00FB2D27">
              <w:rPr>
                <w:rFonts w:ascii="Times New Roman" w:hAnsi="Times New Roman"/>
                <w:sz w:val="24"/>
                <w:szCs w:val="24"/>
              </w:rPr>
              <w:t>Houghton-Larsen (1982)</w:t>
            </w:r>
          </w:p>
        </w:tc>
      </w:tr>
      <w:tr w:rsidR="00572AE3" w:rsidRPr="00FB2D27" w14:paraId="3E3FA4AF" w14:textId="77777777" w:rsidTr="00806989">
        <w:tc>
          <w:tcPr>
            <w:tcW w:w="1620" w:type="dxa"/>
            <w:shd w:val="clear" w:color="auto" w:fill="auto"/>
            <w:vAlign w:val="center"/>
          </w:tcPr>
          <w:p w14:paraId="4063F0C3" w14:textId="3A7578FA" w:rsidR="00572AE3" w:rsidRPr="00FB2D27" w:rsidRDefault="00572AE3" w:rsidP="006027F8">
            <w:pPr>
              <w:spacing w:after="0" w:line="264" w:lineRule="auto"/>
              <w:rPr>
                <w:rFonts w:ascii="Times New Roman" w:hAnsi="Times New Roman"/>
                <w:sz w:val="24"/>
                <w:szCs w:val="24"/>
              </w:rPr>
            </w:pPr>
            <w:r w:rsidRPr="00FB2D27">
              <w:rPr>
                <w:rFonts w:ascii="Times New Roman" w:hAnsi="Times New Roman"/>
                <w:sz w:val="24"/>
                <w:szCs w:val="24"/>
              </w:rPr>
              <w:t>Face</w:t>
            </w:r>
            <w:r w:rsidR="000639DE" w:rsidRPr="00FB2D27">
              <w:rPr>
                <w:rFonts w:ascii="Times New Roman" w:hAnsi="Times New Roman"/>
                <w:sz w:val="24"/>
                <w:szCs w:val="24"/>
              </w:rPr>
              <w:t>-</w:t>
            </w:r>
            <w:r w:rsidRPr="00FB2D27">
              <w:rPr>
                <w:rFonts w:ascii="Times New Roman" w:hAnsi="Times New Roman"/>
                <w:sz w:val="24"/>
                <w:szCs w:val="24"/>
              </w:rPr>
              <w:t>to</w:t>
            </w:r>
            <w:r w:rsidR="000639DE" w:rsidRPr="00FB2D27">
              <w:rPr>
                <w:rFonts w:ascii="Times New Roman" w:hAnsi="Times New Roman"/>
                <w:sz w:val="24"/>
                <w:szCs w:val="24"/>
              </w:rPr>
              <w:t>-</w:t>
            </w:r>
            <w:r w:rsidRPr="00FB2D27">
              <w:rPr>
                <w:rFonts w:ascii="Times New Roman" w:hAnsi="Times New Roman"/>
                <w:sz w:val="24"/>
                <w:szCs w:val="24"/>
              </w:rPr>
              <w:t>face conversation</w:t>
            </w:r>
          </w:p>
        </w:tc>
        <w:tc>
          <w:tcPr>
            <w:tcW w:w="3200" w:type="dxa"/>
            <w:vAlign w:val="center"/>
          </w:tcPr>
          <w:p w14:paraId="55182F59" w14:textId="77777777" w:rsidR="00572AE3" w:rsidRPr="00FB2D27" w:rsidRDefault="00572AE3" w:rsidP="006027F8">
            <w:pPr>
              <w:numPr>
                <w:ilvl w:val="0"/>
                <w:numId w:val="16"/>
              </w:numPr>
              <w:spacing w:after="0" w:line="264" w:lineRule="auto"/>
              <w:ind w:left="162" w:hanging="212"/>
              <w:jc w:val="both"/>
              <w:rPr>
                <w:rFonts w:ascii="Times New Roman" w:hAnsi="Times New Roman"/>
                <w:sz w:val="24"/>
                <w:szCs w:val="24"/>
              </w:rPr>
            </w:pPr>
            <w:r w:rsidRPr="00FB2D27">
              <w:rPr>
                <w:rFonts w:ascii="Times New Roman" w:hAnsi="Times New Roman"/>
                <w:sz w:val="24"/>
                <w:szCs w:val="24"/>
              </w:rPr>
              <w:t>N/A</w:t>
            </w:r>
          </w:p>
        </w:tc>
        <w:tc>
          <w:tcPr>
            <w:tcW w:w="601" w:type="dxa"/>
            <w:shd w:val="clear" w:color="auto" w:fill="auto"/>
            <w:vAlign w:val="center"/>
          </w:tcPr>
          <w:p w14:paraId="1BDD4040" w14:textId="77777777" w:rsidR="00572AE3" w:rsidRPr="00FB2D27" w:rsidRDefault="00572AE3" w:rsidP="006027F8">
            <w:pPr>
              <w:spacing w:after="0" w:line="264" w:lineRule="auto"/>
              <w:jc w:val="both"/>
              <w:rPr>
                <w:rFonts w:ascii="Times New Roman" w:hAnsi="Times New Roman"/>
                <w:sz w:val="24"/>
                <w:szCs w:val="24"/>
              </w:rPr>
            </w:pPr>
            <w:r w:rsidRPr="00FB2D27">
              <w:rPr>
                <w:rFonts w:ascii="Times New Roman" w:hAnsi="Times New Roman"/>
                <w:sz w:val="24"/>
                <w:szCs w:val="24"/>
              </w:rPr>
              <w:t>1</w:t>
            </w:r>
          </w:p>
        </w:tc>
        <w:tc>
          <w:tcPr>
            <w:tcW w:w="3889" w:type="dxa"/>
            <w:shd w:val="clear" w:color="auto" w:fill="auto"/>
            <w:vAlign w:val="center"/>
          </w:tcPr>
          <w:p w14:paraId="11F6A5B4" w14:textId="77777777" w:rsidR="00572AE3" w:rsidRPr="00FB2D27" w:rsidRDefault="00572AE3" w:rsidP="006027F8">
            <w:pPr>
              <w:spacing w:after="0" w:line="264" w:lineRule="auto"/>
              <w:jc w:val="both"/>
              <w:rPr>
                <w:rFonts w:ascii="Times New Roman" w:hAnsi="Times New Roman"/>
                <w:sz w:val="24"/>
                <w:szCs w:val="24"/>
              </w:rPr>
            </w:pPr>
            <w:proofErr w:type="spellStart"/>
            <w:r w:rsidRPr="00FB2D27">
              <w:rPr>
                <w:rStyle w:val="fontstyle01"/>
                <w:rFonts w:ascii="Times New Roman" w:hAnsi="Times New Roman"/>
                <w:color w:val="auto"/>
              </w:rPr>
              <w:t>Dobos</w:t>
            </w:r>
            <w:proofErr w:type="spellEnd"/>
            <w:r w:rsidRPr="00FB2D27">
              <w:rPr>
                <w:rStyle w:val="fontstyle01"/>
                <w:rFonts w:ascii="Times New Roman" w:hAnsi="Times New Roman"/>
                <w:color w:val="auto"/>
              </w:rPr>
              <w:t xml:space="preserve"> (1992)</w:t>
            </w:r>
          </w:p>
        </w:tc>
      </w:tr>
    </w:tbl>
    <w:p w14:paraId="2A9DB38E" w14:textId="568FB2D1" w:rsidR="00572AE3" w:rsidRPr="00C30D5D" w:rsidRDefault="00572AE3" w:rsidP="00481D5A">
      <w:pPr>
        <w:spacing w:after="0" w:line="300" w:lineRule="auto"/>
        <w:rPr>
          <w:rFonts w:ascii="Times New Roman" w:hAnsi="Times New Roman"/>
        </w:rPr>
      </w:pPr>
      <w:proofErr w:type="spellStart"/>
      <w:r w:rsidRPr="00C30D5D">
        <w:rPr>
          <w:rFonts w:ascii="Times New Roman" w:hAnsi="Times New Roman"/>
          <w:vertAlign w:val="superscript"/>
        </w:rPr>
        <w:t>a</w:t>
      </w:r>
      <w:proofErr w:type="spellEnd"/>
      <w:r w:rsidRPr="00C30D5D">
        <w:rPr>
          <w:rFonts w:ascii="Times New Roman" w:hAnsi="Times New Roman"/>
          <w:vertAlign w:val="superscript"/>
        </w:rPr>
        <w:t xml:space="preserve"> </w:t>
      </w:r>
      <w:proofErr w:type="gramStart"/>
      <w:r w:rsidR="000639DE" w:rsidRPr="00C30D5D">
        <w:rPr>
          <w:rFonts w:ascii="Times New Roman" w:hAnsi="Times New Roman"/>
        </w:rPr>
        <w:t>The</w:t>
      </w:r>
      <w:proofErr w:type="gramEnd"/>
      <w:r w:rsidR="000639DE" w:rsidRPr="00C30D5D">
        <w:rPr>
          <w:rFonts w:ascii="Times New Roman" w:hAnsi="Times New Roman"/>
        </w:rPr>
        <w:t xml:space="preserve"> totals </w:t>
      </w:r>
      <w:r w:rsidRPr="00C30D5D">
        <w:rPr>
          <w:rFonts w:ascii="Times New Roman" w:hAnsi="Times New Roman"/>
        </w:rPr>
        <w:t xml:space="preserve">exceed the actual number because several articles used more than one media </w:t>
      </w:r>
    </w:p>
    <w:p w14:paraId="7EFE0A3A" w14:textId="10E35515" w:rsidR="00572AE3" w:rsidRPr="00C30D5D" w:rsidRDefault="00572AE3" w:rsidP="00481D5A">
      <w:pPr>
        <w:spacing w:after="0" w:line="300" w:lineRule="auto"/>
        <w:rPr>
          <w:rFonts w:ascii="Times New Roman" w:hAnsi="Times New Roman"/>
        </w:rPr>
      </w:pPr>
      <w:r w:rsidRPr="00C30D5D">
        <w:rPr>
          <w:rFonts w:ascii="Times New Roman" w:hAnsi="Times New Roman"/>
        </w:rPr>
        <w:t>N/A</w:t>
      </w:r>
      <w:r w:rsidR="000639DE" w:rsidRPr="00C30D5D">
        <w:rPr>
          <w:rFonts w:ascii="Times New Roman" w:hAnsi="Times New Roman"/>
        </w:rPr>
        <w:t xml:space="preserve"> =</w:t>
      </w:r>
      <w:r w:rsidRPr="00C30D5D">
        <w:rPr>
          <w:rFonts w:ascii="Times New Roman" w:hAnsi="Times New Roman"/>
        </w:rPr>
        <w:t xml:space="preserve"> Not applicable </w:t>
      </w:r>
    </w:p>
    <w:p w14:paraId="72DB4363" w14:textId="77777777" w:rsidR="00572AE3" w:rsidRPr="00C30D5D" w:rsidRDefault="00572AE3" w:rsidP="00385F22">
      <w:pPr>
        <w:spacing w:line="240" w:lineRule="auto"/>
        <w:jc w:val="both"/>
        <w:rPr>
          <w:rFonts w:ascii="Times New Roman" w:hAnsi="Times New Roman"/>
          <w:sz w:val="24"/>
        </w:rPr>
      </w:pPr>
    </w:p>
    <w:p w14:paraId="60B51198" w14:textId="77777777" w:rsidR="002A0134" w:rsidRPr="00C30D5D" w:rsidRDefault="004D5F32" w:rsidP="006C2CAC">
      <w:pPr>
        <w:pStyle w:val="2"/>
        <w:spacing w:before="0" w:line="300" w:lineRule="auto"/>
        <w:rPr>
          <w:rFonts w:ascii="Times New Roman" w:hAnsi="Times New Roman"/>
          <w:b/>
          <w:color w:val="auto"/>
        </w:rPr>
      </w:pPr>
      <w:r w:rsidRPr="00C30D5D">
        <w:rPr>
          <w:rFonts w:ascii="Times New Roman" w:hAnsi="Times New Roman"/>
          <w:b/>
          <w:color w:val="auto"/>
        </w:rPr>
        <w:t>Gratifications</w:t>
      </w:r>
    </w:p>
    <w:p w14:paraId="1D70CBF6" w14:textId="7FEB9C2F" w:rsidR="00572AE3" w:rsidRPr="00C30D5D" w:rsidRDefault="003E6411" w:rsidP="006C2CAC">
      <w:pPr>
        <w:spacing w:after="0" w:line="300" w:lineRule="auto"/>
        <w:ind w:firstLine="720"/>
        <w:jc w:val="both"/>
        <w:rPr>
          <w:rFonts w:ascii="Times New Roman" w:hAnsi="Times New Roman"/>
          <w:sz w:val="26"/>
        </w:rPr>
      </w:pPr>
      <w:r w:rsidRPr="00C30D5D">
        <w:rPr>
          <w:rFonts w:ascii="Times New Roman" w:hAnsi="Times New Roman"/>
          <w:sz w:val="26"/>
        </w:rPr>
        <w:t>Table</w:t>
      </w:r>
      <w:r w:rsidR="00516DB7" w:rsidRPr="00C30D5D">
        <w:rPr>
          <w:rFonts w:ascii="Times New Roman" w:hAnsi="Times New Roman"/>
          <w:sz w:val="26"/>
        </w:rPr>
        <w:t xml:space="preserve"> 6 presents the diverse </w:t>
      </w:r>
      <w:r w:rsidR="00CE4FFE" w:rsidRPr="00C30D5D">
        <w:rPr>
          <w:rFonts w:ascii="Times New Roman" w:hAnsi="Times New Roman"/>
          <w:sz w:val="26"/>
          <w:szCs w:val="26"/>
        </w:rPr>
        <w:t xml:space="preserve">types of </w:t>
      </w:r>
      <w:r w:rsidR="00516DB7" w:rsidRPr="00C30D5D">
        <w:rPr>
          <w:rFonts w:ascii="Times New Roman" w:hAnsi="Times New Roman"/>
          <w:sz w:val="26"/>
          <w:szCs w:val="26"/>
        </w:rPr>
        <w:t>gratification</w:t>
      </w:r>
      <w:r w:rsidR="00516DB7" w:rsidRPr="00C30D5D">
        <w:rPr>
          <w:rFonts w:ascii="Times New Roman" w:hAnsi="Times New Roman"/>
          <w:sz w:val="26"/>
        </w:rPr>
        <w:t xml:space="preserve"> studied by the researchers </w:t>
      </w:r>
      <w:r w:rsidR="007B20B3" w:rsidRPr="00C30D5D">
        <w:rPr>
          <w:rFonts w:ascii="Times New Roman" w:hAnsi="Times New Roman"/>
          <w:sz w:val="26"/>
        </w:rPr>
        <w:t xml:space="preserve">that are </w:t>
      </w:r>
      <w:r w:rsidR="00516DB7" w:rsidRPr="00C30D5D">
        <w:rPr>
          <w:rFonts w:ascii="Times New Roman" w:hAnsi="Times New Roman"/>
          <w:sz w:val="26"/>
        </w:rPr>
        <w:t>according to the</w:t>
      </w:r>
      <w:r w:rsidR="006B5EBC" w:rsidRPr="00C30D5D">
        <w:rPr>
          <w:rFonts w:ascii="Times New Roman" w:hAnsi="Times New Roman"/>
          <w:sz w:val="26"/>
        </w:rPr>
        <w:t xml:space="preserve"> nature of </w:t>
      </w:r>
      <w:r w:rsidR="00CE4FFE" w:rsidRPr="00C30D5D">
        <w:rPr>
          <w:rFonts w:ascii="Times New Roman" w:hAnsi="Times New Roman"/>
          <w:sz w:val="26"/>
          <w:szCs w:val="26"/>
        </w:rPr>
        <w:t>the</w:t>
      </w:r>
      <w:r w:rsidR="006B5EBC" w:rsidRPr="00C30D5D">
        <w:rPr>
          <w:rFonts w:ascii="Times New Roman" w:hAnsi="Times New Roman"/>
          <w:sz w:val="26"/>
        </w:rPr>
        <w:t xml:space="preserve"> communication medium</w:t>
      </w:r>
      <w:r w:rsidR="00516DB7" w:rsidRPr="00C30D5D">
        <w:rPr>
          <w:rFonts w:ascii="Times New Roman" w:hAnsi="Times New Roman"/>
          <w:sz w:val="26"/>
        </w:rPr>
        <w:t xml:space="preserve">. </w:t>
      </w:r>
      <w:r w:rsidR="006B5EBC" w:rsidRPr="00C30D5D">
        <w:rPr>
          <w:rFonts w:ascii="Times New Roman" w:hAnsi="Times New Roman"/>
          <w:sz w:val="26"/>
        </w:rPr>
        <w:t>For example, s</w:t>
      </w:r>
      <w:r w:rsidR="00516DB7" w:rsidRPr="00C30D5D">
        <w:rPr>
          <w:rFonts w:ascii="Times New Roman" w:hAnsi="Times New Roman"/>
          <w:sz w:val="26"/>
        </w:rPr>
        <w:t>ocial media provides</w:t>
      </w:r>
      <w:r w:rsidR="00561A1E" w:rsidRPr="00C30D5D">
        <w:rPr>
          <w:rFonts w:ascii="Times New Roman" w:hAnsi="Times New Roman"/>
          <w:sz w:val="26"/>
        </w:rPr>
        <w:t xml:space="preserve"> </w:t>
      </w:r>
      <w:r w:rsidR="00561A1E" w:rsidRPr="00C30D5D">
        <w:rPr>
          <w:rFonts w:ascii="Times New Roman" w:hAnsi="Times New Roman"/>
          <w:sz w:val="26"/>
          <w:szCs w:val="26"/>
        </w:rPr>
        <w:t>socia</w:t>
      </w:r>
      <w:r w:rsidR="004B043A" w:rsidRPr="00C30D5D">
        <w:rPr>
          <w:rFonts w:ascii="Times New Roman" w:hAnsi="Times New Roman"/>
          <w:sz w:val="26"/>
          <w:szCs w:val="26"/>
        </w:rPr>
        <w:t>lization</w:t>
      </w:r>
      <w:r w:rsidR="004B043A" w:rsidRPr="00C30D5D">
        <w:rPr>
          <w:rFonts w:ascii="Times New Roman" w:hAnsi="Times New Roman"/>
          <w:sz w:val="26"/>
        </w:rPr>
        <w:t>;</w:t>
      </w:r>
      <w:r w:rsidR="00561A1E" w:rsidRPr="00C30D5D">
        <w:rPr>
          <w:rFonts w:ascii="Times New Roman" w:hAnsi="Times New Roman"/>
          <w:sz w:val="26"/>
        </w:rPr>
        <w:t xml:space="preserve"> hence, </w:t>
      </w:r>
      <w:r w:rsidR="00561A1E" w:rsidRPr="007656C9">
        <w:rPr>
          <w:rFonts w:ascii="Times New Roman" w:hAnsi="Times New Roman"/>
          <w:sz w:val="26"/>
        </w:rPr>
        <w:t>Bae</w:t>
      </w:r>
      <w:r w:rsidR="00561A1E" w:rsidRPr="00C30D5D">
        <w:rPr>
          <w:rFonts w:ascii="Times New Roman" w:hAnsi="Times New Roman"/>
          <w:sz w:val="26"/>
        </w:rPr>
        <w:t xml:space="preserve"> (2018</w:t>
      </w:r>
      <w:r w:rsidR="00516DB7" w:rsidRPr="00C30D5D">
        <w:rPr>
          <w:rFonts w:ascii="Times New Roman" w:hAnsi="Times New Roman"/>
          <w:sz w:val="26"/>
        </w:rPr>
        <w:t xml:space="preserve">) </w:t>
      </w:r>
      <w:r w:rsidR="006B2A6B" w:rsidRPr="00C30D5D">
        <w:rPr>
          <w:rFonts w:ascii="Times New Roman" w:hAnsi="Times New Roman"/>
          <w:sz w:val="26"/>
        </w:rPr>
        <w:t xml:space="preserve">studied a </w:t>
      </w:r>
      <w:r w:rsidR="00CE4FFE" w:rsidRPr="00C30D5D">
        <w:rPr>
          <w:rFonts w:ascii="Times New Roman" w:hAnsi="Times New Roman"/>
          <w:sz w:val="26"/>
          <w:szCs w:val="26"/>
        </w:rPr>
        <w:t>“</w:t>
      </w:r>
      <w:r w:rsidR="006B2A6B" w:rsidRPr="00C30D5D">
        <w:rPr>
          <w:rFonts w:ascii="Times New Roman" w:hAnsi="Times New Roman"/>
          <w:sz w:val="26"/>
        </w:rPr>
        <w:t xml:space="preserve">social </w:t>
      </w:r>
      <w:r w:rsidR="006B2A6B" w:rsidRPr="00C30D5D">
        <w:rPr>
          <w:rFonts w:ascii="Times New Roman" w:hAnsi="Times New Roman"/>
          <w:sz w:val="26"/>
          <w:szCs w:val="26"/>
        </w:rPr>
        <w:t>support</w:t>
      </w:r>
      <w:r w:rsidR="00CE4FFE" w:rsidRPr="00C30D5D">
        <w:rPr>
          <w:rFonts w:ascii="Times New Roman" w:hAnsi="Times New Roman"/>
          <w:sz w:val="26"/>
          <w:szCs w:val="26"/>
        </w:rPr>
        <w:t>”</w:t>
      </w:r>
      <w:r w:rsidR="007506EF" w:rsidRPr="00C30D5D">
        <w:rPr>
          <w:rFonts w:ascii="Times New Roman" w:hAnsi="Times New Roman"/>
          <w:sz w:val="26"/>
        </w:rPr>
        <w:t xml:space="preserve"> gratification. In the</w:t>
      </w:r>
      <w:r w:rsidR="006B2A6B" w:rsidRPr="00C30D5D">
        <w:rPr>
          <w:rFonts w:ascii="Times New Roman" w:hAnsi="Times New Roman"/>
          <w:sz w:val="26"/>
        </w:rPr>
        <w:t xml:space="preserve"> same way, </w:t>
      </w:r>
      <w:r w:rsidR="00CE4FFE" w:rsidRPr="00C30D5D">
        <w:rPr>
          <w:rFonts w:ascii="Times New Roman" w:hAnsi="Times New Roman"/>
          <w:sz w:val="26"/>
          <w:szCs w:val="26"/>
        </w:rPr>
        <w:t>“</w:t>
      </w:r>
      <w:r w:rsidR="006B2A6B" w:rsidRPr="00C30D5D">
        <w:rPr>
          <w:rFonts w:ascii="Times New Roman" w:hAnsi="Times New Roman"/>
          <w:sz w:val="26"/>
        </w:rPr>
        <w:t xml:space="preserve">information </w:t>
      </w:r>
      <w:r w:rsidR="006B2A6B" w:rsidRPr="00C30D5D">
        <w:rPr>
          <w:rFonts w:ascii="Times New Roman" w:hAnsi="Times New Roman"/>
          <w:sz w:val="26"/>
          <w:szCs w:val="26"/>
        </w:rPr>
        <w:t>seeking</w:t>
      </w:r>
      <w:r w:rsidR="00CE4FFE" w:rsidRPr="00C30D5D">
        <w:rPr>
          <w:rFonts w:ascii="Times New Roman" w:hAnsi="Times New Roman"/>
          <w:sz w:val="26"/>
          <w:szCs w:val="26"/>
        </w:rPr>
        <w:t>”</w:t>
      </w:r>
      <w:r w:rsidR="006B2A6B" w:rsidRPr="00C30D5D">
        <w:rPr>
          <w:rFonts w:ascii="Times New Roman" w:hAnsi="Times New Roman"/>
          <w:sz w:val="26"/>
          <w:szCs w:val="26"/>
        </w:rPr>
        <w:t xml:space="preserve"> </w:t>
      </w:r>
      <w:r w:rsidR="00CE4FFE" w:rsidRPr="00C30D5D">
        <w:rPr>
          <w:rFonts w:ascii="Times New Roman" w:hAnsi="Times New Roman"/>
          <w:sz w:val="26"/>
          <w:szCs w:val="26"/>
        </w:rPr>
        <w:t>has been</w:t>
      </w:r>
      <w:r w:rsidR="006B2A6B" w:rsidRPr="00C30D5D">
        <w:rPr>
          <w:rFonts w:ascii="Times New Roman" w:hAnsi="Times New Roman"/>
          <w:sz w:val="26"/>
        </w:rPr>
        <w:t xml:space="preserve"> widely studi</w:t>
      </w:r>
      <w:r w:rsidR="00B00184" w:rsidRPr="00C30D5D">
        <w:rPr>
          <w:rFonts w:ascii="Times New Roman" w:hAnsi="Times New Roman"/>
          <w:sz w:val="26"/>
        </w:rPr>
        <w:t xml:space="preserve">ed in </w:t>
      </w:r>
      <w:r w:rsidR="00E174F7" w:rsidRPr="00C30D5D">
        <w:rPr>
          <w:rFonts w:ascii="Times New Roman" w:hAnsi="Times New Roman"/>
          <w:sz w:val="26"/>
        </w:rPr>
        <w:t xml:space="preserve">the </w:t>
      </w:r>
      <w:r w:rsidR="00B00184" w:rsidRPr="00C30D5D">
        <w:rPr>
          <w:rFonts w:ascii="Times New Roman" w:hAnsi="Times New Roman"/>
          <w:sz w:val="26"/>
        </w:rPr>
        <w:t>context of television</w:t>
      </w:r>
      <w:r w:rsidR="00B00184" w:rsidRPr="00C30D5D">
        <w:rPr>
          <w:rFonts w:ascii="Times New Roman" w:hAnsi="Times New Roman"/>
          <w:sz w:val="26"/>
          <w:szCs w:val="26"/>
        </w:rPr>
        <w:t xml:space="preserve"> </w:t>
      </w:r>
      <w:r w:rsidR="00CE4FFE" w:rsidRPr="00C30D5D">
        <w:rPr>
          <w:rFonts w:ascii="Times New Roman" w:hAnsi="Times New Roman"/>
          <w:sz w:val="26"/>
          <w:szCs w:val="26"/>
        </w:rPr>
        <w:t>and “</w:t>
      </w:r>
      <w:r w:rsidR="006B2A6B" w:rsidRPr="00C30D5D">
        <w:rPr>
          <w:rFonts w:ascii="Times New Roman" w:hAnsi="Times New Roman"/>
          <w:sz w:val="26"/>
        </w:rPr>
        <w:t xml:space="preserve">seeking </w:t>
      </w:r>
      <w:r w:rsidR="006B2A6B" w:rsidRPr="00C30D5D">
        <w:rPr>
          <w:rFonts w:ascii="Times New Roman" w:hAnsi="Times New Roman"/>
          <w:sz w:val="26"/>
          <w:szCs w:val="26"/>
        </w:rPr>
        <w:lastRenderedPageBreak/>
        <w:t>fantasy</w:t>
      </w:r>
      <w:r w:rsidR="00CE4FFE" w:rsidRPr="00C30D5D">
        <w:rPr>
          <w:rFonts w:ascii="Times New Roman" w:hAnsi="Times New Roman"/>
          <w:sz w:val="26"/>
          <w:szCs w:val="26"/>
        </w:rPr>
        <w:t>”</w:t>
      </w:r>
      <w:r w:rsidR="006B2A6B" w:rsidRPr="00C30D5D">
        <w:rPr>
          <w:rFonts w:ascii="Times New Roman" w:hAnsi="Times New Roman"/>
          <w:sz w:val="26"/>
          <w:szCs w:val="26"/>
        </w:rPr>
        <w:t xml:space="preserve"> </w:t>
      </w:r>
      <w:r w:rsidR="00CE4FFE" w:rsidRPr="00C30D5D">
        <w:rPr>
          <w:rFonts w:ascii="Times New Roman" w:hAnsi="Times New Roman"/>
          <w:sz w:val="26"/>
          <w:szCs w:val="26"/>
        </w:rPr>
        <w:t>in relation to</w:t>
      </w:r>
      <w:r w:rsidR="00CE4FFE" w:rsidRPr="00C30D5D">
        <w:rPr>
          <w:rFonts w:ascii="Times New Roman" w:hAnsi="Times New Roman"/>
          <w:sz w:val="26"/>
        </w:rPr>
        <w:t xml:space="preserve"> </w:t>
      </w:r>
      <w:r w:rsidR="006B2A6B" w:rsidRPr="00C30D5D">
        <w:rPr>
          <w:rFonts w:ascii="Times New Roman" w:hAnsi="Times New Roman"/>
          <w:sz w:val="26"/>
        </w:rPr>
        <w:t>video games</w:t>
      </w:r>
      <w:r w:rsidR="007B20B3" w:rsidRPr="00C30D5D">
        <w:rPr>
          <w:rFonts w:ascii="Times New Roman" w:hAnsi="Times New Roman"/>
          <w:sz w:val="26"/>
          <w:szCs w:val="26"/>
        </w:rPr>
        <w:t>. Several</w:t>
      </w:r>
      <w:r w:rsidR="00B00184" w:rsidRPr="00C30D5D">
        <w:rPr>
          <w:rFonts w:ascii="Times New Roman" w:hAnsi="Times New Roman"/>
          <w:sz w:val="26"/>
        </w:rPr>
        <w:t xml:space="preserve"> other gratifications are given in Table 6</w:t>
      </w:r>
      <w:r w:rsidR="006B2A6B" w:rsidRPr="00C30D5D">
        <w:rPr>
          <w:rFonts w:ascii="Times New Roman" w:hAnsi="Times New Roman"/>
          <w:sz w:val="26"/>
        </w:rPr>
        <w:t>.</w:t>
      </w:r>
      <w:r w:rsidR="004463CD" w:rsidRPr="00C30D5D">
        <w:rPr>
          <w:rFonts w:ascii="Times New Roman" w:hAnsi="Times New Roman"/>
          <w:sz w:val="26"/>
        </w:rPr>
        <w:t xml:space="preserve"> </w:t>
      </w:r>
      <w:r w:rsidR="00EA5C94" w:rsidRPr="00C30D5D">
        <w:rPr>
          <w:rFonts w:ascii="Times New Roman" w:hAnsi="Times New Roman"/>
          <w:sz w:val="26"/>
        </w:rPr>
        <w:t xml:space="preserve">Sundar and </w:t>
      </w:r>
      <w:proofErr w:type="spellStart"/>
      <w:r w:rsidR="00EA5C94" w:rsidRPr="00C30D5D">
        <w:rPr>
          <w:rFonts w:ascii="Times New Roman" w:hAnsi="Times New Roman"/>
          <w:sz w:val="26"/>
        </w:rPr>
        <w:t>Limperos</w:t>
      </w:r>
      <w:proofErr w:type="spellEnd"/>
      <w:r w:rsidR="00EA5C94" w:rsidRPr="00C30D5D">
        <w:rPr>
          <w:rFonts w:ascii="Times New Roman" w:hAnsi="Times New Roman"/>
          <w:sz w:val="26"/>
        </w:rPr>
        <w:t xml:space="preserve"> </w:t>
      </w:r>
      <w:r w:rsidR="00CE4FFE" w:rsidRPr="00C30D5D">
        <w:rPr>
          <w:rFonts w:ascii="Times New Roman" w:hAnsi="Times New Roman"/>
          <w:sz w:val="26"/>
          <w:szCs w:val="26"/>
        </w:rPr>
        <w:t>(</w:t>
      </w:r>
      <w:r w:rsidR="00EA5C94" w:rsidRPr="00C30D5D">
        <w:rPr>
          <w:rFonts w:ascii="Times New Roman" w:hAnsi="Times New Roman"/>
          <w:sz w:val="26"/>
        </w:rPr>
        <w:t>2013</w:t>
      </w:r>
      <w:r w:rsidR="00CE4FFE" w:rsidRPr="00C30D5D">
        <w:rPr>
          <w:rFonts w:ascii="Times New Roman" w:hAnsi="Times New Roman"/>
          <w:sz w:val="26"/>
          <w:szCs w:val="26"/>
        </w:rPr>
        <w:t>)</w:t>
      </w:r>
      <w:r w:rsidR="00EA5C94" w:rsidRPr="00C30D5D">
        <w:rPr>
          <w:rFonts w:ascii="Times New Roman" w:hAnsi="Times New Roman"/>
          <w:sz w:val="26"/>
        </w:rPr>
        <w:t xml:space="preserve"> extended the usage of U&amp;G theory by proposing its 2.0 version for new technologies</w:t>
      </w:r>
      <w:r w:rsidR="005541AE" w:rsidRPr="00C30D5D">
        <w:rPr>
          <w:rFonts w:ascii="Times New Roman" w:hAnsi="Times New Roman"/>
          <w:sz w:val="26"/>
          <w:szCs w:val="26"/>
        </w:rPr>
        <w:t>,</w:t>
      </w:r>
      <w:r w:rsidR="00EA5C94" w:rsidRPr="00C30D5D">
        <w:rPr>
          <w:rFonts w:ascii="Times New Roman" w:hAnsi="Times New Roman"/>
          <w:sz w:val="26"/>
          <w:szCs w:val="26"/>
        </w:rPr>
        <w:t xml:space="preserve"> </w:t>
      </w:r>
      <w:r w:rsidR="005541AE" w:rsidRPr="00C30D5D">
        <w:rPr>
          <w:rFonts w:ascii="Times New Roman" w:hAnsi="Times New Roman"/>
          <w:iCs/>
          <w:sz w:val="26"/>
          <w:szCs w:val="26"/>
        </w:rPr>
        <w:t>as</w:t>
      </w:r>
      <w:r w:rsidR="005541AE" w:rsidRPr="00C30D5D">
        <w:rPr>
          <w:rFonts w:ascii="Times New Roman" w:hAnsi="Times New Roman"/>
          <w:i/>
          <w:sz w:val="26"/>
        </w:rPr>
        <w:t xml:space="preserve"> </w:t>
      </w:r>
      <w:r w:rsidR="00EA5C94" w:rsidRPr="00C30D5D">
        <w:rPr>
          <w:rFonts w:ascii="Times New Roman" w:hAnsi="Times New Roman"/>
          <w:i/>
          <w:sz w:val="26"/>
        </w:rPr>
        <w:t xml:space="preserve">“noting that studies on the uses of the Internet have generated a list of gratifications that are remarkably similar to those obtained from older media…gratifications are conceptualized and operationalized too broadly (e.g., information-seeking), thus missing the nuanced gratifications obtained from newer media” </w:t>
      </w:r>
      <w:r w:rsidR="00EA5C94" w:rsidRPr="00C30D5D">
        <w:rPr>
          <w:rFonts w:ascii="Times New Roman" w:hAnsi="Times New Roman"/>
          <w:sz w:val="26"/>
        </w:rPr>
        <w:t>(p. 504).</w:t>
      </w:r>
      <w:r w:rsidR="00EA5C94" w:rsidRPr="00C30D5D">
        <w:rPr>
          <w:rFonts w:ascii="Times New Roman" w:hAnsi="Times New Roman"/>
          <w:i/>
          <w:sz w:val="26"/>
        </w:rPr>
        <w:t xml:space="preserve"> </w:t>
      </w:r>
      <w:r w:rsidR="00EA5C94" w:rsidRPr="00C30D5D">
        <w:rPr>
          <w:rFonts w:ascii="Times New Roman" w:hAnsi="Times New Roman"/>
          <w:sz w:val="26"/>
        </w:rPr>
        <w:t>U&amp;G theory 2.0 version provide</w:t>
      </w:r>
      <w:r w:rsidR="00B54EE5" w:rsidRPr="00C30D5D">
        <w:rPr>
          <w:rFonts w:ascii="Times New Roman" w:hAnsi="Times New Roman"/>
          <w:sz w:val="26"/>
        </w:rPr>
        <w:t>s</w:t>
      </w:r>
      <w:r w:rsidR="00EA5C94" w:rsidRPr="00C30D5D">
        <w:rPr>
          <w:rFonts w:ascii="Times New Roman" w:hAnsi="Times New Roman"/>
          <w:sz w:val="26"/>
        </w:rPr>
        <w:t xml:space="preserve"> variables for measuring gratifications such as novelty, being there</w:t>
      </w:r>
      <w:r w:rsidR="007B20B3" w:rsidRPr="00C30D5D">
        <w:rPr>
          <w:rFonts w:ascii="Times New Roman" w:hAnsi="Times New Roman"/>
          <w:sz w:val="26"/>
        </w:rPr>
        <w:t xml:space="preserve"> (telepresence)</w:t>
      </w:r>
      <w:r w:rsidR="00EA5C94" w:rsidRPr="00C30D5D">
        <w:rPr>
          <w:rFonts w:ascii="Times New Roman" w:hAnsi="Times New Roman"/>
          <w:sz w:val="26"/>
        </w:rPr>
        <w:t>, realism, dynamic control, coolness, agency enhancement, community</w:t>
      </w:r>
      <w:r w:rsidR="00041BCA" w:rsidRPr="00C30D5D">
        <w:rPr>
          <w:rFonts w:ascii="Times New Roman" w:hAnsi="Times New Roman"/>
          <w:sz w:val="26"/>
          <w:szCs w:val="26"/>
        </w:rPr>
        <w:t>-</w:t>
      </w:r>
      <w:r w:rsidR="00EA5C94" w:rsidRPr="00C30D5D">
        <w:rPr>
          <w:rFonts w:ascii="Times New Roman" w:hAnsi="Times New Roman"/>
          <w:sz w:val="26"/>
        </w:rPr>
        <w:t>building, interaction, activity, responsiveness, browsing</w:t>
      </w:r>
      <w:r w:rsidR="00B54EE5" w:rsidRPr="00C30D5D">
        <w:rPr>
          <w:rFonts w:ascii="Times New Roman" w:hAnsi="Times New Roman"/>
          <w:sz w:val="26"/>
        </w:rPr>
        <w:t>,</w:t>
      </w:r>
      <w:r w:rsidR="00EA5C94" w:rsidRPr="00C30D5D">
        <w:rPr>
          <w:rFonts w:ascii="Times New Roman" w:hAnsi="Times New Roman"/>
          <w:sz w:val="26"/>
        </w:rPr>
        <w:t xml:space="preserve"> and navigation aids </w:t>
      </w:r>
      <w:r w:rsidR="00802897" w:rsidRPr="00C30D5D">
        <w:rPr>
          <w:rFonts w:ascii="Times New Roman" w:hAnsi="Times New Roman"/>
          <w:sz w:val="26"/>
        </w:rPr>
        <w:t xml:space="preserve">(Sundar &amp; </w:t>
      </w:r>
      <w:proofErr w:type="spellStart"/>
      <w:r w:rsidR="00802897" w:rsidRPr="00C30D5D">
        <w:rPr>
          <w:rFonts w:ascii="Times New Roman" w:hAnsi="Times New Roman"/>
          <w:sz w:val="26"/>
        </w:rPr>
        <w:t>Limperos</w:t>
      </w:r>
      <w:proofErr w:type="spellEnd"/>
      <w:r w:rsidR="00802897" w:rsidRPr="00C30D5D">
        <w:rPr>
          <w:rFonts w:ascii="Times New Roman" w:hAnsi="Times New Roman"/>
          <w:sz w:val="26"/>
        </w:rPr>
        <w:t>, 2013)</w:t>
      </w:r>
      <w:r w:rsidR="00EA5C94" w:rsidRPr="00C30D5D">
        <w:rPr>
          <w:rFonts w:ascii="Times New Roman" w:hAnsi="Times New Roman"/>
          <w:sz w:val="26"/>
        </w:rPr>
        <w:t xml:space="preserve">. </w:t>
      </w:r>
    </w:p>
    <w:p w14:paraId="0B4D6ABF" w14:textId="7F633C2E" w:rsidR="00572AE3" w:rsidRPr="00C30D5D" w:rsidRDefault="004463CD" w:rsidP="006C2CAC">
      <w:pPr>
        <w:spacing w:after="0" w:line="300" w:lineRule="auto"/>
        <w:ind w:firstLine="720"/>
        <w:jc w:val="both"/>
        <w:rPr>
          <w:rFonts w:ascii="Times New Roman" w:hAnsi="Times New Roman"/>
          <w:sz w:val="26"/>
        </w:rPr>
        <w:sectPr w:rsidR="00572AE3" w:rsidRPr="00C30D5D" w:rsidSect="00D064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992" w:footer="833" w:gutter="0"/>
          <w:lnNumType w:countBy="1" w:restart="continuous"/>
          <w:pgNumType w:start="1"/>
          <w:cols w:space="720"/>
          <w:titlePg/>
          <w:docGrid w:linePitch="360"/>
        </w:sectPr>
      </w:pPr>
      <w:r w:rsidRPr="00C30D5D">
        <w:rPr>
          <w:rFonts w:ascii="Times New Roman" w:hAnsi="Times New Roman"/>
          <w:sz w:val="26"/>
        </w:rPr>
        <w:t>In order to provide a rigor</w:t>
      </w:r>
      <w:r w:rsidR="00B54EE5" w:rsidRPr="00C30D5D">
        <w:rPr>
          <w:rFonts w:ascii="Times New Roman" w:hAnsi="Times New Roman"/>
          <w:sz w:val="26"/>
        </w:rPr>
        <w:t>ous</w:t>
      </w:r>
      <w:r w:rsidRPr="00C30D5D">
        <w:rPr>
          <w:rFonts w:ascii="Times New Roman" w:hAnsi="Times New Roman"/>
          <w:sz w:val="26"/>
        </w:rPr>
        <w:t xml:space="preserve"> future research agenda, we also searched </w:t>
      </w:r>
      <w:r w:rsidR="00041BCA" w:rsidRPr="00C30D5D">
        <w:rPr>
          <w:rFonts w:ascii="Times New Roman" w:hAnsi="Times New Roman"/>
          <w:sz w:val="26"/>
          <w:szCs w:val="26"/>
        </w:rPr>
        <w:t>“</w:t>
      </w:r>
      <w:r w:rsidRPr="00C30D5D">
        <w:rPr>
          <w:rFonts w:ascii="Times New Roman" w:hAnsi="Times New Roman"/>
          <w:sz w:val="26"/>
        </w:rPr>
        <w:t xml:space="preserve">uses </w:t>
      </w:r>
      <w:r w:rsidR="003F6EA0" w:rsidRPr="00C30D5D">
        <w:rPr>
          <w:rFonts w:ascii="Times New Roman" w:hAnsi="Times New Roman"/>
          <w:sz w:val="26"/>
        </w:rPr>
        <w:t>&amp;</w:t>
      </w:r>
      <w:r w:rsidRPr="00C30D5D">
        <w:rPr>
          <w:rFonts w:ascii="Times New Roman" w:hAnsi="Times New Roman"/>
          <w:sz w:val="26"/>
        </w:rPr>
        <w:t xml:space="preserve"> </w:t>
      </w:r>
      <w:r w:rsidRPr="00C30D5D">
        <w:rPr>
          <w:rFonts w:ascii="Times New Roman" w:hAnsi="Times New Roman"/>
          <w:sz w:val="26"/>
          <w:szCs w:val="26"/>
        </w:rPr>
        <w:t>gratifications</w:t>
      </w:r>
      <w:r w:rsidR="00041BCA" w:rsidRPr="00C30D5D">
        <w:rPr>
          <w:rFonts w:ascii="Times New Roman" w:hAnsi="Times New Roman"/>
          <w:sz w:val="26"/>
          <w:szCs w:val="26"/>
        </w:rPr>
        <w:t>”</w:t>
      </w:r>
      <w:r w:rsidRPr="00C30D5D">
        <w:rPr>
          <w:rFonts w:ascii="Times New Roman" w:hAnsi="Times New Roman"/>
          <w:sz w:val="26"/>
        </w:rPr>
        <w:t xml:space="preserve"> key term</w:t>
      </w:r>
      <w:r w:rsidR="00B54EE5" w:rsidRPr="00C30D5D">
        <w:rPr>
          <w:rFonts w:ascii="Times New Roman" w:hAnsi="Times New Roman"/>
          <w:sz w:val="26"/>
        </w:rPr>
        <w:t>s</w:t>
      </w:r>
      <w:r w:rsidRPr="00C30D5D">
        <w:rPr>
          <w:rFonts w:ascii="Times New Roman" w:hAnsi="Times New Roman"/>
          <w:sz w:val="26"/>
        </w:rPr>
        <w:t xml:space="preserve"> in google scholar to </w:t>
      </w:r>
      <w:r w:rsidR="00FF4515" w:rsidRPr="00C30D5D">
        <w:rPr>
          <w:rFonts w:ascii="Times New Roman" w:hAnsi="Times New Roman"/>
          <w:sz w:val="26"/>
          <w:szCs w:val="26"/>
        </w:rPr>
        <w:t>obtain</w:t>
      </w:r>
      <w:r w:rsidR="00FF4515" w:rsidRPr="00C30D5D">
        <w:rPr>
          <w:rFonts w:ascii="Times New Roman" w:hAnsi="Times New Roman"/>
          <w:sz w:val="26"/>
        </w:rPr>
        <w:t xml:space="preserve"> </w:t>
      </w:r>
      <w:r w:rsidRPr="00C30D5D">
        <w:rPr>
          <w:rFonts w:ascii="Times New Roman" w:hAnsi="Times New Roman"/>
          <w:sz w:val="26"/>
        </w:rPr>
        <w:t xml:space="preserve">articles published </w:t>
      </w:r>
      <w:r w:rsidR="003E6411" w:rsidRPr="00C30D5D">
        <w:rPr>
          <w:rFonts w:ascii="Times New Roman" w:hAnsi="Times New Roman"/>
          <w:sz w:val="26"/>
        </w:rPr>
        <w:t>using U&amp;G theory. Table</w:t>
      </w:r>
      <w:r w:rsidR="00AE5B70" w:rsidRPr="00C30D5D">
        <w:rPr>
          <w:rFonts w:ascii="Times New Roman" w:hAnsi="Times New Roman"/>
          <w:sz w:val="26"/>
        </w:rPr>
        <w:t xml:space="preserve"> 6 </w:t>
      </w:r>
      <w:r w:rsidR="00B54EE5" w:rsidRPr="00C30D5D">
        <w:rPr>
          <w:rFonts w:ascii="Times New Roman" w:hAnsi="Times New Roman"/>
          <w:sz w:val="26"/>
        </w:rPr>
        <w:t xml:space="preserve">explicitly </w:t>
      </w:r>
      <w:r w:rsidR="00FF4515" w:rsidRPr="00C30D5D">
        <w:rPr>
          <w:rFonts w:ascii="Times New Roman" w:hAnsi="Times New Roman"/>
          <w:sz w:val="26"/>
          <w:szCs w:val="26"/>
        </w:rPr>
        <w:t>presents</w:t>
      </w:r>
      <w:r w:rsidR="00FF4515" w:rsidRPr="00C30D5D">
        <w:rPr>
          <w:rFonts w:ascii="Times New Roman" w:hAnsi="Times New Roman"/>
          <w:sz w:val="26"/>
        </w:rPr>
        <w:t xml:space="preserve"> </w:t>
      </w:r>
      <w:r w:rsidRPr="00C30D5D">
        <w:rPr>
          <w:rFonts w:ascii="Times New Roman" w:hAnsi="Times New Roman"/>
          <w:sz w:val="26"/>
        </w:rPr>
        <w:t>th</w:t>
      </w:r>
      <w:r w:rsidR="008F37AA" w:rsidRPr="00C30D5D">
        <w:rPr>
          <w:rFonts w:ascii="Times New Roman" w:hAnsi="Times New Roman"/>
          <w:sz w:val="26"/>
        </w:rPr>
        <w:t xml:space="preserve">e gratifications studied </w:t>
      </w:r>
      <w:r w:rsidR="0056581E" w:rsidRPr="00C30D5D">
        <w:rPr>
          <w:rFonts w:ascii="Times New Roman" w:hAnsi="Times New Roman"/>
          <w:sz w:val="26"/>
          <w:szCs w:val="26"/>
        </w:rPr>
        <w:t>using the</w:t>
      </w:r>
      <w:r w:rsidR="0056581E" w:rsidRPr="00C30D5D">
        <w:rPr>
          <w:rFonts w:ascii="Times New Roman" w:hAnsi="Times New Roman"/>
          <w:sz w:val="26"/>
        </w:rPr>
        <w:t xml:space="preserve"> </w:t>
      </w:r>
      <w:r w:rsidR="008F37AA" w:rsidRPr="00C30D5D">
        <w:rPr>
          <w:rFonts w:ascii="Times New Roman" w:hAnsi="Times New Roman"/>
          <w:sz w:val="26"/>
        </w:rPr>
        <w:t>GO</w:t>
      </w:r>
      <w:r w:rsidRPr="00C30D5D">
        <w:rPr>
          <w:rFonts w:ascii="Times New Roman" w:hAnsi="Times New Roman"/>
          <w:sz w:val="26"/>
        </w:rPr>
        <w:t>-</w:t>
      </w:r>
      <w:r w:rsidR="008F37AA" w:rsidRPr="00C30D5D">
        <w:rPr>
          <w:rFonts w:ascii="Times New Roman" w:hAnsi="Times New Roman"/>
          <w:sz w:val="26"/>
        </w:rPr>
        <w:t>GS</w:t>
      </w:r>
      <w:r w:rsidR="006B5EBC" w:rsidRPr="00C30D5D">
        <w:rPr>
          <w:rFonts w:ascii="Times New Roman" w:hAnsi="Times New Roman"/>
          <w:sz w:val="26"/>
        </w:rPr>
        <w:t xml:space="preserve"> approach. </w:t>
      </w:r>
      <w:r w:rsidR="004E7532" w:rsidRPr="00C30D5D">
        <w:rPr>
          <w:rFonts w:ascii="Times New Roman" w:hAnsi="Times New Roman"/>
          <w:sz w:val="26"/>
          <w:szCs w:val="26"/>
        </w:rPr>
        <w:t>Additionally</w:t>
      </w:r>
      <w:r w:rsidR="006B5EBC" w:rsidRPr="00C30D5D">
        <w:rPr>
          <w:rFonts w:ascii="Times New Roman" w:hAnsi="Times New Roman"/>
          <w:sz w:val="26"/>
        </w:rPr>
        <w:t>,</w:t>
      </w:r>
      <w:r w:rsidRPr="00C30D5D">
        <w:rPr>
          <w:rFonts w:ascii="Times New Roman" w:hAnsi="Times New Roman"/>
          <w:sz w:val="26"/>
        </w:rPr>
        <w:t xml:space="preserve"> Table 7 provides </w:t>
      </w:r>
      <w:r w:rsidRPr="00C30D5D">
        <w:rPr>
          <w:rFonts w:ascii="Times New Roman" w:hAnsi="Times New Roman"/>
          <w:sz w:val="26"/>
          <w:szCs w:val="26"/>
        </w:rPr>
        <w:t>a</w:t>
      </w:r>
      <w:r w:rsidR="00CC4975" w:rsidRPr="00C30D5D">
        <w:rPr>
          <w:rFonts w:ascii="Times New Roman" w:hAnsi="Times New Roman"/>
          <w:sz w:val="26"/>
          <w:szCs w:val="26"/>
        </w:rPr>
        <w:t>n</w:t>
      </w:r>
      <w:r w:rsidR="00CC4975" w:rsidRPr="00C30D5D">
        <w:rPr>
          <w:rFonts w:ascii="Times New Roman" w:hAnsi="Times New Roman"/>
          <w:sz w:val="26"/>
        </w:rPr>
        <w:t xml:space="preserve"> extensive</w:t>
      </w:r>
      <w:r w:rsidRPr="00C30D5D">
        <w:rPr>
          <w:rFonts w:ascii="Times New Roman" w:hAnsi="Times New Roman"/>
          <w:sz w:val="26"/>
        </w:rPr>
        <w:t xml:space="preserve"> </w:t>
      </w:r>
      <w:r w:rsidRPr="00C30D5D">
        <w:rPr>
          <w:rFonts w:ascii="Times New Roman" w:hAnsi="Times New Roman"/>
          <w:sz w:val="26"/>
          <w:szCs w:val="26"/>
        </w:rPr>
        <w:t xml:space="preserve">list of </w:t>
      </w:r>
      <w:r w:rsidR="00CC4975" w:rsidRPr="00C30D5D">
        <w:rPr>
          <w:rFonts w:ascii="Times New Roman" w:hAnsi="Times New Roman"/>
          <w:sz w:val="26"/>
          <w:szCs w:val="26"/>
        </w:rPr>
        <w:t xml:space="preserve">the </w:t>
      </w:r>
      <w:r w:rsidRPr="00C30D5D">
        <w:rPr>
          <w:rFonts w:ascii="Times New Roman" w:hAnsi="Times New Roman"/>
          <w:sz w:val="26"/>
        </w:rPr>
        <w:t xml:space="preserve">gratifications and media studied in the literature </w:t>
      </w:r>
      <w:r w:rsidR="00424EB2" w:rsidRPr="00C30D5D">
        <w:rPr>
          <w:rFonts w:ascii="Times New Roman" w:hAnsi="Times New Roman"/>
          <w:sz w:val="26"/>
          <w:szCs w:val="26"/>
        </w:rPr>
        <w:t>using</w:t>
      </w:r>
      <w:r w:rsidR="00424EB2" w:rsidRPr="00C30D5D">
        <w:rPr>
          <w:rFonts w:ascii="Times New Roman" w:hAnsi="Times New Roman"/>
          <w:sz w:val="26"/>
        </w:rPr>
        <w:t xml:space="preserve"> </w:t>
      </w:r>
      <w:r w:rsidRPr="00C30D5D">
        <w:rPr>
          <w:rFonts w:ascii="Times New Roman" w:hAnsi="Times New Roman"/>
          <w:sz w:val="26"/>
        </w:rPr>
        <w:t>U&amp;G theory. By comparing these</w:t>
      </w:r>
      <w:r w:rsidR="00C05B6F" w:rsidRPr="00C30D5D">
        <w:rPr>
          <w:rFonts w:ascii="Times New Roman" w:hAnsi="Times New Roman"/>
          <w:sz w:val="26"/>
        </w:rPr>
        <w:t xml:space="preserve"> two tables, we </w:t>
      </w:r>
      <w:r w:rsidR="006B5EBC" w:rsidRPr="00C30D5D">
        <w:rPr>
          <w:rFonts w:ascii="Times New Roman" w:hAnsi="Times New Roman"/>
          <w:sz w:val="26"/>
        </w:rPr>
        <w:t xml:space="preserve">have </w:t>
      </w:r>
      <w:r w:rsidR="00C05B6F" w:rsidRPr="00C30D5D">
        <w:rPr>
          <w:rFonts w:ascii="Times New Roman" w:hAnsi="Times New Roman"/>
          <w:sz w:val="26"/>
        </w:rPr>
        <w:t xml:space="preserve">developed </w:t>
      </w:r>
      <w:r w:rsidR="006B5EBC" w:rsidRPr="00C30D5D">
        <w:rPr>
          <w:rFonts w:ascii="Times New Roman" w:hAnsi="Times New Roman"/>
          <w:sz w:val="26"/>
        </w:rPr>
        <w:t>a triangle</w:t>
      </w:r>
      <w:r w:rsidR="00373147" w:rsidRPr="00C30D5D">
        <w:rPr>
          <w:rFonts w:ascii="Times New Roman" w:hAnsi="Times New Roman"/>
          <w:sz w:val="26"/>
        </w:rPr>
        <w:t xml:space="preserve"> </w:t>
      </w:r>
      <w:r w:rsidR="00373147" w:rsidRPr="00C30D5D">
        <w:rPr>
          <w:rFonts w:ascii="Times New Roman" w:hAnsi="Times New Roman"/>
          <w:sz w:val="26"/>
          <w:szCs w:val="26"/>
        </w:rPr>
        <w:t>figure</w:t>
      </w:r>
      <w:r w:rsidR="006B5EBC" w:rsidRPr="00C30D5D">
        <w:rPr>
          <w:rFonts w:ascii="Times New Roman" w:hAnsi="Times New Roman"/>
          <w:sz w:val="26"/>
          <w:szCs w:val="26"/>
        </w:rPr>
        <w:t xml:space="preserve"> </w:t>
      </w:r>
      <w:r w:rsidR="006B5EBC" w:rsidRPr="00C30D5D">
        <w:rPr>
          <w:rFonts w:ascii="Times New Roman" w:hAnsi="Times New Roman"/>
          <w:sz w:val="26"/>
        </w:rPr>
        <w:t xml:space="preserve">(see </w:t>
      </w:r>
      <w:r w:rsidR="00862341" w:rsidRPr="00C30D5D">
        <w:rPr>
          <w:rFonts w:ascii="Times New Roman" w:hAnsi="Times New Roman"/>
          <w:sz w:val="26"/>
        </w:rPr>
        <w:t>figure</w:t>
      </w:r>
      <w:r w:rsidR="00C05B6F" w:rsidRPr="00C30D5D">
        <w:rPr>
          <w:rFonts w:ascii="Times New Roman" w:hAnsi="Times New Roman"/>
          <w:sz w:val="26"/>
        </w:rPr>
        <w:t xml:space="preserve"> 2</w:t>
      </w:r>
      <w:r w:rsidR="006B5EBC" w:rsidRPr="00C30D5D">
        <w:rPr>
          <w:rFonts w:ascii="Times New Roman" w:hAnsi="Times New Roman"/>
          <w:sz w:val="26"/>
        </w:rPr>
        <w:t>)</w:t>
      </w:r>
      <w:r w:rsidR="00435C57" w:rsidRPr="00C30D5D">
        <w:rPr>
          <w:rFonts w:ascii="Times New Roman" w:hAnsi="Times New Roman"/>
          <w:sz w:val="26"/>
        </w:rPr>
        <w:t xml:space="preserve"> to </w:t>
      </w:r>
      <w:r w:rsidR="006B5EBC" w:rsidRPr="00C30D5D">
        <w:rPr>
          <w:rFonts w:ascii="Times New Roman" w:hAnsi="Times New Roman"/>
          <w:sz w:val="26"/>
          <w:szCs w:val="26"/>
        </w:rPr>
        <w:t>summarize</w:t>
      </w:r>
      <w:r w:rsidR="006B5EBC" w:rsidRPr="00C30D5D">
        <w:rPr>
          <w:rFonts w:ascii="Times New Roman" w:hAnsi="Times New Roman"/>
          <w:sz w:val="26"/>
        </w:rPr>
        <w:t xml:space="preserve"> </w:t>
      </w:r>
      <w:r w:rsidR="008F37AA" w:rsidRPr="00C30D5D">
        <w:rPr>
          <w:rFonts w:ascii="Times New Roman" w:hAnsi="Times New Roman"/>
          <w:sz w:val="26"/>
        </w:rPr>
        <w:t xml:space="preserve">the </w:t>
      </w:r>
      <w:r w:rsidR="00435C57" w:rsidRPr="00C30D5D">
        <w:rPr>
          <w:rFonts w:ascii="Times New Roman" w:hAnsi="Times New Roman"/>
          <w:sz w:val="26"/>
        </w:rPr>
        <w:t>contributions</w:t>
      </w:r>
      <w:r w:rsidR="006B5EBC" w:rsidRPr="00C30D5D">
        <w:rPr>
          <w:rFonts w:ascii="Times New Roman" w:hAnsi="Times New Roman"/>
          <w:sz w:val="26"/>
        </w:rPr>
        <w:t xml:space="preserve"> of </w:t>
      </w:r>
      <w:r w:rsidR="00B2494B" w:rsidRPr="00C30D5D">
        <w:rPr>
          <w:rFonts w:ascii="Times New Roman" w:hAnsi="Times New Roman"/>
          <w:sz w:val="26"/>
          <w:szCs w:val="26"/>
        </w:rPr>
        <w:t xml:space="preserve">the </w:t>
      </w:r>
      <w:r w:rsidR="006B5EBC" w:rsidRPr="00C30D5D">
        <w:rPr>
          <w:rFonts w:ascii="Times New Roman" w:hAnsi="Times New Roman"/>
          <w:sz w:val="26"/>
        </w:rPr>
        <w:t>GO-GS approach</w:t>
      </w:r>
      <w:r w:rsidR="00AE5B70" w:rsidRPr="00C30D5D">
        <w:rPr>
          <w:rFonts w:ascii="Times New Roman" w:hAnsi="Times New Roman"/>
          <w:sz w:val="26"/>
        </w:rPr>
        <w:t xml:space="preserve"> in </w:t>
      </w:r>
      <w:r w:rsidR="00B54EE5" w:rsidRPr="00C30D5D">
        <w:rPr>
          <w:rFonts w:ascii="Times New Roman" w:hAnsi="Times New Roman"/>
          <w:sz w:val="26"/>
        </w:rPr>
        <w:t xml:space="preserve">the </w:t>
      </w:r>
      <w:r w:rsidR="00435C57" w:rsidRPr="00C30D5D">
        <w:rPr>
          <w:rFonts w:ascii="Times New Roman" w:hAnsi="Times New Roman"/>
          <w:sz w:val="26"/>
        </w:rPr>
        <w:t>e</w:t>
      </w:r>
      <w:r w:rsidR="008F37AA" w:rsidRPr="00C30D5D">
        <w:rPr>
          <w:rFonts w:ascii="Times New Roman" w:hAnsi="Times New Roman"/>
          <w:sz w:val="26"/>
        </w:rPr>
        <w:t xml:space="preserve">xtant literature </w:t>
      </w:r>
      <w:r w:rsidR="00435C57" w:rsidRPr="00C30D5D">
        <w:rPr>
          <w:rFonts w:ascii="Times New Roman" w:hAnsi="Times New Roman"/>
          <w:sz w:val="26"/>
        </w:rPr>
        <w:t>and future research agenda</w:t>
      </w:r>
      <w:r w:rsidR="008F37AA" w:rsidRPr="00C30D5D">
        <w:rPr>
          <w:rFonts w:ascii="Times New Roman" w:hAnsi="Times New Roman"/>
          <w:sz w:val="26"/>
        </w:rPr>
        <w:t xml:space="preserve"> for GO-GS</w:t>
      </w:r>
      <w:r w:rsidR="00435C57" w:rsidRPr="00C30D5D">
        <w:rPr>
          <w:rFonts w:ascii="Times New Roman" w:hAnsi="Times New Roman"/>
          <w:sz w:val="26"/>
        </w:rPr>
        <w:t xml:space="preserve">. </w:t>
      </w:r>
      <w:r w:rsidR="009905B8" w:rsidRPr="00C30D5D">
        <w:rPr>
          <w:rFonts w:ascii="Times New Roman" w:hAnsi="Times New Roman"/>
          <w:sz w:val="26"/>
          <w:szCs w:val="26"/>
        </w:rPr>
        <w:t>Through this</w:t>
      </w:r>
      <w:r w:rsidR="00A640A8" w:rsidRPr="00C30D5D">
        <w:rPr>
          <w:rFonts w:ascii="Times New Roman" w:hAnsi="Times New Roman"/>
          <w:sz w:val="26"/>
        </w:rPr>
        <w:t xml:space="preserve">, we propose </w:t>
      </w:r>
      <w:r w:rsidR="00A82EF5" w:rsidRPr="00C30D5D">
        <w:rPr>
          <w:rFonts w:ascii="Times New Roman" w:hAnsi="Times New Roman"/>
          <w:sz w:val="26"/>
        </w:rPr>
        <w:t xml:space="preserve">new gratifications </w:t>
      </w:r>
      <w:r w:rsidR="00AD2885" w:rsidRPr="00C30D5D">
        <w:rPr>
          <w:rFonts w:ascii="Times New Roman" w:hAnsi="Times New Roman"/>
          <w:sz w:val="26"/>
          <w:szCs w:val="26"/>
        </w:rPr>
        <w:t>that should</w:t>
      </w:r>
      <w:r w:rsidR="00AD2885" w:rsidRPr="00C30D5D">
        <w:rPr>
          <w:rFonts w:ascii="Times New Roman" w:hAnsi="Times New Roman"/>
          <w:sz w:val="26"/>
        </w:rPr>
        <w:t xml:space="preserve"> </w:t>
      </w:r>
      <w:r w:rsidR="00A82EF5" w:rsidRPr="00C30D5D">
        <w:rPr>
          <w:rFonts w:ascii="Times New Roman" w:hAnsi="Times New Roman"/>
          <w:sz w:val="26"/>
        </w:rPr>
        <w:t>be studied with new media</w:t>
      </w:r>
      <w:r w:rsidR="00DA242D" w:rsidRPr="00C30D5D">
        <w:rPr>
          <w:rFonts w:ascii="Times New Roman" w:hAnsi="Times New Roman"/>
          <w:sz w:val="26"/>
        </w:rPr>
        <w:t xml:space="preserve"> elements</w:t>
      </w:r>
      <w:r w:rsidR="00A82EF5" w:rsidRPr="00C30D5D">
        <w:rPr>
          <w:rFonts w:ascii="Times New Roman" w:hAnsi="Times New Roman"/>
          <w:sz w:val="26"/>
        </w:rPr>
        <w:t>. For example,</w:t>
      </w:r>
      <w:r w:rsidR="00A640A8" w:rsidRPr="00C30D5D">
        <w:rPr>
          <w:rFonts w:ascii="Times New Roman" w:hAnsi="Times New Roman"/>
          <w:sz w:val="26"/>
          <w:szCs w:val="26"/>
        </w:rPr>
        <w:t xml:space="preserve"> </w:t>
      </w:r>
      <w:r w:rsidR="00D07843" w:rsidRPr="00C30D5D">
        <w:rPr>
          <w:rFonts w:ascii="Times New Roman" w:hAnsi="Times New Roman"/>
          <w:sz w:val="26"/>
          <w:szCs w:val="26"/>
        </w:rPr>
        <w:t>these include</w:t>
      </w:r>
      <w:r w:rsidR="00D07843" w:rsidRPr="00C30D5D">
        <w:rPr>
          <w:rFonts w:ascii="Times New Roman" w:hAnsi="Times New Roman"/>
          <w:sz w:val="26"/>
        </w:rPr>
        <w:t xml:space="preserve"> </w:t>
      </w:r>
      <w:r w:rsidR="00A640A8" w:rsidRPr="00C30D5D">
        <w:rPr>
          <w:rFonts w:ascii="Times New Roman" w:hAnsi="Times New Roman"/>
          <w:sz w:val="26"/>
        </w:rPr>
        <w:t xml:space="preserve">novelty, </w:t>
      </w:r>
      <w:r w:rsidR="000504C1" w:rsidRPr="00C30D5D">
        <w:rPr>
          <w:rFonts w:ascii="Times New Roman" w:hAnsi="Times New Roman"/>
          <w:sz w:val="26"/>
        </w:rPr>
        <w:t>realism, coolness, activity, responsiveness</w:t>
      </w:r>
      <w:r w:rsidR="0087168A" w:rsidRPr="00C30D5D">
        <w:rPr>
          <w:rFonts w:ascii="Times New Roman" w:hAnsi="Times New Roman"/>
          <w:sz w:val="26"/>
        </w:rPr>
        <w:t>, achievement</w:t>
      </w:r>
      <w:r w:rsidR="000504C1" w:rsidRPr="00C30D5D">
        <w:rPr>
          <w:rFonts w:ascii="Times New Roman" w:hAnsi="Times New Roman"/>
          <w:sz w:val="26"/>
        </w:rPr>
        <w:t xml:space="preserve">, </w:t>
      </w:r>
      <w:r w:rsidR="00DA242D" w:rsidRPr="00C30D5D">
        <w:rPr>
          <w:rFonts w:ascii="Times New Roman" w:hAnsi="Times New Roman"/>
          <w:sz w:val="26"/>
        </w:rPr>
        <w:t>challenge,</w:t>
      </w:r>
      <w:r w:rsidR="00A82EF5" w:rsidRPr="00C30D5D">
        <w:rPr>
          <w:rFonts w:ascii="Times New Roman" w:hAnsi="Times New Roman"/>
          <w:sz w:val="26"/>
        </w:rPr>
        <w:t xml:space="preserve"> and</w:t>
      </w:r>
      <w:r w:rsidR="000504C1" w:rsidRPr="00C30D5D">
        <w:rPr>
          <w:rFonts w:ascii="Times New Roman" w:hAnsi="Times New Roman"/>
          <w:sz w:val="26"/>
        </w:rPr>
        <w:t xml:space="preserve"> telepresence</w:t>
      </w:r>
      <w:r w:rsidR="00296E27" w:rsidRPr="00C30D5D">
        <w:rPr>
          <w:rFonts w:ascii="Times New Roman" w:hAnsi="Times New Roman"/>
          <w:sz w:val="26"/>
        </w:rPr>
        <w:t>.</w:t>
      </w:r>
    </w:p>
    <w:p w14:paraId="3404D4B7" w14:textId="1EB099C7" w:rsidR="00572AE3" w:rsidRPr="00C30D5D" w:rsidRDefault="009052C4" w:rsidP="006C2CAC">
      <w:pPr>
        <w:spacing w:after="0" w:line="300" w:lineRule="auto"/>
        <w:rPr>
          <w:rFonts w:ascii="Times New Roman" w:hAnsi="Times New Roman"/>
          <w:i/>
          <w:sz w:val="26"/>
        </w:rPr>
      </w:pPr>
      <w:r w:rsidRPr="00C30D5D">
        <w:rPr>
          <w:rFonts w:ascii="Times New Roman" w:hAnsi="Times New Roman"/>
          <w:b/>
          <w:sz w:val="26"/>
        </w:rPr>
        <w:lastRenderedPageBreak/>
        <w:t>Table</w:t>
      </w:r>
      <w:r w:rsidR="00572AE3" w:rsidRPr="00C30D5D">
        <w:rPr>
          <w:rFonts w:ascii="Times New Roman" w:hAnsi="Times New Roman"/>
          <w:b/>
          <w:sz w:val="26"/>
        </w:rPr>
        <w:t xml:space="preserve"> </w:t>
      </w:r>
      <w:proofErr w:type="gramStart"/>
      <w:r w:rsidR="00572AE3" w:rsidRPr="00C30D5D">
        <w:rPr>
          <w:rFonts w:ascii="Times New Roman" w:hAnsi="Times New Roman"/>
          <w:b/>
          <w:sz w:val="26"/>
        </w:rPr>
        <w:t xml:space="preserve">6 </w:t>
      </w:r>
      <w:r w:rsidR="006027F8">
        <w:rPr>
          <w:rFonts w:ascii="Times New Roman" w:hAnsi="Times New Roman"/>
          <w:b/>
          <w:sz w:val="26"/>
        </w:rPr>
        <w:t xml:space="preserve"> </w:t>
      </w:r>
      <w:r w:rsidR="00572AE3" w:rsidRPr="00C30D5D">
        <w:rPr>
          <w:rFonts w:ascii="Times New Roman" w:hAnsi="Times New Roman"/>
          <w:i/>
          <w:sz w:val="26"/>
        </w:rPr>
        <w:t>Other</w:t>
      </w:r>
      <w:proofErr w:type="gramEnd"/>
      <w:r w:rsidR="00572AE3" w:rsidRPr="00C30D5D">
        <w:rPr>
          <w:rFonts w:ascii="Times New Roman" w:hAnsi="Times New Roman"/>
          <w:i/>
          <w:sz w:val="26"/>
        </w:rPr>
        <w:t xml:space="preserve"> theories, gratifications</w:t>
      </w:r>
      <w:r w:rsidR="00B54EE5" w:rsidRPr="00C30D5D">
        <w:rPr>
          <w:rFonts w:ascii="Times New Roman" w:hAnsi="Times New Roman"/>
          <w:i/>
          <w:sz w:val="26"/>
        </w:rPr>
        <w:t>,</w:t>
      </w:r>
      <w:r w:rsidR="00572AE3" w:rsidRPr="00C30D5D">
        <w:rPr>
          <w:rFonts w:ascii="Times New Roman" w:hAnsi="Times New Roman"/>
          <w:i/>
          <w:sz w:val="26"/>
        </w:rPr>
        <w:t xml:space="preserve"> and outcomes studied </w:t>
      </w:r>
      <w:r w:rsidR="000E3CEA" w:rsidRPr="00C30D5D">
        <w:rPr>
          <w:rFonts w:ascii="Times New Roman" w:hAnsi="Times New Roman"/>
          <w:i/>
          <w:sz w:val="26"/>
          <w:szCs w:val="26"/>
        </w:rPr>
        <w:t>using the</w:t>
      </w:r>
      <w:r w:rsidR="000E3CEA" w:rsidRPr="00C30D5D">
        <w:rPr>
          <w:rFonts w:ascii="Times New Roman" w:hAnsi="Times New Roman"/>
          <w:i/>
          <w:sz w:val="26"/>
        </w:rPr>
        <w:t xml:space="preserve"> </w:t>
      </w:r>
      <w:r w:rsidR="00572AE3" w:rsidRPr="00C30D5D">
        <w:rPr>
          <w:rFonts w:ascii="Times New Roman" w:hAnsi="Times New Roman"/>
          <w:i/>
          <w:sz w:val="26"/>
        </w:rPr>
        <w:t xml:space="preserve">GO-GS approach </w:t>
      </w:r>
    </w:p>
    <w:tbl>
      <w:tblPr>
        <w:tblW w:w="5000" w:type="pct"/>
        <w:tblBorders>
          <w:top w:val="single" w:sz="4" w:space="0" w:color="7F7F7F"/>
          <w:bottom w:val="single" w:sz="4" w:space="0" w:color="7F7F7F"/>
        </w:tblBorders>
        <w:tblLook w:val="04A0" w:firstRow="1" w:lastRow="0" w:firstColumn="1" w:lastColumn="0" w:noHBand="0" w:noVBand="1"/>
      </w:tblPr>
      <w:tblGrid>
        <w:gridCol w:w="1693"/>
        <w:gridCol w:w="2519"/>
        <w:gridCol w:w="5435"/>
        <w:gridCol w:w="3313"/>
      </w:tblGrid>
      <w:tr w:rsidR="00572AE3" w:rsidRPr="00C30D5D" w14:paraId="4C90CBCA" w14:textId="77777777" w:rsidTr="006027F8">
        <w:trPr>
          <w:cantSplit/>
          <w:tblHeader/>
        </w:trPr>
        <w:tc>
          <w:tcPr>
            <w:tcW w:w="653" w:type="pct"/>
            <w:tcBorders>
              <w:bottom w:val="single" w:sz="4" w:space="0" w:color="7F7F7F"/>
            </w:tcBorders>
            <w:shd w:val="clear" w:color="auto" w:fill="auto"/>
            <w:vAlign w:val="center"/>
          </w:tcPr>
          <w:p w14:paraId="38613437" w14:textId="77777777" w:rsidR="00572AE3" w:rsidRPr="00C30D5D" w:rsidRDefault="00572AE3" w:rsidP="003615A2">
            <w:pPr>
              <w:spacing w:after="0" w:line="240" w:lineRule="auto"/>
              <w:rPr>
                <w:rFonts w:ascii="Times New Roman" w:hAnsi="Times New Roman"/>
                <w:b/>
                <w:sz w:val="24"/>
              </w:rPr>
            </w:pPr>
            <w:r w:rsidRPr="00C30D5D">
              <w:rPr>
                <w:rFonts w:ascii="Times New Roman" w:hAnsi="Times New Roman"/>
                <w:b/>
                <w:sz w:val="24"/>
              </w:rPr>
              <w:t>References</w:t>
            </w:r>
          </w:p>
        </w:tc>
        <w:tc>
          <w:tcPr>
            <w:tcW w:w="972" w:type="pct"/>
            <w:tcBorders>
              <w:bottom w:val="single" w:sz="4" w:space="0" w:color="7F7F7F"/>
            </w:tcBorders>
            <w:shd w:val="clear" w:color="auto" w:fill="auto"/>
            <w:vAlign w:val="center"/>
          </w:tcPr>
          <w:p w14:paraId="041D039E" w14:textId="77777777" w:rsidR="00572AE3" w:rsidRPr="00C30D5D" w:rsidRDefault="00572AE3" w:rsidP="003615A2">
            <w:pPr>
              <w:spacing w:after="0" w:line="240" w:lineRule="auto"/>
              <w:jc w:val="center"/>
              <w:rPr>
                <w:rFonts w:ascii="Times New Roman" w:hAnsi="Times New Roman"/>
                <w:b/>
                <w:sz w:val="24"/>
              </w:rPr>
            </w:pPr>
            <w:r w:rsidRPr="00C30D5D">
              <w:rPr>
                <w:rFonts w:ascii="Times New Roman" w:hAnsi="Times New Roman"/>
                <w:b/>
                <w:sz w:val="24"/>
              </w:rPr>
              <w:t>Other theories or models</w:t>
            </w:r>
          </w:p>
        </w:tc>
        <w:tc>
          <w:tcPr>
            <w:tcW w:w="2097" w:type="pct"/>
            <w:tcBorders>
              <w:bottom w:val="single" w:sz="4" w:space="0" w:color="7F7F7F"/>
            </w:tcBorders>
            <w:shd w:val="clear" w:color="auto" w:fill="auto"/>
            <w:vAlign w:val="center"/>
          </w:tcPr>
          <w:p w14:paraId="68206B82" w14:textId="77777777" w:rsidR="00572AE3" w:rsidRPr="00C30D5D" w:rsidRDefault="00572AE3" w:rsidP="003615A2">
            <w:pPr>
              <w:spacing w:after="0" w:line="240" w:lineRule="auto"/>
              <w:jc w:val="center"/>
              <w:rPr>
                <w:rFonts w:ascii="Times New Roman" w:hAnsi="Times New Roman"/>
                <w:b/>
                <w:sz w:val="24"/>
              </w:rPr>
            </w:pPr>
            <w:r w:rsidRPr="00C30D5D">
              <w:rPr>
                <w:rFonts w:ascii="Times New Roman" w:hAnsi="Times New Roman"/>
                <w:b/>
                <w:sz w:val="24"/>
              </w:rPr>
              <w:t>Gratifications</w:t>
            </w:r>
          </w:p>
        </w:tc>
        <w:tc>
          <w:tcPr>
            <w:tcW w:w="1278" w:type="pct"/>
            <w:tcBorders>
              <w:bottom w:val="single" w:sz="4" w:space="0" w:color="7F7F7F"/>
            </w:tcBorders>
            <w:shd w:val="clear" w:color="auto" w:fill="auto"/>
            <w:vAlign w:val="center"/>
          </w:tcPr>
          <w:p w14:paraId="3EC95363" w14:textId="77777777" w:rsidR="00572AE3" w:rsidRPr="00C30D5D" w:rsidRDefault="00572AE3" w:rsidP="003615A2">
            <w:pPr>
              <w:spacing w:after="0" w:line="240" w:lineRule="auto"/>
              <w:jc w:val="center"/>
              <w:rPr>
                <w:rFonts w:ascii="Times New Roman" w:hAnsi="Times New Roman"/>
                <w:b/>
                <w:sz w:val="24"/>
              </w:rPr>
            </w:pPr>
            <w:r w:rsidRPr="00C30D5D">
              <w:rPr>
                <w:rFonts w:ascii="Times New Roman" w:hAnsi="Times New Roman"/>
                <w:b/>
                <w:sz w:val="24"/>
              </w:rPr>
              <w:t>Outcome</w:t>
            </w:r>
          </w:p>
        </w:tc>
      </w:tr>
      <w:tr w:rsidR="00572AE3" w:rsidRPr="00C30D5D" w14:paraId="587DAE78" w14:textId="77777777" w:rsidTr="006027F8">
        <w:trPr>
          <w:cantSplit/>
        </w:trPr>
        <w:tc>
          <w:tcPr>
            <w:tcW w:w="653" w:type="pct"/>
            <w:tcBorders>
              <w:top w:val="single" w:sz="4" w:space="0" w:color="7F7F7F"/>
              <w:bottom w:val="single" w:sz="4" w:space="0" w:color="7F7F7F"/>
            </w:tcBorders>
            <w:shd w:val="clear" w:color="auto" w:fill="auto"/>
            <w:vAlign w:val="center"/>
          </w:tcPr>
          <w:p w14:paraId="69E6E184" w14:textId="77777777" w:rsidR="00572AE3" w:rsidRPr="00C30D5D" w:rsidRDefault="00572AE3" w:rsidP="003615A2">
            <w:pPr>
              <w:spacing w:after="0" w:line="240" w:lineRule="auto"/>
              <w:rPr>
                <w:rFonts w:ascii="Times New Roman" w:hAnsi="Times New Roman"/>
                <w:sz w:val="24"/>
              </w:rPr>
            </w:pPr>
            <w:r w:rsidRPr="007656C9">
              <w:rPr>
                <w:rFonts w:ascii="Times New Roman" w:hAnsi="Times New Roman"/>
                <w:sz w:val="24"/>
              </w:rPr>
              <w:t>Bae</w:t>
            </w:r>
            <w:r w:rsidRPr="00C30D5D">
              <w:rPr>
                <w:rFonts w:ascii="Times New Roman" w:hAnsi="Times New Roman"/>
                <w:sz w:val="24"/>
              </w:rPr>
              <w:t xml:space="preserve"> (201</w:t>
            </w:r>
            <w:r w:rsidR="00561A1E" w:rsidRPr="00C30D5D">
              <w:rPr>
                <w:rFonts w:ascii="Times New Roman" w:hAnsi="Times New Roman"/>
                <w:sz w:val="24"/>
              </w:rPr>
              <w:t>8</w:t>
            </w:r>
            <w:r w:rsidRPr="00C30D5D">
              <w:rPr>
                <w:rFonts w:ascii="Times New Roman" w:hAnsi="Times New Roman"/>
                <w:sz w:val="24"/>
              </w:rPr>
              <w:t>)</w:t>
            </w:r>
          </w:p>
        </w:tc>
        <w:tc>
          <w:tcPr>
            <w:tcW w:w="972" w:type="pct"/>
            <w:tcBorders>
              <w:top w:val="single" w:sz="4" w:space="0" w:color="7F7F7F"/>
              <w:bottom w:val="single" w:sz="4" w:space="0" w:color="7F7F7F"/>
            </w:tcBorders>
            <w:shd w:val="clear" w:color="auto" w:fill="auto"/>
            <w:vAlign w:val="center"/>
          </w:tcPr>
          <w:p w14:paraId="59667CB0"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4BCA4FD1"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Information, entertainment, escapism, social support, convenience</w:t>
            </w:r>
          </w:p>
        </w:tc>
        <w:tc>
          <w:tcPr>
            <w:tcW w:w="1278" w:type="pct"/>
            <w:tcBorders>
              <w:top w:val="single" w:sz="4" w:space="0" w:color="7F7F7F"/>
              <w:bottom w:val="single" w:sz="4" w:space="0" w:color="7F7F7F"/>
            </w:tcBorders>
            <w:shd w:val="clear" w:color="auto" w:fill="auto"/>
            <w:vAlign w:val="center"/>
          </w:tcPr>
          <w:p w14:paraId="2B64E3A3"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Satisfaction, continuance intention</w:t>
            </w:r>
          </w:p>
        </w:tc>
      </w:tr>
      <w:tr w:rsidR="00572AE3" w:rsidRPr="00C30D5D" w14:paraId="09C4D381" w14:textId="77777777" w:rsidTr="006027F8">
        <w:trPr>
          <w:cantSplit/>
        </w:trPr>
        <w:tc>
          <w:tcPr>
            <w:tcW w:w="653" w:type="pct"/>
            <w:shd w:val="clear" w:color="auto" w:fill="auto"/>
            <w:vAlign w:val="center"/>
          </w:tcPr>
          <w:p w14:paraId="689B0BA8" w14:textId="77777777" w:rsidR="00572AE3" w:rsidRPr="00C30D5D" w:rsidRDefault="00572AE3" w:rsidP="003615A2">
            <w:pPr>
              <w:spacing w:after="0" w:line="240" w:lineRule="auto"/>
              <w:rPr>
                <w:rFonts w:ascii="Times New Roman" w:hAnsi="Times New Roman"/>
                <w:sz w:val="24"/>
              </w:rPr>
            </w:pPr>
            <w:r w:rsidRPr="007656C9">
              <w:rPr>
                <w:rFonts w:ascii="Times New Roman" w:hAnsi="Times New Roman"/>
                <w:sz w:val="24"/>
              </w:rPr>
              <w:t>Barto</w:t>
            </w:r>
            <w:r w:rsidRPr="00C30D5D">
              <w:rPr>
                <w:rFonts w:ascii="Times New Roman" w:hAnsi="Times New Roman"/>
                <w:sz w:val="24"/>
              </w:rPr>
              <w:t>n (2009)</w:t>
            </w:r>
          </w:p>
        </w:tc>
        <w:tc>
          <w:tcPr>
            <w:tcW w:w="972" w:type="pct"/>
            <w:shd w:val="clear" w:color="auto" w:fill="auto"/>
            <w:vAlign w:val="center"/>
          </w:tcPr>
          <w:p w14:paraId="1F1B129C"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shd w:val="clear" w:color="auto" w:fill="auto"/>
            <w:vAlign w:val="center"/>
          </w:tcPr>
          <w:p w14:paraId="6CA5B7B2"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Personal utility, social utility, pass time, perceived reality, vicarious participation</w:t>
            </w:r>
          </w:p>
        </w:tc>
        <w:tc>
          <w:tcPr>
            <w:tcW w:w="1278" w:type="pct"/>
            <w:shd w:val="clear" w:color="auto" w:fill="auto"/>
            <w:vAlign w:val="center"/>
          </w:tcPr>
          <w:p w14:paraId="2C851D61" w14:textId="7D72E139" w:rsidR="00572AE3" w:rsidRPr="00C30D5D" w:rsidRDefault="00572AE3" w:rsidP="003615A2">
            <w:pPr>
              <w:spacing w:after="0" w:line="240" w:lineRule="auto"/>
              <w:rPr>
                <w:rFonts w:ascii="Times New Roman" w:hAnsi="Times New Roman"/>
                <w:i/>
                <w:sz w:val="24"/>
              </w:rPr>
            </w:pPr>
            <w:r w:rsidRPr="00C30D5D">
              <w:rPr>
                <w:rFonts w:ascii="Times New Roman" w:hAnsi="Times New Roman"/>
                <w:i/>
                <w:sz w:val="24"/>
              </w:rPr>
              <w:t xml:space="preserve">Groupings </w:t>
            </w:r>
            <w:r w:rsidR="00B54EE5" w:rsidRPr="00C30D5D">
              <w:rPr>
                <w:rFonts w:ascii="Times New Roman" w:hAnsi="Times New Roman"/>
                <w:i/>
                <w:sz w:val="24"/>
              </w:rPr>
              <w:t xml:space="preserve">based </w:t>
            </w:r>
            <w:r w:rsidRPr="00C30D5D">
              <w:rPr>
                <w:rFonts w:ascii="Times New Roman" w:hAnsi="Times New Roman"/>
                <w:i/>
                <w:sz w:val="24"/>
              </w:rPr>
              <w:t xml:space="preserve">on three </w:t>
            </w:r>
            <w:r w:rsidR="00230C93" w:rsidRPr="00C30D5D">
              <w:rPr>
                <w:rFonts w:ascii="Times New Roman" w:hAnsi="Times New Roman"/>
                <w:i/>
                <w:sz w:val="24"/>
                <w:szCs w:val="24"/>
              </w:rPr>
              <w:t>programs</w:t>
            </w:r>
          </w:p>
        </w:tc>
      </w:tr>
      <w:tr w:rsidR="00572AE3" w:rsidRPr="00C30D5D" w14:paraId="4C9B7A35" w14:textId="77777777" w:rsidTr="006027F8">
        <w:trPr>
          <w:cantSplit/>
        </w:trPr>
        <w:tc>
          <w:tcPr>
            <w:tcW w:w="653" w:type="pct"/>
            <w:tcBorders>
              <w:top w:val="single" w:sz="4" w:space="0" w:color="7F7F7F"/>
              <w:bottom w:val="single" w:sz="4" w:space="0" w:color="7F7F7F"/>
            </w:tcBorders>
            <w:shd w:val="clear" w:color="auto" w:fill="auto"/>
            <w:vAlign w:val="center"/>
          </w:tcPr>
          <w:p w14:paraId="5EF2B75B" w14:textId="77777777" w:rsidR="00572AE3" w:rsidRPr="00C30D5D" w:rsidRDefault="00572AE3" w:rsidP="003615A2">
            <w:pPr>
              <w:spacing w:after="0" w:line="240" w:lineRule="auto"/>
              <w:rPr>
                <w:rFonts w:ascii="Times New Roman" w:hAnsi="Times New Roman"/>
                <w:sz w:val="24"/>
              </w:rPr>
            </w:pPr>
            <w:r w:rsidRPr="007656C9">
              <w:rPr>
                <w:rFonts w:ascii="Times New Roman" w:hAnsi="Times New Roman"/>
                <w:sz w:val="24"/>
              </w:rPr>
              <w:t>Barto</w:t>
            </w:r>
            <w:r w:rsidRPr="00C30D5D">
              <w:rPr>
                <w:rFonts w:ascii="Times New Roman" w:hAnsi="Times New Roman"/>
                <w:sz w:val="24"/>
              </w:rPr>
              <w:t>n (2013)</w:t>
            </w:r>
          </w:p>
        </w:tc>
        <w:tc>
          <w:tcPr>
            <w:tcW w:w="972" w:type="pct"/>
            <w:tcBorders>
              <w:top w:val="single" w:sz="4" w:space="0" w:color="7F7F7F"/>
              <w:bottom w:val="single" w:sz="4" w:space="0" w:color="7F7F7F"/>
            </w:tcBorders>
            <w:shd w:val="clear" w:color="auto" w:fill="auto"/>
            <w:vAlign w:val="center"/>
          </w:tcPr>
          <w:p w14:paraId="20710071"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2A2AB57C"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Schadenfreude, personal utility, social utility, TV personalities, vicarious participation, perceived reality, pass time</w:t>
            </w:r>
          </w:p>
        </w:tc>
        <w:tc>
          <w:tcPr>
            <w:tcW w:w="1278" w:type="pct"/>
            <w:tcBorders>
              <w:top w:val="single" w:sz="4" w:space="0" w:color="7F7F7F"/>
              <w:bottom w:val="single" w:sz="4" w:space="0" w:color="7F7F7F"/>
            </w:tcBorders>
            <w:shd w:val="clear" w:color="auto" w:fill="auto"/>
            <w:vAlign w:val="center"/>
          </w:tcPr>
          <w:p w14:paraId="438125FF" w14:textId="2CD655A1" w:rsidR="00572AE3" w:rsidRPr="00C30D5D" w:rsidRDefault="00572AE3" w:rsidP="003615A2">
            <w:pPr>
              <w:spacing w:after="0" w:line="240" w:lineRule="auto"/>
              <w:rPr>
                <w:rFonts w:ascii="Times New Roman" w:hAnsi="Times New Roman"/>
                <w:sz w:val="24"/>
              </w:rPr>
            </w:pPr>
            <w:r w:rsidRPr="00C30D5D">
              <w:rPr>
                <w:rFonts w:ascii="Times New Roman" w:hAnsi="Times New Roman"/>
                <w:i/>
                <w:sz w:val="24"/>
              </w:rPr>
              <w:t>Groupings</w:t>
            </w:r>
            <w:r w:rsidR="00B54EE5" w:rsidRPr="00C30D5D">
              <w:rPr>
                <w:rFonts w:ascii="Times New Roman" w:hAnsi="Times New Roman"/>
                <w:i/>
                <w:sz w:val="24"/>
              </w:rPr>
              <w:t xml:space="preserve"> based on </w:t>
            </w:r>
            <w:r w:rsidRPr="00C30D5D">
              <w:rPr>
                <w:rFonts w:ascii="Times New Roman" w:hAnsi="Times New Roman"/>
                <w:i/>
                <w:sz w:val="24"/>
              </w:rPr>
              <w:t xml:space="preserve">three </w:t>
            </w:r>
            <w:r w:rsidRPr="00C30D5D">
              <w:rPr>
                <w:rFonts w:ascii="Times New Roman" w:hAnsi="Times New Roman"/>
                <w:i/>
                <w:sz w:val="24"/>
                <w:szCs w:val="24"/>
              </w:rPr>
              <w:t>programs</w:t>
            </w:r>
          </w:p>
        </w:tc>
      </w:tr>
      <w:tr w:rsidR="00572AE3" w:rsidRPr="00C30D5D" w14:paraId="0897F0E7" w14:textId="77777777" w:rsidTr="006027F8">
        <w:trPr>
          <w:cantSplit/>
        </w:trPr>
        <w:tc>
          <w:tcPr>
            <w:tcW w:w="653" w:type="pct"/>
            <w:shd w:val="clear" w:color="auto" w:fill="auto"/>
            <w:vAlign w:val="center"/>
          </w:tcPr>
          <w:p w14:paraId="03AC238A" w14:textId="77777777" w:rsidR="00572AE3" w:rsidRPr="00C30D5D" w:rsidRDefault="00572AE3" w:rsidP="003615A2">
            <w:pPr>
              <w:spacing w:after="0" w:line="240" w:lineRule="auto"/>
              <w:rPr>
                <w:rFonts w:ascii="Times New Roman" w:hAnsi="Times New Roman"/>
                <w:sz w:val="24"/>
              </w:rPr>
            </w:pPr>
            <w:proofErr w:type="spellStart"/>
            <w:r w:rsidRPr="00C30D5D">
              <w:rPr>
                <w:rStyle w:val="fontstyle01"/>
                <w:rFonts w:ascii="Times New Roman" w:hAnsi="Times New Roman"/>
                <w:color w:val="auto"/>
              </w:rPr>
              <w:t>Dobos</w:t>
            </w:r>
            <w:proofErr w:type="spellEnd"/>
            <w:r w:rsidRPr="00C30D5D">
              <w:rPr>
                <w:rStyle w:val="fontstyle01"/>
                <w:rFonts w:ascii="Times New Roman" w:hAnsi="Times New Roman"/>
                <w:color w:val="auto"/>
              </w:rPr>
              <w:t xml:space="preserve"> (1992)</w:t>
            </w:r>
          </w:p>
        </w:tc>
        <w:tc>
          <w:tcPr>
            <w:tcW w:w="972" w:type="pct"/>
            <w:shd w:val="clear" w:color="auto" w:fill="auto"/>
            <w:vAlign w:val="center"/>
          </w:tcPr>
          <w:p w14:paraId="7DDC2844"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shd w:val="clear" w:color="auto" w:fill="auto"/>
            <w:vAlign w:val="center"/>
          </w:tcPr>
          <w:p w14:paraId="0201AF52"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Production, maintenance</w:t>
            </w:r>
            <w:r w:rsidR="00B54EE5" w:rsidRPr="00C30D5D">
              <w:rPr>
                <w:rFonts w:ascii="Times New Roman" w:hAnsi="Times New Roman"/>
                <w:sz w:val="24"/>
              </w:rPr>
              <w:t>,</w:t>
            </w:r>
            <w:r w:rsidRPr="00C30D5D">
              <w:rPr>
                <w:rFonts w:ascii="Times New Roman" w:hAnsi="Times New Roman"/>
                <w:sz w:val="24"/>
              </w:rPr>
              <w:t xml:space="preserve"> innovation</w:t>
            </w:r>
          </w:p>
        </w:tc>
        <w:tc>
          <w:tcPr>
            <w:tcW w:w="1278" w:type="pct"/>
            <w:shd w:val="clear" w:color="auto" w:fill="auto"/>
            <w:vAlign w:val="center"/>
          </w:tcPr>
          <w:p w14:paraId="15AF7E96"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Satisfaction and channel choice</w:t>
            </w:r>
          </w:p>
        </w:tc>
      </w:tr>
      <w:tr w:rsidR="00572AE3" w:rsidRPr="00C30D5D" w14:paraId="0E4A4076" w14:textId="77777777" w:rsidTr="006027F8">
        <w:trPr>
          <w:cantSplit/>
        </w:trPr>
        <w:tc>
          <w:tcPr>
            <w:tcW w:w="653" w:type="pct"/>
            <w:tcBorders>
              <w:top w:val="single" w:sz="4" w:space="0" w:color="7F7F7F"/>
              <w:bottom w:val="single" w:sz="4" w:space="0" w:color="7F7F7F"/>
            </w:tcBorders>
            <w:shd w:val="clear" w:color="auto" w:fill="auto"/>
            <w:vAlign w:val="center"/>
          </w:tcPr>
          <w:p w14:paraId="48017F12" w14:textId="77777777" w:rsidR="00572AE3" w:rsidRPr="00C30D5D" w:rsidRDefault="00572AE3" w:rsidP="003615A2">
            <w:pPr>
              <w:spacing w:after="0" w:line="240" w:lineRule="auto"/>
              <w:rPr>
                <w:rFonts w:ascii="Times New Roman" w:hAnsi="Times New Roman"/>
                <w:sz w:val="24"/>
              </w:rPr>
            </w:pPr>
            <w:proofErr w:type="spellStart"/>
            <w:r w:rsidRPr="00C30D5D">
              <w:rPr>
                <w:rFonts w:ascii="Times New Roman" w:hAnsi="Times New Roman"/>
                <w:sz w:val="24"/>
              </w:rPr>
              <w:t>Garramone</w:t>
            </w:r>
            <w:proofErr w:type="spellEnd"/>
            <w:r w:rsidRPr="00C30D5D">
              <w:rPr>
                <w:rFonts w:ascii="Times New Roman" w:hAnsi="Times New Roman"/>
                <w:sz w:val="24"/>
              </w:rPr>
              <w:t xml:space="preserve"> (1984)</w:t>
            </w:r>
          </w:p>
        </w:tc>
        <w:tc>
          <w:tcPr>
            <w:tcW w:w="972" w:type="pct"/>
            <w:tcBorders>
              <w:top w:val="single" w:sz="4" w:space="0" w:color="7F7F7F"/>
              <w:bottom w:val="single" w:sz="4" w:space="0" w:color="7F7F7F"/>
            </w:tcBorders>
            <w:shd w:val="clear" w:color="auto" w:fill="auto"/>
            <w:vAlign w:val="center"/>
          </w:tcPr>
          <w:p w14:paraId="7C74B55E"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Drive reduction model, Exposure learning model</w:t>
            </w:r>
          </w:p>
        </w:tc>
        <w:tc>
          <w:tcPr>
            <w:tcW w:w="2097" w:type="pct"/>
            <w:tcBorders>
              <w:top w:val="single" w:sz="4" w:space="0" w:color="7F7F7F"/>
              <w:bottom w:val="single" w:sz="4" w:space="0" w:color="7F7F7F"/>
            </w:tcBorders>
            <w:shd w:val="clear" w:color="auto" w:fill="auto"/>
            <w:vAlign w:val="center"/>
          </w:tcPr>
          <w:p w14:paraId="245EE391"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Surveillance-vote guidance </w:t>
            </w:r>
          </w:p>
        </w:tc>
        <w:tc>
          <w:tcPr>
            <w:tcW w:w="1278" w:type="pct"/>
            <w:tcBorders>
              <w:top w:val="single" w:sz="4" w:space="0" w:color="7F7F7F"/>
              <w:bottom w:val="single" w:sz="4" w:space="0" w:color="7F7F7F"/>
            </w:tcBorders>
            <w:shd w:val="clear" w:color="auto" w:fill="auto"/>
            <w:vAlign w:val="center"/>
          </w:tcPr>
          <w:p w14:paraId="674CF46F"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i/>
                <w:sz w:val="24"/>
              </w:rPr>
              <w:t>Groupings</w:t>
            </w:r>
            <w:r w:rsidR="00B54EE5" w:rsidRPr="00C30D5D">
              <w:rPr>
                <w:rFonts w:ascii="Times New Roman" w:hAnsi="Times New Roman"/>
                <w:i/>
                <w:sz w:val="24"/>
              </w:rPr>
              <w:t xml:space="preserve"> based on</w:t>
            </w:r>
            <w:r w:rsidRPr="00C30D5D">
              <w:rPr>
                <w:rFonts w:ascii="Times New Roman" w:hAnsi="Times New Roman"/>
                <w:i/>
                <w:sz w:val="24"/>
              </w:rPr>
              <w:t xml:space="preserve"> three media</w:t>
            </w:r>
          </w:p>
        </w:tc>
      </w:tr>
      <w:tr w:rsidR="00572AE3" w:rsidRPr="00C30D5D" w14:paraId="72513890" w14:textId="77777777" w:rsidTr="006027F8">
        <w:trPr>
          <w:cantSplit/>
        </w:trPr>
        <w:tc>
          <w:tcPr>
            <w:tcW w:w="653" w:type="pct"/>
            <w:shd w:val="clear" w:color="auto" w:fill="auto"/>
            <w:vAlign w:val="center"/>
          </w:tcPr>
          <w:p w14:paraId="5197A531"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Gibbs </w:t>
            </w:r>
            <w:r w:rsidR="001C745C" w:rsidRPr="00C30D5D">
              <w:rPr>
                <w:rFonts w:ascii="Times New Roman" w:hAnsi="Times New Roman"/>
                <w:sz w:val="24"/>
              </w:rPr>
              <w:t xml:space="preserve">et al. </w:t>
            </w:r>
            <w:r w:rsidRPr="00C30D5D">
              <w:rPr>
                <w:rFonts w:ascii="Times New Roman" w:hAnsi="Times New Roman"/>
                <w:sz w:val="24"/>
              </w:rPr>
              <w:t>(2014)</w:t>
            </w:r>
          </w:p>
        </w:tc>
        <w:tc>
          <w:tcPr>
            <w:tcW w:w="972" w:type="pct"/>
            <w:shd w:val="clear" w:color="auto" w:fill="auto"/>
            <w:vAlign w:val="center"/>
          </w:tcPr>
          <w:p w14:paraId="41A916BA"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Expectancy value theory, SERVQUAL</w:t>
            </w:r>
          </w:p>
        </w:tc>
        <w:tc>
          <w:tcPr>
            <w:tcW w:w="2097" w:type="pct"/>
            <w:shd w:val="clear" w:color="auto" w:fill="auto"/>
            <w:vAlign w:val="center"/>
          </w:tcPr>
          <w:p w14:paraId="0ED9B3D1"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Interaction, promotion, live game updates, news</w:t>
            </w:r>
          </w:p>
        </w:tc>
        <w:tc>
          <w:tcPr>
            <w:tcW w:w="1278" w:type="pct"/>
            <w:shd w:val="clear" w:color="auto" w:fill="auto"/>
            <w:vAlign w:val="center"/>
          </w:tcPr>
          <w:p w14:paraId="50D40F06"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Satisfaction</w:t>
            </w:r>
          </w:p>
        </w:tc>
      </w:tr>
      <w:tr w:rsidR="00572AE3" w:rsidRPr="00C30D5D" w14:paraId="33F533B6" w14:textId="77777777" w:rsidTr="006027F8">
        <w:trPr>
          <w:cantSplit/>
        </w:trPr>
        <w:tc>
          <w:tcPr>
            <w:tcW w:w="653" w:type="pct"/>
            <w:tcBorders>
              <w:top w:val="single" w:sz="4" w:space="0" w:color="7F7F7F"/>
              <w:bottom w:val="single" w:sz="4" w:space="0" w:color="7F7F7F"/>
            </w:tcBorders>
            <w:shd w:val="clear" w:color="auto" w:fill="auto"/>
            <w:vAlign w:val="center"/>
          </w:tcPr>
          <w:p w14:paraId="30F3CEEB"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Houghton-Larsen (1982)</w:t>
            </w:r>
          </w:p>
        </w:tc>
        <w:tc>
          <w:tcPr>
            <w:tcW w:w="972" w:type="pct"/>
            <w:tcBorders>
              <w:top w:val="single" w:sz="4" w:space="0" w:color="7F7F7F"/>
              <w:bottom w:val="single" w:sz="4" w:space="0" w:color="7F7F7F"/>
            </w:tcBorders>
            <w:shd w:val="clear" w:color="auto" w:fill="auto"/>
            <w:vAlign w:val="center"/>
          </w:tcPr>
          <w:p w14:paraId="1455E8B6"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3ECD51B4" w14:textId="0437881A"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Relaxation, entertainment, information, companionship, forget loneliness, enjoyment, excitement, local information, information on international events, detailed information on national events, information on movies, detailed information on international </w:t>
            </w:r>
            <w:r w:rsidRPr="00C30D5D">
              <w:rPr>
                <w:rFonts w:ascii="Times New Roman" w:hAnsi="Times New Roman"/>
                <w:sz w:val="24"/>
                <w:szCs w:val="24"/>
              </w:rPr>
              <w:t>event</w:t>
            </w:r>
            <w:r w:rsidR="006E59DB" w:rsidRPr="00C30D5D">
              <w:rPr>
                <w:rFonts w:ascii="Times New Roman" w:hAnsi="Times New Roman"/>
                <w:sz w:val="24"/>
                <w:szCs w:val="24"/>
              </w:rPr>
              <w:t>s</w:t>
            </w:r>
            <w:r w:rsidRPr="00C30D5D">
              <w:rPr>
                <w:rFonts w:ascii="Times New Roman" w:hAnsi="Times New Roman"/>
                <w:sz w:val="24"/>
              </w:rPr>
              <w:t xml:space="preserve"> and weather, time, music</w:t>
            </w:r>
          </w:p>
        </w:tc>
        <w:tc>
          <w:tcPr>
            <w:tcW w:w="1278" w:type="pct"/>
            <w:tcBorders>
              <w:top w:val="single" w:sz="4" w:space="0" w:color="7F7F7F"/>
              <w:bottom w:val="single" w:sz="4" w:space="0" w:color="7F7F7F"/>
            </w:tcBorders>
            <w:shd w:val="clear" w:color="auto" w:fill="auto"/>
            <w:vAlign w:val="center"/>
          </w:tcPr>
          <w:p w14:paraId="65C43A15" w14:textId="77777777" w:rsidR="00572AE3" w:rsidRPr="00C30D5D" w:rsidRDefault="00572AE3" w:rsidP="003615A2">
            <w:pPr>
              <w:spacing w:after="0" w:line="240" w:lineRule="auto"/>
              <w:rPr>
                <w:rFonts w:ascii="Times New Roman" w:hAnsi="Times New Roman"/>
                <w:i/>
                <w:sz w:val="24"/>
              </w:rPr>
            </w:pPr>
            <w:r w:rsidRPr="00C30D5D">
              <w:rPr>
                <w:rFonts w:ascii="Times New Roman" w:hAnsi="Times New Roman"/>
                <w:i/>
                <w:sz w:val="24"/>
              </w:rPr>
              <w:t xml:space="preserve">Analysis </w:t>
            </w:r>
            <w:r w:rsidR="00B54EE5" w:rsidRPr="00C30D5D">
              <w:rPr>
                <w:rFonts w:ascii="Times New Roman" w:hAnsi="Times New Roman"/>
                <w:i/>
                <w:sz w:val="24"/>
              </w:rPr>
              <w:t xml:space="preserve">based on </w:t>
            </w:r>
            <w:r w:rsidRPr="00C30D5D">
              <w:rPr>
                <w:rFonts w:ascii="Times New Roman" w:hAnsi="Times New Roman"/>
                <w:i/>
                <w:sz w:val="24"/>
              </w:rPr>
              <w:t>gender, income, watching habits</w:t>
            </w:r>
            <w:r w:rsidR="00B54EE5" w:rsidRPr="00C30D5D">
              <w:rPr>
                <w:rFonts w:ascii="Times New Roman" w:hAnsi="Times New Roman"/>
                <w:i/>
                <w:sz w:val="24"/>
              </w:rPr>
              <w:t>,</w:t>
            </w:r>
            <w:r w:rsidRPr="00C30D5D">
              <w:rPr>
                <w:rFonts w:ascii="Times New Roman" w:hAnsi="Times New Roman"/>
                <w:i/>
                <w:sz w:val="24"/>
              </w:rPr>
              <w:t xml:space="preserve"> and age brackets</w:t>
            </w:r>
          </w:p>
        </w:tc>
      </w:tr>
      <w:tr w:rsidR="00572AE3" w:rsidRPr="00C30D5D" w14:paraId="062EB158" w14:textId="77777777" w:rsidTr="006027F8">
        <w:trPr>
          <w:cantSplit/>
        </w:trPr>
        <w:tc>
          <w:tcPr>
            <w:tcW w:w="653" w:type="pct"/>
            <w:tcBorders>
              <w:top w:val="single" w:sz="4" w:space="0" w:color="7F7F7F"/>
              <w:bottom w:val="single" w:sz="4" w:space="0" w:color="7F7F7F"/>
            </w:tcBorders>
            <w:shd w:val="clear" w:color="auto" w:fill="auto"/>
            <w:vAlign w:val="center"/>
          </w:tcPr>
          <w:p w14:paraId="60CD9F29"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Hussain et al. (2020)</w:t>
            </w:r>
          </w:p>
        </w:tc>
        <w:tc>
          <w:tcPr>
            <w:tcW w:w="972" w:type="pct"/>
            <w:tcBorders>
              <w:top w:val="single" w:sz="4" w:space="0" w:color="7F7F7F"/>
              <w:bottom w:val="single" w:sz="4" w:space="0" w:color="7F7F7F"/>
            </w:tcBorders>
            <w:shd w:val="clear" w:color="auto" w:fill="auto"/>
            <w:vAlign w:val="center"/>
          </w:tcPr>
          <w:p w14:paraId="4B5FE420"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38BF7F9C"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Cognitive </w:t>
            </w:r>
          </w:p>
        </w:tc>
        <w:tc>
          <w:tcPr>
            <w:tcW w:w="1278" w:type="pct"/>
            <w:tcBorders>
              <w:top w:val="single" w:sz="4" w:space="0" w:color="7F7F7F"/>
              <w:bottom w:val="single" w:sz="4" w:space="0" w:color="7F7F7F"/>
            </w:tcBorders>
            <w:shd w:val="clear" w:color="auto" w:fill="auto"/>
            <w:vAlign w:val="center"/>
          </w:tcPr>
          <w:p w14:paraId="258F514D" w14:textId="77777777" w:rsidR="00572AE3" w:rsidRPr="00C30D5D" w:rsidRDefault="00572AE3" w:rsidP="003615A2">
            <w:pPr>
              <w:spacing w:after="0" w:line="240" w:lineRule="auto"/>
              <w:rPr>
                <w:rFonts w:ascii="Times New Roman" w:hAnsi="Times New Roman"/>
                <w:i/>
                <w:sz w:val="24"/>
              </w:rPr>
            </w:pPr>
            <w:r w:rsidRPr="00C30D5D">
              <w:rPr>
                <w:rFonts w:ascii="Times New Roman" w:hAnsi="Times New Roman"/>
                <w:i/>
                <w:sz w:val="24"/>
              </w:rPr>
              <w:t xml:space="preserve">Groupings </w:t>
            </w:r>
            <w:r w:rsidR="00B54EE5" w:rsidRPr="00C30D5D">
              <w:rPr>
                <w:rFonts w:ascii="Times New Roman" w:hAnsi="Times New Roman"/>
                <w:i/>
                <w:sz w:val="24"/>
              </w:rPr>
              <w:t xml:space="preserve">based on </w:t>
            </w:r>
            <w:r w:rsidRPr="00C30D5D">
              <w:rPr>
                <w:rFonts w:ascii="Times New Roman" w:hAnsi="Times New Roman"/>
                <w:i/>
                <w:sz w:val="24"/>
              </w:rPr>
              <w:t>gender and profession</w:t>
            </w:r>
          </w:p>
        </w:tc>
      </w:tr>
      <w:tr w:rsidR="00572AE3" w:rsidRPr="00C30D5D" w14:paraId="6DA640EF" w14:textId="77777777" w:rsidTr="006027F8">
        <w:trPr>
          <w:cantSplit/>
        </w:trPr>
        <w:tc>
          <w:tcPr>
            <w:tcW w:w="653" w:type="pct"/>
            <w:tcBorders>
              <w:top w:val="single" w:sz="4" w:space="0" w:color="7F7F7F"/>
              <w:bottom w:val="single" w:sz="4" w:space="0" w:color="7F7F7F"/>
            </w:tcBorders>
            <w:shd w:val="clear" w:color="auto" w:fill="auto"/>
            <w:vAlign w:val="center"/>
          </w:tcPr>
          <w:p w14:paraId="4856438D"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Karimi et al. (2014)</w:t>
            </w:r>
          </w:p>
        </w:tc>
        <w:tc>
          <w:tcPr>
            <w:tcW w:w="972" w:type="pct"/>
            <w:tcBorders>
              <w:top w:val="single" w:sz="4" w:space="0" w:color="7F7F7F"/>
              <w:bottom w:val="single" w:sz="4" w:space="0" w:color="7F7F7F"/>
            </w:tcBorders>
            <w:shd w:val="clear" w:color="auto" w:fill="auto"/>
            <w:vAlign w:val="center"/>
          </w:tcPr>
          <w:p w14:paraId="306A561C"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7A763A7F"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Interpersonal utility, pass time, entertainment, information seeking, convenience </w:t>
            </w:r>
          </w:p>
        </w:tc>
        <w:tc>
          <w:tcPr>
            <w:tcW w:w="1278" w:type="pct"/>
            <w:tcBorders>
              <w:top w:val="single" w:sz="4" w:space="0" w:color="7F7F7F"/>
              <w:bottom w:val="single" w:sz="4" w:space="0" w:color="7F7F7F"/>
            </w:tcBorders>
            <w:shd w:val="clear" w:color="auto" w:fill="auto"/>
            <w:vAlign w:val="center"/>
          </w:tcPr>
          <w:p w14:paraId="24AF2189" w14:textId="77777777" w:rsidR="00572AE3" w:rsidRPr="00C30D5D" w:rsidRDefault="00572AE3" w:rsidP="003615A2">
            <w:pPr>
              <w:spacing w:after="0" w:line="240" w:lineRule="auto"/>
              <w:rPr>
                <w:rFonts w:ascii="Times New Roman" w:hAnsi="Times New Roman"/>
                <w:i/>
                <w:sz w:val="24"/>
              </w:rPr>
            </w:pPr>
            <w:r w:rsidRPr="00C30D5D">
              <w:rPr>
                <w:rFonts w:ascii="Times New Roman" w:hAnsi="Times New Roman"/>
                <w:i/>
                <w:sz w:val="24"/>
              </w:rPr>
              <w:t xml:space="preserve">Groupings </w:t>
            </w:r>
            <w:r w:rsidR="00B54EE5" w:rsidRPr="00C30D5D">
              <w:rPr>
                <w:rFonts w:ascii="Times New Roman" w:hAnsi="Times New Roman"/>
                <w:i/>
                <w:sz w:val="24"/>
              </w:rPr>
              <w:t xml:space="preserve">based on </w:t>
            </w:r>
            <w:r w:rsidRPr="00C30D5D">
              <w:rPr>
                <w:rFonts w:ascii="Times New Roman" w:hAnsi="Times New Roman"/>
                <w:i/>
                <w:sz w:val="24"/>
              </w:rPr>
              <w:t>different countries</w:t>
            </w:r>
          </w:p>
        </w:tc>
      </w:tr>
      <w:tr w:rsidR="00572AE3" w:rsidRPr="00C30D5D" w14:paraId="004D3CE3" w14:textId="77777777" w:rsidTr="006027F8">
        <w:trPr>
          <w:cantSplit/>
        </w:trPr>
        <w:tc>
          <w:tcPr>
            <w:tcW w:w="653" w:type="pct"/>
            <w:shd w:val="clear" w:color="auto" w:fill="auto"/>
            <w:vAlign w:val="center"/>
          </w:tcPr>
          <w:p w14:paraId="1E160B8F" w14:textId="77777777" w:rsidR="00572AE3" w:rsidRPr="00C30D5D" w:rsidRDefault="00572AE3" w:rsidP="003615A2">
            <w:pPr>
              <w:spacing w:after="0" w:line="240" w:lineRule="auto"/>
              <w:rPr>
                <w:rFonts w:ascii="Times New Roman" w:hAnsi="Times New Roman"/>
                <w:sz w:val="24"/>
              </w:rPr>
            </w:pPr>
            <w:r w:rsidRPr="00C30D5D">
              <w:rPr>
                <w:rStyle w:val="fontstyle01"/>
                <w:rFonts w:ascii="Times New Roman" w:hAnsi="Times New Roman"/>
                <w:color w:val="auto"/>
              </w:rPr>
              <w:t xml:space="preserve">Levy and </w:t>
            </w:r>
            <w:proofErr w:type="spellStart"/>
            <w:r w:rsidRPr="00C30D5D">
              <w:rPr>
                <w:rStyle w:val="fontstyle01"/>
                <w:rFonts w:ascii="Times New Roman" w:hAnsi="Times New Roman"/>
                <w:color w:val="auto"/>
              </w:rPr>
              <w:t>Windahl</w:t>
            </w:r>
            <w:proofErr w:type="spellEnd"/>
            <w:r w:rsidRPr="00C30D5D">
              <w:rPr>
                <w:rStyle w:val="fontstyle01"/>
                <w:rFonts w:ascii="Times New Roman" w:hAnsi="Times New Roman"/>
                <w:color w:val="auto"/>
              </w:rPr>
              <w:t xml:space="preserve"> (1984)</w:t>
            </w:r>
          </w:p>
        </w:tc>
        <w:tc>
          <w:tcPr>
            <w:tcW w:w="972" w:type="pct"/>
            <w:shd w:val="clear" w:color="auto" w:fill="auto"/>
            <w:vAlign w:val="center"/>
          </w:tcPr>
          <w:p w14:paraId="4EC634CE"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shd w:val="clear" w:color="auto" w:fill="auto"/>
            <w:vAlign w:val="center"/>
          </w:tcPr>
          <w:p w14:paraId="24E4A418" w14:textId="76CD2EF5"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Entertainment</w:t>
            </w:r>
            <w:r w:rsidR="00B757DD" w:rsidRPr="00C30D5D">
              <w:rPr>
                <w:rFonts w:ascii="Times New Roman" w:hAnsi="Times New Roman"/>
                <w:sz w:val="24"/>
                <w:szCs w:val="24"/>
              </w:rPr>
              <w:t xml:space="preserve">, </w:t>
            </w:r>
            <w:r w:rsidRPr="00C30D5D">
              <w:rPr>
                <w:rFonts w:ascii="Times New Roman" w:hAnsi="Times New Roman"/>
                <w:sz w:val="24"/>
              </w:rPr>
              <w:t xml:space="preserve">parasocial interaction, interpersonal utility, surveillance </w:t>
            </w:r>
          </w:p>
        </w:tc>
        <w:tc>
          <w:tcPr>
            <w:tcW w:w="1278" w:type="pct"/>
            <w:shd w:val="clear" w:color="auto" w:fill="auto"/>
            <w:vAlign w:val="center"/>
          </w:tcPr>
          <w:p w14:paraId="7277FDB7" w14:textId="6D6DE75B"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Inattentive </w:t>
            </w:r>
            <w:r w:rsidRPr="00C30D5D">
              <w:rPr>
                <w:rFonts w:ascii="Times New Roman" w:hAnsi="Times New Roman"/>
                <w:sz w:val="24"/>
                <w:szCs w:val="24"/>
              </w:rPr>
              <w:t>behavior</w:t>
            </w:r>
            <w:r w:rsidRPr="00C30D5D">
              <w:rPr>
                <w:rFonts w:ascii="Times New Roman" w:hAnsi="Times New Roman"/>
                <w:sz w:val="24"/>
              </w:rPr>
              <w:t>, exposure</w:t>
            </w:r>
          </w:p>
        </w:tc>
      </w:tr>
      <w:tr w:rsidR="00572AE3" w:rsidRPr="00C30D5D" w14:paraId="346C94DD" w14:textId="77777777" w:rsidTr="006027F8">
        <w:trPr>
          <w:cantSplit/>
        </w:trPr>
        <w:tc>
          <w:tcPr>
            <w:tcW w:w="653" w:type="pct"/>
            <w:tcBorders>
              <w:top w:val="single" w:sz="4" w:space="0" w:color="7F7F7F"/>
              <w:bottom w:val="single" w:sz="4" w:space="0" w:color="7F7F7F"/>
            </w:tcBorders>
            <w:shd w:val="clear" w:color="auto" w:fill="auto"/>
            <w:vAlign w:val="center"/>
          </w:tcPr>
          <w:p w14:paraId="2E25770E"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Lin (1993)</w:t>
            </w:r>
          </w:p>
        </w:tc>
        <w:tc>
          <w:tcPr>
            <w:tcW w:w="972" w:type="pct"/>
            <w:tcBorders>
              <w:top w:val="single" w:sz="4" w:space="0" w:color="7F7F7F"/>
              <w:bottom w:val="single" w:sz="4" w:space="0" w:color="7F7F7F"/>
            </w:tcBorders>
            <w:shd w:val="clear" w:color="auto" w:fill="auto"/>
            <w:vAlign w:val="center"/>
          </w:tcPr>
          <w:p w14:paraId="6E551C77"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5231FB4A"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Informational guidance, interpersonal communication, parasocial interaction, entertainment, diversion</w:t>
            </w:r>
          </w:p>
        </w:tc>
        <w:tc>
          <w:tcPr>
            <w:tcW w:w="1278" w:type="pct"/>
            <w:tcBorders>
              <w:top w:val="single" w:sz="4" w:space="0" w:color="7F7F7F"/>
              <w:bottom w:val="single" w:sz="4" w:space="0" w:color="7F7F7F"/>
            </w:tcBorders>
            <w:shd w:val="clear" w:color="auto" w:fill="auto"/>
            <w:vAlign w:val="center"/>
          </w:tcPr>
          <w:p w14:paraId="62821BAD"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Viewing satisfaction </w:t>
            </w:r>
          </w:p>
        </w:tc>
      </w:tr>
      <w:tr w:rsidR="00572AE3" w:rsidRPr="00C30D5D" w14:paraId="750AE8F8" w14:textId="77777777" w:rsidTr="006027F8">
        <w:trPr>
          <w:cantSplit/>
        </w:trPr>
        <w:tc>
          <w:tcPr>
            <w:tcW w:w="653" w:type="pct"/>
            <w:shd w:val="clear" w:color="auto" w:fill="auto"/>
            <w:vAlign w:val="center"/>
          </w:tcPr>
          <w:p w14:paraId="4497B408"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lastRenderedPageBreak/>
              <w:t>McLeod et al. (1982)</w:t>
            </w:r>
          </w:p>
        </w:tc>
        <w:tc>
          <w:tcPr>
            <w:tcW w:w="972" w:type="pct"/>
            <w:shd w:val="clear" w:color="auto" w:fill="auto"/>
            <w:vAlign w:val="center"/>
          </w:tcPr>
          <w:p w14:paraId="0AE27745"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Drive reduction model, Exposure learning model</w:t>
            </w:r>
          </w:p>
        </w:tc>
        <w:tc>
          <w:tcPr>
            <w:tcW w:w="2097" w:type="pct"/>
            <w:shd w:val="clear" w:color="auto" w:fill="auto"/>
            <w:vAlign w:val="center"/>
          </w:tcPr>
          <w:p w14:paraId="2D0635CF"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Surveillance-vote guidance, contest-excitement, communication utility</w:t>
            </w:r>
          </w:p>
        </w:tc>
        <w:tc>
          <w:tcPr>
            <w:tcW w:w="1278" w:type="pct"/>
            <w:shd w:val="clear" w:color="auto" w:fill="auto"/>
            <w:vAlign w:val="center"/>
          </w:tcPr>
          <w:p w14:paraId="624B1253"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i/>
                <w:sz w:val="24"/>
              </w:rPr>
              <w:t xml:space="preserve">Groupings </w:t>
            </w:r>
            <w:r w:rsidR="00B54EE5" w:rsidRPr="00C30D5D">
              <w:rPr>
                <w:rFonts w:ascii="Times New Roman" w:hAnsi="Times New Roman"/>
                <w:i/>
                <w:sz w:val="24"/>
              </w:rPr>
              <w:t xml:space="preserve">based on </w:t>
            </w:r>
            <w:r w:rsidRPr="00C30D5D">
              <w:rPr>
                <w:rFonts w:ascii="Times New Roman" w:hAnsi="Times New Roman"/>
                <w:i/>
                <w:sz w:val="24"/>
              </w:rPr>
              <w:t>age and time of decision</w:t>
            </w:r>
          </w:p>
        </w:tc>
      </w:tr>
      <w:tr w:rsidR="00572AE3" w:rsidRPr="00C30D5D" w14:paraId="772C4D1A" w14:textId="77777777" w:rsidTr="006027F8">
        <w:trPr>
          <w:cantSplit/>
        </w:trPr>
        <w:tc>
          <w:tcPr>
            <w:tcW w:w="653" w:type="pct"/>
            <w:tcBorders>
              <w:top w:val="single" w:sz="4" w:space="0" w:color="7F7F7F"/>
              <w:bottom w:val="single" w:sz="4" w:space="0" w:color="7F7F7F"/>
            </w:tcBorders>
            <w:shd w:val="clear" w:color="auto" w:fill="auto"/>
            <w:vAlign w:val="center"/>
          </w:tcPr>
          <w:p w14:paraId="3E9864BC" w14:textId="77777777" w:rsidR="00572AE3" w:rsidRPr="00C30D5D" w:rsidRDefault="00572AE3" w:rsidP="003615A2">
            <w:pPr>
              <w:spacing w:after="0" w:line="240" w:lineRule="auto"/>
              <w:rPr>
                <w:rFonts w:ascii="Times New Roman" w:hAnsi="Times New Roman"/>
                <w:sz w:val="24"/>
              </w:rPr>
            </w:pPr>
            <w:proofErr w:type="spellStart"/>
            <w:r w:rsidRPr="00C30D5D">
              <w:rPr>
                <w:rFonts w:ascii="Times New Roman" w:hAnsi="Times New Roman"/>
                <w:sz w:val="24"/>
              </w:rPr>
              <w:t>Palmgreen</w:t>
            </w:r>
            <w:proofErr w:type="spellEnd"/>
            <w:r w:rsidRPr="00C30D5D">
              <w:rPr>
                <w:rFonts w:ascii="Times New Roman" w:hAnsi="Times New Roman"/>
                <w:sz w:val="24"/>
              </w:rPr>
              <w:t xml:space="preserve"> and Rayburn (1979)</w:t>
            </w:r>
          </w:p>
        </w:tc>
        <w:tc>
          <w:tcPr>
            <w:tcW w:w="972" w:type="pct"/>
            <w:tcBorders>
              <w:top w:val="single" w:sz="4" w:space="0" w:color="7F7F7F"/>
              <w:bottom w:val="single" w:sz="4" w:space="0" w:color="7F7F7F"/>
            </w:tcBorders>
            <w:shd w:val="clear" w:color="auto" w:fill="auto"/>
            <w:vAlign w:val="center"/>
          </w:tcPr>
          <w:p w14:paraId="775D56D6"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52D94814" w14:textId="64E6E2E6"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Relaxation, learning about things, communicatory utility, forget, pass time, companionship, entertainment </w:t>
            </w:r>
          </w:p>
        </w:tc>
        <w:tc>
          <w:tcPr>
            <w:tcW w:w="1278" w:type="pct"/>
            <w:tcBorders>
              <w:top w:val="single" w:sz="4" w:space="0" w:color="7F7F7F"/>
              <w:bottom w:val="single" w:sz="4" w:space="0" w:color="7F7F7F"/>
            </w:tcBorders>
            <w:shd w:val="clear" w:color="auto" w:fill="auto"/>
            <w:vAlign w:val="center"/>
          </w:tcPr>
          <w:p w14:paraId="74AEF650" w14:textId="77777777" w:rsidR="00572AE3" w:rsidRPr="00C30D5D" w:rsidRDefault="00572AE3" w:rsidP="003615A2">
            <w:pPr>
              <w:spacing w:after="0" w:line="240" w:lineRule="auto"/>
              <w:rPr>
                <w:rFonts w:ascii="Times New Roman" w:hAnsi="Times New Roman"/>
                <w:i/>
                <w:sz w:val="24"/>
              </w:rPr>
            </w:pPr>
            <w:r w:rsidRPr="00C30D5D">
              <w:rPr>
                <w:rFonts w:ascii="Times New Roman" w:hAnsi="Times New Roman"/>
                <w:i/>
                <w:sz w:val="24"/>
              </w:rPr>
              <w:t xml:space="preserve">Analysis </w:t>
            </w:r>
            <w:r w:rsidR="00B54EE5" w:rsidRPr="00C30D5D">
              <w:rPr>
                <w:rFonts w:ascii="Times New Roman" w:hAnsi="Times New Roman"/>
                <w:i/>
                <w:sz w:val="24"/>
              </w:rPr>
              <w:t>based on viewers vs. non-</w:t>
            </w:r>
            <w:r w:rsidRPr="00C30D5D">
              <w:rPr>
                <w:rFonts w:ascii="Times New Roman" w:hAnsi="Times New Roman"/>
                <w:i/>
                <w:sz w:val="24"/>
              </w:rPr>
              <w:t xml:space="preserve">viewers, education, income, number of children, number of TV sets, </w:t>
            </w:r>
            <w:r w:rsidR="00B757DD" w:rsidRPr="00C30D5D">
              <w:rPr>
                <w:rFonts w:ascii="Times New Roman" w:hAnsi="Times New Roman"/>
                <w:i/>
                <w:sz w:val="24"/>
                <w:szCs w:val="24"/>
              </w:rPr>
              <w:t xml:space="preserve">and </w:t>
            </w:r>
            <w:r w:rsidRPr="00C30D5D">
              <w:rPr>
                <w:rFonts w:ascii="Times New Roman" w:hAnsi="Times New Roman"/>
                <w:i/>
                <w:sz w:val="24"/>
              </w:rPr>
              <w:t>perceptions of public television</w:t>
            </w:r>
          </w:p>
        </w:tc>
      </w:tr>
      <w:tr w:rsidR="00572AE3" w:rsidRPr="00C30D5D" w14:paraId="1BFF6679" w14:textId="77777777" w:rsidTr="006027F8">
        <w:trPr>
          <w:cantSplit/>
        </w:trPr>
        <w:tc>
          <w:tcPr>
            <w:tcW w:w="653" w:type="pct"/>
            <w:shd w:val="clear" w:color="auto" w:fill="auto"/>
            <w:vAlign w:val="center"/>
          </w:tcPr>
          <w:p w14:paraId="7996C9F7" w14:textId="77777777" w:rsidR="00572AE3" w:rsidRPr="00C30D5D" w:rsidRDefault="00572AE3" w:rsidP="003615A2">
            <w:pPr>
              <w:spacing w:after="0" w:line="240" w:lineRule="auto"/>
              <w:rPr>
                <w:rFonts w:ascii="Times New Roman" w:hAnsi="Times New Roman"/>
                <w:sz w:val="24"/>
              </w:rPr>
            </w:pPr>
            <w:proofErr w:type="spellStart"/>
            <w:r w:rsidRPr="00C30D5D">
              <w:rPr>
                <w:rFonts w:ascii="Times New Roman" w:hAnsi="Times New Roman"/>
                <w:sz w:val="24"/>
              </w:rPr>
              <w:t>Palmgreen</w:t>
            </w:r>
            <w:proofErr w:type="spellEnd"/>
            <w:r w:rsidRPr="00C30D5D">
              <w:rPr>
                <w:rFonts w:ascii="Times New Roman" w:hAnsi="Times New Roman"/>
                <w:sz w:val="24"/>
              </w:rPr>
              <w:t xml:space="preserve"> et al. (1980)</w:t>
            </w:r>
          </w:p>
        </w:tc>
        <w:tc>
          <w:tcPr>
            <w:tcW w:w="972" w:type="pct"/>
            <w:shd w:val="clear" w:color="auto" w:fill="auto"/>
            <w:vAlign w:val="center"/>
          </w:tcPr>
          <w:p w14:paraId="28CEFBBF"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shd w:val="clear" w:color="auto" w:fill="auto"/>
            <w:vAlign w:val="center"/>
          </w:tcPr>
          <w:p w14:paraId="279CA156"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General information seeking, decisional utility, entertainment, interpersonal utility, parasocial interaction</w:t>
            </w:r>
          </w:p>
        </w:tc>
        <w:tc>
          <w:tcPr>
            <w:tcW w:w="1278" w:type="pct"/>
            <w:shd w:val="clear" w:color="auto" w:fill="auto"/>
            <w:vAlign w:val="center"/>
          </w:tcPr>
          <w:p w14:paraId="3EE616A4"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i/>
                <w:sz w:val="24"/>
              </w:rPr>
              <w:t xml:space="preserve">Groupings </w:t>
            </w:r>
            <w:r w:rsidR="00B54EE5" w:rsidRPr="00C30D5D">
              <w:rPr>
                <w:rFonts w:ascii="Times New Roman" w:hAnsi="Times New Roman"/>
                <w:i/>
                <w:sz w:val="24"/>
              </w:rPr>
              <w:t>based on t</w:t>
            </w:r>
            <w:r w:rsidRPr="00C30D5D">
              <w:rPr>
                <w:rFonts w:ascii="Times New Roman" w:hAnsi="Times New Roman"/>
                <w:i/>
                <w:sz w:val="24"/>
              </w:rPr>
              <w:t>hree programs</w:t>
            </w:r>
          </w:p>
        </w:tc>
      </w:tr>
      <w:tr w:rsidR="00572AE3" w:rsidRPr="00C30D5D" w14:paraId="5F11BB3D" w14:textId="77777777" w:rsidTr="006027F8">
        <w:trPr>
          <w:cantSplit/>
        </w:trPr>
        <w:tc>
          <w:tcPr>
            <w:tcW w:w="653" w:type="pct"/>
            <w:tcBorders>
              <w:top w:val="single" w:sz="4" w:space="0" w:color="7F7F7F"/>
              <w:bottom w:val="single" w:sz="4" w:space="0" w:color="7F7F7F"/>
            </w:tcBorders>
            <w:shd w:val="clear" w:color="auto" w:fill="auto"/>
            <w:vAlign w:val="center"/>
          </w:tcPr>
          <w:p w14:paraId="300B0214" w14:textId="77777777" w:rsidR="00572AE3" w:rsidRPr="00C30D5D" w:rsidRDefault="00572AE3" w:rsidP="003615A2">
            <w:pPr>
              <w:spacing w:after="0" w:line="240" w:lineRule="auto"/>
              <w:rPr>
                <w:rFonts w:ascii="Times New Roman" w:hAnsi="Times New Roman"/>
                <w:sz w:val="24"/>
              </w:rPr>
            </w:pPr>
            <w:proofErr w:type="spellStart"/>
            <w:r w:rsidRPr="00C30D5D">
              <w:rPr>
                <w:rFonts w:ascii="Times New Roman" w:hAnsi="Times New Roman"/>
                <w:sz w:val="24"/>
              </w:rPr>
              <w:t>Palmgreen</w:t>
            </w:r>
            <w:proofErr w:type="spellEnd"/>
            <w:r w:rsidRPr="00C30D5D">
              <w:rPr>
                <w:rFonts w:ascii="Times New Roman" w:hAnsi="Times New Roman"/>
                <w:sz w:val="24"/>
              </w:rPr>
              <w:t xml:space="preserve"> et al. (1981)</w:t>
            </w:r>
          </w:p>
        </w:tc>
        <w:tc>
          <w:tcPr>
            <w:tcW w:w="972" w:type="pct"/>
            <w:tcBorders>
              <w:top w:val="single" w:sz="4" w:space="0" w:color="7F7F7F"/>
              <w:bottom w:val="single" w:sz="4" w:space="0" w:color="7F7F7F"/>
            </w:tcBorders>
            <w:shd w:val="clear" w:color="auto" w:fill="auto"/>
            <w:vAlign w:val="center"/>
          </w:tcPr>
          <w:p w14:paraId="315B961A"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219A3F4F"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General information seeking, decisional utility, entertainment, interpersonal utility, parasocial interaction</w:t>
            </w:r>
          </w:p>
        </w:tc>
        <w:tc>
          <w:tcPr>
            <w:tcW w:w="1278" w:type="pct"/>
            <w:tcBorders>
              <w:top w:val="single" w:sz="4" w:space="0" w:color="7F7F7F"/>
              <w:bottom w:val="single" w:sz="4" w:space="0" w:color="7F7F7F"/>
            </w:tcBorders>
            <w:shd w:val="clear" w:color="auto" w:fill="auto"/>
            <w:vAlign w:val="center"/>
          </w:tcPr>
          <w:p w14:paraId="357B87B3" w14:textId="028E0210" w:rsidR="00572AE3" w:rsidRPr="00C30D5D" w:rsidRDefault="00572AE3" w:rsidP="003615A2">
            <w:pPr>
              <w:spacing w:after="0" w:line="240" w:lineRule="auto"/>
              <w:rPr>
                <w:rFonts w:ascii="Times New Roman" w:hAnsi="Times New Roman"/>
                <w:i/>
                <w:sz w:val="24"/>
              </w:rPr>
            </w:pPr>
            <w:r w:rsidRPr="00C30D5D">
              <w:rPr>
                <w:rFonts w:ascii="Times New Roman" w:hAnsi="Times New Roman"/>
                <w:i/>
                <w:sz w:val="24"/>
              </w:rPr>
              <w:t xml:space="preserve">Analysis </w:t>
            </w:r>
            <w:r w:rsidR="00B54EE5" w:rsidRPr="00C30D5D">
              <w:rPr>
                <w:rFonts w:ascii="Times New Roman" w:hAnsi="Times New Roman"/>
                <w:i/>
                <w:sz w:val="24"/>
              </w:rPr>
              <w:t xml:space="preserve">based on </w:t>
            </w:r>
            <w:r w:rsidRPr="00C30D5D">
              <w:rPr>
                <w:rFonts w:ascii="Times New Roman" w:hAnsi="Times New Roman"/>
                <w:i/>
                <w:sz w:val="24"/>
              </w:rPr>
              <w:t xml:space="preserve">discrepancies between the </w:t>
            </w:r>
            <w:r w:rsidRPr="00C30D5D">
              <w:rPr>
                <w:rFonts w:ascii="Times New Roman" w:hAnsi="Times New Roman"/>
                <w:i/>
                <w:sz w:val="24"/>
                <w:szCs w:val="24"/>
              </w:rPr>
              <w:t>programs</w:t>
            </w:r>
            <w:r w:rsidRPr="00C30D5D">
              <w:rPr>
                <w:rFonts w:ascii="Times New Roman" w:hAnsi="Times New Roman"/>
                <w:i/>
                <w:sz w:val="24"/>
              </w:rPr>
              <w:t xml:space="preserve">, viewership, interest in politics, discussion </w:t>
            </w:r>
            <w:r w:rsidRPr="00C30D5D">
              <w:rPr>
                <w:rFonts w:ascii="Times New Roman" w:hAnsi="Times New Roman"/>
                <w:i/>
                <w:sz w:val="24"/>
                <w:szCs w:val="24"/>
              </w:rPr>
              <w:t>o</w:t>
            </w:r>
            <w:r w:rsidR="00B757DD" w:rsidRPr="00C30D5D">
              <w:rPr>
                <w:rFonts w:ascii="Times New Roman" w:hAnsi="Times New Roman"/>
                <w:i/>
                <w:sz w:val="24"/>
                <w:szCs w:val="24"/>
              </w:rPr>
              <w:t>f</w:t>
            </w:r>
            <w:r w:rsidRPr="00C30D5D">
              <w:rPr>
                <w:rFonts w:ascii="Times New Roman" w:hAnsi="Times New Roman"/>
                <w:i/>
                <w:sz w:val="24"/>
              </w:rPr>
              <w:t xml:space="preserve"> politics, radio news exposure, newspaper readership, family income, age, </w:t>
            </w:r>
            <w:r w:rsidR="00B757DD" w:rsidRPr="00C30D5D">
              <w:rPr>
                <w:rFonts w:ascii="Times New Roman" w:hAnsi="Times New Roman"/>
                <w:i/>
                <w:sz w:val="24"/>
                <w:szCs w:val="24"/>
              </w:rPr>
              <w:t xml:space="preserve">and </w:t>
            </w:r>
            <w:r w:rsidRPr="00C30D5D">
              <w:rPr>
                <w:rFonts w:ascii="Times New Roman" w:hAnsi="Times New Roman"/>
                <w:i/>
                <w:sz w:val="24"/>
              </w:rPr>
              <w:t>education</w:t>
            </w:r>
          </w:p>
        </w:tc>
      </w:tr>
      <w:tr w:rsidR="00572AE3" w:rsidRPr="00C30D5D" w14:paraId="74AAD830" w14:textId="77777777" w:rsidTr="006027F8">
        <w:trPr>
          <w:cantSplit/>
        </w:trPr>
        <w:tc>
          <w:tcPr>
            <w:tcW w:w="653" w:type="pct"/>
            <w:shd w:val="clear" w:color="auto" w:fill="auto"/>
            <w:vAlign w:val="center"/>
          </w:tcPr>
          <w:p w14:paraId="4648EB80" w14:textId="77777777" w:rsidR="00572AE3" w:rsidRPr="00C30D5D" w:rsidRDefault="00572AE3" w:rsidP="003615A2">
            <w:pPr>
              <w:spacing w:after="0" w:line="240" w:lineRule="auto"/>
              <w:rPr>
                <w:rFonts w:ascii="Times New Roman" w:hAnsi="Times New Roman"/>
                <w:sz w:val="24"/>
              </w:rPr>
            </w:pPr>
            <w:proofErr w:type="spellStart"/>
            <w:r w:rsidRPr="00C30D5D">
              <w:rPr>
                <w:rFonts w:ascii="Times New Roman" w:hAnsi="Times New Roman"/>
                <w:sz w:val="24"/>
              </w:rPr>
              <w:t>Palmgreen</w:t>
            </w:r>
            <w:proofErr w:type="spellEnd"/>
            <w:r w:rsidRPr="00C30D5D">
              <w:rPr>
                <w:rFonts w:ascii="Times New Roman" w:hAnsi="Times New Roman"/>
                <w:sz w:val="24"/>
              </w:rPr>
              <w:t xml:space="preserve"> and Rayburn (1985)</w:t>
            </w:r>
          </w:p>
        </w:tc>
        <w:tc>
          <w:tcPr>
            <w:tcW w:w="972" w:type="pct"/>
            <w:shd w:val="clear" w:color="auto" w:fill="auto"/>
            <w:vAlign w:val="center"/>
          </w:tcPr>
          <w:p w14:paraId="767F6D41" w14:textId="624440E9"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Gratification</w:t>
            </w:r>
            <w:r w:rsidR="009B2F05" w:rsidRPr="00C30D5D">
              <w:rPr>
                <w:rFonts w:ascii="Times New Roman" w:hAnsi="Times New Roman"/>
                <w:sz w:val="24"/>
              </w:rPr>
              <w:t>s</w:t>
            </w:r>
            <w:r w:rsidRPr="00C30D5D">
              <w:rPr>
                <w:rFonts w:ascii="Times New Roman" w:hAnsi="Times New Roman"/>
                <w:sz w:val="24"/>
              </w:rPr>
              <w:t xml:space="preserve"> obtained model, Modified gratification</w:t>
            </w:r>
            <w:r w:rsidR="009B2F05" w:rsidRPr="00C30D5D">
              <w:rPr>
                <w:rFonts w:ascii="Times New Roman" w:hAnsi="Times New Roman"/>
                <w:sz w:val="24"/>
              </w:rPr>
              <w:t>s</w:t>
            </w:r>
            <w:r w:rsidRPr="00C30D5D">
              <w:rPr>
                <w:rFonts w:ascii="Times New Roman" w:hAnsi="Times New Roman"/>
                <w:sz w:val="24"/>
              </w:rPr>
              <w:t xml:space="preserve"> obtained </w:t>
            </w:r>
            <w:r w:rsidR="00E9113A" w:rsidRPr="00C30D5D">
              <w:rPr>
                <w:rFonts w:ascii="Times New Roman" w:hAnsi="Times New Roman"/>
                <w:sz w:val="24"/>
              </w:rPr>
              <w:t>model, Expectancy</w:t>
            </w:r>
            <w:r w:rsidRPr="00C30D5D">
              <w:rPr>
                <w:rFonts w:ascii="Times New Roman" w:hAnsi="Times New Roman"/>
                <w:sz w:val="24"/>
              </w:rPr>
              <w:t xml:space="preserve"> value model, Absolute value discrepancy model, Simplified discrepancy model, Expectancy value discrepancy model</w:t>
            </w:r>
          </w:p>
        </w:tc>
        <w:tc>
          <w:tcPr>
            <w:tcW w:w="2097" w:type="pct"/>
            <w:shd w:val="clear" w:color="auto" w:fill="auto"/>
            <w:vAlign w:val="center"/>
          </w:tcPr>
          <w:p w14:paraId="118F5C10"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General information seeking, decisional utility, entertainment, interpersonal utility, parasocial interaction</w:t>
            </w:r>
          </w:p>
        </w:tc>
        <w:tc>
          <w:tcPr>
            <w:tcW w:w="1278" w:type="pct"/>
            <w:shd w:val="clear" w:color="auto" w:fill="auto"/>
            <w:vAlign w:val="center"/>
          </w:tcPr>
          <w:p w14:paraId="43CB989F" w14:textId="32E64F1A"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Media </w:t>
            </w:r>
            <w:r w:rsidR="00B757DD" w:rsidRPr="00C30D5D">
              <w:rPr>
                <w:rFonts w:ascii="Times New Roman" w:hAnsi="Times New Roman"/>
                <w:sz w:val="24"/>
                <w:szCs w:val="24"/>
              </w:rPr>
              <w:t>s</w:t>
            </w:r>
            <w:r w:rsidRPr="00C30D5D">
              <w:rPr>
                <w:rFonts w:ascii="Times New Roman" w:hAnsi="Times New Roman"/>
                <w:sz w:val="24"/>
                <w:szCs w:val="24"/>
              </w:rPr>
              <w:t>atisfaction</w:t>
            </w:r>
          </w:p>
        </w:tc>
      </w:tr>
      <w:tr w:rsidR="00572AE3" w:rsidRPr="00C30D5D" w14:paraId="6CA72486" w14:textId="77777777" w:rsidTr="006027F8">
        <w:trPr>
          <w:cantSplit/>
        </w:trPr>
        <w:tc>
          <w:tcPr>
            <w:tcW w:w="653" w:type="pct"/>
            <w:tcBorders>
              <w:top w:val="single" w:sz="4" w:space="0" w:color="7F7F7F"/>
              <w:bottom w:val="single" w:sz="4" w:space="0" w:color="7F7F7F"/>
            </w:tcBorders>
            <w:shd w:val="clear" w:color="auto" w:fill="auto"/>
            <w:vAlign w:val="center"/>
          </w:tcPr>
          <w:p w14:paraId="59348DC4" w14:textId="77777777" w:rsidR="00572AE3" w:rsidRPr="00C30D5D" w:rsidRDefault="00572AE3" w:rsidP="003615A2">
            <w:pPr>
              <w:spacing w:after="0" w:line="240" w:lineRule="auto"/>
              <w:rPr>
                <w:rFonts w:ascii="Times New Roman" w:hAnsi="Times New Roman"/>
                <w:sz w:val="24"/>
              </w:rPr>
            </w:pPr>
            <w:proofErr w:type="spellStart"/>
            <w:r w:rsidRPr="00C30D5D">
              <w:rPr>
                <w:rFonts w:ascii="Times New Roman" w:hAnsi="Times New Roman"/>
                <w:sz w:val="24"/>
              </w:rPr>
              <w:t>Palomba</w:t>
            </w:r>
            <w:proofErr w:type="spellEnd"/>
            <w:r w:rsidRPr="00C30D5D">
              <w:rPr>
                <w:rFonts w:ascii="Times New Roman" w:hAnsi="Times New Roman"/>
                <w:sz w:val="24"/>
              </w:rPr>
              <w:t xml:space="preserve"> (2018)</w:t>
            </w:r>
          </w:p>
        </w:tc>
        <w:tc>
          <w:tcPr>
            <w:tcW w:w="972" w:type="pct"/>
            <w:tcBorders>
              <w:top w:val="single" w:sz="4" w:space="0" w:color="7F7F7F"/>
              <w:bottom w:val="single" w:sz="4" w:space="0" w:color="7F7F7F"/>
            </w:tcBorders>
            <w:shd w:val="clear" w:color="auto" w:fill="auto"/>
            <w:vAlign w:val="center"/>
          </w:tcPr>
          <w:p w14:paraId="502F7A6F"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Expectancy value model</w:t>
            </w:r>
          </w:p>
        </w:tc>
        <w:tc>
          <w:tcPr>
            <w:tcW w:w="2097" w:type="pct"/>
            <w:tcBorders>
              <w:top w:val="single" w:sz="4" w:space="0" w:color="7F7F7F"/>
              <w:bottom w:val="single" w:sz="4" w:space="0" w:color="7F7F7F"/>
            </w:tcBorders>
            <w:shd w:val="clear" w:color="auto" w:fill="auto"/>
            <w:vAlign w:val="center"/>
          </w:tcPr>
          <w:p w14:paraId="4878D32F" w14:textId="71BA54A6"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Seeking fantasy, seeking information </w:t>
            </w:r>
            <w:r w:rsidR="00B757DD" w:rsidRPr="00C30D5D">
              <w:rPr>
                <w:rFonts w:ascii="Times New Roman" w:hAnsi="Times New Roman"/>
                <w:sz w:val="24"/>
                <w:szCs w:val="24"/>
              </w:rPr>
              <w:t>and</w:t>
            </w:r>
            <w:r w:rsidRPr="00C30D5D">
              <w:rPr>
                <w:rFonts w:ascii="Times New Roman" w:hAnsi="Times New Roman"/>
                <w:sz w:val="24"/>
              </w:rPr>
              <w:t xml:space="preserve"> reflection, positive virtual engagement, virtual distractions</w:t>
            </w:r>
          </w:p>
        </w:tc>
        <w:tc>
          <w:tcPr>
            <w:tcW w:w="1278" w:type="pct"/>
            <w:tcBorders>
              <w:top w:val="single" w:sz="4" w:space="0" w:color="7F7F7F"/>
              <w:bottom w:val="single" w:sz="4" w:space="0" w:color="7F7F7F"/>
            </w:tcBorders>
            <w:shd w:val="clear" w:color="auto" w:fill="auto"/>
            <w:vAlign w:val="center"/>
          </w:tcPr>
          <w:p w14:paraId="5E4A8A43" w14:textId="5FCA6072"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Media consumption experience, gratification</w:t>
            </w:r>
            <w:r w:rsidR="009B2F05" w:rsidRPr="00C30D5D">
              <w:rPr>
                <w:rFonts w:ascii="Times New Roman" w:hAnsi="Times New Roman"/>
                <w:sz w:val="24"/>
              </w:rPr>
              <w:t>s</w:t>
            </w:r>
            <w:r w:rsidRPr="00C30D5D">
              <w:rPr>
                <w:rFonts w:ascii="Times New Roman" w:hAnsi="Times New Roman"/>
                <w:sz w:val="24"/>
              </w:rPr>
              <w:t xml:space="preserve"> obtained</w:t>
            </w:r>
          </w:p>
        </w:tc>
      </w:tr>
      <w:tr w:rsidR="00572AE3" w:rsidRPr="00C30D5D" w14:paraId="0AE45EA6" w14:textId="77777777" w:rsidTr="006027F8">
        <w:trPr>
          <w:cantSplit/>
        </w:trPr>
        <w:tc>
          <w:tcPr>
            <w:tcW w:w="653" w:type="pct"/>
            <w:shd w:val="clear" w:color="auto" w:fill="auto"/>
            <w:vAlign w:val="center"/>
          </w:tcPr>
          <w:p w14:paraId="63311001"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lastRenderedPageBreak/>
              <w:t>Rayburn et al. (1984)</w:t>
            </w:r>
          </w:p>
        </w:tc>
        <w:tc>
          <w:tcPr>
            <w:tcW w:w="972" w:type="pct"/>
            <w:shd w:val="clear" w:color="auto" w:fill="auto"/>
            <w:vAlign w:val="center"/>
          </w:tcPr>
          <w:p w14:paraId="6C3FE2C8"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shd w:val="clear" w:color="auto" w:fill="auto"/>
            <w:vAlign w:val="center"/>
          </w:tcPr>
          <w:p w14:paraId="69EC0C7D"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General information seeking, decisional utility, entertainment, interpersonal utility, parasocial interaction, current affairs</w:t>
            </w:r>
          </w:p>
        </w:tc>
        <w:tc>
          <w:tcPr>
            <w:tcW w:w="1278" w:type="pct"/>
            <w:shd w:val="clear" w:color="auto" w:fill="auto"/>
            <w:vAlign w:val="center"/>
          </w:tcPr>
          <w:p w14:paraId="1FA7FEBD" w14:textId="76B7AF5B" w:rsidR="00572AE3" w:rsidRPr="00C30D5D" w:rsidRDefault="00572AE3" w:rsidP="003615A2">
            <w:pPr>
              <w:spacing w:after="0" w:line="240" w:lineRule="auto"/>
              <w:rPr>
                <w:rFonts w:ascii="Times New Roman" w:hAnsi="Times New Roman"/>
                <w:i/>
                <w:sz w:val="24"/>
              </w:rPr>
            </w:pPr>
            <w:r w:rsidRPr="00C30D5D">
              <w:rPr>
                <w:rFonts w:ascii="Times New Roman" w:hAnsi="Times New Roman"/>
                <w:i/>
                <w:sz w:val="24"/>
              </w:rPr>
              <w:t>Analysis</w:t>
            </w:r>
            <w:r w:rsidR="00B54EE5" w:rsidRPr="00C30D5D">
              <w:rPr>
                <w:rFonts w:ascii="Times New Roman" w:hAnsi="Times New Roman"/>
                <w:i/>
                <w:sz w:val="24"/>
              </w:rPr>
              <w:t xml:space="preserve"> based on</w:t>
            </w:r>
            <w:r w:rsidRPr="00C30D5D">
              <w:rPr>
                <w:rFonts w:ascii="Times New Roman" w:hAnsi="Times New Roman"/>
                <w:i/>
                <w:sz w:val="24"/>
              </w:rPr>
              <w:t xml:space="preserve"> anchor-persons discrepancies, </w:t>
            </w:r>
            <w:r w:rsidRPr="00C30D5D">
              <w:rPr>
                <w:rFonts w:ascii="Times New Roman" w:hAnsi="Times New Roman"/>
                <w:i/>
                <w:sz w:val="24"/>
                <w:szCs w:val="24"/>
              </w:rPr>
              <w:t>program</w:t>
            </w:r>
            <w:r w:rsidRPr="00C30D5D">
              <w:rPr>
                <w:rFonts w:ascii="Times New Roman" w:hAnsi="Times New Roman"/>
                <w:i/>
                <w:sz w:val="24"/>
              </w:rPr>
              <w:t xml:space="preserve"> style discrepancy, </w:t>
            </w:r>
            <w:r w:rsidRPr="00C30D5D">
              <w:rPr>
                <w:rFonts w:ascii="Times New Roman" w:hAnsi="Times New Roman"/>
                <w:i/>
                <w:sz w:val="24"/>
                <w:szCs w:val="24"/>
              </w:rPr>
              <w:t>program</w:t>
            </w:r>
            <w:r w:rsidRPr="00C30D5D">
              <w:rPr>
                <w:rFonts w:ascii="Times New Roman" w:hAnsi="Times New Roman"/>
                <w:i/>
                <w:sz w:val="24"/>
              </w:rPr>
              <w:t xml:space="preserve"> quality discrepancy, G</w:t>
            </w:r>
            <w:r w:rsidR="000959C2" w:rsidRPr="00C30D5D">
              <w:rPr>
                <w:rFonts w:ascii="Times New Roman" w:hAnsi="Times New Roman"/>
                <w:i/>
                <w:sz w:val="24"/>
              </w:rPr>
              <w:t>O</w:t>
            </w:r>
            <w:r w:rsidRPr="00C30D5D">
              <w:rPr>
                <w:rFonts w:ascii="Times New Roman" w:hAnsi="Times New Roman"/>
                <w:i/>
                <w:sz w:val="24"/>
              </w:rPr>
              <w:t>-G</w:t>
            </w:r>
            <w:r w:rsidR="000959C2" w:rsidRPr="00C30D5D">
              <w:rPr>
                <w:rFonts w:ascii="Times New Roman" w:hAnsi="Times New Roman"/>
                <w:i/>
                <w:sz w:val="24"/>
              </w:rPr>
              <w:t>S</w:t>
            </w:r>
            <w:r w:rsidRPr="00C30D5D">
              <w:rPr>
                <w:rFonts w:ascii="Times New Roman" w:hAnsi="Times New Roman"/>
                <w:i/>
                <w:sz w:val="24"/>
              </w:rPr>
              <w:t xml:space="preserve"> discrepancy, education, </w:t>
            </w:r>
            <w:r w:rsidR="00B757DD" w:rsidRPr="00C30D5D">
              <w:rPr>
                <w:rFonts w:ascii="Times New Roman" w:hAnsi="Times New Roman"/>
                <w:i/>
                <w:sz w:val="24"/>
                <w:szCs w:val="24"/>
              </w:rPr>
              <w:t xml:space="preserve">and </w:t>
            </w:r>
            <w:r w:rsidRPr="00C30D5D">
              <w:rPr>
                <w:rFonts w:ascii="Times New Roman" w:hAnsi="Times New Roman"/>
                <w:i/>
                <w:sz w:val="24"/>
              </w:rPr>
              <w:t>income</w:t>
            </w:r>
          </w:p>
        </w:tc>
      </w:tr>
      <w:tr w:rsidR="00572AE3" w:rsidRPr="00C30D5D" w14:paraId="1814B373" w14:textId="77777777" w:rsidTr="006027F8">
        <w:trPr>
          <w:cantSplit/>
        </w:trPr>
        <w:tc>
          <w:tcPr>
            <w:tcW w:w="653" w:type="pct"/>
            <w:tcBorders>
              <w:top w:val="single" w:sz="4" w:space="0" w:color="7F7F7F"/>
              <w:bottom w:val="single" w:sz="4" w:space="0" w:color="7F7F7F"/>
            </w:tcBorders>
            <w:shd w:val="clear" w:color="auto" w:fill="auto"/>
            <w:vAlign w:val="center"/>
          </w:tcPr>
          <w:p w14:paraId="760FAC71" w14:textId="77777777" w:rsidR="00572AE3" w:rsidRPr="00C30D5D" w:rsidRDefault="00572AE3" w:rsidP="003615A2">
            <w:pPr>
              <w:spacing w:after="0" w:line="240" w:lineRule="auto"/>
              <w:rPr>
                <w:rFonts w:ascii="Times New Roman" w:hAnsi="Times New Roman"/>
                <w:sz w:val="24"/>
              </w:rPr>
            </w:pPr>
            <w:proofErr w:type="spellStart"/>
            <w:r w:rsidRPr="00C30D5D">
              <w:rPr>
                <w:rFonts w:ascii="Times New Roman" w:hAnsi="Times New Roman"/>
                <w:sz w:val="24"/>
              </w:rPr>
              <w:t>Rokito</w:t>
            </w:r>
            <w:proofErr w:type="spellEnd"/>
            <w:r w:rsidRPr="00C30D5D">
              <w:rPr>
                <w:rFonts w:ascii="Times New Roman" w:hAnsi="Times New Roman"/>
                <w:sz w:val="24"/>
              </w:rPr>
              <w:t xml:space="preserve"> et al. (2019)</w:t>
            </w:r>
          </w:p>
        </w:tc>
        <w:tc>
          <w:tcPr>
            <w:tcW w:w="972" w:type="pct"/>
            <w:tcBorders>
              <w:top w:val="single" w:sz="4" w:space="0" w:color="7F7F7F"/>
              <w:bottom w:val="single" w:sz="4" w:space="0" w:color="7F7F7F"/>
            </w:tcBorders>
            <w:shd w:val="clear" w:color="auto" w:fill="auto"/>
            <w:vAlign w:val="center"/>
          </w:tcPr>
          <w:p w14:paraId="52575659"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7B98725D" w14:textId="02F84BBC"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Social information, </w:t>
            </w:r>
            <w:r w:rsidRPr="00C30D5D">
              <w:rPr>
                <w:rFonts w:ascii="Times New Roman" w:hAnsi="Times New Roman"/>
                <w:sz w:val="24"/>
                <w:szCs w:val="24"/>
              </w:rPr>
              <w:t>pas</w:t>
            </w:r>
            <w:r w:rsidR="00B757DD" w:rsidRPr="00C30D5D">
              <w:rPr>
                <w:rFonts w:ascii="Times New Roman" w:hAnsi="Times New Roman"/>
                <w:sz w:val="24"/>
                <w:szCs w:val="24"/>
              </w:rPr>
              <w:t xml:space="preserve">s </w:t>
            </w:r>
            <w:r w:rsidRPr="00C30D5D">
              <w:rPr>
                <w:rFonts w:ascii="Times New Roman" w:hAnsi="Times New Roman"/>
                <w:sz w:val="24"/>
                <w:szCs w:val="24"/>
              </w:rPr>
              <w:t>time</w:t>
            </w:r>
            <w:r w:rsidRPr="00C30D5D">
              <w:rPr>
                <w:rFonts w:ascii="Times New Roman" w:hAnsi="Times New Roman"/>
                <w:sz w:val="24"/>
              </w:rPr>
              <w:t>, sociability, self-relief, self-affirmation</w:t>
            </w:r>
          </w:p>
        </w:tc>
        <w:tc>
          <w:tcPr>
            <w:tcW w:w="1278" w:type="pct"/>
            <w:tcBorders>
              <w:top w:val="single" w:sz="4" w:space="0" w:color="7F7F7F"/>
              <w:bottom w:val="single" w:sz="4" w:space="0" w:color="7F7F7F"/>
            </w:tcBorders>
            <w:shd w:val="clear" w:color="auto" w:fill="auto"/>
            <w:vAlign w:val="center"/>
          </w:tcPr>
          <w:p w14:paraId="2268586B" w14:textId="297E44EA"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szCs w:val="24"/>
              </w:rPr>
              <w:t>Recur</w:t>
            </w:r>
            <w:r w:rsidR="00B757DD" w:rsidRPr="00C30D5D">
              <w:rPr>
                <w:rFonts w:ascii="Times New Roman" w:hAnsi="Times New Roman"/>
                <w:sz w:val="24"/>
                <w:szCs w:val="24"/>
              </w:rPr>
              <w:t>ring</w:t>
            </w:r>
            <w:r w:rsidRPr="00C30D5D">
              <w:rPr>
                <w:rFonts w:ascii="Times New Roman" w:hAnsi="Times New Roman"/>
                <w:sz w:val="24"/>
              </w:rPr>
              <w:t xml:space="preserve"> Facebook use</w:t>
            </w:r>
          </w:p>
        </w:tc>
      </w:tr>
      <w:tr w:rsidR="00572AE3" w:rsidRPr="00C30D5D" w14:paraId="13F18E6A" w14:textId="77777777" w:rsidTr="006027F8">
        <w:trPr>
          <w:cantSplit/>
        </w:trPr>
        <w:tc>
          <w:tcPr>
            <w:tcW w:w="653" w:type="pct"/>
            <w:shd w:val="clear" w:color="auto" w:fill="auto"/>
            <w:vAlign w:val="center"/>
          </w:tcPr>
          <w:p w14:paraId="6D350D8E"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Wang and </w:t>
            </w:r>
            <w:proofErr w:type="spellStart"/>
            <w:r w:rsidRPr="00C30D5D">
              <w:rPr>
                <w:rFonts w:ascii="Times New Roman" w:hAnsi="Times New Roman"/>
                <w:sz w:val="24"/>
              </w:rPr>
              <w:t>Tchernev</w:t>
            </w:r>
            <w:proofErr w:type="spellEnd"/>
            <w:r w:rsidRPr="00C30D5D">
              <w:rPr>
                <w:rFonts w:ascii="Times New Roman" w:hAnsi="Times New Roman"/>
                <w:sz w:val="24"/>
              </w:rPr>
              <w:t xml:space="preserve"> (2012)</w:t>
            </w:r>
          </w:p>
        </w:tc>
        <w:tc>
          <w:tcPr>
            <w:tcW w:w="972" w:type="pct"/>
            <w:shd w:val="clear" w:color="auto" w:fill="auto"/>
            <w:vAlign w:val="center"/>
          </w:tcPr>
          <w:p w14:paraId="2755E511"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shd w:val="clear" w:color="auto" w:fill="auto"/>
            <w:vAlign w:val="center"/>
          </w:tcPr>
          <w:p w14:paraId="254186FB"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Emotional, cognitive, social, habitual</w:t>
            </w:r>
          </w:p>
        </w:tc>
        <w:tc>
          <w:tcPr>
            <w:tcW w:w="1278" w:type="pct"/>
            <w:shd w:val="clear" w:color="auto" w:fill="auto"/>
            <w:vAlign w:val="center"/>
          </w:tcPr>
          <w:p w14:paraId="5DE421CD" w14:textId="022EE4B1"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Multi-tasking </w:t>
            </w:r>
            <w:r w:rsidRPr="00C30D5D">
              <w:rPr>
                <w:rFonts w:ascii="Times New Roman" w:hAnsi="Times New Roman"/>
                <w:sz w:val="24"/>
                <w:szCs w:val="24"/>
              </w:rPr>
              <w:t>behavior</w:t>
            </w:r>
          </w:p>
        </w:tc>
      </w:tr>
      <w:tr w:rsidR="00572AE3" w:rsidRPr="00C30D5D" w14:paraId="0CD13F31" w14:textId="77777777" w:rsidTr="006027F8">
        <w:trPr>
          <w:cantSplit/>
        </w:trPr>
        <w:tc>
          <w:tcPr>
            <w:tcW w:w="653" w:type="pct"/>
            <w:tcBorders>
              <w:top w:val="single" w:sz="4" w:space="0" w:color="7F7F7F"/>
              <w:bottom w:val="single" w:sz="4" w:space="0" w:color="7F7F7F"/>
            </w:tcBorders>
            <w:shd w:val="clear" w:color="auto" w:fill="auto"/>
            <w:vAlign w:val="center"/>
          </w:tcPr>
          <w:p w14:paraId="34F1434A" w14:textId="77777777" w:rsidR="00572AE3" w:rsidRPr="00C30D5D" w:rsidRDefault="00572AE3" w:rsidP="003615A2">
            <w:pPr>
              <w:spacing w:after="0" w:line="240" w:lineRule="auto"/>
              <w:rPr>
                <w:rFonts w:ascii="Times New Roman" w:hAnsi="Times New Roman"/>
                <w:sz w:val="24"/>
              </w:rPr>
            </w:pPr>
            <w:proofErr w:type="spellStart"/>
            <w:r w:rsidRPr="00C30D5D">
              <w:rPr>
                <w:rFonts w:ascii="Times New Roman" w:hAnsi="Times New Roman"/>
                <w:sz w:val="24"/>
              </w:rPr>
              <w:t>Wenner</w:t>
            </w:r>
            <w:proofErr w:type="spellEnd"/>
            <w:r w:rsidRPr="00C30D5D">
              <w:rPr>
                <w:rFonts w:ascii="Times New Roman" w:hAnsi="Times New Roman"/>
                <w:sz w:val="24"/>
              </w:rPr>
              <w:t xml:space="preserve"> (1982)</w:t>
            </w:r>
          </w:p>
        </w:tc>
        <w:tc>
          <w:tcPr>
            <w:tcW w:w="972" w:type="pct"/>
            <w:tcBorders>
              <w:top w:val="single" w:sz="4" w:space="0" w:color="7F7F7F"/>
              <w:bottom w:val="single" w:sz="4" w:space="0" w:color="7F7F7F"/>
            </w:tcBorders>
            <w:shd w:val="clear" w:color="auto" w:fill="auto"/>
            <w:vAlign w:val="center"/>
          </w:tcPr>
          <w:p w14:paraId="26AF2C00"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2937C5BB"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Surveillance, entertainment, interpersonal utility, parasocial interaction</w:t>
            </w:r>
          </w:p>
        </w:tc>
        <w:tc>
          <w:tcPr>
            <w:tcW w:w="1278" w:type="pct"/>
            <w:tcBorders>
              <w:top w:val="single" w:sz="4" w:space="0" w:color="7F7F7F"/>
              <w:bottom w:val="single" w:sz="4" w:space="0" w:color="7F7F7F"/>
            </w:tcBorders>
            <w:shd w:val="clear" w:color="auto" w:fill="auto"/>
            <w:vAlign w:val="center"/>
          </w:tcPr>
          <w:p w14:paraId="5BA96695" w14:textId="2D8F6AC8" w:rsidR="00572AE3" w:rsidRPr="00C30D5D" w:rsidRDefault="00572AE3" w:rsidP="003615A2">
            <w:pPr>
              <w:spacing w:after="0" w:line="240" w:lineRule="auto"/>
              <w:rPr>
                <w:rFonts w:ascii="Times New Roman" w:hAnsi="Times New Roman"/>
                <w:i/>
                <w:sz w:val="24"/>
              </w:rPr>
            </w:pPr>
            <w:r w:rsidRPr="00C30D5D">
              <w:rPr>
                <w:rFonts w:ascii="Times New Roman" w:hAnsi="Times New Roman"/>
                <w:i/>
                <w:sz w:val="24"/>
              </w:rPr>
              <w:t xml:space="preserve">Analysis </w:t>
            </w:r>
            <w:r w:rsidR="00B54EE5" w:rsidRPr="00C30D5D">
              <w:rPr>
                <w:rFonts w:ascii="Times New Roman" w:hAnsi="Times New Roman"/>
                <w:i/>
                <w:sz w:val="24"/>
              </w:rPr>
              <w:t xml:space="preserve">based on </w:t>
            </w:r>
            <w:r w:rsidRPr="00C30D5D">
              <w:rPr>
                <w:rFonts w:ascii="Times New Roman" w:hAnsi="Times New Roman"/>
                <w:i/>
                <w:sz w:val="24"/>
              </w:rPr>
              <w:t>G</w:t>
            </w:r>
            <w:r w:rsidR="000959C2" w:rsidRPr="00C30D5D">
              <w:rPr>
                <w:rFonts w:ascii="Times New Roman" w:hAnsi="Times New Roman"/>
                <w:i/>
                <w:sz w:val="24"/>
              </w:rPr>
              <w:t>O</w:t>
            </w:r>
            <w:r w:rsidRPr="00C30D5D">
              <w:rPr>
                <w:rFonts w:ascii="Times New Roman" w:hAnsi="Times New Roman"/>
                <w:i/>
                <w:sz w:val="24"/>
              </w:rPr>
              <w:t>-G</w:t>
            </w:r>
            <w:r w:rsidR="000959C2" w:rsidRPr="00C30D5D">
              <w:rPr>
                <w:rFonts w:ascii="Times New Roman" w:hAnsi="Times New Roman"/>
                <w:i/>
                <w:sz w:val="24"/>
              </w:rPr>
              <w:t>S</w:t>
            </w:r>
            <w:r w:rsidRPr="00C30D5D">
              <w:rPr>
                <w:rFonts w:ascii="Times New Roman" w:hAnsi="Times New Roman"/>
                <w:i/>
                <w:sz w:val="24"/>
              </w:rPr>
              <w:t xml:space="preserve"> discrepancies, obtained gratification from two </w:t>
            </w:r>
            <w:r w:rsidRPr="00C30D5D">
              <w:rPr>
                <w:rFonts w:ascii="Times New Roman" w:hAnsi="Times New Roman"/>
                <w:i/>
                <w:sz w:val="24"/>
                <w:szCs w:val="24"/>
              </w:rPr>
              <w:t>programs</w:t>
            </w:r>
            <w:r w:rsidRPr="00C30D5D">
              <w:rPr>
                <w:rFonts w:ascii="Times New Roman" w:hAnsi="Times New Roman"/>
                <w:i/>
                <w:sz w:val="24"/>
              </w:rPr>
              <w:t xml:space="preserve">, dependency, attention, habit, education, income, age, </w:t>
            </w:r>
            <w:r w:rsidR="00B757DD" w:rsidRPr="00C30D5D">
              <w:rPr>
                <w:rFonts w:ascii="Times New Roman" w:hAnsi="Times New Roman"/>
                <w:i/>
                <w:sz w:val="24"/>
                <w:szCs w:val="24"/>
              </w:rPr>
              <w:t xml:space="preserve">and </w:t>
            </w:r>
            <w:r w:rsidRPr="00C30D5D">
              <w:rPr>
                <w:rFonts w:ascii="Times New Roman" w:hAnsi="Times New Roman"/>
                <w:i/>
                <w:sz w:val="24"/>
              </w:rPr>
              <w:t>gender</w:t>
            </w:r>
          </w:p>
        </w:tc>
      </w:tr>
      <w:tr w:rsidR="00572AE3" w:rsidRPr="00C30D5D" w14:paraId="46DAB672" w14:textId="77777777" w:rsidTr="006027F8">
        <w:trPr>
          <w:cantSplit/>
        </w:trPr>
        <w:tc>
          <w:tcPr>
            <w:tcW w:w="653" w:type="pct"/>
            <w:shd w:val="clear" w:color="auto" w:fill="auto"/>
            <w:vAlign w:val="center"/>
          </w:tcPr>
          <w:p w14:paraId="52720534" w14:textId="77777777" w:rsidR="00572AE3" w:rsidRPr="00C30D5D" w:rsidRDefault="00572AE3" w:rsidP="003615A2">
            <w:pPr>
              <w:spacing w:after="0" w:line="240" w:lineRule="auto"/>
              <w:rPr>
                <w:rFonts w:ascii="Times New Roman" w:hAnsi="Times New Roman"/>
                <w:sz w:val="24"/>
              </w:rPr>
            </w:pPr>
            <w:proofErr w:type="spellStart"/>
            <w:r w:rsidRPr="00C30D5D">
              <w:rPr>
                <w:rFonts w:ascii="Times New Roman" w:hAnsi="Times New Roman"/>
                <w:sz w:val="24"/>
              </w:rPr>
              <w:t>Wenner</w:t>
            </w:r>
            <w:proofErr w:type="spellEnd"/>
            <w:r w:rsidRPr="00C30D5D">
              <w:rPr>
                <w:rFonts w:ascii="Times New Roman" w:hAnsi="Times New Roman"/>
                <w:sz w:val="24"/>
              </w:rPr>
              <w:t xml:space="preserve"> (1986)</w:t>
            </w:r>
          </w:p>
        </w:tc>
        <w:tc>
          <w:tcPr>
            <w:tcW w:w="972" w:type="pct"/>
            <w:shd w:val="clear" w:color="auto" w:fill="auto"/>
            <w:vAlign w:val="center"/>
          </w:tcPr>
          <w:p w14:paraId="7B3E83E3"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shd w:val="clear" w:color="auto" w:fill="auto"/>
            <w:vAlign w:val="center"/>
          </w:tcPr>
          <w:p w14:paraId="2856A02A"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Surveillance, entertainment, interpersonal utility, parasocial interaction</w:t>
            </w:r>
          </w:p>
        </w:tc>
        <w:tc>
          <w:tcPr>
            <w:tcW w:w="1278" w:type="pct"/>
            <w:shd w:val="clear" w:color="auto" w:fill="auto"/>
            <w:vAlign w:val="center"/>
          </w:tcPr>
          <w:p w14:paraId="1E4B391C"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Frequency of viewing and dependency on programs </w:t>
            </w:r>
          </w:p>
        </w:tc>
      </w:tr>
      <w:tr w:rsidR="00572AE3" w:rsidRPr="00C30D5D" w14:paraId="2E55FEFA" w14:textId="77777777" w:rsidTr="006027F8">
        <w:trPr>
          <w:cantSplit/>
        </w:trPr>
        <w:tc>
          <w:tcPr>
            <w:tcW w:w="653" w:type="pct"/>
            <w:tcBorders>
              <w:top w:val="single" w:sz="4" w:space="0" w:color="7F7F7F"/>
              <w:bottom w:val="single" w:sz="4" w:space="0" w:color="7F7F7F"/>
            </w:tcBorders>
            <w:shd w:val="clear" w:color="auto" w:fill="auto"/>
            <w:vAlign w:val="center"/>
          </w:tcPr>
          <w:p w14:paraId="4F9613FF" w14:textId="77777777" w:rsidR="00572AE3" w:rsidRPr="00C30D5D" w:rsidRDefault="00572AE3" w:rsidP="003615A2">
            <w:pPr>
              <w:spacing w:after="0" w:line="240" w:lineRule="auto"/>
              <w:rPr>
                <w:rFonts w:ascii="Times New Roman" w:hAnsi="Times New Roman"/>
                <w:sz w:val="24"/>
              </w:rPr>
            </w:pPr>
            <w:proofErr w:type="spellStart"/>
            <w:r w:rsidRPr="00C30D5D">
              <w:rPr>
                <w:rFonts w:ascii="Times New Roman" w:hAnsi="Times New Roman"/>
                <w:sz w:val="24"/>
              </w:rPr>
              <w:t>Yoo</w:t>
            </w:r>
            <w:proofErr w:type="spellEnd"/>
            <w:r w:rsidRPr="00C30D5D">
              <w:rPr>
                <w:rFonts w:ascii="Times New Roman" w:hAnsi="Times New Roman"/>
                <w:sz w:val="24"/>
              </w:rPr>
              <w:t xml:space="preserve"> (2011)</w:t>
            </w:r>
          </w:p>
        </w:tc>
        <w:tc>
          <w:tcPr>
            <w:tcW w:w="972" w:type="pct"/>
            <w:tcBorders>
              <w:top w:val="single" w:sz="4" w:space="0" w:color="7F7F7F"/>
              <w:bottom w:val="single" w:sz="4" w:space="0" w:color="7F7F7F"/>
            </w:tcBorders>
            <w:shd w:val="clear" w:color="auto" w:fill="auto"/>
            <w:vAlign w:val="center"/>
          </w:tcPr>
          <w:p w14:paraId="4B89FCA5" w14:textId="77777777" w:rsidR="00572AE3" w:rsidRPr="00C30D5D" w:rsidRDefault="00572AE3" w:rsidP="00806989">
            <w:pPr>
              <w:spacing w:after="0" w:line="240" w:lineRule="auto"/>
              <w:jc w:val="center"/>
              <w:rPr>
                <w:rFonts w:ascii="Times New Roman" w:hAnsi="Times New Roman"/>
                <w:sz w:val="24"/>
              </w:rPr>
            </w:pPr>
            <w:r w:rsidRPr="00C30D5D">
              <w:rPr>
                <w:rFonts w:ascii="Times New Roman" w:hAnsi="Times New Roman"/>
                <w:sz w:val="24"/>
              </w:rPr>
              <w:t>-</w:t>
            </w:r>
          </w:p>
        </w:tc>
        <w:tc>
          <w:tcPr>
            <w:tcW w:w="2097" w:type="pct"/>
            <w:tcBorders>
              <w:top w:val="single" w:sz="4" w:space="0" w:color="7F7F7F"/>
              <w:bottom w:val="single" w:sz="4" w:space="0" w:color="7F7F7F"/>
            </w:tcBorders>
            <w:shd w:val="clear" w:color="auto" w:fill="auto"/>
            <w:vAlign w:val="center"/>
          </w:tcPr>
          <w:p w14:paraId="07AE2C13" w14:textId="77777777"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Socialization, entertainment, information seeking, pastime</w:t>
            </w:r>
          </w:p>
        </w:tc>
        <w:tc>
          <w:tcPr>
            <w:tcW w:w="1278" w:type="pct"/>
            <w:tcBorders>
              <w:top w:val="single" w:sz="4" w:space="0" w:color="7F7F7F"/>
              <w:bottom w:val="single" w:sz="4" w:space="0" w:color="7F7F7F"/>
            </w:tcBorders>
            <w:shd w:val="clear" w:color="auto" w:fill="auto"/>
            <w:vAlign w:val="center"/>
          </w:tcPr>
          <w:p w14:paraId="3FDD781E" w14:textId="7B1B421F" w:rsidR="00572AE3" w:rsidRPr="00C30D5D" w:rsidRDefault="00572AE3" w:rsidP="003615A2">
            <w:pPr>
              <w:spacing w:after="0" w:line="240" w:lineRule="auto"/>
              <w:rPr>
                <w:rFonts w:ascii="Times New Roman" w:hAnsi="Times New Roman"/>
                <w:sz w:val="24"/>
              </w:rPr>
            </w:pPr>
            <w:r w:rsidRPr="00C30D5D">
              <w:rPr>
                <w:rFonts w:ascii="Times New Roman" w:hAnsi="Times New Roman"/>
                <w:sz w:val="24"/>
              </w:rPr>
              <w:t xml:space="preserve">Attitude </w:t>
            </w:r>
            <w:r w:rsidRPr="00C30D5D">
              <w:rPr>
                <w:rFonts w:ascii="Times New Roman" w:hAnsi="Times New Roman"/>
                <w:sz w:val="24"/>
                <w:szCs w:val="24"/>
              </w:rPr>
              <w:t>toward</w:t>
            </w:r>
            <w:r w:rsidR="00B757DD" w:rsidRPr="00C30D5D">
              <w:rPr>
                <w:rFonts w:ascii="Times New Roman" w:hAnsi="Times New Roman"/>
                <w:sz w:val="24"/>
                <w:szCs w:val="24"/>
              </w:rPr>
              <w:t>s</w:t>
            </w:r>
            <w:r w:rsidRPr="00C30D5D">
              <w:rPr>
                <w:rFonts w:ascii="Times New Roman" w:hAnsi="Times New Roman"/>
                <w:sz w:val="24"/>
              </w:rPr>
              <w:t xml:space="preserve"> the online newspaper, repeat visit intention</w:t>
            </w:r>
          </w:p>
        </w:tc>
      </w:tr>
    </w:tbl>
    <w:p w14:paraId="504FB17E" w14:textId="5C795C8B" w:rsidR="00764B0F" w:rsidRPr="00C30D5D" w:rsidRDefault="00572AE3" w:rsidP="00385F22">
      <w:pPr>
        <w:spacing w:line="240" w:lineRule="auto"/>
        <w:rPr>
          <w:rFonts w:ascii="Times New Roman" w:hAnsi="Times New Roman"/>
          <w:sz w:val="26"/>
        </w:rPr>
      </w:pPr>
      <w:r w:rsidRPr="00C30D5D">
        <w:rPr>
          <w:rFonts w:ascii="Times New Roman" w:hAnsi="Times New Roman"/>
          <w:sz w:val="26"/>
        </w:rPr>
        <w:t xml:space="preserve"> </w:t>
      </w:r>
      <w:r w:rsidR="002C40EC" w:rsidRPr="006027F8">
        <w:rPr>
          <w:rFonts w:ascii="Times New Roman" w:hAnsi="Times New Roman"/>
          <w:b/>
          <w:i/>
          <w:iCs/>
          <w:sz w:val="26"/>
        </w:rPr>
        <w:t>Note</w:t>
      </w:r>
      <w:r w:rsidR="00B37B6E" w:rsidRPr="006027F8">
        <w:rPr>
          <w:rFonts w:ascii="Times New Roman" w:hAnsi="Times New Roman"/>
          <w:b/>
          <w:i/>
          <w:iCs/>
          <w:sz w:val="26"/>
        </w:rPr>
        <w:t>.</w:t>
      </w:r>
      <w:r w:rsidR="002C40EC" w:rsidRPr="00C30D5D">
        <w:rPr>
          <w:rFonts w:ascii="Times New Roman" w:hAnsi="Times New Roman"/>
          <w:sz w:val="26"/>
        </w:rPr>
        <w:t xml:space="preserve"> Outcomes mentioned in italic depicts analysis based on groups, for instance, age, gender, country, and programs etc.</w:t>
      </w:r>
    </w:p>
    <w:p w14:paraId="1C591DD2" w14:textId="77777777" w:rsidR="00764B0F" w:rsidRPr="00C30D5D" w:rsidRDefault="00764B0F" w:rsidP="006C2CAC">
      <w:pPr>
        <w:spacing w:after="0" w:line="300" w:lineRule="auto"/>
        <w:rPr>
          <w:rFonts w:ascii="Times New Roman" w:hAnsi="Times New Roman"/>
          <w:b/>
          <w:sz w:val="26"/>
        </w:rPr>
      </w:pPr>
      <w:r w:rsidRPr="00C30D5D">
        <w:rPr>
          <w:rFonts w:ascii="Times New Roman" w:hAnsi="Times New Roman"/>
          <w:b/>
          <w:sz w:val="26"/>
        </w:rPr>
        <w:br w:type="page"/>
      </w:r>
    </w:p>
    <w:p w14:paraId="21D9BC1C" w14:textId="20AFCD5E" w:rsidR="00572AE3" w:rsidRPr="00C30D5D" w:rsidRDefault="00572AE3" w:rsidP="006C2CAC">
      <w:pPr>
        <w:spacing w:after="0" w:line="300" w:lineRule="auto"/>
        <w:rPr>
          <w:rFonts w:ascii="Times New Roman" w:hAnsi="Times New Roman"/>
          <w:b/>
          <w:sz w:val="26"/>
        </w:rPr>
      </w:pPr>
      <w:r w:rsidRPr="00C30D5D">
        <w:rPr>
          <w:rFonts w:ascii="Times New Roman" w:hAnsi="Times New Roman"/>
          <w:b/>
          <w:sz w:val="26"/>
        </w:rPr>
        <w:lastRenderedPageBreak/>
        <w:t xml:space="preserve">Table </w:t>
      </w:r>
      <w:proofErr w:type="gramStart"/>
      <w:r w:rsidRPr="00C30D5D">
        <w:rPr>
          <w:rFonts w:ascii="Times New Roman" w:hAnsi="Times New Roman"/>
          <w:b/>
          <w:sz w:val="26"/>
        </w:rPr>
        <w:t>7</w:t>
      </w:r>
      <w:r w:rsidRPr="00C30D5D">
        <w:rPr>
          <w:rFonts w:ascii="Times New Roman" w:hAnsi="Times New Roman"/>
          <w:b/>
          <w:sz w:val="26"/>
          <w:szCs w:val="26"/>
        </w:rPr>
        <w:t xml:space="preserve"> </w:t>
      </w:r>
      <w:r w:rsidR="006027F8">
        <w:rPr>
          <w:rFonts w:ascii="Times New Roman" w:hAnsi="Times New Roman"/>
          <w:b/>
          <w:sz w:val="26"/>
          <w:szCs w:val="26"/>
        </w:rPr>
        <w:t xml:space="preserve"> </w:t>
      </w:r>
      <w:r w:rsidR="00B757DD" w:rsidRPr="00C30D5D">
        <w:rPr>
          <w:rFonts w:ascii="Times New Roman" w:hAnsi="Times New Roman"/>
          <w:bCs/>
          <w:i/>
          <w:iCs/>
          <w:sz w:val="26"/>
          <w:szCs w:val="26"/>
        </w:rPr>
        <w:t>Focus</w:t>
      </w:r>
      <w:proofErr w:type="gramEnd"/>
      <w:r w:rsidR="00B757DD" w:rsidRPr="00C30D5D">
        <w:rPr>
          <w:rFonts w:ascii="Times New Roman" w:hAnsi="Times New Roman"/>
          <w:bCs/>
          <w:i/>
          <w:iCs/>
          <w:sz w:val="26"/>
          <w:szCs w:val="26"/>
        </w:rPr>
        <w:t xml:space="preserve"> of</w:t>
      </w:r>
      <w:r w:rsidR="00B757DD" w:rsidRPr="00C30D5D">
        <w:rPr>
          <w:rFonts w:ascii="Times New Roman" w:hAnsi="Times New Roman"/>
          <w:b/>
          <w:sz w:val="26"/>
          <w:szCs w:val="26"/>
        </w:rPr>
        <w:t xml:space="preserve"> </w:t>
      </w:r>
      <w:r w:rsidR="00B757DD" w:rsidRPr="00C30D5D">
        <w:rPr>
          <w:rFonts w:ascii="Times New Roman" w:hAnsi="Times New Roman"/>
          <w:i/>
          <w:sz w:val="26"/>
          <w:szCs w:val="26"/>
        </w:rPr>
        <w:t>a</w:t>
      </w:r>
      <w:r w:rsidRPr="00C30D5D">
        <w:rPr>
          <w:rFonts w:ascii="Times New Roman" w:hAnsi="Times New Roman"/>
          <w:i/>
          <w:sz w:val="26"/>
          <w:szCs w:val="26"/>
        </w:rPr>
        <w:t>rticles</w:t>
      </w:r>
      <w:r w:rsidRPr="00C30D5D">
        <w:rPr>
          <w:rFonts w:ascii="Times New Roman" w:hAnsi="Times New Roman"/>
          <w:i/>
          <w:sz w:val="26"/>
        </w:rPr>
        <w:t xml:space="preserve"> published using </w:t>
      </w:r>
      <w:r w:rsidR="00B757DD" w:rsidRPr="00C30D5D">
        <w:rPr>
          <w:rFonts w:ascii="Times New Roman" w:hAnsi="Times New Roman"/>
          <w:i/>
          <w:sz w:val="26"/>
          <w:szCs w:val="26"/>
        </w:rPr>
        <w:t xml:space="preserve">the </w:t>
      </w:r>
      <w:r w:rsidRPr="00C30D5D">
        <w:rPr>
          <w:rFonts w:ascii="Times New Roman" w:hAnsi="Times New Roman"/>
          <w:i/>
          <w:sz w:val="26"/>
        </w:rPr>
        <w:t>U&amp;G theory</w:t>
      </w:r>
    </w:p>
    <w:tbl>
      <w:tblPr>
        <w:tblW w:w="5000" w:type="pct"/>
        <w:tblBorders>
          <w:top w:val="single" w:sz="4" w:space="0" w:color="7F7F7F"/>
          <w:bottom w:val="single" w:sz="4" w:space="0" w:color="7F7F7F"/>
        </w:tblBorders>
        <w:tblLook w:val="04A0" w:firstRow="1" w:lastRow="0" w:firstColumn="1" w:lastColumn="0" w:noHBand="0" w:noVBand="1"/>
      </w:tblPr>
      <w:tblGrid>
        <w:gridCol w:w="1545"/>
        <w:gridCol w:w="5407"/>
        <w:gridCol w:w="6008"/>
      </w:tblGrid>
      <w:tr w:rsidR="00572AE3" w:rsidRPr="00C30D5D" w14:paraId="3EDE30E0" w14:textId="77777777" w:rsidTr="003615A2">
        <w:trPr>
          <w:cantSplit/>
          <w:tblHeader/>
        </w:trPr>
        <w:tc>
          <w:tcPr>
            <w:tcW w:w="596" w:type="pct"/>
            <w:tcBorders>
              <w:bottom w:val="single" w:sz="4" w:space="0" w:color="7F7F7F"/>
            </w:tcBorders>
            <w:shd w:val="clear" w:color="auto" w:fill="auto"/>
            <w:vAlign w:val="center"/>
          </w:tcPr>
          <w:p w14:paraId="39124834" w14:textId="77777777" w:rsidR="00572AE3" w:rsidRPr="00C30D5D" w:rsidRDefault="00572AE3" w:rsidP="003615A2">
            <w:pPr>
              <w:spacing w:after="0" w:line="264" w:lineRule="auto"/>
              <w:jc w:val="center"/>
              <w:rPr>
                <w:rFonts w:ascii="Times New Roman" w:hAnsi="Times New Roman"/>
                <w:b/>
                <w:sz w:val="24"/>
              </w:rPr>
            </w:pPr>
            <w:bookmarkStart w:id="1" w:name="OLE_LINK2"/>
            <w:r w:rsidRPr="00C30D5D">
              <w:rPr>
                <w:rFonts w:ascii="Times New Roman" w:hAnsi="Times New Roman"/>
                <w:b/>
                <w:sz w:val="24"/>
              </w:rPr>
              <w:t>Media</w:t>
            </w:r>
          </w:p>
        </w:tc>
        <w:tc>
          <w:tcPr>
            <w:tcW w:w="2086" w:type="pct"/>
            <w:tcBorders>
              <w:bottom w:val="single" w:sz="4" w:space="0" w:color="7F7F7F"/>
            </w:tcBorders>
            <w:shd w:val="clear" w:color="auto" w:fill="auto"/>
            <w:vAlign w:val="center"/>
          </w:tcPr>
          <w:p w14:paraId="0D68B80E" w14:textId="77777777" w:rsidR="00572AE3" w:rsidRPr="00C30D5D" w:rsidRDefault="00572AE3" w:rsidP="003615A2">
            <w:pPr>
              <w:spacing w:after="0" w:line="264" w:lineRule="auto"/>
              <w:jc w:val="center"/>
              <w:rPr>
                <w:rFonts w:ascii="Times New Roman" w:hAnsi="Times New Roman"/>
                <w:b/>
                <w:sz w:val="24"/>
              </w:rPr>
            </w:pPr>
            <w:r w:rsidRPr="00C30D5D">
              <w:rPr>
                <w:rFonts w:ascii="Times New Roman" w:hAnsi="Times New Roman"/>
                <w:b/>
                <w:sz w:val="24"/>
              </w:rPr>
              <w:t>Gratifications</w:t>
            </w:r>
          </w:p>
        </w:tc>
        <w:tc>
          <w:tcPr>
            <w:tcW w:w="2318" w:type="pct"/>
            <w:tcBorders>
              <w:bottom w:val="single" w:sz="4" w:space="0" w:color="7F7F7F"/>
            </w:tcBorders>
            <w:shd w:val="clear" w:color="auto" w:fill="auto"/>
            <w:vAlign w:val="center"/>
          </w:tcPr>
          <w:p w14:paraId="0569974E" w14:textId="77777777" w:rsidR="00572AE3" w:rsidRPr="00C30D5D" w:rsidRDefault="00572AE3" w:rsidP="003615A2">
            <w:pPr>
              <w:spacing w:after="0" w:line="264" w:lineRule="auto"/>
              <w:jc w:val="center"/>
              <w:rPr>
                <w:rFonts w:ascii="Times New Roman" w:hAnsi="Times New Roman"/>
                <w:b/>
                <w:sz w:val="24"/>
              </w:rPr>
            </w:pPr>
            <w:r w:rsidRPr="00C30D5D">
              <w:rPr>
                <w:rFonts w:ascii="Times New Roman" w:hAnsi="Times New Roman"/>
                <w:b/>
                <w:sz w:val="24"/>
              </w:rPr>
              <w:t>References</w:t>
            </w:r>
          </w:p>
        </w:tc>
      </w:tr>
      <w:tr w:rsidR="00572AE3" w:rsidRPr="00C30D5D" w14:paraId="5031ABBF" w14:textId="77777777" w:rsidTr="003615A2">
        <w:trPr>
          <w:cantSplit/>
        </w:trPr>
        <w:tc>
          <w:tcPr>
            <w:tcW w:w="596" w:type="pct"/>
            <w:tcBorders>
              <w:top w:val="single" w:sz="4" w:space="0" w:color="7F7F7F"/>
              <w:bottom w:val="single" w:sz="4" w:space="0" w:color="7F7F7F"/>
            </w:tcBorders>
            <w:shd w:val="clear" w:color="auto" w:fill="auto"/>
            <w:vAlign w:val="center"/>
          </w:tcPr>
          <w:p w14:paraId="6D05DB49" w14:textId="48DEDAA8" w:rsidR="00572AE3" w:rsidRPr="00C30D5D" w:rsidRDefault="00572AE3" w:rsidP="003615A2">
            <w:pPr>
              <w:spacing w:after="0" w:line="264" w:lineRule="auto"/>
              <w:rPr>
                <w:rFonts w:ascii="Times New Roman" w:hAnsi="Times New Roman"/>
                <w:sz w:val="24"/>
              </w:rPr>
            </w:pPr>
            <w:r w:rsidRPr="00C30D5D">
              <w:rPr>
                <w:rFonts w:ascii="Times New Roman" w:hAnsi="Times New Roman"/>
                <w:sz w:val="24"/>
              </w:rPr>
              <w:t xml:space="preserve">Print </w:t>
            </w:r>
            <w:r w:rsidR="00210B7C" w:rsidRPr="00C30D5D">
              <w:rPr>
                <w:rFonts w:ascii="Times New Roman" w:hAnsi="Times New Roman"/>
                <w:sz w:val="24"/>
                <w:szCs w:val="24"/>
              </w:rPr>
              <w:t>m</w:t>
            </w:r>
            <w:r w:rsidRPr="00C30D5D">
              <w:rPr>
                <w:rFonts w:ascii="Times New Roman" w:hAnsi="Times New Roman"/>
                <w:sz w:val="24"/>
                <w:szCs w:val="24"/>
              </w:rPr>
              <w:t>edia</w:t>
            </w:r>
          </w:p>
        </w:tc>
        <w:tc>
          <w:tcPr>
            <w:tcW w:w="2086" w:type="pct"/>
            <w:tcBorders>
              <w:top w:val="single" w:sz="4" w:space="0" w:color="7F7F7F"/>
              <w:bottom w:val="single" w:sz="4" w:space="0" w:color="7F7F7F"/>
            </w:tcBorders>
            <w:shd w:val="clear" w:color="auto" w:fill="auto"/>
            <w:vAlign w:val="center"/>
          </w:tcPr>
          <w:p w14:paraId="14BA7E87" w14:textId="77777777" w:rsidR="00572AE3" w:rsidRPr="00C30D5D" w:rsidRDefault="00572AE3" w:rsidP="00FB2D27">
            <w:pPr>
              <w:spacing w:after="0" w:line="264" w:lineRule="auto"/>
              <w:rPr>
                <w:rFonts w:ascii="Times New Roman" w:hAnsi="Times New Roman"/>
                <w:sz w:val="24"/>
              </w:rPr>
            </w:pPr>
            <w:r w:rsidRPr="00C30D5D">
              <w:rPr>
                <w:rFonts w:ascii="Times New Roman" w:hAnsi="Times New Roman"/>
                <w:sz w:val="24"/>
              </w:rPr>
              <w:t>Surveillance, diversion, interaction, entertainment, pastime, relaxation, information, personal identity, social interaction, transformation, guidance, inspiration, retrospection, social prestige, respite, occupation, ritual, security, companionship, forget loneliness, contest-excitement, communication utility, habitual, follow celebrities, loving sports</w:t>
            </w:r>
          </w:p>
        </w:tc>
        <w:tc>
          <w:tcPr>
            <w:tcW w:w="2318" w:type="pct"/>
            <w:tcBorders>
              <w:top w:val="single" w:sz="4" w:space="0" w:color="7F7F7F"/>
              <w:bottom w:val="single" w:sz="4" w:space="0" w:color="7F7F7F"/>
            </w:tcBorders>
            <w:shd w:val="clear" w:color="auto" w:fill="auto"/>
            <w:vAlign w:val="center"/>
          </w:tcPr>
          <w:p w14:paraId="5194B006" w14:textId="77777777" w:rsidR="00572AE3" w:rsidRPr="00C30D5D" w:rsidRDefault="00572AE3" w:rsidP="00FB2D27">
            <w:pPr>
              <w:spacing w:after="0" w:line="264" w:lineRule="auto"/>
              <w:rPr>
                <w:rFonts w:ascii="Times New Roman" w:hAnsi="Times New Roman"/>
                <w:sz w:val="24"/>
              </w:rPr>
            </w:pPr>
            <w:r w:rsidRPr="00C30D5D">
              <w:rPr>
                <w:rFonts w:ascii="Times New Roman" w:hAnsi="Times New Roman"/>
                <w:sz w:val="24"/>
                <w:lang w:val="es-ES"/>
              </w:rPr>
              <w:t xml:space="preserve">Carter (2013), de Bock (1980), </w:t>
            </w:r>
            <w:proofErr w:type="spellStart"/>
            <w:r w:rsidRPr="00C30D5D">
              <w:rPr>
                <w:rFonts w:ascii="Times New Roman" w:hAnsi="Times New Roman"/>
                <w:sz w:val="24"/>
                <w:lang w:val="es-ES"/>
              </w:rPr>
              <w:t>Garramone</w:t>
            </w:r>
            <w:proofErr w:type="spellEnd"/>
            <w:r w:rsidRPr="00C30D5D">
              <w:rPr>
                <w:rFonts w:ascii="Times New Roman" w:hAnsi="Times New Roman"/>
                <w:sz w:val="24"/>
                <w:lang w:val="es-ES"/>
              </w:rPr>
              <w:t xml:space="preserve"> (1984), Houghton-Larsen (1982), Kim et al. (2015), McLeod et al. </w:t>
            </w:r>
            <w:r w:rsidRPr="00C30D5D">
              <w:rPr>
                <w:rFonts w:ascii="Times New Roman" w:hAnsi="Times New Roman"/>
                <w:sz w:val="24"/>
              </w:rPr>
              <w:t xml:space="preserve">(1982), Payne et al. (1988), Payne et al. (2003), Randle (2003), Van </w:t>
            </w:r>
            <w:proofErr w:type="spellStart"/>
            <w:r w:rsidRPr="00C30D5D">
              <w:rPr>
                <w:rFonts w:ascii="Times New Roman" w:hAnsi="Times New Roman"/>
                <w:sz w:val="24"/>
              </w:rPr>
              <w:t>Reijmersdal</w:t>
            </w:r>
            <w:proofErr w:type="spellEnd"/>
            <w:r w:rsidRPr="00C30D5D">
              <w:rPr>
                <w:rFonts w:ascii="Times New Roman" w:hAnsi="Times New Roman"/>
                <w:sz w:val="24"/>
              </w:rPr>
              <w:t xml:space="preserve"> et al. (2005), Wang and </w:t>
            </w:r>
            <w:proofErr w:type="spellStart"/>
            <w:r w:rsidRPr="00C30D5D">
              <w:rPr>
                <w:rFonts w:ascii="Times New Roman" w:hAnsi="Times New Roman"/>
                <w:sz w:val="24"/>
              </w:rPr>
              <w:t>Tchernev</w:t>
            </w:r>
            <w:proofErr w:type="spellEnd"/>
            <w:r w:rsidRPr="00C30D5D">
              <w:rPr>
                <w:rFonts w:ascii="Times New Roman" w:hAnsi="Times New Roman"/>
                <w:sz w:val="24"/>
              </w:rPr>
              <w:t xml:space="preserve"> (2012), Wei (2009)</w:t>
            </w:r>
          </w:p>
        </w:tc>
      </w:tr>
      <w:tr w:rsidR="00572AE3" w:rsidRPr="00C30D5D" w14:paraId="180711C0" w14:textId="77777777" w:rsidTr="003615A2">
        <w:trPr>
          <w:cantSplit/>
        </w:trPr>
        <w:tc>
          <w:tcPr>
            <w:tcW w:w="596" w:type="pct"/>
            <w:shd w:val="clear" w:color="auto" w:fill="auto"/>
            <w:vAlign w:val="center"/>
          </w:tcPr>
          <w:p w14:paraId="1C96A8DD" w14:textId="77777777" w:rsidR="00572AE3" w:rsidRPr="00C30D5D" w:rsidRDefault="00572AE3" w:rsidP="003615A2">
            <w:pPr>
              <w:spacing w:after="0" w:line="264" w:lineRule="auto"/>
              <w:rPr>
                <w:rFonts w:ascii="Times New Roman" w:hAnsi="Times New Roman"/>
                <w:sz w:val="24"/>
              </w:rPr>
            </w:pPr>
            <w:r w:rsidRPr="00C30D5D">
              <w:rPr>
                <w:rFonts w:ascii="Times New Roman" w:hAnsi="Times New Roman"/>
                <w:sz w:val="24"/>
              </w:rPr>
              <w:t>Radio</w:t>
            </w:r>
          </w:p>
        </w:tc>
        <w:tc>
          <w:tcPr>
            <w:tcW w:w="2086" w:type="pct"/>
            <w:shd w:val="clear" w:color="auto" w:fill="auto"/>
            <w:vAlign w:val="center"/>
          </w:tcPr>
          <w:p w14:paraId="5AD8DE08" w14:textId="77777777" w:rsidR="00572AE3" w:rsidRPr="00C30D5D" w:rsidRDefault="00572AE3" w:rsidP="00FB2D27">
            <w:pPr>
              <w:spacing w:after="0" w:line="264" w:lineRule="auto"/>
              <w:rPr>
                <w:rFonts w:ascii="Times New Roman" w:hAnsi="Times New Roman"/>
                <w:sz w:val="24"/>
              </w:rPr>
            </w:pPr>
            <w:r w:rsidRPr="00C30D5D">
              <w:rPr>
                <w:rFonts w:ascii="Times New Roman" w:hAnsi="Times New Roman"/>
                <w:sz w:val="24"/>
              </w:rPr>
              <w:t>Relaxation, entertainment, information, companionship, forget loneliness, habitual, pastime, variety-seeking, education, communication, diversion, surveillance, habit, follow celebrities, loving sports</w:t>
            </w:r>
          </w:p>
        </w:tc>
        <w:tc>
          <w:tcPr>
            <w:tcW w:w="2318" w:type="pct"/>
            <w:shd w:val="clear" w:color="auto" w:fill="auto"/>
            <w:vAlign w:val="center"/>
          </w:tcPr>
          <w:p w14:paraId="4CCAB824" w14:textId="7137D56A" w:rsidR="00572AE3" w:rsidRPr="00C30D5D" w:rsidRDefault="00572AE3" w:rsidP="00FB2D27">
            <w:pPr>
              <w:spacing w:after="0" w:line="264" w:lineRule="auto"/>
              <w:rPr>
                <w:rFonts w:ascii="Times New Roman" w:hAnsi="Times New Roman"/>
                <w:sz w:val="24"/>
              </w:rPr>
            </w:pPr>
            <w:proofErr w:type="spellStart"/>
            <w:r w:rsidRPr="007656C9">
              <w:rPr>
                <w:rFonts w:ascii="Times New Roman" w:hAnsi="Times New Roman"/>
                <w:sz w:val="24"/>
              </w:rPr>
              <w:t>Albarran</w:t>
            </w:r>
            <w:proofErr w:type="spellEnd"/>
            <w:r w:rsidRPr="00C30D5D">
              <w:rPr>
                <w:rFonts w:ascii="Times New Roman" w:hAnsi="Times New Roman"/>
                <w:sz w:val="24"/>
              </w:rPr>
              <w:t xml:space="preserve"> et al. (2007), Houghton-Larsen (1982), Lin (2006), Safi </w:t>
            </w:r>
            <w:r w:rsidR="00210B7C" w:rsidRPr="00C30D5D">
              <w:rPr>
                <w:rFonts w:ascii="Times New Roman" w:hAnsi="Times New Roman"/>
                <w:bCs/>
                <w:noProof/>
                <w:sz w:val="24"/>
                <w:szCs w:val="24"/>
              </w:rPr>
              <w:t>and</w:t>
            </w:r>
            <w:r w:rsidRPr="00C30D5D">
              <w:rPr>
                <w:rFonts w:ascii="Times New Roman" w:hAnsi="Times New Roman"/>
                <w:sz w:val="24"/>
              </w:rPr>
              <w:t xml:space="preserve"> Iqbal (2015), Wang and </w:t>
            </w:r>
            <w:proofErr w:type="spellStart"/>
            <w:r w:rsidRPr="00C30D5D">
              <w:rPr>
                <w:rFonts w:ascii="Times New Roman" w:hAnsi="Times New Roman"/>
                <w:sz w:val="24"/>
              </w:rPr>
              <w:t>Tchernev</w:t>
            </w:r>
            <w:proofErr w:type="spellEnd"/>
            <w:r w:rsidRPr="00C30D5D">
              <w:rPr>
                <w:rFonts w:ascii="Times New Roman" w:hAnsi="Times New Roman"/>
                <w:sz w:val="24"/>
              </w:rPr>
              <w:t xml:space="preserve"> (2012), Wei (2009)</w:t>
            </w:r>
          </w:p>
        </w:tc>
      </w:tr>
      <w:tr w:rsidR="00572AE3" w:rsidRPr="00C30D5D" w14:paraId="29DC8518" w14:textId="77777777" w:rsidTr="003615A2">
        <w:trPr>
          <w:cantSplit/>
        </w:trPr>
        <w:tc>
          <w:tcPr>
            <w:tcW w:w="596" w:type="pct"/>
            <w:tcBorders>
              <w:top w:val="single" w:sz="4" w:space="0" w:color="7F7F7F"/>
              <w:bottom w:val="single" w:sz="4" w:space="0" w:color="7F7F7F"/>
            </w:tcBorders>
            <w:shd w:val="clear" w:color="auto" w:fill="auto"/>
            <w:vAlign w:val="center"/>
          </w:tcPr>
          <w:p w14:paraId="6240AFF7" w14:textId="77777777" w:rsidR="00572AE3" w:rsidRPr="00C30D5D" w:rsidRDefault="00572AE3" w:rsidP="003615A2">
            <w:pPr>
              <w:spacing w:after="0" w:line="264" w:lineRule="auto"/>
              <w:rPr>
                <w:rFonts w:ascii="Times New Roman" w:hAnsi="Times New Roman"/>
                <w:sz w:val="24"/>
              </w:rPr>
            </w:pPr>
            <w:r w:rsidRPr="00C30D5D">
              <w:rPr>
                <w:rFonts w:ascii="Times New Roman" w:hAnsi="Times New Roman"/>
                <w:sz w:val="24"/>
              </w:rPr>
              <w:t>Television</w:t>
            </w:r>
          </w:p>
        </w:tc>
        <w:tc>
          <w:tcPr>
            <w:tcW w:w="2086" w:type="pct"/>
            <w:tcBorders>
              <w:top w:val="single" w:sz="4" w:space="0" w:color="7F7F7F"/>
              <w:bottom w:val="single" w:sz="4" w:space="0" w:color="7F7F7F"/>
            </w:tcBorders>
            <w:shd w:val="clear" w:color="auto" w:fill="auto"/>
            <w:vAlign w:val="center"/>
          </w:tcPr>
          <w:p w14:paraId="66AB7FEE" w14:textId="77777777" w:rsidR="00572AE3" w:rsidRPr="00C30D5D" w:rsidRDefault="00572AE3" w:rsidP="00FB2D27">
            <w:pPr>
              <w:spacing w:after="0" w:line="264" w:lineRule="auto"/>
              <w:rPr>
                <w:rFonts w:ascii="Times New Roman" w:hAnsi="Times New Roman"/>
                <w:sz w:val="24"/>
              </w:rPr>
            </w:pPr>
            <w:r w:rsidRPr="00C30D5D">
              <w:rPr>
                <w:rFonts w:ascii="Times New Roman" w:hAnsi="Times New Roman"/>
                <w:sz w:val="24"/>
              </w:rPr>
              <w:t>Information, social prestige, respite, occupation, ritual, security, Personal utility, social utility, pass time, perceived reality, vicarious participation, schadenfreude, surveillance, relaxation, entertainment, diversion, contest-excitement, communication utility, decisional utility, habitual, follow celebrities, loving sports</w:t>
            </w:r>
          </w:p>
        </w:tc>
        <w:tc>
          <w:tcPr>
            <w:tcW w:w="2318" w:type="pct"/>
            <w:tcBorders>
              <w:top w:val="single" w:sz="4" w:space="0" w:color="7F7F7F"/>
              <w:bottom w:val="single" w:sz="4" w:space="0" w:color="7F7F7F"/>
            </w:tcBorders>
            <w:shd w:val="clear" w:color="auto" w:fill="auto"/>
            <w:vAlign w:val="center"/>
          </w:tcPr>
          <w:p w14:paraId="5C57A833" w14:textId="77777777" w:rsidR="00572AE3" w:rsidRPr="00C30D5D" w:rsidRDefault="00572AE3" w:rsidP="00FB2D27">
            <w:pPr>
              <w:spacing w:after="0" w:line="264" w:lineRule="auto"/>
              <w:rPr>
                <w:rFonts w:ascii="Times New Roman" w:hAnsi="Times New Roman"/>
                <w:sz w:val="24"/>
              </w:rPr>
            </w:pPr>
            <w:r w:rsidRPr="007656C9">
              <w:rPr>
                <w:rFonts w:ascii="Times New Roman" w:hAnsi="Times New Roman"/>
                <w:sz w:val="24"/>
              </w:rPr>
              <w:t>Barto</w:t>
            </w:r>
            <w:r w:rsidRPr="00C30D5D">
              <w:rPr>
                <w:rFonts w:ascii="Times New Roman" w:hAnsi="Times New Roman"/>
                <w:sz w:val="24"/>
              </w:rPr>
              <w:t xml:space="preserve">n (2009, 2013), de Bock (1980), </w:t>
            </w:r>
            <w:proofErr w:type="spellStart"/>
            <w:r w:rsidRPr="00C30D5D">
              <w:rPr>
                <w:rFonts w:ascii="Times New Roman" w:hAnsi="Times New Roman"/>
                <w:sz w:val="24"/>
              </w:rPr>
              <w:t>Garramone</w:t>
            </w:r>
            <w:proofErr w:type="spellEnd"/>
            <w:r w:rsidRPr="00C30D5D">
              <w:rPr>
                <w:rFonts w:ascii="Times New Roman" w:hAnsi="Times New Roman"/>
                <w:sz w:val="24"/>
              </w:rPr>
              <w:t xml:space="preserve"> (1984), Houghton-Larsen (1982), Levy and </w:t>
            </w:r>
            <w:proofErr w:type="spellStart"/>
            <w:r w:rsidRPr="00C30D5D">
              <w:rPr>
                <w:rFonts w:ascii="Times New Roman" w:hAnsi="Times New Roman"/>
                <w:sz w:val="24"/>
              </w:rPr>
              <w:t>Windahl</w:t>
            </w:r>
            <w:proofErr w:type="spellEnd"/>
            <w:r w:rsidRPr="00C30D5D">
              <w:rPr>
                <w:rFonts w:ascii="Times New Roman" w:hAnsi="Times New Roman"/>
                <w:sz w:val="24"/>
              </w:rPr>
              <w:t xml:space="preserve"> (1984), Lin (1993), McLeod et al. (1982), </w:t>
            </w:r>
            <w:proofErr w:type="spellStart"/>
            <w:r w:rsidRPr="00C30D5D">
              <w:rPr>
                <w:rFonts w:ascii="Times New Roman" w:hAnsi="Times New Roman"/>
                <w:sz w:val="24"/>
              </w:rPr>
              <w:t>Palmgreen</w:t>
            </w:r>
            <w:proofErr w:type="spellEnd"/>
            <w:r w:rsidRPr="00C30D5D">
              <w:rPr>
                <w:rFonts w:ascii="Times New Roman" w:hAnsi="Times New Roman"/>
                <w:sz w:val="24"/>
              </w:rPr>
              <w:t xml:space="preserve"> et al. (1980, 1981), </w:t>
            </w:r>
            <w:proofErr w:type="spellStart"/>
            <w:r w:rsidRPr="00C30D5D">
              <w:rPr>
                <w:rFonts w:ascii="Times New Roman" w:hAnsi="Times New Roman"/>
                <w:sz w:val="24"/>
              </w:rPr>
              <w:t>Palmgreen</w:t>
            </w:r>
            <w:proofErr w:type="spellEnd"/>
            <w:r w:rsidRPr="00C30D5D">
              <w:rPr>
                <w:rFonts w:ascii="Times New Roman" w:hAnsi="Times New Roman"/>
                <w:sz w:val="24"/>
              </w:rPr>
              <w:t xml:space="preserve"> and Rayburn (1979, 1985), Rayburn et al. (1984), Wang and </w:t>
            </w:r>
            <w:proofErr w:type="spellStart"/>
            <w:r w:rsidRPr="00C30D5D">
              <w:rPr>
                <w:rFonts w:ascii="Times New Roman" w:hAnsi="Times New Roman"/>
                <w:sz w:val="24"/>
              </w:rPr>
              <w:t>Tchernev</w:t>
            </w:r>
            <w:proofErr w:type="spellEnd"/>
            <w:r w:rsidRPr="00C30D5D">
              <w:rPr>
                <w:rFonts w:ascii="Times New Roman" w:hAnsi="Times New Roman"/>
                <w:sz w:val="24"/>
              </w:rPr>
              <w:t xml:space="preserve"> (2012), Wei (2009), </w:t>
            </w:r>
            <w:proofErr w:type="spellStart"/>
            <w:r w:rsidRPr="00C30D5D">
              <w:rPr>
                <w:rFonts w:ascii="Times New Roman" w:hAnsi="Times New Roman"/>
                <w:sz w:val="24"/>
              </w:rPr>
              <w:t>Wenner</w:t>
            </w:r>
            <w:proofErr w:type="spellEnd"/>
            <w:r w:rsidRPr="00C30D5D">
              <w:rPr>
                <w:rFonts w:ascii="Times New Roman" w:hAnsi="Times New Roman"/>
                <w:sz w:val="24"/>
              </w:rPr>
              <w:t xml:space="preserve"> (1982, 1986)</w:t>
            </w:r>
          </w:p>
        </w:tc>
      </w:tr>
      <w:tr w:rsidR="00572AE3" w:rsidRPr="00C30D5D" w14:paraId="617F862A" w14:textId="77777777" w:rsidTr="003615A2">
        <w:trPr>
          <w:cantSplit/>
        </w:trPr>
        <w:tc>
          <w:tcPr>
            <w:tcW w:w="596" w:type="pct"/>
            <w:shd w:val="clear" w:color="auto" w:fill="auto"/>
            <w:vAlign w:val="center"/>
          </w:tcPr>
          <w:p w14:paraId="0BEAB806" w14:textId="5AFF7B25" w:rsidR="00572AE3" w:rsidRPr="00C30D5D" w:rsidRDefault="00572AE3" w:rsidP="003615A2">
            <w:pPr>
              <w:spacing w:after="0" w:line="264" w:lineRule="auto"/>
              <w:rPr>
                <w:rFonts w:ascii="Times New Roman" w:hAnsi="Times New Roman"/>
                <w:sz w:val="24"/>
              </w:rPr>
            </w:pPr>
            <w:r w:rsidRPr="00C30D5D">
              <w:rPr>
                <w:rFonts w:ascii="Times New Roman" w:hAnsi="Times New Roman"/>
                <w:sz w:val="24"/>
              </w:rPr>
              <w:t>Internet</w:t>
            </w:r>
          </w:p>
        </w:tc>
        <w:tc>
          <w:tcPr>
            <w:tcW w:w="2086" w:type="pct"/>
            <w:shd w:val="clear" w:color="auto" w:fill="auto"/>
            <w:vAlign w:val="center"/>
          </w:tcPr>
          <w:p w14:paraId="46A26A8A" w14:textId="77777777" w:rsidR="00572AE3" w:rsidRPr="00C30D5D" w:rsidRDefault="00572AE3" w:rsidP="00FB2D27">
            <w:pPr>
              <w:spacing w:after="0" w:line="264" w:lineRule="auto"/>
              <w:rPr>
                <w:rFonts w:ascii="Times New Roman" w:hAnsi="Times New Roman"/>
                <w:sz w:val="24"/>
              </w:rPr>
            </w:pPr>
            <w:r w:rsidRPr="00C30D5D">
              <w:rPr>
                <w:rFonts w:ascii="Times New Roman" w:hAnsi="Times New Roman"/>
                <w:sz w:val="24"/>
              </w:rPr>
              <w:t>Surveillance, diversion, interaction, entertainment, pastime, relaxation, information seeking, socialization, follow celebrities, loving sports, self-expression, extrinsic rewards, convenience, access to information, escape, intertext, anonymity, process, pleasing visuals, self-development, wide exposure, user-friendly, career opportunities</w:t>
            </w:r>
          </w:p>
        </w:tc>
        <w:tc>
          <w:tcPr>
            <w:tcW w:w="2318" w:type="pct"/>
            <w:shd w:val="clear" w:color="auto" w:fill="auto"/>
            <w:vAlign w:val="center"/>
          </w:tcPr>
          <w:p w14:paraId="5FDDF7FD" w14:textId="77777777" w:rsidR="00572AE3" w:rsidRPr="00C30D5D" w:rsidRDefault="00572AE3" w:rsidP="00FB2D27">
            <w:pPr>
              <w:spacing w:after="0" w:line="264" w:lineRule="auto"/>
              <w:rPr>
                <w:rFonts w:ascii="Times New Roman" w:hAnsi="Times New Roman"/>
                <w:sz w:val="24"/>
              </w:rPr>
            </w:pPr>
            <w:r w:rsidRPr="00C30D5D">
              <w:rPr>
                <w:rFonts w:ascii="Times New Roman" w:hAnsi="Times New Roman"/>
                <w:sz w:val="24"/>
              </w:rPr>
              <w:t xml:space="preserve">Chou and Hsiao (2000), </w:t>
            </w:r>
            <w:proofErr w:type="spellStart"/>
            <w:r w:rsidRPr="00C30D5D">
              <w:rPr>
                <w:rFonts w:ascii="Times New Roman" w:hAnsi="Times New Roman"/>
                <w:sz w:val="24"/>
              </w:rPr>
              <w:t>Cuillier</w:t>
            </w:r>
            <w:proofErr w:type="spellEnd"/>
            <w:r w:rsidRPr="00C30D5D">
              <w:rPr>
                <w:rFonts w:ascii="Times New Roman" w:hAnsi="Times New Roman"/>
                <w:sz w:val="24"/>
              </w:rPr>
              <w:t xml:space="preserve"> and Piotrowski (2009), </w:t>
            </w:r>
            <w:proofErr w:type="spellStart"/>
            <w:r w:rsidRPr="00C30D5D">
              <w:rPr>
                <w:rFonts w:ascii="Times New Roman" w:hAnsi="Times New Roman"/>
                <w:sz w:val="24"/>
              </w:rPr>
              <w:t>Khang</w:t>
            </w:r>
            <w:proofErr w:type="spellEnd"/>
            <w:r w:rsidRPr="00C30D5D">
              <w:rPr>
                <w:rFonts w:ascii="Times New Roman" w:hAnsi="Times New Roman"/>
                <w:sz w:val="24"/>
              </w:rPr>
              <w:t xml:space="preserve"> et al. </w:t>
            </w:r>
            <w:r w:rsidRPr="00C30D5D">
              <w:rPr>
                <w:rFonts w:ascii="Times New Roman" w:hAnsi="Times New Roman"/>
                <w:sz w:val="24"/>
                <w:lang w:val="es-ES"/>
              </w:rPr>
              <w:t xml:space="preserve">(2013), </w:t>
            </w:r>
            <w:proofErr w:type="spellStart"/>
            <w:r w:rsidRPr="00C30D5D">
              <w:rPr>
                <w:rFonts w:ascii="Times New Roman" w:hAnsi="Times New Roman"/>
                <w:sz w:val="24"/>
                <w:lang w:val="es-ES"/>
              </w:rPr>
              <w:t>Ko</w:t>
            </w:r>
            <w:proofErr w:type="spellEnd"/>
            <w:r w:rsidRPr="00C30D5D">
              <w:rPr>
                <w:rFonts w:ascii="Times New Roman" w:hAnsi="Times New Roman"/>
                <w:sz w:val="24"/>
                <w:lang w:val="es-ES"/>
              </w:rPr>
              <w:t xml:space="preserve"> et al. (2005), </w:t>
            </w:r>
            <w:proofErr w:type="spellStart"/>
            <w:r w:rsidRPr="00C30D5D">
              <w:rPr>
                <w:rFonts w:ascii="Times New Roman" w:hAnsi="Times New Roman"/>
                <w:sz w:val="24"/>
                <w:lang w:val="es-ES"/>
              </w:rPr>
              <w:t>Larose</w:t>
            </w:r>
            <w:proofErr w:type="spellEnd"/>
            <w:r w:rsidRPr="00C30D5D">
              <w:rPr>
                <w:rFonts w:ascii="Times New Roman" w:hAnsi="Times New Roman"/>
                <w:sz w:val="24"/>
                <w:lang w:val="es-ES"/>
              </w:rPr>
              <w:t xml:space="preserve"> et al. (2001), Liu et al. (2020), Payne et al. </w:t>
            </w:r>
            <w:r w:rsidRPr="00C30D5D">
              <w:rPr>
                <w:rFonts w:ascii="Times New Roman" w:hAnsi="Times New Roman"/>
                <w:sz w:val="24"/>
              </w:rPr>
              <w:t xml:space="preserve">(2003), Randle (2003), Roy (2009), Stafford et al. (2004), Wei (2009), </w:t>
            </w:r>
            <w:proofErr w:type="spellStart"/>
            <w:r w:rsidRPr="00C30D5D">
              <w:rPr>
                <w:rFonts w:ascii="Times New Roman" w:hAnsi="Times New Roman"/>
                <w:sz w:val="24"/>
              </w:rPr>
              <w:t>Yoo</w:t>
            </w:r>
            <w:proofErr w:type="spellEnd"/>
            <w:r w:rsidRPr="00C30D5D">
              <w:rPr>
                <w:rFonts w:ascii="Times New Roman" w:hAnsi="Times New Roman"/>
                <w:sz w:val="24"/>
              </w:rPr>
              <w:t xml:space="preserve"> (2011)</w:t>
            </w:r>
          </w:p>
        </w:tc>
      </w:tr>
      <w:tr w:rsidR="00572AE3" w:rsidRPr="00C30D5D" w14:paraId="4D9D530E" w14:textId="77777777" w:rsidTr="00FB2D27">
        <w:trPr>
          <w:cantSplit/>
        </w:trPr>
        <w:tc>
          <w:tcPr>
            <w:tcW w:w="596" w:type="pct"/>
            <w:tcBorders>
              <w:top w:val="single" w:sz="4" w:space="0" w:color="7F7F7F"/>
              <w:bottom w:val="single" w:sz="4" w:space="0" w:color="7F7F7F"/>
            </w:tcBorders>
            <w:shd w:val="clear" w:color="auto" w:fill="auto"/>
            <w:vAlign w:val="center"/>
          </w:tcPr>
          <w:p w14:paraId="744AF09E" w14:textId="05A250F1" w:rsidR="00572AE3" w:rsidRPr="00C30D5D" w:rsidRDefault="00572AE3" w:rsidP="003615A2">
            <w:pPr>
              <w:spacing w:after="0" w:line="264" w:lineRule="auto"/>
              <w:rPr>
                <w:rFonts w:ascii="Times New Roman" w:hAnsi="Times New Roman"/>
                <w:sz w:val="24"/>
              </w:rPr>
            </w:pPr>
            <w:r w:rsidRPr="00C30D5D">
              <w:rPr>
                <w:rFonts w:ascii="Times New Roman" w:hAnsi="Times New Roman"/>
                <w:sz w:val="24"/>
              </w:rPr>
              <w:lastRenderedPageBreak/>
              <w:t xml:space="preserve">Video </w:t>
            </w:r>
            <w:r w:rsidR="00210B7C" w:rsidRPr="00C30D5D">
              <w:rPr>
                <w:rFonts w:ascii="Times New Roman" w:hAnsi="Times New Roman"/>
                <w:sz w:val="24"/>
                <w:szCs w:val="24"/>
              </w:rPr>
              <w:t>g</w:t>
            </w:r>
            <w:r w:rsidRPr="00C30D5D">
              <w:rPr>
                <w:rFonts w:ascii="Times New Roman" w:hAnsi="Times New Roman"/>
                <w:sz w:val="24"/>
                <w:szCs w:val="24"/>
              </w:rPr>
              <w:t>ame</w:t>
            </w:r>
          </w:p>
        </w:tc>
        <w:tc>
          <w:tcPr>
            <w:tcW w:w="2086" w:type="pct"/>
            <w:tcBorders>
              <w:top w:val="single" w:sz="4" w:space="0" w:color="7F7F7F"/>
              <w:bottom w:val="single" w:sz="4" w:space="0" w:color="7F7F7F"/>
            </w:tcBorders>
            <w:shd w:val="clear" w:color="auto" w:fill="auto"/>
            <w:vAlign w:val="center"/>
          </w:tcPr>
          <w:p w14:paraId="79FDC4CC" w14:textId="5AEDA740" w:rsidR="00572AE3" w:rsidRPr="00C30D5D" w:rsidRDefault="00572AE3" w:rsidP="00FB2D27">
            <w:pPr>
              <w:spacing w:after="0" w:line="264" w:lineRule="auto"/>
              <w:rPr>
                <w:rFonts w:ascii="Times New Roman" w:hAnsi="Times New Roman"/>
                <w:sz w:val="24"/>
              </w:rPr>
            </w:pPr>
            <w:r w:rsidRPr="00C30D5D">
              <w:rPr>
                <w:rFonts w:ascii="Times New Roman" w:hAnsi="Times New Roman"/>
                <w:sz w:val="24"/>
              </w:rPr>
              <w:t xml:space="preserve">Action, companionship, passing time, solitude, substitute for </w:t>
            </w:r>
            <w:r w:rsidRPr="00C30D5D">
              <w:rPr>
                <w:rFonts w:ascii="Times New Roman" w:hAnsi="Times New Roman"/>
                <w:sz w:val="24"/>
                <w:szCs w:val="24"/>
              </w:rPr>
              <w:t>friend</w:t>
            </w:r>
            <w:r w:rsidR="006E59DB" w:rsidRPr="00C30D5D">
              <w:rPr>
                <w:rFonts w:ascii="Times New Roman" w:hAnsi="Times New Roman"/>
                <w:sz w:val="24"/>
                <w:szCs w:val="24"/>
              </w:rPr>
              <w:t>s</w:t>
            </w:r>
            <w:r w:rsidRPr="00C30D5D">
              <w:rPr>
                <w:rFonts w:ascii="Times New Roman" w:hAnsi="Times New Roman"/>
                <w:sz w:val="24"/>
                <w:szCs w:val="24"/>
              </w:rPr>
              <w:t xml:space="preserve">, </w:t>
            </w:r>
            <w:r w:rsidR="00210B7C" w:rsidRPr="00C30D5D">
              <w:rPr>
                <w:rFonts w:ascii="Times New Roman" w:hAnsi="Times New Roman"/>
                <w:sz w:val="24"/>
                <w:szCs w:val="24"/>
              </w:rPr>
              <w:t>s</w:t>
            </w:r>
            <w:r w:rsidRPr="00C30D5D">
              <w:rPr>
                <w:rFonts w:ascii="Times New Roman" w:hAnsi="Times New Roman"/>
                <w:sz w:val="24"/>
                <w:szCs w:val="24"/>
              </w:rPr>
              <w:t xml:space="preserve">eeking </w:t>
            </w:r>
            <w:r w:rsidRPr="00C30D5D">
              <w:rPr>
                <w:rFonts w:ascii="Times New Roman" w:hAnsi="Times New Roman"/>
                <w:sz w:val="24"/>
              </w:rPr>
              <w:t xml:space="preserve">fantasy, seeking information </w:t>
            </w:r>
            <w:r w:rsidR="00210B7C" w:rsidRPr="00C30D5D">
              <w:rPr>
                <w:rFonts w:ascii="Times New Roman" w:hAnsi="Times New Roman"/>
                <w:sz w:val="24"/>
                <w:szCs w:val="24"/>
              </w:rPr>
              <w:t>and</w:t>
            </w:r>
            <w:r w:rsidRPr="00C30D5D">
              <w:rPr>
                <w:rFonts w:ascii="Times New Roman" w:hAnsi="Times New Roman"/>
                <w:sz w:val="24"/>
              </w:rPr>
              <w:t xml:space="preserve"> reflection, positive virtual engagement, virtual distractions, emotional, competition, challenge, tension release</w:t>
            </w:r>
          </w:p>
        </w:tc>
        <w:tc>
          <w:tcPr>
            <w:tcW w:w="2318" w:type="pct"/>
            <w:tcBorders>
              <w:top w:val="single" w:sz="4" w:space="0" w:color="7F7F7F"/>
              <w:bottom w:val="single" w:sz="4" w:space="0" w:color="7F7F7F"/>
            </w:tcBorders>
            <w:shd w:val="clear" w:color="auto" w:fill="auto"/>
            <w:vAlign w:val="center"/>
          </w:tcPr>
          <w:p w14:paraId="1773B96D" w14:textId="77777777" w:rsidR="00572AE3" w:rsidRPr="00C30D5D" w:rsidRDefault="00572AE3" w:rsidP="00FB2D27">
            <w:pPr>
              <w:spacing w:after="0" w:line="264" w:lineRule="auto"/>
              <w:rPr>
                <w:rFonts w:ascii="Times New Roman" w:hAnsi="Times New Roman"/>
                <w:sz w:val="24"/>
              </w:rPr>
            </w:pPr>
            <w:r w:rsidRPr="00C30D5D">
              <w:rPr>
                <w:rFonts w:ascii="Times New Roman" w:hAnsi="Times New Roman"/>
                <w:sz w:val="24"/>
              </w:rPr>
              <w:t xml:space="preserve">Chang et al. (2006), Ferguson and Olson (2013), Ghazali et al. (2019a, 2019b), </w:t>
            </w:r>
            <w:proofErr w:type="spellStart"/>
            <w:r w:rsidRPr="00C30D5D">
              <w:rPr>
                <w:rFonts w:ascii="Times New Roman" w:hAnsi="Times New Roman"/>
                <w:sz w:val="24"/>
              </w:rPr>
              <w:t>Granic</w:t>
            </w:r>
            <w:proofErr w:type="spellEnd"/>
            <w:r w:rsidRPr="00C30D5D">
              <w:rPr>
                <w:rFonts w:ascii="Times New Roman" w:hAnsi="Times New Roman"/>
                <w:sz w:val="24"/>
              </w:rPr>
              <w:t xml:space="preserve"> et al. (2014), Greenberg et al. (2010), Jang and Liu (2019), Jansz and Martens (2005), </w:t>
            </w:r>
            <w:proofErr w:type="spellStart"/>
            <w:r w:rsidRPr="00C30D5D">
              <w:rPr>
                <w:rFonts w:ascii="Times New Roman" w:hAnsi="Times New Roman"/>
                <w:sz w:val="24"/>
              </w:rPr>
              <w:t>Khang</w:t>
            </w:r>
            <w:proofErr w:type="spellEnd"/>
            <w:r w:rsidRPr="00C30D5D">
              <w:rPr>
                <w:rFonts w:ascii="Times New Roman" w:hAnsi="Times New Roman"/>
                <w:sz w:val="24"/>
              </w:rPr>
              <w:t xml:space="preserve"> et al. (2013), Lucas and Sherry (2004), </w:t>
            </w:r>
            <w:proofErr w:type="spellStart"/>
            <w:r w:rsidRPr="00C30D5D">
              <w:rPr>
                <w:rFonts w:ascii="Times New Roman" w:hAnsi="Times New Roman"/>
                <w:sz w:val="24"/>
              </w:rPr>
              <w:t>Palomba</w:t>
            </w:r>
            <w:proofErr w:type="spellEnd"/>
            <w:r w:rsidRPr="00C30D5D">
              <w:rPr>
                <w:rFonts w:ascii="Times New Roman" w:hAnsi="Times New Roman"/>
                <w:sz w:val="24"/>
              </w:rPr>
              <w:t xml:space="preserve"> (2018), </w:t>
            </w:r>
            <w:proofErr w:type="spellStart"/>
            <w:r w:rsidRPr="00C30D5D">
              <w:rPr>
                <w:rFonts w:ascii="Times New Roman" w:hAnsi="Times New Roman"/>
                <w:sz w:val="24"/>
              </w:rPr>
              <w:t>Rauschnabel</w:t>
            </w:r>
            <w:proofErr w:type="spellEnd"/>
            <w:r w:rsidRPr="00C30D5D">
              <w:rPr>
                <w:rFonts w:ascii="Times New Roman" w:hAnsi="Times New Roman"/>
                <w:sz w:val="24"/>
              </w:rPr>
              <w:t xml:space="preserve"> et al. (2017), Sherry et al. (2006), </w:t>
            </w:r>
            <w:proofErr w:type="spellStart"/>
            <w:r w:rsidRPr="00C30D5D">
              <w:rPr>
                <w:rFonts w:ascii="Times New Roman" w:hAnsi="Times New Roman"/>
                <w:sz w:val="24"/>
              </w:rPr>
              <w:t>Sjöblom</w:t>
            </w:r>
            <w:proofErr w:type="spellEnd"/>
            <w:r w:rsidRPr="00C30D5D">
              <w:rPr>
                <w:rFonts w:ascii="Times New Roman" w:hAnsi="Times New Roman"/>
                <w:sz w:val="24"/>
              </w:rPr>
              <w:t xml:space="preserve"> and </w:t>
            </w:r>
            <w:proofErr w:type="spellStart"/>
            <w:r w:rsidRPr="00C30D5D">
              <w:rPr>
                <w:rFonts w:ascii="Times New Roman" w:hAnsi="Times New Roman"/>
                <w:sz w:val="24"/>
              </w:rPr>
              <w:t>Hamari</w:t>
            </w:r>
            <w:proofErr w:type="spellEnd"/>
            <w:r w:rsidRPr="00C30D5D">
              <w:rPr>
                <w:rFonts w:ascii="Times New Roman" w:hAnsi="Times New Roman"/>
                <w:sz w:val="24"/>
              </w:rPr>
              <w:t xml:space="preserve"> (2017)</w:t>
            </w:r>
          </w:p>
        </w:tc>
      </w:tr>
      <w:tr w:rsidR="00572AE3" w:rsidRPr="00C30D5D" w14:paraId="15793088" w14:textId="77777777" w:rsidTr="00FB2D27">
        <w:trPr>
          <w:cantSplit/>
        </w:trPr>
        <w:tc>
          <w:tcPr>
            <w:tcW w:w="596" w:type="pct"/>
            <w:shd w:val="clear" w:color="auto" w:fill="auto"/>
            <w:vAlign w:val="center"/>
          </w:tcPr>
          <w:p w14:paraId="27880C5D" w14:textId="4E258E51" w:rsidR="00572AE3" w:rsidRPr="00C30D5D" w:rsidRDefault="00572AE3" w:rsidP="003615A2">
            <w:pPr>
              <w:spacing w:after="0" w:line="264" w:lineRule="auto"/>
              <w:jc w:val="center"/>
              <w:rPr>
                <w:rFonts w:ascii="Times New Roman" w:hAnsi="Times New Roman"/>
                <w:sz w:val="24"/>
              </w:rPr>
            </w:pPr>
            <w:r w:rsidRPr="00C30D5D">
              <w:rPr>
                <w:rFonts w:ascii="Times New Roman" w:hAnsi="Times New Roman"/>
                <w:sz w:val="24"/>
              </w:rPr>
              <w:t>Smartphone</w:t>
            </w:r>
            <w:r w:rsidR="00210B7C" w:rsidRPr="00C30D5D">
              <w:rPr>
                <w:rFonts w:ascii="Times New Roman" w:hAnsi="Times New Roman"/>
                <w:sz w:val="24"/>
                <w:szCs w:val="24"/>
              </w:rPr>
              <w:t xml:space="preserve"> or t</w:t>
            </w:r>
            <w:r w:rsidRPr="00C30D5D">
              <w:rPr>
                <w:rFonts w:ascii="Times New Roman" w:hAnsi="Times New Roman"/>
                <w:sz w:val="24"/>
                <w:szCs w:val="24"/>
              </w:rPr>
              <w:t>ablet</w:t>
            </w:r>
          </w:p>
        </w:tc>
        <w:tc>
          <w:tcPr>
            <w:tcW w:w="2086" w:type="pct"/>
            <w:shd w:val="clear" w:color="auto" w:fill="auto"/>
            <w:vAlign w:val="center"/>
          </w:tcPr>
          <w:p w14:paraId="294F222E" w14:textId="77777777" w:rsidR="00572AE3" w:rsidRPr="00C30D5D" w:rsidRDefault="00572AE3" w:rsidP="00FB2D27">
            <w:pPr>
              <w:spacing w:after="0" w:line="264" w:lineRule="auto"/>
              <w:rPr>
                <w:rFonts w:ascii="Times New Roman" w:hAnsi="Times New Roman"/>
                <w:sz w:val="24"/>
              </w:rPr>
            </w:pPr>
            <w:r w:rsidRPr="00C30D5D">
              <w:rPr>
                <w:rFonts w:ascii="Times New Roman" w:hAnsi="Times New Roman"/>
                <w:sz w:val="24"/>
              </w:rPr>
              <w:t>Relaxation, personal influence, social influence, global influence, sexually explicit content, emotional, cognitive, habitual, pass time, accessibility, following the trend, caring for others, escapism, entertainment, instant messaging, email, internet/websites, games, music/podcasts/radio, taking pictures/videos, watching videos/TV/movies, reading books/magazines, maps navigation</w:t>
            </w:r>
          </w:p>
        </w:tc>
        <w:tc>
          <w:tcPr>
            <w:tcW w:w="2318" w:type="pct"/>
            <w:shd w:val="clear" w:color="auto" w:fill="auto"/>
            <w:vAlign w:val="center"/>
          </w:tcPr>
          <w:p w14:paraId="5BDF02BF" w14:textId="77777777" w:rsidR="00572AE3" w:rsidRPr="00C30D5D" w:rsidRDefault="00572AE3" w:rsidP="00FB2D27">
            <w:pPr>
              <w:spacing w:after="0" w:line="264" w:lineRule="auto"/>
              <w:rPr>
                <w:rFonts w:ascii="Times New Roman" w:hAnsi="Times New Roman"/>
                <w:sz w:val="24"/>
              </w:rPr>
            </w:pPr>
            <w:r w:rsidRPr="007656C9">
              <w:rPr>
                <w:rFonts w:ascii="Times New Roman" w:hAnsi="Times New Roman"/>
                <w:sz w:val="24"/>
              </w:rPr>
              <w:t>Ahad</w:t>
            </w:r>
            <w:r w:rsidRPr="00C30D5D">
              <w:rPr>
                <w:rFonts w:ascii="Times New Roman" w:hAnsi="Times New Roman"/>
                <w:sz w:val="24"/>
              </w:rPr>
              <w:t xml:space="preserve"> and </w:t>
            </w:r>
            <w:proofErr w:type="spellStart"/>
            <w:r w:rsidRPr="00C30D5D">
              <w:rPr>
                <w:rFonts w:ascii="Times New Roman" w:hAnsi="Times New Roman"/>
                <w:sz w:val="24"/>
              </w:rPr>
              <w:t>Anshari</w:t>
            </w:r>
            <w:proofErr w:type="spellEnd"/>
            <w:r w:rsidRPr="00C30D5D">
              <w:rPr>
                <w:rFonts w:ascii="Times New Roman" w:hAnsi="Times New Roman"/>
                <w:sz w:val="24"/>
              </w:rPr>
              <w:t xml:space="preserve"> (2017), </w:t>
            </w:r>
            <w:proofErr w:type="spellStart"/>
            <w:r w:rsidRPr="00C30D5D">
              <w:rPr>
                <w:rFonts w:ascii="Times New Roman" w:hAnsi="Times New Roman"/>
                <w:sz w:val="24"/>
              </w:rPr>
              <w:t>Elhai</w:t>
            </w:r>
            <w:proofErr w:type="spellEnd"/>
            <w:r w:rsidRPr="00C30D5D">
              <w:rPr>
                <w:rFonts w:ascii="Times New Roman" w:hAnsi="Times New Roman"/>
                <w:sz w:val="24"/>
              </w:rPr>
              <w:t xml:space="preserve"> et al. (2017, 2018), Harun et al. (2015), </w:t>
            </w:r>
            <w:proofErr w:type="spellStart"/>
            <w:r w:rsidRPr="00C30D5D">
              <w:rPr>
                <w:rFonts w:ascii="Times New Roman" w:hAnsi="Times New Roman"/>
                <w:sz w:val="24"/>
              </w:rPr>
              <w:t>Joo</w:t>
            </w:r>
            <w:proofErr w:type="spellEnd"/>
            <w:r w:rsidRPr="00C30D5D">
              <w:rPr>
                <w:rFonts w:ascii="Times New Roman" w:hAnsi="Times New Roman"/>
                <w:sz w:val="24"/>
              </w:rPr>
              <w:t xml:space="preserve"> and Sang (2013), </w:t>
            </w:r>
            <w:proofErr w:type="spellStart"/>
            <w:r w:rsidRPr="00C30D5D">
              <w:rPr>
                <w:rFonts w:ascii="Times New Roman" w:hAnsi="Times New Roman"/>
                <w:sz w:val="24"/>
              </w:rPr>
              <w:t>Khang</w:t>
            </w:r>
            <w:proofErr w:type="spellEnd"/>
            <w:r w:rsidRPr="00C30D5D">
              <w:rPr>
                <w:rFonts w:ascii="Times New Roman" w:hAnsi="Times New Roman"/>
                <w:sz w:val="24"/>
              </w:rPr>
              <w:t xml:space="preserve"> et al. (2013), Kim (2017), Kim and Shin (2013), Leung and Zhang (2016), Park and Lee (2012), </w:t>
            </w:r>
            <w:proofErr w:type="spellStart"/>
            <w:r w:rsidRPr="00C30D5D">
              <w:rPr>
                <w:rFonts w:ascii="Times New Roman" w:hAnsi="Times New Roman"/>
                <w:sz w:val="24"/>
              </w:rPr>
              <w:t>Reychav</w:t>
            </w:r>
            <w:proofErr w:type="spellEnd"/>
            <w:r w:rsidRPr="00C30D5D">
              <w:rPr>
                <w:rFonts w:ascii="Times New Roman" w:hAnsi="Times New Roman"/>
                <w:sz w:val="24"/>
              </w:rPr>
              <w:t xml:space="preserve"> and Wu (2014), </w:t>
            </w:r>
            <w:proofErr w:type="spellStart"/>
            <w:r w:rsidRPr="00C30D5D">
              <w:rPr>
                <w:rFonts w:ascii="Times New Roman" w:hAnsi="Times New Roman"/>
                <w:sz w:val="24"/>
              </w:rPr>
              <w:t>Sutanto</w:t>
            </w:r>
            <w:proofErr w:type="spellEnd"/>
            <w:r w:rsidRPr="00C30D5D">
              <w:rPr>
                <w:rFonts w:ascii="Times New Roman" w:hAnsi="Times New Roman"/>
                <w:sz w:val="24"/>
              </w:rPr>
              <w:t xml:space="preserve"> et al. (2013), Wang and </w:t>
            </w:r>
            <w:proofErr w:type="spellStart"/>
            <w:r w:rsidRPr="00C30D5D">
              <w:rPr>
                <w:rFonts w:ascii="Times New Roman" w:hAnsi="Times New Roman"/>
                <w:sz w:val="24"/>
              </w:rPr>
              <w:t>Tchernev</w:t>
            </w:r>
            <w:proofErr w:type="spellEnd"/>
            <w:r w:rsidRPr="00C30D5D">
              <w:rPr>
                <w:rFonts w:ascii="Times New Roman" w:hAnsi="Times New Roman"/>
                <w:sz w:val="24"/>
              </w:rPr>
              <w:t xml:space="preserve"> (2012), </w:t>
            </w:r>
            <w:proofErr w:type="spellStart"/>
            <w:r w:rsidRPr="00C30D5D">
              <w:rPr>
                <w:rFonts w:ascii="Times New Roman" w:hAnsi="Times New Roman"/>
                <w:sz w:val="24"/>
              </w:rPr>
              <w:t>Wolniewicz</w:t>
            </w:r>
            <w:proofErr w:type="spellEnd"/>
            <w:r w:rsidRPr="00C30D5D">
              <w:rPr>
                <w:rFonts w:ascii="Times New Roman" w:hAnsi="Times New Roman"/>
                <w:sz w:val="24"/>
              </w:rPr>
              <w:t xml:space="preserve"> et al. (2018) </w:t>
            </w:r>
          </w:p>
        </w:tc>
      </w:tr>
      <w:tr w:rsidR="00572AE3" w:rsidRPr="00C30D5D" w14:paraId="71852DC3" w14:textId="77777777" w:rsidTr="00FB2D27">
        <w:trPr>
          <w:cantSplit/>
        </w:trPr>
        <w:tc>
          <w:tcPr>
            <w:tcW w:w="596" w:type="pct"/>
            <w:tcBorders>
              <w:top w:val="single" w:sz="4" w:space="0" w:color="7F7F7F"/>
              <w:bottom w:val="single" w:sz="4" w:space="0" w:color="7F7F7F"/>
            </w:tcBorders>
            <w:shd w:val="clear" w:color="auto" w:fill="auto"/>
            <w:vAlign w:val="center"/>
          </w:tcPr>
          <w:p w14:paraId="65478E65" w14:textId="49A6F3BF" w:rsidR="00572AE3" w:rsidRPr="00C30D5D" w:rsidRDefault="00572AE3" w:rsidP="003615A2">
            <w:pPr>
              <w:spacing w:after="0" w:line="264" w:lineRule="auto"/>
              <w:rPr>
                <w:rFonts w:ascii="Times New Roman" w:hAnsi="Times New Roman"/>
                <w:sz w:val="24"/>
              </w:rPr>
            </w:pPr>
            <w:r w:rsidRPr="00C30D5D">
              <w:rPr>
                <w:rFonts w:ascii="Times New Roman" w:hAnsi="Times New Roman"/>
                <w:sz w:val="24"/>
              </w:rPr>
              <w:t xml:space="preserve">Social </w:t>
            </w:r>
            <w:r w:rsidR="00210B7C" w:rsidRPr="00C30D5D">
              <w:rPr>
                <w:rFonts w:ascii="Times New Roman" w:hAnsi="Times New Roman"/>
                <w:sz w:val="24"/>
                <w:szCs w:val="24"/>
              </w:rPr>
              <w:t>m</w:t>
            </w:r>
            <w:r w:rsidRPr="00C30D5D">
              <w:rPr>
                <w:rFonts w:ascii="Times New Roman" w:hAnsi="Times New Roman"/>
                <w:sz w:val="24"/>
                <w:szCs w:val="24"/>
              </w:rPr>
              <w:t>edia</w:t>
            </w:r>
          </w:p>
        </w:tc>
        <w:tc>
          <w:tcPr>
            <w:tcW w:w="2086" w:type="pct"/>
            <w:tcBorders>
              <w:top w:val="single" w:sz="4" w:space="0" w:color="7F7F7F"/>
              <w:bottom w:val="single" w:sz="4" w:space="0" w:color="7F7F7F"/>
            </w:tcBorders>
            <w:shd w:val="clear" w:color="auto" w:fill="auto"/>
            <w:vAlign w:val="center"/>
          </w:tcPr>
          <w:p w14:paraId="052EB35A" w14:textId="086111FC" w:rsidR="00572AE3" w:rsidRPr="00C30D5D" w:rsidRDefault="00572AE3" w:rsidP="00FB2D27">
            <w:pPr>
              <w:spacing w:after="0" w:line="264" w:lineRule="auto"/>
              <w:rPr>
                <w:rFonts w:ascii="Times New Roman" w:hAnsi="Times New Roman"/>
                <w:sz w:val="24"/>
              </w:rPr>
            </w:pPr>
            <w:r w:rsidRPr="00C30D5D">
              <w:rPr>
                <w:rFonts w:ascii="Times New Roman" w:hAnsi="Times New Roman"/>
                <w:sz w:val="24"/>
              </w:rPr>
              <w:t xml:space="preserve">Seeking friends, social support, entertainment, information, convenience, escapism, interaction, promotion, pastime, sociability, self-relief, self-affirmation, organizing, designing, conforming, </w:t>
            </w:r>
            <w:proofErr w:type="spellStart"/>
            <w:r w:rsidRPr="00C30D5D">
              <w:rPr>
                <w:rFonts w:ascii="Times New Roman" w:hAnsi="Times New Roman"/>
                <w:sz w:val="24"/>
              </w:rPr>
              <w:t>trendgaging</w:t>
            </w:r>
            <w:proofErr w:type="spellEnd"/>
            <w:r w:rsidRPr="00C30D5D">
              <w:rPr>
                <w:rFonts w:ascii="Times New Roman" w:hAnsi="Times New Roman"/>
                <w:sz w:val="24"/>
              </w:rPr>
              <w:t xml:space="preserve">, inspiring, reaching, summarizing, endorsing, maintain </w:t>
            </w:r>
            <w:r w:rsidRPr="00C30D5D">
              <w:rPr>
                <w:rFonts w:ascii="Times New Roman" w:hAnsi="Times New Roman"/>
                <w:sz w:val="24"/>
                <w:szCs w:val="24"/>
              </w:rPr>
              <w:t>relationship</w:t>
            </w:r>
            <w:r w:rsidR="006E59DB" w:rsidRPr="00C30D5D">
              <w:rPr>
                <w:rFonts w:ascii="Times New Roman" w:hAnsi="Times New Roman"/>
                <w:sz w:val="24"/>
                <w:szCs w:val="24"/>
              </w:rPr>
              <w:t>s</w:t>
            </w:r>
            <w:r w:rsidRPr="00C30D5D">
              <w:rPr>
                <w:rFonts w:ascii="Times New Roman" w:hAnsi="Times New Roman"/>
                <w:sz w:val="24"/>
              </w:rPr>
              <w:t>, meet new people, realism, high-tech, social events, status</w:t>
            </w:r>
            <w:r w:rsidR="006E59DB" w:rsidRPr="00C30D5D">
              <w:rPr>
                <w:rFonts w:ascii="Times New Roman" w:hAnsi="Times New Roman"/>
                <w:sz w:val="24"/>
                <w:szCs w:val="24"/>
              </w:rPr>
              <w:t>-</w:t>
            </w:r>
            <w:r w:rsidRPr="00C30D5D">
              <w:rPr>
                <w:rFonts w:ascii="Times New Roman" w:hAnsi="Times New Roman"/>
                <w:sz w:val="24"/>
              </w:rPr>
              <w:t xml:space="preserve">seeking, sharing photos </w:t>
            </w:r>
            <w:r w:rsidR="00F4644D" w:rsidRPr="00C30D5D">
              <w:rPr>
                <w:rFonts w:ascii="Times New Roman" w:hAnsi="Times New Roman"/>
                <w:sz w:val="24"/>
                <w:szCs w:val="24"/>
              </w:rPr>
              <w:t>and</w:t>
            </w:r>
            <w:r w:rsidRPr="00C30D5D">
              <w:rPr>
                <w:rFonts w:ascii="Times New Roman" w:hAnsi="Times New Roman"/>
                <w:sz w:val="24"/>
              </w:rPr>
              <w:t xml:space="preserve"> videos</w:t>
            </w:r>
          </w:p>
        </w:tc>
        <w:tc>
          <w:tcPr>
            <w:tcW w:w="2318" w:type="pct"/>
            <w:tcBorders>
              <w:top w:val="single" w:sz="4" w:space="0" w:color="7F7F7F"/>
              <w:bottom w:val="single" w:sz="4" w:space="0" w:color="7F7F7F"/>
            </w:tcBorders>
            <w:shd w:val="clear" w:color="auto" w:fill="auto"/>
            <w:vAlign w:val="center"/>
          </w:tcPr>
          <w:p w14:paraId="6BA3446E" w14:textId="77777777" w:rsidR="00572AE3" w:rsidRPr="00C30D5D" w:rsidRDefault="00561A1E" w:rsidP="00FB2D27">
            <w:pPr>
              <w:spacing w:after="0" w:line="264" w:lineRule="auto"/>
              <w:rPr>
                <w:rFonts w:ascii="Times New Roman" w:hAnsi="Times New Roman"/>
                <w:sz w:val="24"/>
              </w:rPr>
            </w:pPr>
            <w:r w:rsidRPr="007656C9">
              <w:rPr>
                <w:rFonts w:ascii="Times New Roman" w:hAnsi="Times New Roman"/>
                <w:sz w:val="24"/>
              </w:rPr>
              <w:t>Bae</w:t>
            </w:r>
            <w:r w:rsidRPr="00C30D5D">
              <w:rPr>
                <w:rFonts w:ascii="Times New Roman" w:hAnsi="Times New Roman"/>
                <w:sz w:val="24"/>
              </w:rPr>
              <w:t xml:space="preserve"> (2018</w:t>
            </w:r>
            <w:r w:rsidR="00572AE3" w:rsidRPr="00C30D5D">
              <w:rPr>
                <w:rFonts w:ascii="Times New Roman" w:hAnsi="Times New Roman"/>
                <w:sz w:val="24"/>
              </w:rPr>
              <w:t xml:space="preserve">), </w:t>
            </w:r>
            <w:proofErr w:type="spellStart"/>
            <w:r w:rsidR="00572AE3" w:rsidRPr="00C30D5D">
              <w:rPr>
                <w:rFonts w:ascii="Times New Roman" w:hAnsi="Times New Roman"/>
                <w:sz w:val="24"/>
              </w:rPr>
              <w:t>Basilisco</w:t>
            </w:r>
            <w:proofErr w:type="spellEnd"/>
            <w:r w:rsidR="00572AE3" w:rsidRPr="00C30D5D">
              <w:rPr>
                <w:rFonts w:ascii="Times New Roman" w:hAnsi="Times New Roman"/>
                <w:sz w:val="24"/>
              </w:rPr>
              <w:t xml:space="preserve"> and </w:t>
            </w:r>
            <w:proofErr w:type="spellStart"/>
            <w:r w:rsidR="00572AE3" w:rsidRPr="00C30D5D">
              <w:rPr>
                <w:rFonts w:ascii="Times New Roman" w:hAnsi="Times New Roman"/>
                <w:sz w:val="24"/>
              </w:rPr>
              <w:t>Jin</w:t>
            </w:r>
            <w:proofErr w:type="spellEnd"/>
            <w:r w:rsidR="00572AE3" w:rsidRPr="00C30D5D">
              <w:rPr>
                <w:rFonts w:ascii="Times New Roman" w:hAnsi="Times New Roman"/>
                <w:sz w:val="24"/>
              </w:rPr>
              <w:t xml:space="preserve"> (2015), Dolan et al. (2016), </w:t>
            </w:r>
            <w:proofErr w:type="spellStart"/>
            <w:r w:rsidR="00572AE3" w:rsidRPr="00C30D5D">
              <w:rPr>
                <w:rFonts w:ascii="Times New Roman" w:hAnsi="Times New Roman"/>
                <w:sz w:val="24"/>
              </w:rPr>
              <w:t>Ezumah</w:t>
            </w:r>
            <w:proofErr w:type="spellEnd"/>
            <w:r w:rsidR="00572AE3" w:rsidRPr="00C30D5D">
              <w:rPr>
                <w:rFonts w:ascii="Times New Roman" w:hAnsi="Times New Roman"/>
                <w:sz w:val="24"/>
              </w:rPr>
              <w:t xml:space="preserve"> (2013), </w:t>
            </w:r>
            <w:proofErr w:type="spellStart"/>
            <w:r w:rsidR="00572AE3" w:rsidRPr="00C30D5D">
              <w:rPr>
                <w:rFonts w:ascii="Times New Roman" w:hAnsi="Times New Roman"/>
                <w:sz w:val="24"/>
              </w:rPr>
              <w:t>Froget</w:t>
            </w:r>
            <w:proofErr w:type="spellEnd"/>
            <w:r w:rsidR="00572AE3" w:rsidRPr="00C30D5D">
              <w:rPr>
                <w:rFonts w:ascii="Times New Roman" w:hAnsi="Times New Roman"/>
                <w:sz w:val="24"/>
              </w:rPr>
              <w:t xml:space="preserve"> et al. (2013), Gibbs </w:t>
            </w:r>
            <w:r w:rsidR="001C745C" w:rsidRPr="00C30D5D">
              <w:rPr>
                <w:rFonts w:ascii="Times New Roman" w:hAnsi="Times New Roman"/>
                <w:sz w:val="24"/>
              </w:rPr>
              <w:t xml:space="preserve">et al. </w:t>
            </w:r>
            <w:r w:rsidR="00572AE3" w:rsidRPr="00C30D5D">
              <w:rPr>
                <w:rFonts w:ascii="Times New Roman" w:hAnsi="Times New Roman"/>
                <w:sz w:val="24"/>
              </w:rPr>
              <w:t xml:space="preserve">(2014), </w:t>
            </w:r>
            <w:proofErr w:type="spellStart"/>
            <w:r w:rsidR="00572AE3" w:rsidRPr="00C30D5D">
              <w:rPr>
                <w:rFonts w:ascii="Times New Roman" w:hAnsi="Times New Roman"/>
                <w:sz w:val="24"/>
              </w:rPr>
              <w:t>Korhan</w:t>
            </w:r>
            <w:proofErr w:type="spellEnd"/>
            <w:r w:rsidR="00572AE3" w:rsidRPr="00C30D5D">
              <w:rPr>
                <w:rFonts w:ascii="Times New Roman" w:hAnsi="Times New Roman"/>
                <w:sz w:val="24"/>
              </w:rPr>
              <w:t xml:space="preserve"> and </w:t>
            </w:r>
            <w:proofErr w:type="spellStart"/>
            <w:r w:rsidR="00572AE3" w:rsidRPr="00C30D5D">
              <w:rPr>
                <w:rFonts w:ascii="Times New Roman" w:hAnsi="Times New Roman"/>
                <w:sz w:val="24"/>
              </w:rPr>
              <w:t>Ersoy</w:t>
            </w:r>
            <w:proofErr w:type="spellEnd"/>
            <w:r w:rsidR="00572AE3" w:rsidRPr="00C30D5D">
              <w:rPr>
                <w:rFonts w:ascii="Times New Roman" w:hAnsi="Times New Roman"/>
                <w:sz w:val="24"/>
              </w:rPr>
              <w:t xml:space="preserve"> (2016), Lee and Ma (2012), </w:t>
            </w:r>
            <w:proofErr w:type="spellStart"/>
            <w:r w:rsidR="00572AE3" w:rsidRPr="00C30D5D">
              <w:rPr>
                <w:rFonts w:ascii="Times New Roman" w:hAnsi="Times New Roman"/>
                <w:sz w:val="24"/>
              </w:rPr>
              <w:t>Rauschnabel</w:t>
            </w:r>
            <w:proofErr w:type="spellEnd"/>
            <w:r w:rsidR="00572AE3" w:rsidRPr="00C30D5D">
              <w:rPr>
                <w:rFonts w:ascii="Times New Roman" w:hAnsi="Times New Roman"/>
                <w:sz w:val="24"/>
              </w:rPr>
              <w:t xml:space="preserve"> et al. (2019), </w:t>
            </w:r>
            <w:proofErr w:type="spellStart"/>
            <w:r w:rsidR="00572AE3" w:rsidRPr="00C30D5D">
              <w:rPr>
                <w:rFonts w:ascii="Times New Roman" w:hAnsi="Times New Roman"/>
                <w:sz w:val="24"/>
              </w:rPr>
              <w:t>Rokito</w:t>
            </w:r>
            <w:proofErr w:type="spellEnd"/>
            <w:r w:rsidR="00572AE3" w:rsidRPr="00C30D5D">
              <w:rPr>
                <w:rFonts w:ascii="Times New Roman" w:hAnsi="Times New Roman"/>
                <w:sz w:val="24"/>
              </w:rPr>
              <w:t xml:space="preserve"> et al. (2019), Sheldon (2008), Wang et al. (2012)</w:t>
            </w:r>
          </w:p>
        </w:tc>
      </w:tr>
      <w:tr w:rsidR="00572AE3" w:rsidRPr="00C30D5D" w14:paraId="0C295547" w14:textId="77777777" w:rsidTr="003615A2">
        <w:trPr>
          <w:cantSplit/>
        </w:trPr>
        <w:tc>
          <w:tcPr>
            <w:tcW w:w="596" w:type="pct"/>
            <w:tcBorders>
              <w:top w:val="single" w:sz="4" w:space="0" w:color="7F7F7F"/>
              <w:bottom w:val="single" w:sz="4" w:space="0" w:color="7F7F7F"/>
            </w:tcBorders>
            <w:shd w:val="clear" w:color="auto" w:fill="auto"/>
            <w:vAlign w:val="center"/>
          </w:tcPr>
          <w:p w14:paraId="1D399125" w14:textId="50C2491F" w:rsidR="00572AE3" w:rsidRPr="00C30D5D" w:rsidRDefault="00572AE3" w:rsidP="003615A2">
            <w:pPr>
              <w:spacing w:after="0" w:line="264" w:lineRule="auto"/>
              <w:jc w:val="center"/>
              <w:rPr>
                <w:rFonts w:ascii="Times New Roman" w:hAnsi="Times New Roman"/>
                <w:sz w:val="24"/>
              </w:rPr>
            </w:pPr>
            <w:r w:rsidRPr="00C30D5D">
              <w:rPr>
                <w:rFonts w:ascii="Times New Roman" w:hAnsi="Times New Roman"/>
                <w:sz w:val="24"/>
              </w:rPr>
              <w:t>Virtual</w:t>
            </w:r>
            <w:r w:rsidR="00210B7C" w:rsidRPr="00C30D5D">
              <w:rPr>
                <w:rFonts w:ascii="Times New Roman" w:hAnsi="Times New Roman"/>
                <w:sz w:val="24"/>
                <w:szCs w:val="24"/>
              </w:rPr>
              <w:t xml:space="preserve"> or a</w:t>
            </w:r>
            <w:r w:rsidRPr="00C30D5D">
              <w:rPr>
                <w:rFonts w:ascii="Times New Roman" w:hAnsi="Times New Roman"/>
                <w:sz w:val="24"/>
                <w:szCs w:val="24"/>
              </w:rPr>
              <w:t xml:space="preserve">ugmented </w:t>
            </w:r>
            <w:r w:rsidR="00210B7C" w:rsidRPr="00C30D5D">
              <w:rPr>
                <w:rFonts w:ascii="Times New Roman" w:hAnsi="Times New Roman"/>
                <w:sz w:val="24"/>
                <w:szCs w:val="24"/>
              </w:rPr>
              <w:t>r</w:t>
            </w:r>
            <w:r w:rsidRPr="00C30D5D">
              <w:rPr>
                <w:rFonts w:ascii="Times New Roman" w:hAnsi="Times New Roman"/>
                <w:sz w:val="24"/>
                <w:szCs w:val="24"/>
              </w:rPr>
              <w:t>eality</w:t>
            </w:r>
          </w:p>
        </w:tc>
        <w:tc>
          <w:tcPr>
            <w:tcW w:w="2086" w:type="pct"/>
            <w:tcBorders>
              <w:top w:val="single" w:sz="4" w:space="0" w:color="7F7F7F"/>
              <w:bottom w:val="single" w:sz="4" w:space="0" w:color="7F7F7F"/>
            </w:tcBorders>
            <w:shd w:val="clear" w:color="auto" w:fill="auto"/>
            <w:vAlign w:val="center"/>
          </w:tcPr>
          <w:p w14:paraId="4482034B" w14:textId="77777777" w:rsidR="00572AE3" w:rsidRPr="00C30D5D" w:rsidRDefault="00572AE3" w:rsidP="00D63FB6">
            <w:pPr>
              <w:spacing w:after="0" w:line="264" w:lineRule="auto"/>
              <w:rPr>
                <w:rFonts w:ascii="Times New Roman" w:hAnsi="Times New Roman"/>
                <w:sz w:val="24"/>
              </w:rPr>
            </w:pPr>
            <w:r w:rsidRPr="00C30D5D">
              <w:rPr>
                <w:rFonts w:ascii="Times New Roman" w:hAnsi="Times New Roman"/>
                <w:sz w:val="24"/>
              </w:rPr>
              <w:t>Hedonic, emotional, social, sensual, symbolic, utilitarian, achievement, escapism, challenge</w:t>
            </w:r>
          </w:p>
        </w:tc>
        <w:tc>
          <w:tcPr>
            <w:tcW w:w="2318" w:type="pct"/>
            <w:tcBorders>
              <w:top w:val="single" w:sz="4" w:space="0" w:color="7F7F7F"/>
              <w:bottom w:val="single" w:sz="4" w:space="0" w:color="7F7F7F"/>
            </w:tcBorders>
            <w:shd w:val="clear" w:color="auto" w:fill="auto"/>
            <w:vAlign w:val="center"/>
          </w:tcPr>
          <w:p w14:paraId="4AC53FB1" w14:textId="33F22C19" w:rsidR="00572AE3" w:rsidRPr="00C30D5D" w:rsidRDefault="00572AE3" w:rsidP="00D63FB6">
            <w:pPr>
              <w:spacing w:after="0" w:line="264" w:lineRule="auto"/>
              <w:rPr>
                <w:rFonts w:ascii="Times New Roman" w:hAnsi="Times New Roman"/>
                <w:sz w:val="24"/>
              </w:rPr>
            </w:pPr>
            <w:r w:rsidRPr="00C30D5D">
              <w:rPr>
                <w:rFonts w:ascii="Times New Roman" w:hAnsi="Times New Roman"/>
                <w:sz w:val="24"/>
              </w:rPr>
              <w:t xml:space="preserve">Ghazali et al. (2019a, 2019b), Jang </w:t>
            </w:r>
            <w:r w:rsidR="00F4644D" w:rsidRPr="00C30D5D">
              <w:rPr>
                <w:rFonts w:ascii="Times New Roman" w:hAnsi="Times New Roman"/>
                <w:bCs/>
                <w:noProof/>
                <w:sz w:val="24"/>
                <w:szCs w:val="24"/>
              </w:rPr>
              <w:t>and</w:t>
            </w:r>
            <w:r w:rsidRPr="00C30D5D">
              <w:rPr>
                <w:rFonts w:ascii="Times New Roman" w:hAnsi="Times New Roman"/>
                <w:sz w:val="24"/>
              </w:rPr>
              <w:t xml:space="preserve"> Liu (2019), Kim et al. (2020), </w:t>
            </w:r>
            <w:proofErr w:type="spellStart"/>
            <w:r w:rsidRPr="00C30D5D">
              <w:rPr>
                <w:rFonts w:ascii="Times New Roman" w:hAnsi="Times New Roman"/>
                <w:sz w:val="24"/>
              </w:rPr>
              <w:t>Rauschnabel</w:t>
            </w:r>
            <w:proofErr w:type="spellEnd"/>
            <w:r w:rsidRPr="00C30D5D">
              <w:rPr>
                <w:rFonts w:ascii="Times New Roman" w:hAnsi="Times New Roman"/>
                <w:sz w:val="24"/>
              </w:rPr>
              <w:t xml:space="preserve"> (2018), </w:t>
            </w:r>
            <w:proofErr w:type="spellStart"/>
            <w:r w:rsidRPr="00C30D5D">
              <w:rPr>
                <w:rFonts w:ascii="Times New Roman" w:hAnsi="Times New Roman"/>
                <w:sz w:val="24"/>
              </w:rPr>
              <w:t>Rauschnabel</w:t>
            </w:r>
            <w:proofErr w:type="spellEnd"/>
            <w:r w:rsidRPr="00C30D5D">
              <w:rPr>
                <w:rFonts w:ascii="Times New Roman" w:hAnsi="Times New Roman"/>
                <w:sz w:val="24"/>
              </w:rPr>
              <w:t xml:space="preserve"> et al. (2017)</w:t>
            </w:r>
          </w:p>
        </w:tc>
      </w:tr>
      <w:bookmarkEnd w:id="1"/>
    </w:tbl>
    <w:p w14:paraId="28B92E74" w14:textId="77777777" w:rsidR="00572AE3" w:rsidRPr="00C30D5D" w:rsidRDefault="00572AE3" w:rsidP="00385F22">
      <w:pPr>
        <w:spacing w:line="240" w:lineRule="auto"/>
      </w:pPr>
    </w:p>
    <w:p w14:paraId="60A6B617" w14:textId="77777777" w:rsidR="006C2CAC" w:rsidRPr="00C30D5D" w:rsidRDefault="006C2CAC">
      <w:pPr>
        <w:spacing w:after="0" w:line="240" w:lineRule="auto"/>
        <w:rPr>
          <w:rFonts w:ascii="Times New Roman" w:hAnsi="Times New Roman"/>
          <w:b/>
          <w:sz w:val="26"/>
        </w:rPr>
      </w:pPr>
      <w:r w:rsidRPr="00C30D5D">
        <w:rPr>
          <w:rFonts w:ascii="Times New Roman" w:hAnsi="Times New Roman"/>
          <w:b/>
          <w:sz w:val="26"/>
        </w:rPr>
        <w:br w:type="page"/>
      </w:r>
    </w:p>
    <w:p w14:paraId="4DBC5C03" w14:textId="294549BA" w:rsidR="006F7476" w:rsidRPr="00C30D5D" w:rsidRDefault="006F7476" w:rsidP="006F7476">
      <w:pPr>
        <w:tabs>
          <w:tab w:val="left" w:pos="4839"/>
        </w:tabs>
        <w:spacing w:line="240" w:lineRule="auto"/>
        <w:rPr>
          <w:rFonts w:ascii="Times New Roman" w:hAnsi="Times New Roman"/>
          <w:i/>
          <w:sz w:val="26"/>
        </w:rPr>
      </w:pPr>
      <w:r w:rsidRPr="00C30D5D">
        <w:rPr>
          <w:rFonts w:ascii="Times New Roman" w:hAnsi="Times New Roman"/>
          <w:b/>
          <w:sz w:val="26"/>
        </w:rPr>
        <w:lastRenderedPageBreak/>
        <w:t xml:space="preserve">Figure </w:t>
      </w:r>
      <w:proofErr w:type="gramStart"/>
      <w:r w:rsidRPr="00C30D5D">
        <w:rPr>
          <w:rFonts w:ascii="Times New Roman" w:hAnsi="Times New Roman"/>
          <w:b/>
          <w:sz w:val="26"/>
        </w:rPr>
        <w:t>2</w:t>
      </w:r>
      <w:r w:rsidR="006027F8">
        <w:rPr>
          <w:rFonts w:ascii="Times New Roman" w:hAnsi="Times New Roman"/>
          <w:b/>
          <w:sz w:val="26"/>
        </w:rPr>
        <w:t xml:space="preserve"> </w:t>
      </w:r>
      <w:r w:rsidRPr="00C30D5D">
        <w:rPr>
          <w:rFonts w:ascii="Times New Roman" w:hAnsi="Times New Roman"/>
          <w:sz w:val="26"/>
        </w:rPr>
        <w:t xml:space="preserve"> </w:t>
      </w:r>
      <w:r w:rsidRPr="00C30D5D">
        <w:rPr>
          <w:rFonts w:ascii="Times New Roman" w:hAnsi="Times New Roman"/>
          <w:i/>
          <w:sz w:val="26"/>
        </w:rPr>
        <w:t>Gratifications</w:t>
      </w:r>
      <w:proofErr w:type="gramEnd"/>
      <w:r w:rsidRPr="00C30D5D">
        <w:rPr>
          <w:rFonts w:ascii="Times New Roman" w:hAnsi="Times New Roman"/>
          <w:i/>
          <w:sz w:val="26"/>
        </w:rPr>
        <w:t xml:space="preserve"> and media for future research</w:t>
      </w:r>
    </w:p>
    <w:p w14:paraId="7A92E896" w14:textId="30AEE4EE" w:rsidR="009F61E2" w:rsidRPr="00C30D5D" w:rsidRDefault="00DB4C4F" w:rsidP="006F7476">
      <w:pPr>
        <w:tabs>
          <w:tab w:val="left" w:pos="4839"/>
        </w:tabs>
        <w:spacing w:line="240" w:lineRule="auto"/>
        <w:rPr>
          <w:rFonts w:ascii="Times New Roman" w:hAnsi="Times New Roman"/>
          <w:i/>
          <w:sz w:val="26"/>
        </w:rPr>
      </w:pPr>
      <w:r w:rsidRPr="00C30D5D">
        <w:rPr>
          <w:rFonts w:ascii="Times New Roman" w:hAnsi="Times New Roman"/>
          <w:i/>
          <w:noProof/>
          <w:sz w:val="26"/>
          <w:lang w:val="en-GB" w:eastAsia="en-GB"/>
        </w:rPr>
        <w:drawing>
          <wp:inline distT="0" distB="0" distL="0" distR="0" wp14:anchorId="0B526EEC" wp14:editId="71254994">
            <wp:extent cx="8791575" cy="3409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91575" cy="3409950"/>
                    </a:xfrm>
                    <a:prstGeom prst="rect">
                      <a:avLst/>
                    </a:prstGeom>
                    <a:noFill/>
                  </pic:spPr>
                </pic:pic>
              </a:graphicData>
            </a:graphic>
          </wp:inline>
        </w:drawing>
      </w:r>
    </w:p>
    <w:p w14:paraId="6819A1EB" w14:textId="77777777" w:rsidR="009F61E2" w:rsidRPr="00C30D5D" w:rsidRDefault="009F61E2" w:rsidP="006F7476">
      <w:pPr>
        <w:tabs>
          <w:tab w:val="left" w:pos="4839"/>
        </w:tabs>
        <w:spacing w:line="240" w:lineRule="auto"/>
        <w:rPr>
          <w:rFonts w:ascii="Times New Roman" w:hAnsi="Times New Roman"/>
          <w:i/>
          <w:sz w:val="26"/>
        </w:rPr>
      </w:pPr>
    </w:p>
    <w:p w14:paraId="0D4C2029" w14:textId="3BCDE710" w:rsidR="00572AE3" w:rsidRPr="00C30D5D" w:rsidRDefault="009F61E2" w:rsidP="009F61E2">
      <w:pPr>
        <w:spacing w:line="240" w:lineRule="auto"/>
        <w:jc w:val="both"/>
        <w:rPr>
          <w:rFonts w:ascii="Times New Roman" w:hAnsi="Times New Roman"/>
          <w:sz w:val="26"/>
          <w:szCs w:val="26"/>
          <w:shd w:val="clear" w:color="auto" w:fill="FFFFFF"/>
        </w:rPr>
        <w:sectPr w:rsidR="00572AE3" w:rsidRPr="00C30D5D" w:rsidSect="00673582">
          <w:headerReference w:type="even" r:id="rId18"/>
          <w:headerReference w:type="default" r:id="rId19"/>
          <w:pgSz w:w="15840" w:h="12240" w:orient="landscape"/>
          <w:pgMar w:top="1440" w:right="1440" w:bottom="1440" w:left="1440" w:header="720" w:footer="720" w:gutter="0"/>
          <w:lnNumType w:countBy="1" w:restart="continuous"/>
          <w:cols w:space="720"/>
          <w:docGrid w:linePitch="360"/>
        </w:sectPr>
      </w:pPr>
      <w:r w:rsidRPr="00FB2D27">
        <w:rPr>
          <w:rFonts w:ascii="Times New Roman" w:hAnsi="Times New Roman"/>
          <w:b/>
          <w:i/>
          <w:iCs/>
          <w:sz w:val="26"/>
          <w:szCs w:val="26"/>
          <w:shd w:val="clear" w:color="auto" w:fill="FFFFFF"/>
        </w:rPr>
        <w:t>Note</w:t>
      </w:r>
      <w:r w:rsidR="006027F8">
        <w:rPr>
          <w:rFonts w:ascii="Times New Roman" w:hAnsi="Times New Roman"/>
          <w:b/>
          <w:i/>
          <w:iCs/>
          <w:sz w:val="26"/>
          <w:szCs w:val="26"/>
          <w:shd w:val="clear" w:color="auto" w:fill="FFFFFF"/>
        </w:rPr>
        <w:t>.</w:t>
      </w:r>
      <w:r w:rsidRPr="00C30D5D">
        <w:rPr>
          <w:rFonts w:ascii="Times New Roman" w:hAnsi="Times New Roman"/>
          <w:sz w:val="26"/>
          <w:szCs w:val="26"/>
          <w:shd w:val="clear" w:color="auto" w:fill="FFFFFF"/>
        </w:rPr>
        <w:t xml:space="preserve"> AR=augmented reality, LBS=location-based services, VR=virtual reality</w:t>
      </w:r>
    </w:p>
    <w:p w14:paraId="3C7A881B" w14:textId="01081880" w:rsidR="00EA3483" w:rsidRPr="00C30D5D" w:rsidRDefault="007F2795" w:rsidP="006C2CAC">
      <w:pPr>
        <w:spacing w:after="0" w:line="300" w:lineRule="auto"/>
        <w:ind w:firstLine="720"/>
        <w:jc w:val="both"/>
        <w:rPr>
          <w:rFonts w:ascii="Times New Roman" w:hAnsi="Times New Roman"/>
          <w:sz w:val="26"/>
        </w:rPr>
      </w:pPr>
      <w:r w:rsidRPr="00C30D5D">
        <w:rPr>
          <w:rFonts w:ascii="Times New Roman" w:hAnsi="Times New Roman"/>
          <w:sz w:val="26"/>
          <w:shd w:val="clear" w:color="auto" w:fill="FFFFFF"/>
        </w:rPr>
        <w:lastRenderedPageBreak/>
        <w:t>In this sub-section</w:t>
      </w:r>
      <w:r w:rsidR="00D26885" w:rsidRPr="00C30D5D">
        <w:rPr>
          <w:rFonts w:ascii="Times New Roman" w:hAnsi="Times New Roman"/>
          <w:sz w:val="26"/>
          <w:szCs w:val="26"/>
          <w:shd w:val="clear" w:color="auto" w:fill="FFFFFF"/>
        </w:rPr>
        <w:t>,</w:t>
      </w:r>
      <w:r w:rsidRPr="00C30D5D">
        <w:rPr>
          <w:rFonts w:ascii="Times New Roman" w:hAnsi="Times New Roman"/>
          <w:sz w:val="26"/>
          <w:shd w:val="clear" w:color="auto" w:fill="FFFFFF"/>
        </w:rPr>
        <w:t xml:space="preserve"> we have only discussed those gratifications that can be studied with new media in future. </w:t>
      </w:r>
      <w:r w:rsidR="000C110E" w:rsidRPr="00C30D5D">
        <w:rPr>
          <w:rFonts w:ascii="Times New Roman" w:hAnsi="Times New Roman"/>
          <w:i/>
          <w:sz w:val="26"/>
          <w:shd w:val="clear" w:color="auto" w:fill="FFFFFF"/>
        </w:rPr>
        <w:t>Novelty</w:t>
      </w:r>
      <w:r w:rsidR="000C110E" w:rsidRPr="00C30D5D">
        <w:rPr>
          <w:rFonts w:ascii="Times New Roman" w:hAnsi="Times New Roman"/>
          <w:sz w:val="26"/>
          <w:shd w:val="clear" w:color="auto" w:fill="FFFFFF"/>
        </w:rPr>
        <w:t xml:space="preserve"> is defined </w:t>
      </w:r>
      <w:r w:rsidR="00182D82" w:rsidRPr="00C30D5D">
        <w:rPr>
          <w:rFonts w:ascii="Times New Roman" w:hAnsi="Times New Roman"/>
          <w:sz w:val="26"/>
        </w:rPr>
        <w:t>as a situation that</w:t>
      </w:r>
      <w:r w:rsidR="000C110E" w:rsidRPr="00C30D5D">
        <w:rPr>
          <w:rFonts w:ascii="Times New Roman" w:hAnsi="Times New Roman"/>
          <w:sz w:val="26"/>
        </w:rPr>
        <w:t xml:space="preserve"> </w:t>
      </w:r>
      <w:r w:rsidR="00B16283" w:rsidRPr="00C30D5D">
        <w:rPr>
          <w:rFonts w:ascii="Times New Roman" w:hAnsi="Times New Roman"/>
          <w:sz w:val="26"/>
          <w:szCs w:val="26"/>
        </w:rPr>
        <w:t>has</w:t>
      </w:r>
      <w:r w:rsidR="00B16283" w:rsidRPr="00C30D5D">
        <w:rPr>
          <w:rFonts w:ascii="Times New Roman" w:hAnsi="Times New Roman"/>
          <w:sz w:val="26"/>
        </w:rPr>
        <w:t xml:space="preserve"> </w:t>
      </w:r>
      <w:r w:rsidR="000C110E" w:rsidRPr="00C30D5D">
        <w:rPr>
          <w:rFonts w:ascii="Times New Roman" w:hAnsi="Times New Roman"/>
          <w:sz w:val="26"/>
        </w:rPr>
        <w:t xml:space="preserve">not </w:t>
      </w:r>
      <w:r w:rsidR="000C110E" w:rsidRPr="00C30D5D">
        <w:rPr>
          <w:rFonts w:ascii="Times New Roman" w:hAnsi="Times New Roman"/>
          <w:sz w:val="26"/>
          <w:szCs w:val="26"/>
        </w:rPr>
        <w:t>be</w:t>
      </w:r>
      <w:r w:rsidR="00B16283" w:rsidRPr="00C30D5D">
        <w:rPr>
          <w:rFonts w:ascii="Times New Roman" w:hAnsi="Times New Roman"/>
          <w:sz w:val="26"/>
          <w:szCs w:val="26"/>
        </w:rPr>
        <w:t>en</w:t>
      </w:r>
      <w:r w:rsidR="000C110E" w:rsidRPr="00C30D5D">
        <w:rPr>
          <w:rFonts w:ascii="Times New Roman" w:hAnsi="Times New Roman"/>
          <w:sz w:val="26"/>
        </w:rPr>
        <w:t xml:space="preserve"> previously encountered or experienced by a person </w:t>
      </w:r>
      <w:r w:rsidR="005F7E8A" w:rsidRPr="00C30D5D">
        <w:rPr>
          <w:rFonts w:ascii="Times New Roman" w:hAnsi="Times New Roman"/>
          <w:sz w:val="26"/>
        </w:rPr>
        <w:t>(</w:t>
      </w:r>
      <w:proofErr w:type="spellStart"/>
      <w:r w:rsidR="005F7E8A" w:rsidRPr="007656C9">
        <w:rPr>
          <w:rFonts w:ascii="Times New Roman" w:hAnsi="Times New Roman"/>
          <w:sz w:val="26"/>
        </w:rPr>
        <w:t>Barto</w:t>
      </w:r>
      <w:proofErr w:type="spellEnd"/>
      <w:r w:rsidR="005F7E8A" w:rsidRPr="00C30D5D">
        <w:rPr>
          <w:rFonts w:ascii="Times New Roman" w:hAnsi="Times New Roman"/>
          <w:sz w:val="26"/>
        </w:rPr>
        <w:t xml:space="preserve"> </w:t>
      </w:r>
      <w:r w:rsidR="00861BDF" w:rsidRPr="00C30D5D">
        <w:rPr>
          <w:rFonts w:ascii="Times New Roman" w:hAnsi="Times New Roman"/>
          <w:sz w:val="26"/>
        </w:rPr>
        <w:t>et al</w:t>
      </w:r>
      <w:r w:rsidR="005F7E8A" w:rsidRPr="00C30D5D">
        <w:rPr>
          <w:rFonts w:ascii="Times New Roman" w:hAnsi="Times New Roman"/>
          <w:sz w:val="26"/>
        </w:rPr>
        <w:t>., 2013)</w:t>
      </w:r>
      <w:r w:rsidR="000C110E" w:rsidRPr="00C30D5D">
        <w:rPr>
          <w:rFonts w:ascii="Times New Roman" w:hAnsi="Times New Roman"/>
          <w:sz w:val="26"/>
        </w:rPr>
        <w:t xml:space="preserve">. Sundar and </w:t>
      </w:r>
      <w:proofErr w:type="spellStart"/>
      <w:r w:rsidR="000C110E" w:rsidRPr="00C30D5D">
        <w:rPr>
          <w:rFonts w:ascii="Times New Roman" w:hAnsi="Times New Roman"/>
          <w:sz w:val="26"/>
        </w:rPr>
        <w:t>Limperos</w:t>
      </w:r>
      <w:proofErr w:type="spellEnd"/>
      <w:r w:rsidR="000C110E" w:rsidRPr="00C30D5D">
        <w:rPr>
          <w:rFonts w:ascii="Times New Roman" w:hAnsi="Times New Roman"/>
          <w:sz w:val="26"/>
        </w:rPr>
        <w:t xml:space="preserve"> (2013) explained novelty as an unusual experience of a new technology </w:t>
      </w:r>
      <w:r w:rsidR="00B16283" w:rsidRPr="00C30D5D">
        <w:rPr>
          <w:rFonts w:ascii="Times New Roman" w:hAnsi="Times New Roman"/>
          <w:sz w:val="26"/>
          <w:szCs w:val="26"/>
        </w:rPr>
        <w:t xml:space="preserve">that </w:t>
      </w:r>
      <w:r w:rsidR="000C110E" w:rsidRPr="00C30D5D">
        <w:rPr>
          <w:rFonts w:ascii="Times New Roman" w:hAnsi="Times New Roman"/>
          <w:sz w:val="26"/>
          <w:szCs w:val="26"/>
        </w:rPr>
        <w:t>ha</w:t>
      </w:r>
      <w:r w:rsidR="00B16283" w:rsidRPr="00C30D5D">
        <w:rPr>
          <w:rFonts w:ascii="Times New Roman" w:hAnsi="Times New Roman"/>
          <w:sz w:val="26"/>
          <w:szCs w:val="26"/>
        </w:rPr>
        <w:t>s</w:t>
      </w:r>
      <w:r w:rsidR="00182D82" w:rsidRPr="00C30D5D">
        <w:rPr>
          <w:rFonts w:ascii="Times New Roman" w:hAnsi="Times New Roman"/>
          <w:sz w:val="26"/>
        </w:rPr>
        <w:t xml:space="preserve"> a</w:t>
      </w:r>
      <w:r w:rsidR="000C110E" w:rsidRPr="00C30D5D">
        <w:rPr>
          <w:rFonts w:ascii="Times New Roman" w:hAnsi="Times New Roman"/>
          <w:sz w:val="26"/>
        </w:rPr>
        <w:t xml:space="preserve"> different interface. Empirically studying novelty gratification </w:t>
      </w:r>
      <w:r w:rsidR="004960AB" w:rsidRPr="00C30D5D">
        <w:rPr>
          <w:rFonts w:ascii="Times New Roman" w:hAnsi="Times New Roman"/>
          <w:sz w:val="26"/>
          <w:szCs w:val="26"/>
        </w:rPr>
        <w:t>may</w:t>
      </w:r>
      <w:r w:rsidR="004960AB" w:rsidRPr="00C30D5D">
        <w:rPr>
          <w:rFonts w:ascii="Times New Roman" w:hAnsi="Times New Roman"/>
          <w:sz w:val="26"/>
        </w:rPr>
        <w:t xml:space="preserve"> </w:t>
      </w:r>
      <w:r w:rsidR="000C110E" w:rsidRPr="00C30D5D">
        <w:rPr>
          <w:rFonts w:ascii="Times New Roman" w:hAnsi="Times New Roman"/>
          <w:sz w:val="26"/>
        </w:rPr>
        <w:t>enhance the U&amp;G theory</w:t>
      </w:r>
      <w:r w:rsidR="00603380" w:rsidRPr="00C30D5D">
        <w:rPr>
          <w:rFonts w:ascii="Times New Roman" w:hAnsi="Times New Roman"/>
          <w:sz w:val="26"/>
        </w:rPr>
        <w:t xml:space="preserve"> </w:t>
      </w:r>
      <w:r w:rsidR="00603380" w:rsidRPr="00C30D5D">
        <w:rPr>
          <w:rFonts w:ascii="Times New Roman" w:hAnsi="Times New Roman"/>
          <w:sz w:val="26"/>
          <w:szCs w:val="26"/>
        </w:rPr>
        <w:t>by deepening</w:t>
      </w:r>
      <w:r w:rsidR="00603380" w:rsidRPr="00C30D5D">
        <w:rPr>
          <w:rFonts w:ascii="Times New Roman" w:hAnsi="Times New Roman"/>
          <w:sz w:val="26"/>
        </w:rPr>
        <w:t xml:space="preserve"> </w:t>
      </w:r>
      <w:r w:rsidR="006E59DB" w:rsidRPr="00C30D5D">
        <w:rPr>
          <w:rFonts w:ascii="Times New Roman" w:hAnsi="Times New Roman"/>
          <w:sz w:val="26"/>
        </w:rPr>
        <w:t xml:space="preserve">the </w:t>
      </w:r>
      <w:r w:rsidR="000C110E" w:rsidRPr="00C30D5D">
        <w:rPr>
          <w:rFonts w:ascii="Times New Roman" w:hAnsi="Times New Roman"/>
          <w:sz w:val="26"/>
          <w:szCs w:val="26"/>
        </w:rPr>
        <w:t>understand</w:t>
      </w:r>
      <w:r w:rsidR="00603380" w:rsidRPr="00C30D5D">
        <w:rPr>
          <w:rFonts w:ascii="Times New Roman" w:hAnsi="Times New Roman"/>
          <w:sz w:val="26"/>
          <w:szCs w:val="26"/>
        </w:rPr>
        <w:t>ing</w:t>
      </w:r>
      <w:r w:rsidR="000C110E" w:rsidRPr="00C30D5D">
        <w:rPr>
          <w:rFonts w:ascii="Times New Roman" w:hAnsi="Times New Roman"/>
          <w:sz w:val="26"/>
          <w:szCs w:val="26"/>
        </w:rPr>
        <w:t xml:space="preserve"> </w:t>
      </w:r>
      <w:r w:rsidR="008A1A56" w:rsidRPr="00C30D5D">
        <w:rPr>
          <w:rFonts w:ascii="Times New Roman" w:hAnsi="Times New Roman"/>
          <w:sz w:val="26"/>
          <w:szCs w:val="26"/>
        </w:rPr>
        <w:t xml:space="preserve">of </w:t>
      </w:r>
      <w:r w:rsidR="000C110E" w:rsidRPr="00C30D5D">
        <w:rPr>
          <w:rFonts w:ascii="Times New Roman" w:hAnsi="Times New Roman"/>
          <w:sz w:val="26"/>
          <w:szCs w:val="26"/>
        </w:rPr>
        <w:t>users</w:t>
      </w:r>
      <w:r w:rsidR="00603380" w:rsidRPr="00C30D5D">
        <w:rPr>
          <w:rFonts w:ascii="Times New Roman" w:hAnsi="Times New Roman"/>
          <w:sz w:val="26"/>
          <w:szCs w:val="26"/>
        </w:rPr>
        <w:t>’</w:t>
      </w:r>
      <w:r w:rsidR="000C110E" w:rsidRPr="00C30D5D">
        <w:rPr>
          <w:rFonts w:ascii="Times New Roman" w:hAnsi="Times New Roman"/>
          <w:sz w:val="26"/>
        </w:rPr>
        <w:t xml:space="preserve"> nuanced gratifications.</w:t>
      </w:r>
      <w:r w:rsidR="00E51FD8" w:rsidRPr="00C30D5D">
        <w:rPr>
          <w:rFonts w:ascii="Times New Roman" w:hAnsi="Times New Roman"/>
          <w:sz w:val="26"/>
        </w:rPr>
        <w:t xml:space="preserve"> </w:t>
      </w:r>
      <w:r w:rsidR="00E51FD8" w:rsidRPr="00C30D5D">
        <w:rPr>
          <w:rFonts w:ascii="Times New Roman" w:hAnsi="Times New Roman"/>
          <w:i/>
          <w:sz w:val="26"/>
        </w:rPr>
        <w:t>Realism</w:t>
      </w:r>
      <w:r w:rsidR="00E51FD8" w:rsidRPr="00C30D5D">
        <w:rPr>
          <w:rFonts w:ascii="Times New Roman" w:hAnsi="Times New Roman"/>
          <w:sz w:val="26"/>
        </w:rPr>
        <w:t xml:space="preserve"> is a user’s perception of real</w:t>
      </w:r>
      <w:r w:rsidR="00DD3ACC" w:rsidRPr="00C30D5D">
        <w:rPr>
          <w:rFonts w:ascii="Times New Roman" w:hAnsi="Times New Roman"/>
          <w:sz w:val="26"/>
        </w:rPr>
        <w:t>ity in which</w:t>
      </w:r>
      <w:r w:rsidR="00E51FD8" w:rsidRPr="00C30D5D">
        <w:rPr>
          <w:rFonts w:ascii="Times New Roman" w:hAnsi="Times New Roman"/>
          <w:sz w:val="26"/>
        </w:rPr>
        <w:t xml:space="preserve"> </w:t>
      </w:r>
      <w:r w:rsidR="00B72106" w:rsidRPr="00C30D5D">
        <w:rPr>
          <w:rFonts w:ascii="Times New Roman" w:hAnsi="Times New Roman"/>
          <w:sz w:val="26"/>
        </w:rPr>
        <w:t>visual-</w:t>
      </w:r>
      <w:r w:rsidR="00DD3ACC" w:rsidRPr="00C30D5D">
        <w:rPr>
          <w:rFonts w:ascii="Times New Roman" w:hAnsi="Times New Roman"/>
          <w:sz w:val="26"/>
        </w:rPr>
        <w:t xml:space="preserve">related stimuli </w:t>
      </w:r>
      <w:r w:rsidR="00182D82" w:rsidRPr="00C30D5D">
        <w:rPr>
          <w:rFonts w:ascii="Times New Roman" w:hAnsi="Times New Roman"/>
          <w:sz w:val="26"/>
        </w:rPr>
        <w:t>generate</w:t>
      </w:r>
      <w:r w:rsidR="00E51FD8" w:rsidRPr="00C30D5D">
        <w:rPr>
          <w:rFonts w:ascii="Times New Roman" w:hAnsi="Times New Roman"/>
          <w:sz w:val="26"/>
        </w:rPr>
        <w:t xml:space="preserve"> a sense </w:t>
      </w:r>
      <w:r w:rsidR="00DD3ACC" w:rsidRPr="00C30D5D">
        <w:rPr>
          <w:rFonts w:ascii="Times New Roman" w:hAnsi="Times New Roman"/>
          <w:sz w:val="26"/>
        </w:rPr>
        <w:t xml:space="preserve">of </w:t>
      </w:r>
      <w:r w:rsidR="00182D82" w:rsidRPr="00C30D5D">
        <w:rPr>
          <w:rFonts w:ascii="Times New Roman" w:hAnsi="Times New Roman"/>
          <w:sz w:val="26"/>
        </w:rPr>
        <w:t xml:space="preserve">a </w:t>
      </w:r>
      <w:r w:rsidR="00DD3ACC" w:rsidRPr="00C30D5D">
        <w:rPr>
          <w:rFonts w:ascii="Times New Roman" w:hAnsi="Times New Roman"/>
          <w:sz w:val="26"/>
        </w:rPr>
        <w:t>more realistic virtual environment</w:t>
      </w:r>
      <w:r w:rsidR="00E51FD8" w:rsidRPr="00C30D5D">
        <w:rPr>
          <w:rFonts w:ascii="Times New Roman" w:hAnsi="Times New Roman"/>
          <w:sz w:val="26"/>
        </w:rPr>
        <w:t xml:space="preserve"> than </w:t>
      </w:r>
      <w:r w:rsidR="00DD3ACC" w:rsidRPr="00C30D5D">
        <w:rPr>
          <w:rFonts w:ascii="Times New Roman" w:hAnsi="Times New Roman"/>
          <w:sz w:val="26"/>
        </w:rPr>
        <w:t xml:space="preserve">non-visual </w:t>
      </w:r>
      <w:r w:rsidR="00E51FD8" w:rsidRPr="00C30D5D">
        <w:rPr>
          <w:rFonts w:ascii="Times New Roman" w:hAnsi="Times New Roman"/>
          <w:sz w:val="26"/>
          <w:szCs w:val="26"/>
        </w:rPr>
        <w:t>form</w:t>
      </w:r>
      <w:r w:rsidR="00503F0C" w:rsidRPr="00C30D5D">
        <w:rPr>
          <w:rFonts w:ascii="Times New Roman" w:hAnsi="Times New Roman"/>
          <w:sz w:val="26"/>
          <w:szCs w:val="26"/>
        </w:rPr>
        <w:t>s</w:t>
      </w:r>
      <w:r w:rsidR="00DD3ACC" w:rsidRPr="00C30D5D">
        <w:rPr>
          <w:rFonts w:ascii="Times New Roman" w:hAnsi="Times New Roman"/>
          <w:sz w:val="26"/>
        </w:rPr>
        <w:t xml:space="preserve"> </w:t>
      </w:r>
      <w:r w:rsidR="005F7E8A" w:rsidRPr="00C30D5D">
        <w:rPr>
          <w:rFonts w:ascii="Times New Roman" w:hAnsi="Times New Roman"/>
          <w:sz w:val="26"/>
        </w:rPr>
        <w:t xml:space="preserve">(Meijer </w:t>
      </w:r>
      <w:r w:rsidR="00861BDF" w:rsidRPr="00C30D5D">
        <w:rPr>
          <w:rFonts w:ascii="Times New Roman" w:hAnsi="Times New Roman"/>
          <w:sz w:val="26"/>
        </w:rPr>
        <w:t>et al</w:t>
      </w:r>
      <w:r w:rsidR="005F7E8A" w:rsidRPr="00C30D5D">
        <w:rPr>
          <w:rFonts w:ascii="Times New Roman" w:hAnsi="Times New Roman"/>
          <w:sz w:val="26"/>
        </w:rPr>
        <w:t>., 2009)</w:t>
      </w:r>
      <w:r w:rsidR="00E51FD8" w:rsidRPr="00C30D5D">
        <w:rPr>
          <w:rFonts w:ascii="Times New Roman" w:hAnsi="Times New Roman"/>
          <w:sz w:val="26"/>
        </w:rPr>
        <w:t xml:space="preserve">. For example, video conference is considered more </w:t>
      </w:r>
      <w:r w:rsidR="00EF3EA8" w:rsidRPr="00C30D5D">
        <w:rPr>
          <w:rFonts w:ascii="Times New Roman" w:hAnsi="Times New Roman"/>
          <w:sz w:val="26"/>
        </w:rPr>
        <w:t>realistic</w:t>
      </w:r>
      <w:r w:rsidR="00E51FD8" w:rsidRPr="00C30D5D">
        <w:rPr>
          <w:rFonts w:ascii="Times New Roman" w:hAnsi="Times New Roman"/>
          <w:sz w:val="26"/>
        </w:rPr>
        <w:t xml:space="preserve"> </w:t>
      </w:r>
      <w:r w:rsidR="006F12BF" w:rsidRPr="00C30D5D">
        <w:rPr>
          <w:rFonts w:ascii="Times New Roman" w:hAnsi="Times New Roman"/>
          <w:sz w:val="26"/>
        </w:rPr>
        <w:t>than</w:t>
      </w:r>
      <w:r w:rsidR="00E51FD8" w:rsidRPr="00C30D5D">
        <w:rPr>
          <w:rFonts w:ascii="Times New Roman" w:hAnsi="Times New Roman"/>
          <w:sz w:val="26"/>
        </w:rPr>
        <w:t xml:space="preserve"> audio conference or text</w:t>
      </w:r>
      <w:r w:rsidR="00DD3ACC" w:rsidRPr="00C30D5D">
        <w:rPr>
          <w:rFonts w:ascii="Times New Roman" w:hAnsi="Times New Roman"/>
          <w:sz w:val="26"/>
        </w:rPr>
        <w:t xml:space="preserve"> (</w:t>
      </w:r>
      <w:r w:rsidR="005F7E8A" w:rsidRPr="00C30D5D">
        <w:rPr>
          <w:rFonts w:ascii="Times New Roman" w:hAnsi="Times New Roman"/>
          <w:sz w:val="26"/>
        </w:rPr>
        <w:t>Sundar &amp;</w:t>
      </w:r>
      <w:r w:rsidR="00DD3ACC" w:rsidRPr="00C30D5D">
        <w:rPr>
          <w:rFonts w:ascii="Times New Roman" w:hAnsi="Times New Roman"/>
          <w:sz w:val="26"/>
        </w:rPr>
        <w:t xml:space="preserve"> </w:t>
      </w:r>
      <w:proofErr w:type="spellStart"/>
      <w:r w:rsidR="00DD3ACC" w:rsidRPr="00C30D5D">
        <w:rPr>
          <w:rFonts w:ascii="Times New Roman" w:hAnsi="Times New Roman"/>
          <w:sz w:val="26"/>
        </w:rPr>
        <w:t>Limperos</w:t>
      </w:r>
      <w:proofErr w:type="spellEnd"/>
      <w:r w:rsidR="00DD3ACC" w:rsidRPr="00C30D5D">
        <w:rPr>
          <w:rFonts w:ascii="Times New Roman" w:hAnsi="Times New Roman"/>
          <w:sz w:val="26"/>
        </w:rPr>
        <w:t>, 2013)</w:t>
      </w:r>
      <w:r w:rsidR="003F7343" w:rsidRPr="00C30D5D">
        <w:rPr>
          <w:rFonts w:ascii="Times New Roman" w:hAnsi="Times New Roman"/>
          <w:sz w:val="26"/>
        </w:rPr>
        <w:t xml:space="preserve">. </w:t>
      </w:r>
      <w:r w:rsidR="003F7343" w:rsidRPr="00C30D5D">
        <w:rPr>
          <w:rFonts w:ascii="Times New Roman" w:hAnsi="Times New Roman"/>
          <w:i/>
          <w:sz w:val="26"/>
        </w:rPr>
        <w:t>Coolness</w:t>
      </w:r>
      <w:r w:rsidR="003F7343" w:rsidRPr="00C30D5D">
        <w:rPr>
          <w:rFonts w:ascii="Times New Roman" w:hAnsi="Times New Roman"/>
          <w:sz w:val="26"/>
        </w:rPr>
        <w:t xml:space="preserve"> </w:t>
      </w:r>
      <w:r w:rsidR="002160C8" w:rsidRPr="00C30D5D">
        <w:rPr>
          <w:rFonts w:ascii="Times New Roman" w:hAnsi="Times New Roman"/>
          <w:sz w:val="26"/>
          <w:szCs w:val="26"/>
        </w:rPr>
        <w:t>relates to</w:t>
      </w:r>
      <w:r w:rsidR="003F7343" w:rsidRPr="00C30D5D">
        <w:rPr>
          <w:rFonts w:ascii="Times New Roman" w:hAnsi="Times New Roman"/>
          <w:sz w:val="26"/>
        </w:rPr>
        <w:t xml:space="preserve"> a user’s </w:t>
      </w:r>
      <w:r w:rsidR="003F7343" w:rsidRPr="00C30D5D">
        <w:rPr>
          <w:rFonts w:ascii="Times New Roman" w:hAnsi="Times New Roman"/>
          <w:sz w:val="26"/>
          <w:szCs w:val="26"/>
        </w:rPr>
        <w:t>perception</w:t>
      </w:r>
      <w:r w:rsidR="00272B40" w:rsidRPr="00C30D5D">
        <w:rPr>
          <w:rFonts w:ascii="Times New Roman" w:hAnsi="Times New Roman"/>
          <w:sz w:val="26"/>
          <w:szCs w:val="26"/>
        </w:rPr>
        <w:t>s</w:t>
      </w:r>
      <w:r w:rsidR="003F7343" w:rsidRPr="00C30D5D">
        <w:rPr>
          <w:rFonts w:ascii="Times New Roman" w:hAnsi="Times New Roman"/>
          <w:sz w:val="26"/>
          <w:szCs w:val="26"/>
        </w:rPr>
        <w:t xml:space="preserve"> </w:t>
      </w:r>
      <w:r w:rsidR="00272B40" w:rsidRPr="00C30D5D">
        <w:rPr>
          <w:rFonts w:ascii="Times New Roman" w:hAnsi="Times New Roman"/>
          <w:sz w:val="26"/>
          <w:szCs w:val="26"/>
        </w:rPr>
        <w:t>of</w:t>
      </w:r>
      <w:r w:rsidR="003F7343" w:rsidRPr="00C30D5D">
        <w:rPr>
          <w:rFonts w:ascii="Times New Roman" w:hAnsi="Times New Roman"/>
          <w:sz w:val="26"/>
          <w:szCs w:val="26"/>
        </w:rPr>
        <w:t xml:space="preserve"> </w:t>
      </w:r>
      <w:r w:rsidR="003F7343" w:rsidRPr="00C30D5D">
        <w:rPr>
          <w:rFonts w:ascii="Times New Roman" w:hAnsi="Times New Roman"/>
          <w:sz w:val="26"/>
        </w:rPr>
        <w:t xml:space="preserve">liking and </w:t>
      </w:r>
      <w:r w:rsidR="003F7343" w:rsidRPr="00C30D5D">
        <w:rPr>
          <w:rFonts w:ascii="Times New Roman" w:hAnsi="Times New Roman"/>
          <w:sz w:val="26"/>
          <w:szCs w:val="26"/>
        </w:rPr>
        <w:t>approv</w:t>
      </w:r>
      <w:r w:rsidR="00272B40" w:rsidRPr="00C30D5D">
        <w:rPr>
          <w:rFonts w:ascii="Times New Roman" w:hAnsi="Times New Roman"/>
          <w:sz w:val="26"/>
          <w:szCs w:val="26"/>
        </w:rPr>
        <w:t>ing</w:t>
      </w:r>
      <w:r w:rsidR="003F7343" w:rsidRPr="00C30D5D">
        <w:rPr>
          <w:rFonts w:ascii="Times New Roman" w:hAnsi="Times New Roman"/>
          <w:sz w:val="26"/>
        </w:rPr>
        <w:t xml:space="preserve"> of new ideas, services</w:t>
      </w:r>
      <w:r w:rsidR="006F12BF" w:rsidRPr="00C30D5D">
        <w:rPr>
          <w:rFonts w:ascii="Times New Roman" w:hAnsi="Times New Roman"/>
          <w:sz w:val="26"/>
        </w:rPr>
        <w:t>,</w:t>
      </w:r>
      <w:r w:rsidR="003F7343" w:rsidRPr="00C30D5D">
        <w:rPr>
          <w:rFonts w:ascii="Times New Roman" w:hAnsi="Times New Roman"/>
          <w:sz w:val="26"/>
        </w:rPr>
        <w:t xml:space="preserve"> or products, which </w:t>
      </w:r>
      <w:r w:rsidR="00334DB1" w:rsidRPr="00C30D5D">
        <w:rPr>
          <w:rFonts w:ascii="Times New Roman" w:hAnsi="Times New Roman"/>
          <w:sz w:val="26"/>
          <w:szCs w:val="26"/>
        </w:rPr>
        <w:t>are</w:t>
      </w:r>
      <w:r w:rsidR="00334DB1" w:rsidRPr="00C30D5D">
        <w:rPr>
          <w:rFonts w:ascii="Times New Roman" w:hAnsi="Times New Roman"/>
          <w:sz w:val="26"/>
        </w:rPr>
        <w:t xml:space="preserve"> </w:t>
      </w:r>
      <w:r w:rsidR="003F7343" w:rsidRPr="00C30D5D">
        <w:rPr>
          <w:rFonts w:ascii="Times New Roman" w:hAnsi="Times New Roman"/>
          <w:sz w:val="26"/>
        </w:rPr>
        <w:t xml:space="preserve">generally positive </w:t>
      </w:r>
      <w:r w:rsidR="005F7E8A" w:rsidRPr="00C30D5D">
        <w:rPr>
          <w:rFonts w:ascii="Times New Roman" w:hAnsi="Times New Roman"/>
          <w:sz w:val="26"/>
        </w:rPr>
        <w:t>(Kerner &amp; Pressman, 2007)</w:t>
      </w:r>
      <w:r w:rsidR="003F7343" w:rsidRPr="00C30D5D">
        <w:rPr>
          <w:rFonts w:ascii="Times New Roman" w:hAnsi="Times New Roman"/>
          <w:sz w:val="26"/>
        </w:rPr>
        <w:t>.</w:t>
      </w:r>
      <w:r w:rsidR="004F4C21" w:rsidRPr="00C30D5D">
        <w:rPr>
          <w:rFonts w:ascii="Times New Roman" w:hAnsi="Times New Roman"/>
          <w:sz w:val="26"/>
        </w:rPr>
        <w:t xml:space="preserve"> Individuals prefer to use new technology </w:t>
      </w:r>
      <w:r w:rsidR="00A46ADE" w:rsidRPr="00C30D5D">
        <w:rPr>
          <w:rFonts w:ascii="Times New Roman" w:hAnsi="Times New Roman"/>
          <w:sz w:val="26"/>
          <w:szCs w:val="26"/>
        </w:rPr>
        <w:t>that makes them</w:t>
      </w:r>
      <w:r w:rsidR="00A46ADE" w:rsidRPr="00C30D5D">
        <w:rPr>
          <w:rFonts w:ascii="Times New Roman" w:hAnsi="Times New Roman"/>
          <w:sz w:val="26"/>
        </w:rPr>
        <w:t xml:space="preserve"> </w:t>
      </w:r>
      <w:r w:rsidR="004F4C21" w:rsidRPr="00C30D5D">
        <w:rPr>
          <w:rFonts w:ascii="Times New Roman" w:hAnsi="Times New Roman"/>
          <w:sz w:val="26"/>
        </w:rPr>
        <w:t xml:space="preserve">look cool </w:t>
      </w:r>
      <w:r w:rsidR="005F7E8A" w:rsidRPr="00C30D5D">
        <w:rPr>
          <w:rFonts w:ascii="Times New Roman" w:hAnsi="Times New Roman"/>
          <w:sz w:val="26"/>
        </w:rPr>
        <w:t>(Liu &amp; Mattila, 2019)</w:t>
      </w:r>
      <w:r w:rsidR="0051366B" w:rsidRPr="00C30D5D">
        <w:rPr>
          <w:rFonts w:ascii="Times New Roman" w:hAnsi="Times New Roman"/>
          <w:sz w:val="26"/>
        </w:rPr>
        <w:t>,</w:t>
      </w:r>
      <w:r w:rsidR="004F4C21" w:rsidRPr="00C30D5D">
        <w:rPr>
          <w:rFonts w:ascii="Times New Roman" w:hAnsi="Times New Roman"/>
          <w:sz w:val="26"/>
          <w:szCs w:val="26"/>
        </w:rPr>
        <w:t xml:space="preserve"> </w:t>
      </w:r>
      <w:r w:rsidR="009B64AD" w:rsidRPr="00C30D5D">
        <w:rPr>
          <w:rFonts w:ascii="Times New Roman" w:hAnsi="Times New Roman"/>
          <w:sz w:val="26"/>
          <w:szCs w:val="26"/>
        </w:rPr>
        <w:t>and</w:t>
      </w:r>
      <w:r w:rsidR="009B64AD" w:rsidRPr="00C30D5D">
        <w:rPr>
          <w:rFonts w:ascii="Times New Roman" w:hAnsi="Times New Roman"/>
          <w:sz w:val="26"/>
        </w:rPr>
        <w:t xml:space="preserve"> </w:t>
      </w:r>
      <w:r w:rsidR="004F4C21" w:rsidRPr="00C30D5D">
        <w:rPr>
          <w:rFonts w:ascii="Times New Roman" w:hAnsi="Times New Roman"/>
          <w:sz w:val="26"/>
        </w:rPr>
        <w:t xml:space="preserve">that is </w:t>
      </w:r>
      <w:r w:rsidR="006F12BF" w:rsidRPr="00C30D5D">
        <w:rPr>
          <w:rFonts w:ascii="Times New Roman" w:hAnsi="Times New Roman"/>
          <w:sz w:val="26"/>
        </w:rPr>
        <w:t xml:space="preserve">also </w:t>
      </w:r>
      <w:r w:rsidR="004F4C21" w:rsidRPr="00C30D5D">
        <w:rPr>
          <w:rFonts w:ascii="Times New Roman" w:hAnsi="Times New Roman"/>
          <w:sz w:val="26"/>
        </w:rPr>
        <w:t>unique, distinctive</w:t>
      </w:r>
      <w:r w:rsidR="006F12BF" w:rsidRPr="00C30D5D">
        <w:rPr>
          <w:rFonts w:ascii="Times New Roman" w:hAnsi="Times New Roman"/>
          <w:sz w:val="26"/>
        </w:rPr>
        <w:t>,</w:t>
      </w:r>
      <w:r w:rsidR="004F4C21" w:rsidRPr="00C30D5D">
        <w:rPr>
          <w:rFonts w:ascii="Times New Roman" w:hAnsi="Times New Roman"/>
          <w:sz w:val="26"/>
        </w:rPr>
        <w:t xml:space="preserve"> and stylish </w:t>
      </w:r>
      <w:r w:rsidR="005F7E8A" w:rsidRPr="00C30D5D">
        <w:rPr>
          <w:rFonts w:ascii="Times New Roman" w:hAnsi="Times New Roman"/>
          <w:sz w:val="26"/>
        </w:rPr>
        <w:t xml:space="preserve">(Sundar &amp; </w:t>
      </w:r>
      <w:proofErr w:type="spellStart"/>
      <w:r w:rsidR="005F7E8A" w:rsidRPr="00C30D5D">
        <w:rPr>
          <w:rFonts w:ascii="Times New Roman" w:hAnsi="Times New Roman"/>
          <w:sz w:val="26"/>
        </w:rPr>
        <w:t>Limperos</w:t>
      </w:r>
      <w:proofErr w:type="spellEnd"/>
      <w:r w:rsidR="005F7E8A" w:rsidRPr="00C30D5D">
        <w:rPr>
          <w:rFonts w:ascii="Times New Roman" w:hAnsi="Times New Roman"/>
          <w:sz w:val="26"/>
        </w:rPr>
        <w:t>, 2013)</w:t>
      </w:r>
      <w:r w:rsidR="004F4C21" w:rsidRPr="00C30D5D">
        <w:rPr>
          <w:rFonts w:ascii="Times New Roman" w:hAnsi="Times New Roman"/>
          <w:sz w:val="26"/>
        </w:rPr>
        <w:t>.</w:t>
      </w:r>
      <w:r w:rsidR="00271BD6" w:rsidRPr="00C30D5D">
        <w:rPr>
          <w:rFonts w:ascii="Times New Roman" w:hAnsi="Times New Roman"/>
          <w:sz w:val="26"/>
        </w:rPr>
        <w:t xml:space="preserve"> </w:t>
      </w:r>
      <w:r w:rsidR="00C63F3F" w:rsidRPr="00C30D5D">
        <w:rPr>
          <w:rFonts w:ascii="Times New Roman" w:hAnsi="Times New Roman"/>
          <w:i/>
          <w:sz w:val="26"/>
        </w:rPr>
        <w:t>Activity</w:t>
      </w:r>
      <w:r w:rsidR="00C80F06" w:rsidRPr="00C30D5D">
        <w:rPr>
          <w:rFonts w:ascii="Times New Roman" w:hAnsi="Times New Roman"/>
          <w:sz w:val="26"/>
        </w:rPr>
        <w:t xml:space="preserve"> is </w:t>
      </w:r>
      <w:r w:rsidR="00576F63" w:rsidRPr="00C30D5D">
        <w:rPr>
          <w:rFonts w:ascii="Times New Roman" w:hAnsi="Times New Roman"/>
          <w:sz w:val="26"/>
        </w:rPr>
        <w:t>a</w:t>
      </w:r>
      <w:r w:rsidR="00C80F06" w:rsidRPr="00C30D5D">
        <w:rPr>
          <w:rFonts w:ascii="Times New Roman" w:hAnsi="Times New Roman"/>
          <w:sz w:val="26"/>
        </w:rPr>
        <w:t xml:space="preserve"> user’s active interaction with a technology</w:t>
      </w:r>
      <w:r w:rsidR="00576F63" w:rsidRPr="00C30D5D">
        <w:rPr>
          <w:rFonts w:ascii="Times New Roman" w:hAnsi="Times New Roman"/>
          <w:sz w:val="26"/>
        </w:rPr>
        <w:t xml:space="preserve"> through which a user can perform </w:t>
      </w:r>
      <w:r w:rsidR="00E7261C" w:rsidRPr="00C30D5D">
        <w:rPr>
          <w:rFonts w:ascii="Times New Roman" w:hAnsi="Times New Roman"/>
          <w:sz w:val="26"/>
        </w:rPr>
        <w:t>many</w:t>
      </w:r>
      <w:r w:rsidR="00576F63" w:rsidRPr="00C30D5D">
        <w:rPr>
          <w:rFonts w:ascii="Times New Roman" w:hAnsi="Times New Roman"/>
          <w:sz w:val="26"/>
        </w:rPr>
        <w:t xml:space="preserve"> </w:t>
      </w:r>
      <w:r w:rsidR="00DA2BE0" w:rsidRPr="00C30D5D">
        <w:rPr>
          <w:rFonts w:ascii="Times New Roman" w:hAnsi="Times New Roman"/>
          <w:sz w:val="26"/>
          <w:szCs w:val="26"/>
        </w:rPr>
        <w:t>tasks</w:t>
      </w:r>
      <w:r w:rsidR="00DA2BE0" w:rsidRPr="00C30D5D">
        <w:rPr>
          <w:rFonts w:ascii="Times New Roman" w:hAnsi="Times New Roman"/>
          <w:sz w:val="26"/>
        </w:rPr>
        <w:t xml:space="preserve"> </w:t>
      </w:r>
      <w:r w:rsidR="005F7E8A" w:rsidRPr="00C30D5D">
        <w:rPr>
          <w:rFonts w:ascii="Times New Roman" w:hAnsi="Times New Roman"/>
          <w:sz w:val="26"/>
        </w:rPr>
        <w:t xml:space="preserve">(Sundar &amp; </w:t>
      </w:r>
      <w:proofErr w:type="spellStart"/>
      <w:r w:rsidR="005F7E8A" w:rsidRPr="00C30D5D">
        <w:rPr>
          <w:rFonts w:ascii="Times New Roman" w:hAnsi="Times New Roman"/>
          <w:sz w:val="26"/>
        </w:rPr>
        <w:t>Limperos</w:t>
      </w:r>
      <w:proofErr w:type="spellEnd"/>
      <w:r w:rsidR="005F7E8A" w:rsidRPr="00C30D5D">
        <w:rPr>
          <w:rFonts w:ascii="Times New Roman" w:hAnsi="Times New Roman"/>
          <w:sz w:val="26"/>
        </w:rPr>
        <w:t>, 2013)</w:t>
      </w:r>
      <w:r w:rsidR="00576F63" w:rsidRPr="00C30D5D">
        <w:rPr>
          <w:rFonts w:ascii="Times New Roman" w:hAnsi="Times New Roman"/>
          <w:sz w:val="26"/>
        </w:rPr>
        <w:t xml:space="preserve">. The perfect example of this gratification is </w:t>
      </w:r>
      <w:r w:rsidR="00D71F91" w:rsidRPr="00C30D5D">
        <w:rPr>
          <w:rFonts w:ascii="Times New Roman" w:hAnsi="Times New Roman"/>
          <w:sz w:val="26"/>
          <w:szCs w:val="26"/>
        </w:rPr>
        <w:t xml:space="preserve">the </w:t>
      </w:r>
      <w:r w:rsidR="00576F63" w:rsidRPr="00C30D5D">
        <w:rPr>
          <w:rFonts w:ascii="Times New Roman" w:hAnsi="Times New Roman"/>
          <w:i/>
          <w:sz w:val="26"/>
        </w:rPr>
        <w:t>AR Pokémon</w:t>
      </w:r>
      <w:r w:rsidR="000B6702" w:rsidRPr="00C30D5D">
        <w:rPr>
          <w:rFonts w:ascii="Times New Roman" w:hAnsi="Times New Roman"/>
          <w:i/>
          <w:sz w:val="26"/>
        </w:rPr>
        <w:t xml:space="preserve"> GO</w:t>
      </w:r>
      <w:r w:rsidR="00576F63" w:rsidRPr="00C30D5D">
        <w:rPr>
          <w:rFonts w:ascii="Times New Roman" w:hAnsi="Times New Roman"/>
          <w:sz w:val="26"/>
        </w:rPr>
        <w:t xml:space="preserve"> game</w:t>
      </w:r>
      <w:r w:rsidR="0033465C" w:rsidRPr="00C30D5D">
        <w:rPr>
          <w:rFonts w:ascii="Times New Roman" w:hAnsi="Times New Roman"/>
          <w:sz w:val="26"/>
          <w:szCs w:val="26"/>
        </w:rPr>
        <w:t>,</w:t>
      </w:r>
      <w:r w:rsidR="00576F63" w:rsidRPr="00C30D5D">
        <w:rPr>
          <w:rFonts w:ascii="Times New Roman" w:hAnsi="Times New Roman"/>
          <w:sz w:val="26"/>
        </w:rPr>
        <w:t xml:space="preserve"> in which users actively participate </w:t>
      </w:r>
      <w:r w:rsidR="006027F8">
        <w:rPr>
          <w:rFonts w:ascii="Times New Roman" w:hAnsi="Times New Roman"/>
          <w:sz w:val="26"/>
        </w:rPr>
        <w:t>in catching</w:t>
      </w:r>
      <w:r w:rsidR="00576F63" w:rsidRPr="00C30D5D">
        <w:rPr>
          <w:rFonts w:ascii="Times New Roman" w:hAnsi="Times New Roman"/>
          <w:sz w:val="26"/>
        </w:rPr>
        <w:t xml:space="preserve"> Pokémon.</w:t>
      </w:r>
      <w:r w:rsidR="00C80F06" w:rsidRPr="00C30D5D">
        <w:rPr>
          <w:rFonts w:ascii="Times New Roman" w:hAnsi="Times New Roman"/>
          <w:sz w:val="26"/>
        </w:rPr>
        <w:t xml:space="preserve"> </w:t>
      </w:r>
    </w:p>
    <w:p w14:paraId="43C44B06" w14:textId="54A84EBF" w:rsidR="00A07271" w:rsidRPr="00C30D5D" w:rsidRDefault="00576F63" w:rsidP="006C2CAC">
      <w:pPr>
        <w:spacing w:after="0" w:line="300" w:lineRule="auto"/>
        <w:ind w:firstLine="720"/>
        <w:jc w:val="both"/>
        <w:rPr>
          <w:rFonts w:ascii="Times New Roman" w:hAnsi="Times New Roman"/>
          <w:sz w:val="26"/>
        </w:rPr>
      </w:pPr>
      <w:r w:rsidRPr="00C30D5D">
        <w:rPr>
          <w:rFonts w:ascii="Times New Roman" w:hAnsi="Times New Roman"/>
          <w:i/>
          <w:sz w:val="26"/>
        </w:rPr>
        <w:t>Responsiveness</w:t>
      </w:r>
      <w:r w:rsidR="00E7261C" w:rsidRPr="00C30D5D">
        <w:rPr>
          <w:rFonts w:ascii="Times New Roman" w:hAnsi="Times New Roman"/>
          <w:sz w:val="26"/>
        </w:rPr>
        <w:t xml:space="preserve"> is a </w:t>
      </w:r>
      <w:r w:rsidR="00E7261C" w:rsidRPr="00C30D5D">
        <w:rPr>
          <w:rFonts w:ascii="Times New Roman" w:hAnsi="Times New Roman"/>
          <w:sz w:val="26"/>
          <w:szCs w:val="26"/>
        </w:rPr>
        <w:t>technolog</w:t>
      </w:r>
      <w:r w:rsidR="00E058CB" w:rsidRPr="00C30D5D">
        <w:rPr>
          <w:rFonts w:ascii="Times New Roman" w:hAnsi="Times New Roman"/>
          <w:sz w:val="26"/>
          <w:szCs w:val="26"/>
        </w:rPr>
        <w:t>ical</w:t>
      </w:r>
      <w:r w:rsidR="00E7261C" w:rsidRPr="00C30D5D">
        <w:rPr>
          <w:rFonts w:ascii="Times New Roman" w:hAnsi="Times New Roman"/>
          <w:sz w:val="26"/>
        </w:rPr>
        <w:t xml:space="preserve"> characteristic that </w:t>
      </w:r>
      <w:r w:rsidR="00E7261C" w:rsidRPr="00C30D5D">
        <w:rPr>
          <w:rFonts w:ascii="Times New Roman" w:hAnsi="Times New Roman"/>
          <w:sz w:val="26"/>
          <w:szCs w:val="26"/>
        </w:rPr>
        <w:t>enable</w:t>
      </w:r>
      <w:r w:rsidR="006E59DB" w:rsidRPr="00C30D5D">
        <w:rPr>
          <w:rFonts w:ascii="Times New Roman" w:hAnsi="Times New Roman"/>
          <w:sz w:val="26"/>
          <w:szCs w:val="26"/>
        </w:rPr>
        <w:t>s</w:t>
      </w:r>
      <w:r w:rsidRPr="00C30D5D">
        <w:rPr>
          <w:rFonts w:ascii="Times New Roman" w:hAnsi="Times New Roman"/>
          <w:sz w:val="26"/>
        </w:rPr>
        <w:t xml:space="preserve"> users to </w:t>
      </w:r>
      <w:r w:rsidR="00C90158" w:rsidRPr="00C30D5D">
        <w:rPr>
          <w:rFonts w:ascii="Times New Roman" w:hAnsi="Times New Roman"/>
          <w:sz w:val="26"/>
          <w:szCs w:val="26"/>
        </w:rPr>
        <w:t>obtain</w:t>
      </w:r>
      <w:r w:rsidR="00C90158" w:rsidRPr="00C30D5D">
        <w:rPr>
          <w:rFonts w:ascii="Times New Roman" w:hAnsi="Times New Roman"/>
          <w:sz w:val="26"/>
        </w:rPr>
        <w:t xml:space="preserve"> </w:t>
      </w:r>
      <w:r w:rsidRPr="00C30D5D">
        <w:rPr>
          <w:rFonts w:ascii="Times New Roman" w:hAnsi="Times New Roman"/>
          <w:sz w:val="26"/>
        </w:rPr>
        <w:t xml:space="preserve">a quick response from the technology in order to </w:t>
      </w:r>
      <w:r w:rsidRPr="00C30D5D">
        <w:rPr>
          <w:rFonts w:ascii="Times New Roman" w:hAnsi="Times New Roman"/>
          <w:sz w:val="26"/>
          <w:szCs w:val="26"/>
        </w:rPr>
        <w:t>fulfi</w:t>
      </w:r>
      <w:r w:rsidR="00566AB8" w:rsidRPr="00C30D5D">
        <w:rPr>
          <w:rFonts w:ascii="Times New Roman" w:hAnsi="Times New Roman"/>
          <w:sz w:val="26"/>
          <w:szCs w:val="26"/>
        </w:rPr>
        <w:t>l</w:t>
      </w:r>
      <w:r w:rsidR="00E7261C" w:rsidRPr="00C30D5D">
        <w:rPr>
          <w:rFonts w:ascii="Times New Roman" w:hAnsi="Times New Roman"/>
          <w:sz w:val="26"/>
          <w:szCs w:val="26"/>
        </w:rPr>
        <w:t>l</w:t>
      </w:r>
      <w:r w:rsidR="00E7261C" w:rsidRPr="00C30D5D">
        <w:rPr>
          <w:rFonts w:ascii="Times New Roman" w:hAnsi="Times New Roman"/>
          <w:sz w:val="26"/>
        </w:rPr>
        <w:t xml:space="preserve"> their </w:t>
      </w:r>
      <w:r w:rsidR="00E7261C" w:rsidRPr="00C30D5D">
        <w:rPr>
          <w:rFonts w:ascii="Times New Roman" w:hAnsi="Times New Roman"/>
          <w:sz w:val="26"/>
          <w:szCs w:val="26"/>
        </w:rPr>
        <w:t>need</w:t>
      </w:r>
      <w:r w:rsidR="00E7261C" w:rsidRPr="00C30D5D">
        <w:rPr>
          <w:rFonts w:ascii="Times New Roman" w:hAnsi="Times New Roman"/>
          <w:sz w:val="26"/>
        </w:rPr>
        <w:t xml:space="preserve"> for</w:t>
      </w:r>
      <w:r w:rsidRPr="00C30D5D">
        <w:rPr>
          <w:rFonts w:ascii="Times New Roman" w:hAnsi="Times New Roman"/>
          <w:sz w:val="26"/>
        </w:rPr>
        <w:t xml:space="preserve"> active interaction </w:t>
      </w:r>
      <w:r w:rsidR="005F7E8A" w:rsidRPr="00C30D5D">
        <w:rPr>
          <w:rFonts w:ascii="Times New Roman" w:hAnsi="Times New Roman"/>
          <w:sz w:val="26"/>
        </w:rPr>
        <w:t xml:space="preserve">(Sundar &amp; </w:t>
      </w:r>
      <w:proofErr w:type="spellStart"/>
      <w:r w:rsidR="005F7E8A" w:rsidRPr="00C30D5D">
        <w:rPr>
          <w:rFonts w:ascii="Times New Roman" w:hAnsi="Times New Roman"/>
          <w:sz w:val="26"/>
        </w:rPr>
        <w:t>Limperos</w:t>
      </w:r>
      <w:proofErr w:type="spellEnd"/>
      <w:r w:rsidR="005F7E8A" w:rsidRPr="00C30D5D">
        <w:rPr>
          <w:rFonts w:ascii="Times New Roman" w:hAnsi="Times New Roman"/>
          <w:sz w:val="26"/>
        </w:rPr>
        <w:t>, 2013)</w:t>
      </w:r>
      <w:r w:rsidRPr="00C30D5D">
        <w:rPr>
          <w:rFonts w:ascii="Times New Roman" w:hAnsi="Times New Roman"/>
          <w:sz w:val="26"/>
        </w:rPr>
        <w:t>.</w:t>
      </w:r>
      <w:r w:rsidR="0087168A" w:rsidRPr="00C30D5D">
        <w:rPr>
          <w:rFonts w:ascii="Times New Roman" w:hAnsi="Times New Roman"/>
          <w:sz w:val="26"/>
        </w:rPr>
        <w:t xml:space="preserve"> </w:t>
      </w:r>
      <w:r w:rsidR="000B6702" w:rsidRPr="00C30D5D">
        <w:rPr>
          <w:rFonts w:ascii="Times New Roman" w:hAnsi="Times New Roman"/>
          <w:i/>
          <w:sz w:val="26"/>
        </w:rPr>
        <w:t>A</w:t>
      </w:r>
      <w:r w:rsidR="0087168A" w:rsidRPr="00C30D5D">
        <w:rPr>
          <w:rFonts w:ascii="Times New Roman" w:hAnsi="Times New Roman"/>
          <w:i/>
          <w:sz w:val="26"/>
        </w:rPr>
        <w:t>chievement</w:t>
      </w:r>
      <w:r w:rsidR="0087168A" w:rsidRPr="00C30D5D">
        <w:rPr>
          <w:rFonts w:ascii="Times New Roman" w:hAnsi="Times New Roman"/>
          <w:b/>
          <w:i/>
          <w:sz w:val="26"/>
        </w:rPr>
        <w:t xml:space="preserve"> </w:t>
      </w:r>
      <w:r w:rsidR="0087168A" w:rsidRPr="00C30D5D">
        <w:rPr>
          <w:rFonts w:ascii="Times New Roman" w:hAnsi="Times New Roman"/>
          <w:sz w:val="26"/>
        </w:rPr>
        <w:t>and</w:t>
      </w:r>
      <w:r w:rsidR="0087168A" w:rsidRPr="00C30D5D">
        <w:rPr>
          <w:rFonts w:ascii="Times New Roman" w:hAnsi="Times New Roman"/>
          <w:b/>
          <w:i/>
          <w:sz w:val="26"/>
        </w:rPr>
        <w:t xml:space="preserve"> </w:t>
      </w:r>
      <w:r w:rsidR="0087168A" w:rsidRPr="00C30D5D">
        <w:rPr>
          <w:rFonts w:ascii="Times New Roman" w:hAnsi="Times New Roman"/>
          <w:i/>
          <w:sz w:val="26"/>
        </w:rPr>
        <w:t>challenge</w:t>
      </w:r>
      <w:r w:rsidR="0087168A" w:rsidRPr="00C30D5D">
        <w:rPr>
          <w:rFonts w:ascii="Times New Roman" w:hAnsi="Times New Roman"/>
          <w:sz w:val="26"/>
        </w:rPr>
        <w:t xml:space="preserve"> are </w:t>
      </w:r>
      <w:r w:rsidR="00DF1CB9" w:rsidRPr="00C30D5D">
        <w:rPr>
          <w:rFonts w:ascii="Times New Roman" w:hAnsi="Times New Roman"/>
          <w:sz w:val="26"/>
          <w:szCs w:val="26"/>
        </w:rPr>
        <w:t xml:space="preserve">gratifications that have </w:t>
      </w:r>
      <w:r w:rsidR="000B6702" w:rsidRPr="00C30D5D">
        <w:rPr>
          <w:rFonts w:ascii="Times New Roman" w:hAnsi="Times New Roman"/>
          <w:sz w:val="26"/>
        </w:rPr>
        <w:t xml:space="preserve">recently </w:t>
      </w:r>
      <w:r w:rsidR="00DF1CB9" w:rsidRPr="00C30D5D">
        <w:rPr>
          <w:rFonts w:ascii="Times New Roman" w:hAnsi="Times New Roman"/>
          <w:sz w:val="26"/>
          <w:szCs w:val="26"/>
        </w:rPr>
        <w:t xml:space="preserve">been </w:t>
      </w:r>
      <w:r w:rsidR="00E811CD" w:rsidRPr="00C30D5D">
        <w:rPr>
          <w:rFonts w:ascii="Times New Roman" w:hAnsi="Times New Roman"/>
          <w:sz w:val="26"/>
        </w:rPr>
        <w:t xml:space="preserve">studied </w:t>
      </w:r>
      <w:r w:rsidR="003C1D6E" w:rsidRPr="00C30D5D">
        <w:rPr>
          <w:rFonts w:ascii="Times New Roman" w:hAnsi="Times New Roman"/>
          <w:sz w:val="26"/>
          <w:szCs w:val="26"/>
        </w:rPr>
        <w:t>in relation to the</w:t>
      </w:r>
      <w:r w:rsidR="0063125C" w:rsidRPr="00C30D5D">
        <w:rPr>
          <w:rFonts w:ascii="Times New Roman" w:hAnsi="Times New Roman"/>
          <w:sz w:val="26"/>
          <w:szCs w:val="26"/>
        </w:rPr>
        <w:t xml:space="preserve"> </w:t>
      </w:r>
      <w:r w:rsidR="0063125C" w:rsidRPr="00C30D5D">
        <w:rPr>
          <w:rFonts w:ascii="Times New Roman" w:hAnsi="Times New Roman"/>
          <w:i/>
          <w:sz w:val="26"/>
        </w:rPr>
        <w:t>AR Pokémon</w:t>
      </w:r>
      <w:r w:rsidR="00A07271" w:rsidRPr="00C30D5D">
        <w:rPr>
          <w:rFonts w:ascii="Times New Roman" w:hAnsi="Times New Roman"/>
          <w:i/>
          <w:sz w:val="26"/>
        </w:rPr>
        <w:t xml:space="preserve"> GO</w:t>
      </w:r>
      <w:r w:rsidR="0063125C" w:rsidRPr="00C30D5D">
        <w:rPr>
          <w:rFonts w:ascii="Times New Roman" w:hAnsi="Times New Roman"/>
          <w:i/>
          <w:noProof/>
          <w:sz w:val="26"/>
          <w:szCs w:val="26"/>
        </w:rPr>
        <w:t xml:space="preserve"> </w:t>
      </w:r>
      <w:r w:rsidR="003C1D6E" w:rsidRPr="00C30D5D">
        <w:rPr>
          <w:rFonts w:ascii="Times New Roman" w:hAnsi="Times New Roman"/>
          <w:i/>
          <w:noProof/>
          <w:sz w:val="26"/>
          <w:szCs w:val="26"/>
        </w:rPr>
        <w:t>game</w:t>
      </w:r>
      <w:r w:rsidR="003C1D6E" w:rsidRPr="00C30D5D">
        <w:rPr>
          <w:rFonts w:ascii="Times New Roman" w:hAnsi="Times New Roman"/>
          <w:sz w:val="26"/>
        </w:rPr>
        <w:t xml:space="preserve"> </w:t>
      </w:r>
      <w:r w:rsidR="00271BD6" w:rsidRPr="00C30D5D">
        <w:rPr>
          <w:rFonts w:ascii="Times New Roman" w:hAnsi="Times New Roman"/>
          <w:sz w:val="26"/>
        </w:rPr>
        <w:t xml:space="preserve">(Ghazali </w:t>
      </w:r>
      <w:r w:rsidR="00861BDF" w:rsidRPr="00C30D5D">
        <w:rPr>
          <w:rFonts w:ascii="Times New Roman" w:hAnsi="Times New Roman"/>
          <w:sz w:val="26"/>
        </w:rPr>
        <w:t>et al</w:t>
      </w:r>
      <w:r w:rsidR="00271BD6" w:rsidRPr="00C30D5D">
        <w:rPr>
          <w:rFonts w:ascii="Times New Roman" w:hAnsi="Times New Roman"/>
          <w:sz w:val="26"/>
        </w:rPr>
        <w:t>., 2019a)</w:t>
      </w:r>
      <w:r w:rsidR="0063125C" w:rsidRPr="00C30D5D">
        <w:rPr>
          <w:rFonts w:ascii="Times New Roman" w:hAnsi="Times New Roman"/>
          <w:sz w:val="26"/>
        </w:rPr>
        <w:t xml:space="preserve">, but there exists a gap </w:t>
      </w:r>
      <w:r w:rsidR="009F65CF" w:rsidRPr="00C30D5D">
        <w:rPr>
          <w:rFonts w:ascii="Times New Roman" w:hAnsi="Times New Roman"/>
          <w:sz w:val="26"/>
          <w:szCs w:val="26"/>
        </w:rPr>
        <w:t xml:space="preserve">in the literature </w:t>
      </w:r>
      <w:r w:rsidR="0063125C" w:rsidRPr="00C30D5D">
        <w:rPr>
          <w:rFonts w:ascii="Times New Roman" w:hAnsi="Times New Roman"/>
          <w:sz w:val="26"/>
        </w:rPr>
        <w:t xml:space="preserve">to study these gratifications </w:t>
      </w:r>
      <w:r w:rsidR="005D23ED" w:rsidRPr="00C30D5D">
        <w:rPr>
          <w:rFonts w:ascii="Times New Roman" w:hAnsi="Times New Roman"/>
          <w:sz w:val="26"/>
          <w:szCs w:val="26"/>
        </w:rPr>
        <w:t>using the</w:t>
      </w:r>
      <w:r w:rsidR="005D23ED" w:rsidRPr="00C30D5D">
        <w:rPr>
          <w:rFonts w:ascii="Times New Roman" w:hAnsi="Times New Roman"/>
          <w:sz w:val="26"/>
        </w:rPr>
        <w:t xml:space="preserve"> </w:t>
      </w:r>
      <w:r w:rsidR="00182D82" w:rsidRPr="00C30D5D">
        <w:rPr>
          <w:rFonts w:ascii="Times New Roman" w:hAnsi="Times New Roman"/>
          <w:sz w:val="26"/>
        </w:rPr>
        <w:t>GO-GS</w:t>
      </w:r>
      <w:r w:rsidR="0063125C" w:rsidRPr="00C30D5D">
        <w:rPr>
          <w:rFonts w:ascii="Times New Roman" w:hAnsi="Times New Roman"/>
          <w:sz w:val="26"/>
        </w:rPr>
        <w:t xml:space="preserve"> approach. </w:t>
      </w:r>
      <w:r w:rsidR="001B07F2" w:rsidRPr="00C30D5D">
        <w:rPr>
          <w:rFonts w:ascii="Times New Roman" w:hAnsi="Times New Roman"/>
          <w:sz w:val="26"/>
          <w:szCs w:val="26"/>
        </w:rPr>
        <w:t xml:space="preserve">Specifically, </w:t>
      </w:r>
      <w:r w:rsidR="001B07F2" w:rsidRPr="00C30D5D">
        <w:rPr>
          <w:rFonts w:ascii="Times New Roman" w:hAnsi="Times New Roman"/>
          <w:i/>
          <w:iCs/>
          <w:sz w:val="26"/>
          <w:szCs w:val="26"/>
        </w:rPr>
        <w:t>a</w:t>
      </w:r>
      <w:r w:rsidR="00142BB3" w:rsidRPr="00C30D5D">
        <w:rPr>
          <w:rFonts w:ascii="Times New Roman" w:hAnsi="Times New Roman"/>
          <w:i/>
          <w:iCs/>
          <w:sz w:val="26"/>
          <w:szCs w:val="26"/>
        </w:rPr>
        <w:t>chievement</w:t>
      </w:r>
      <w:r w:rsidR="00142BB3" w:rsidRPr="00C30D5D">
        <w:rPr>
          <w:rFonts w:ascii="Times New Roman" w:hAnsi="Times New Roman"/>
          <w:sz w:val="26"/>
        </w:rPr>
        <w:t xml:space="preserve"> is a user’s motivation to </w:t>
      </w:r>
      <w:r w:rsidR="00ED2132" w:rsidRPr="00C30D5D">
        <w:rPr>
          <w:rFonts w:ascii="Times New Roman" w:hAnsi="Times New Roman"/>
          <w:sz w:val="26"/>
        </w:rPr>
        <w:t xml:space="preserve">advance rapidly and attain </w:t>
      </w:r>
      <w:r w:rsidR="001B07F2" w:rsidRPr="00C30D5D">
        <w:rPr>
          <w:rFonts w:ascii="Times New Roman" w:hAnsi="Times New Roman"/>
          <w:sz w:val="26"/>
          <w:szCs w:val="26"/>
        </w:rPr>
        <w:t>a</w:t>
      </w:r>
      <w:r w:rsidR="001B07F2" w:rsidRPr="00C30D5D">
        <w:rPr>
          <w:rFonts w:ascii="Times New Roman" w:hAnsi="Times New Roman"/>
          <w:sz w:val="26"/>
        </w:rPr>
        <w:t xml:space="preserve"> </w:t>
      </w:r>
      <w:r w:rsidR="00E7261C" w:rsidRPr="00C30D5D">
        <w:rPr>
          <w:rFonts w:ascii="Times New Roman" w:hAnsi="Times New Roman"/>
          <w:sz w:val="26"/>
        </w:rPr>
        <w:t>significant</w:t>
      </w:r>
      <w:r w:rsidR="001B07F2" w:rsidRPr="00C30D5D">
        <w:rPr>
          <w:rFonts w:ascii="Times New Roman" w:hAnsi="Times New Roman"/>
          <w:sz w:val="26"/>
          <w:szCs w:val="26"/>
        </w:rPr>
        <w:t xml:space="preserve"> goal</w:t>
      </w:r>
      <w:r w:rsidR="00751865" w:rsidRPr="00C30D5D">
        <w:rPr>
          <w:rFonts w:ascii="Times New Roman" w:hAnsi="Times New Roman"/>
          <w:sz w:val="26"/>
        </w:rPr>
        <w:t xml:space="preserve">, </w:t>
      </w:r>
      <w:r w:rsidR="00085FB2" w:rsidRPr="00C30D5D">
        <w:rPr>
          <w:rFonts w:ascii="Times New Roman" w:hAnsi="Times New Roman"/>
          <w:sz w:val="26"/>
        </w:rPr>
        <w:t xml:space="preserve">and </w:t>
      </w:r>
      <w:r w:rsidR="00751865" w:rsidRPr="00C30D5D">
        <w:rPr>
          <w:rFonts w:ascii="Times New Roman" w:hAnsi="Times New Roman"/>
          <w:sz w:val="26"/>
        </w:rPr>
        <w:t xml:space="preserve">it can be applied to </w:t>
      </w:r>
      <w:r w:rsidR="006A3149" w:rsidRPr="00C30D5D">
        <w:rPr>
          <w:rFonts w:ascii="Times New Roman" w:hAnsi="Times New Roman"/>
          <w:sz w:val="26"/>
          <w:szCs w:val="26"/>
        </w:rPr>
        <w:t>achieving</w:t>
      </w:r>
      <w:r w:rsidR="00D923F6" w:rsidRPr="00C30D5D">
        <w:rPr>
          <w:rFonts w:ascii="Times New Roman" w:hAnsi="Times New Roman"/>
          <w:sz w:val="26"/>
        </w:rPr>
        <w:t xml:space="preserve"> </w:t>
      </w:r>
      <w:r w:rsidR="00751865" w:rsidRPr="00C30D5D">
        <w:rPr>
          <w:rFonts w:ascii="Times New Roman" w:hAnsi="Times New Roman"/>
          <w:sz w:val="26"/>
        </w:rPr>
        <w:t>knowledge</w:t>
      </w:r>
      <w:r w:rsidR="00F62776" w:rsidRPr="00C30D5D">
        <w:rPr>
          <w:rFonts w:ascii="Times New Roman" w:hAnsi="Times New Roman"/>
          <w:sz w:val="26"/>
          <w:szCs w:val="26"/>
        </w:rPr>
        <w:t>,</w:t>
      </w:r>
      <w:r w:rsidR="00751865" w:rsidRPr="00C30D5D">
        <w:rPr>
          <w:rFonts w:ascii="Times New Roman" w:hAnsi="Times New Roman"/>
          <w:sz w:val="26"/>
        </w:rPr>
        <w:t xml:space="preserve"> a </w:t>
      </w:r>
      <w:r w:rsidR="00085FB2" w:rsidRPr="00C30D5D">
        <w:rPr>
          <w:rFonts w:ascii="Times New Roman" w:hAnsi="Times New Roman"/>
          <w:sz w:val="26"/>
        </w:rPr>
        <w:t>promising</w:t>
      </w:r>
      <w:r w:rsidR="00751865" w:rsidRPr="00C30D5D">
        <w:rPr>
          <w:rFonts w:ascii="Times New Roman" w:hAnsi="Times New Roman"/>
          <w:sz w:val="26"/>
        </w:rPr>
        <w:t xml:space="preserve"> career</w:t>
      </w:r>
      <w:r w:rsidR="00524933" w:rsidRPr="00C30D5D">
        <w:rPr>
          <w:rFonts w:ascii="Times New Roman" w:hAnsi="Times New Roman"/>
          <w:sz w:val="26"/>
          <w:szCs w:val="26"/>
        </w:rPr>
        <w:t>,</w:t>
      </w:r>
      <w:r w:rsidR="00751865" w:rsidRPr="00C30D5D">
        <w:rPr>
          <w:rFonts w:ascii="Times New Roman" w:hAnsi="Times New Roman"/>
          <w:sz w:val="26"/>
        </w:rPr>
        <w:t xml:space="preserve"> or success in video games</w:t>
      </w:r>
      <w:r w:rsidR="00ED2132" w:rsidRPr="00C30D5D">
        <w:rPr>
          <w:rFonts w:ascii="Times New Roman" w:hAnsi="Times New Roman"/>
          <w:sz w:val="26"/>
        </w:rPr>
        <w:t xml:space="preserve"> </w:t>
      </w:r>
      <w:r w:rsidR="005F7E8A" w:rsidRPr="00C30D5D">
        <w:rPr>
          <w:rFonts w:ascii="Times New Roman" w:hAnsi="Times New Roman"/>
          <w:sz w:val="26"/>
        </w:rPr>
        <w:t xml:space="preserve">(Salvador &amp; Carmen, 2001; Wu </w:t>
      </w:r>
      <w:r w:rsidR="00861BDF" w:rsidRPr="00C30D5D">
        <w:rPr>
          <w:rFonts w:ascii="Times New Roman" w:hAnsi="Times New Roman"/>
          <w:sz w:val="26"/>
        </w:rPr>
        <w:t>et al</w:t>
      </w:r>
      <w:r w:rsidR="005F7E8A" w:rsidRPr="00C30D5D">
        <w:rPr>
          <w:rFonts w:ascii="Times New Roman" w:hAnsi="Times New Roman"/>
          <w:sz w:val="26"/>
        </w:rPr>
        <w:t>., 2010)</w:t>
      </w:r>
      <w:r w:rsidR="00C47178" w:rsidRPr="00C30D5D">
        <w:rPr>
          <w:rFonts w:ascii="Times New Roman" w:hAnsi="Times New Roman"/>
          <w:sz w:val="26"/>
        </w:rPr>
        <w:t xml:space="preserve">. </w:t>
      </w:r>
      <w:r w:rsidR="00524933" w:rsidRPr="00C30D5D">
        <w:rPr>
          <w:rFonts w:ascii="Times New Roman" w:hAnsi="Times New Roman"/>
          <w:sz w:val="26"/>
          <w:szCs w:val="26"/>
        </w:rPr>
        <w:t>Conversely</w:t>
      </w:r>
      <w:r w:rsidR="00464941" w:rsidRPr="00C30D5D">
        <w:rPr>
          <w:rFonts w:ascii="Times New Roman" w:hAnsi="Times New Roman"/>
          <w:sz w:val="26"/>
        </w:rPr>
        <w:t xml:space="preserve">, </w:t>
      </w:r>
      <w:r w:rsidR="00464941" w:rsidRPr="00C30D5D">
        <w:rPr>
          <w:rFonts w:ascii="Times New Roman" w:hAnsi="Times New Roman"/>
          <w:i/>
          <w:sz w:val="26"/>
        </w:rPr>
        <w:t>challenge</w:t>
      </w:r>
      <w:r w:rsidR="00464941" w:rsidRPr="00C30D5D">
        <w:rPr>
          <w:rFonts w:ascii="Times New Roman" w:hAnsi="Times New Roman"/>
          <w:b/>
          <w:i/>
          <w:sz w:val="26"/>
        </w:rPr>
        <w:t xml:space="preserve"> </w:t>
      </w:r>
      <w:r w:rsidR="00464941" w:rsidRPr="00C30D5D">
        <w:rPr>
          <w:rFonts w:ascii="Times New Roman" w:hAnsi="Times New Roman"/>
          <w:sz w:val="26"/>
        </w:rPr>
        <w:t xml:space="preserve">is gratification that </w:t>
      </w:r>
      <w:r w:rsidR="00D8095C" w:rsidRPr="00C30D5D">
        <w:rPr>
          <w:rFonts w:ascii="Times New Roman" w:hAnsi="Times New Roman"/>
          <w:sz w:val="26"/>
          <w:szCs w:val="26"/>
        </w:rPr>
        <w:t>has</w:t>
      </w:r>
      <w:r w:rsidR="00D8095C" w:rsidRPr="00C30D5D">
        <w:rPr>
          <w:rFonts w:ascii="Times New Roman" w:hAnsi="Times New Roman"/>
          <w:sz w:val="26"/>
        </w:rPr>
        <w:t xml:space="preserve"> </w:t>
      </w:r>
      <w:r w:rsidR="00085FB2" w:rsidRPr="00C30D5D">
        <w:rPr>
          <w:rFonts w:ascii="Times New Roman" w:hAnsi="Times New Roman"/>
          <w:sz w:val="26"/>
        </w:rPr>
        <w:t>primarily</w:t>
      </w:r>
      <w:r w:rsidR="00464941" w:rsidRPr="00C30D5D">
        <w:rPr>
          <w:rFonts w:ascii="Times New Roman" w:hAnsi="Times New Roman"/>
          <w:sz w:val="26"/>
        </w:rPr>
        <w:t xml:space="preserve"> </w:t>
      </w:r>
      <w:r w:rsidR="00D8095C" w:rsidRPr="00C30D5D">
        <w:rPr>
          <w:rFonts w:ascii="Times New Roman" w:hAnsi="Times New Roman"/>
          <w:sz w:val="26"/>
          <w:szCs w:val="26"/>
        </w:rPr>
        <w:t xml:space="preserve">been </w:t>
      </w:r>
      <w:r w:rsidR="00464941" w:rsidRPr="00C30D5D">
        <w:rPr>
          <w:rFonts w:ascii="Times New Roman" w:hAnsi="Times New Roman"/>
          <w:sz w:val="26"/>
        </w:rPr>
        <w:t>studied in</w:t>
      </w:r>
      <w:r w:rsidR="00182D82" w:rsidRPr="00C30D5D">
        <w:rPr>
          <w:rFonts w:ascii="Times New Roman" w:hAnsi="Times New Roman"/>
          <w:sz w:val="26"/>
        </w:rPr>
        <w:t xml:space="preserve"> the</w:t>
      </w:r>
      <w:r w:rsidR="00464941" w:rsidRPr="00C30D5D">
        <w:rPr>
          <w:rFonts w:ascii="Times New Roman" w:hAnsi="Times New Roman"/>
          <w:sz w:val="26"/>
        </w:rPr>
        <w:t xml:space="preserve"> context of video games</w:t>
      </w:r>
      <w:r w:rsidR="00085FB2" w:rsidRPr="00C30D5D">
        <w:rPr>
          <w:rFonts w:ascii="Times New Roman" w:hAnsi="Times New Roman"/>
          <w:sz w:val="26"/>
        </w:rPr>
        <w:t>,</w:t>
      </w:r>
      <w:r w:rsidR="00464941" w:rsidRPr="00C30D5D">
        <w:rPr>
          <w:rFonts w:ascii="Times New Roman" w:hAnsi="Times New Roman"/>
          <w:sz w:val="26"/>
        </w:rPr>
        <w:t xml:space="preserve"> and </w:t>
      </w:r>
      <w:r w:rsidR="005F7E8A" w:rsidRPr="00C30D5D">
        <w:rPr>
          <w:rFonts w:ascii="Times New Roman" w:hAnsi="Times New Roman"/>
          <w:sz w:val="26"/>
        </w:rPr>
        <w:t>Liu and Shiue (2014)</w:t>
      </w:r>
      <w:r w:rsidR="00464941" w:rsidRPr="00C30D5D">
        <w:rPr>
          <w:rFonts w:ascii="Times New Roman" w:hAnsi="Times New Roman"/>
          <w:sz w:val="26"/>
        </w:rPr>
        <w:t xml:space="preserve"> defined it as </w:t>
      </w:r>
      <w:r w:rsidR="00365614" w:rsidRPr="00C30D5D">
        <w:rPr>
          <w:rFonts w:ascii="Times New Roman" w:hAnsi="Times New Roman"/>
          <w:sz w:val="26"/>
          <w:szCs w:val="26"/>
        </w:rPr>
        <w:t>“</w:t>
      </w:r>
      <w:r w:rsidR="00464941" w:rsidRPr="00C30D5D">
        <w:rPr>
          <w:rFonts w:ascii="Times New Roman" w:hAnsi="Times New Roman"/>
          <w:sz w:val="26"/>
        </w:rPr>
        <w:t>the overcoming of perceived difficulties, including competition from other players</w:t>
      </w:r>
      <w:r w:rsidR="00EA3483" w:rsidRPr="00C30D5D">
        <w:rPr>
          <w:rFonts w:ascii="Times New Roman" w:hAnsi="Times New Roman"/>
          <w:sz w:val="26"/>
        </w:rPr>
        <w:t xml:space="preserve">…which provides a sense of </w:t>
      </w:r>
      <w:r w:rsidR="00EA3483" w:rsidRPr="00C30D5D">
        <w:rPr>
          <w:rFonts w:ascii="Times New Roman" w:hAnsi="Times New Roman"/>
          <w:sz w:val="26"/>
          <w:szCs w:val="26"/>
        </w:rPr>
        <w:t>accomplishment</w:t>
      </w:r>
      <w:r w:rsidR="00FB3D14" w:rsidRPr="00C30D5D">
        <w:rPr>
          <w:rFonts w:ascii="Times New Roman" w:hAnsi="Times New Roman"/>
          <w:sz w:val="26"/>
          <w:szCs w:val="26"/>
        </w:rPr>
        <w:t>”</w:t>
      </w:r>
      <w:r w:rsidR="00EA3483" w:rsidRPr="00C30D5D">
        <w:rPr>
          <w:rFonts w:ascii="Times New Roman" w:hAnsi="Times New Roman"/>
          <w:sz w:val="26"/>
        </w:rPr>
        <w:t xml:space="preserve"> (p.</w:t>
      </w:r>
      <w:r w:rsidR="00835E7F" w:rsidRPr="00C30D5D">
        <w:rPr>
          <w:rFonts w:ascii="Times New Roman" w:hAnsi="Times New Roman"/>
          <w:sz w:val="26"/>
          <w:szCs w:val="26"/>
        </w:rPr>
        <w:t xml:space="preserve"> </w:t>
      </w:r>
      <w:r w:rsidR="00EA3483" w:rsidRPr="00C30D5D">
        <w:rPr>
          <w:rFonts w:ascii="Times New Roman" w:hAnsi="Times New Roman"/>
          <w:sz w:val="26"/>
        </w:rPr>
        <w:t xml:space="preserve">127). </w:t>
      </w:r>
    </w:p>
    <w:p w14:paraId="5C7F0F80" w14:textId="56FAD38F" w:rsidR="002F3403" w:rsidRPr="00C30D5D" w:rsidRDefault="005F7E8A" w:rsidP="006C2CAC">
      <w:pPr>
        <w:spacing w:after="0" w:line="300" w:lineRule="auto"/>
        <w:ind w:firstLine="720"/>
        <w:jc w:val="both"/>
        <w:rPr>
          <w:rFonts w:ascii="Times New Roman" w:hAnsi="Times New Roman"/>
          <w:sz w:val="26"/>
        </w:rPr>
      </w:pPr>
      <w:r w:rsidRPr="00C30D5D">
        <w:rPr>
          <w:rFonts w:ascii="Times New Roman" w:hAnsi="Times New Roman"/>
          <w:sz w:val="26"/>
        </w:rPr>
        <w:t xml:space="preserve">Sundar and </w:t>
      </w:r>
      <w:proofErr w:type="spellStart"/>
      <w:r w:rsidRPr="00C30D5D">
        <w:rPr>
          <w:rFonts w:ascii="Times New Roman" w:hAnsi="Times New Roman"/>
          <w:sz w:val="26"/>
        </w:rPr>
        <w:t>Limperos</w:t>
      </w:r>
      <w:proofErr w:type="spellEnd"/>
      <w:r w:rsidRPr="00C30D5D">
        <w:rPr>
          <w:rFonts w:ascii="Times New Roman" w:hAnsi="Times New Roman"/>
          <w:sz w:val="26"/>
        </w:rPr>
        <w:t xml:space="preserve"> (2013)</w:t>
      </w:r>
      <w:r w:rsidR="00EA3483" w:rsidRPr="00C30D5D">
        <w:rPr>
          <w:rFonts w:ascii="Times New Roman" w:hAnsi="Times New Roman"/>
          <w:sz w:val="26"/>
        </w:rPr>
        <w:t xml:space="preserve"> </w:t>
      </w:r>
      <w:r w:rsidR="00EA3483" w:rsidRPr="00C30D5D">
        <w:rPr>
          <w:rFonts w:ascii="Times New Roman" w:hAnsi="Times New Roman"/>
          <w:sz w:val="26"/>
          <w:szCs w:val="26"/>
        </w:rPr>
        <w:t>explain</w:t>
      </w:r>
      <w:r w:rsidR="00B165AC" w:rsidRPr="00C30D5D">
        <w:rPr>
          <w:rFonts w:ascii="Times New Roman" w:hAnsi="Times New Roman"/>
          <w:sz w:val="26"/>
          <w:szCs w:val="26"/>
        </w:rPr>
        <w:t>ed</w:t>
      </w:r>
      <w:r w:rsidR="00EA3483" w:rsidRPr="00C30D5D">
        <w:rPr>
          <w:rFonts w:ascii="Times New Roman" w:hAnsi="Times New Roman"/>
          <w:sz w:val="26"/>
          <w:szCs w:val="26"/>
        </w:rPr>
        <w:t xml:space="preserve"> </w:t>
      </w:r>
      <w:r w:rsidR="00B165AC" w:rsidRPr="00C30D5D">
        <w:rPr>
          <w:rFonts w:ascii="Times New Roman" w:hAnsi="Times New Roman"/>
          <w:sz w:val="26"/>
          <w:szCs w:val="26"/>
        </w:rPr>
        <w:t>“</w:t>
      </w:r>
      <w:r w:rsidR="00EA3483" w:rsidRPr="00C30D5D">
        <w:rPr>
          <w:rFonts w:ascii="Times New Roman" w:hAnsi="Times New Roman"/>
          <w:i/>
          <w:sz w:val="26"/>
        </w:rPr>
        <w:t xml:space="preserve">being </w:t>
      </w:r>
      <w:r w:rsidR="00EA3483" w:rsidRPr="00C30D5D">
        <w:rPr>
          <w:rFonts w:ascii="Times New Roman" w:hAnsi="Times New Roman"/>
          <w:i/>
          <w:iCs/>
          <w:sz w:val="26"/>
          <w:szCs w:val="26"/>
        </w:rPr>
        <w:t>there</w:t>
      </w:r>
      <w:r w:rsidR="00B165AC" w:rsidRPr="00C30D5D">
        <w:rPr>
          <w:rFonts w:ascii="Times New Roman" w:hAnsi="Times New Roman"/>
          <w:sz w:val="26"/>
          <w:szCs w:val="26"/>
        </w:rPr>
        <w:t>”</w:t>
      </w:r>
      <w:r w:rsidR="00EA3483" w:rsidRPr="00C30D5D">
        <w:rPr>
          <w:rFonts w:ascii="Times New Roman" w:hAnsi="Times New Roman"/>
          <w:sz w:val="26"/>
        </w:rPr>
        <w:t xml:space="preserve"> as </w:t>
      </w:r>
      <w:r w:rsidR="00FF304A" w:rsidRPr="00C30D5D">
        <w:rPr>
          <w:rFonts w:ascii="Times New Roman" w:hAnsi="Times New Roman"/>
          <w:sz w:val="26"/>
          <w:szCs w:val="26"/>
        </w:rPr>
        <w:t>the</w:t>
      </w:r>
      <w:r w:rsidR="00FF304A" w:rsidRPr="00C30D5D">
        <w:rPr>
          <w:rFonts w:ascii="Times New Roman" w:hAnsi="Times New Roman"/>
          <w:sz w:val="26"/>
        </w:rPr>
        <w:t xml:space="preserve"> </w:t>
      </w:r>
      <w:r w:rsidR="00EA3483" w:rsidRPr="00C30D5D">
        <w:rPr>
          <w:rFonts w:ascii="Times New Roman" w:hAnsi="Times New Roman"/>
          <w:sz w:val="26"/>
        </w:rPr>
        <w:t xml:space="preserve">immersive feeling of </w:t>
      </w:r>
      <w:r w:rsidR="00A52077" w:rsidRPr="00C30D5D">
        <w:rPr>
          <w:rFonts w:ascii="Times New Roman" w:hAnsi="Times New Roman"/>
          <w:sz w:val="26"/>
          <w:szCs w:val="26"/>
        </w:rPr>
        <w:t xml:space="preserve">being in </w:t>
      </w:r>
      <w:r w:rsidR="00EA3483" w:rsidRPr="00C30D5D">
        <w:rPr>
          <w:rFonts w:ascii="Times New Roman" w:hAnsi="Times New Roman"/>
          <w:sz w:val="26"/>
        </w:rPr>
        <w:t xml:space="preserve">a 360-degree interactive panoramic view shown through the technology. In the literature </w:t>
      </w:r>
      <w:r w:rsidR="006027F8" w:rsidRPr="00C30D5D">
        <w:rPr>
          <w:rFonts w:ascii="Times New Roman" w:hAnsi="Times New Roman"/>
          <w:sz w:val="26"/>
          <w:szCs w:val="26"/>
        </w:rPr>
        <w:t>o</w:t>
      </w:r>
      <w:r w:rsidR="006027F8">
        <w:rPr>
          <w:rFonts w:ascii="Times New Roman" w:hAnsi="Times New Roman"/>
          <w:sz w:val="26"/>
          <w:szCs w:val="26"/>
        </w:rPr>
        <w:t>n</w:t>
      </w:r>
      <w:r w:rsidR="006027F8" w:rsidRPr="00C30D5D">
        <w:rPr>
          <w:rFonts w:ascii="Times New Roman" w:hAnsi="Times New Roman"/>
          <w:sz w:val="26"/>
        </w:rPr>
        <w:t xml:space="preserve"> </w:t>
      </w:r>
      <w:r w:rsidR="00EA3483" w:rsidRPr="00C30D5D">
        <w:rPr>
          <w:rFonts w:ascii="Times New Roman" w:hAnsi="Times New Roman"/>
          <w:sz w:val="26"/>
        </w:rPr>
        <w:t xml:space="preserve">new technologies, the phenomenon of being there is </w:t>
      </w:r>
      <w:r w:rsidR="00085FB2" w:rsidRPr="00C30D5D">
        <w:rPr>
          <w:rFonts w:ascii="Times New Roman" w:hAnsi="Times New Roman"/>
          <w:sz w:val="26"/>
        </w:rPr>
        <w:t>mainly</w:t>
      </w:r>
      <w:r w:rsidR="00EA3483" w:rsidRPr="00C30D5D">
        <w:rPr>
          <w:rFonts w:ascii="Times New Roman" w:hAnsi="Times New Roman"/>
          <w:sz w:val="26"/>
        </w:rPr>
        <w:t xml:space="preserve"> </w:t>
      </w:r>
      <w:r w:rsidR="00390248" w:rsidRPr="00C30D5D">
        <w:rPr>
          <w:rFonts w:ascii="Times New Roman" w:hAnsi="Times New Roman"/>
          <w:sz w:val="26"/>
          <w:szCs w:val="26"/>
        </w:rPr>
        <w:t>referred to</w:t>
      </w:r>
      <w:r w:rsidR="00390248" w:rsidRPr="00C30D5D">
        <w:rPr>
          <w:rFonts w:ascii="Times New Roman" w:hAnsi="Times New Roman"/>
          <w:sz w:val="26"/>
        </w:rPr>
        <w:t xml:space="preserve"> </w:t>
      </w:r>
      <w:r w:rsidR="00EA3483" w:rsidRPr="00C30D5D">
        <w:rPr>
          <w:rFonts w:ascii="Times New Roman" w:hAnsi="Times New Roman"/>
          <w:sz w:val="26"/>
        </w:rPr>
        <w:t xml:space="preserve">as </w:t>
      </w:r>
      <w:r w:rsidR="00EA3483" w:rsidRPr="00C30D5D">
        <w:rPr>
          <w:rFonts w:ascii="Times New Roman" w:hAnsi="Times New Roman"/>
          <w:i/>
          <w:sz w:val="26"/>
        </w:rPr>
        <w:t>telepresence</w:t>
      </w:r>
      <w:r w:rsidR="00EA3483" w:rsidRPr="00C30D5D">
        <w:rPr>
          <w:rFonts w:ascii="Times New Roman" w:hAnsi="Times New Roman"/>
          <w:sz w:val="26"/>
        </w:rPr>
        <w:t xml:space="preserve">. </w:t>
      </w:r>
      <w:r w:rsidR="006146D1" w:rsidRPr="00C30D5D">
        <w:rPr>
          <w:rFonts w:ascii="Times New Roman" w:hAnsi="Times New Roman"/>
          <w:sz w:val="26"/>
          <w:szCs w:val="26"/>
        </w:rPr>
        <w:t>Specifically, telepresence</w:t>
      </w:r>
      <w:r w:rsidR="006146D1" w:rsidRPr="00C30D5D">
        <w:rPr>
          <w:rFonts w:ascii="Times New Roman" w:hAnsi="Times New Roman"/>
          <w:sz w:val="26"/>
        </w:rPr>
        <w:t xml:space="preserve"> </w:t>
      </w:r>
      <w:r w:rsidR="00E56BD1" w:rsidRPr="00C30D5D">
        <w:rPr>
          <w:rFonts w:ascii="Times New Roman" w:hAnsi="Times New Roman"/>
          <w:sz w:val="26"/>
          <w:shd w:val="clear" w:color="auto" w:fill="FFFFFF"/>
        </w:rPr>
        <w:t>is the</w:t>
      </w:r>
      <w:r w:rsidR="00EA3483" w:rsidRPr="00C30D5D">
        <w:rPr>
          <w:rFonts w:ascii="Times New Roman" w:hAnsi="Times New Roman"/>
          <w:sz w:val="26"/>
          <w:shd w:val="clear" w:color="auto" w:fill="FFFFFF"/>
        </w:rPr>
        <w:t xml:space="preserve"> characteristic of a technology </w:t>
      </w:r>
      <w:r w:rsidR="00EA3483" w:rsidRPr="00C30D5D">
        <w:rPr>
          <w:rFonts w:ascii="Times New Roman" w:hAnsi="Times New Roman"/>
          <w:sz w:val="26"/>
          <w:szCs w:val="26"/>
          <w:shd w:val="clear" w:color="auto" w:fill="FFFFFF"/>
        </w:rPr>
        <w:t>replicat</w:t>
      </w:r>
      <w:r w:rsidR="00EE1D0A" w:rsidRPr="00C30D5D">
        <w:rPr>
          <w:rFonts w:ascii="Times New Roman" w:hAnsi="Times New Roman"/>
          <w:sz w:val="26"/>
          <w:szCs w:val="26"/>
          <w:shd w:val="clear" w:color="auto" w:fill="FFFFFF"/>
        </w:rPr>
        <w:t>ing</w:t>
      </w:r>
      <w:r w:rsidR="00182D82" w:rsidRPr="00C30D5D">
        <w:rPr>
          <w:rFonts w:ascii="Times New Roman" w:hAnsi="Times New Roman"/>
          <w:sz w:val="26"/>
          <w:shd w:val="clear" w:color="auto" w:fill="FFFFFF"/>
        </w:rPr>
        <w:t xml:space="preserve"> a real scenario in a computer-</w:t>
      </w:r>
      <w:r w:rsidR="00EA3483" w:rsidRPr="00C30D5D">
        <w:rPr>
          <w:rFonts w:ascii="Times New Roman" w:hAnsi="Times New Roman"/>
          <w:sz w:val="26"/>
          <w:shd w:val="clear" w:color="auto" w:fill="FFFFFF"/>
        </w:rPr>
        <w:t xml:space="preserve">mediated environment, </w:t>
      </w:r>
      <w:r w:rsidR="00C01F62" w:rsidRPr="00C30D5D">
        <w:rPr>
          <w:rFonts w:ascii="Times New Roman" w:hAnsi="Times New Roman"/>
          <w:sz w:val="26"/>
          <w:szCs w:val="26"/>
          <w:shd w:val="clear" w:color="auto" w:fill="FFFFFF"/>
        </w:rPr>
        <w:t>with</w:t>
      </w:r>
      <w:r w:rsidR="00C01F62" w:rsidRPr="00C30D5D">
        <w:rPr>
          <w:rFonts w:ascii="Times New Roman" w:hAnsi="Times New Roman"/>
          <w:sz w:val="26"/>
          <w:shd w:val="clear" w:color="auto" w:fill="FFFFFF"/>
        </w:rPr>
        <w:t xml:space="preserve"> </w:t>
      </w:r>
      <w:r w:rsidR="00EA3483" w:rsidRPr="00C30D5D">
        <w:rPr>
          <w:rFonts w:ascii="Times New Roman" w:hAnsi="Times New Roman"/>
          <w:sz w:val="26"/>
          <w:shd w:val="clear" w:color="auto" w:fill="FFFFFF"/>
        </w:rPr>
        <w:t xml:space="preserve">users </w:t>
      </w:r>
      <w:r w:rsidR="00850220" w:rsidRPr="00C30D5D">
        <w:rPr>
          <w:rFonts w:ascii="Times New Roman" w:hAnsi="Times New Roman"/>
          <w:sz w:val="26"/>
          <w:szCs w:val="26"/>
          <w:shd w:val="clear" w:color="auto" w:fill="FFFFFF"/>
        </w:rPr>
        <w:t xml:space="preserve">being </w:t>
      </w:r>
      <w:r w:rsidR="00EA3483" w:rsidRPr="00C30D5D">
        <w:rPr>
          <w:rFonts w:ascii="Times New Roman" w:hAnsi="Times New Roman"/>
          <w:sz w:val="26"/>
          <w:shd w:val="clear" w:color="auto" w:fill="FFFFFF"/>
        </w:rPr>
        <w:t xml:space="preserve">deeply </w:t>
      </w:r>
      <w:r w:rsidR="00E573D6" w:rsidRPr="00C30D5D">
        <w:rPr>
          <w:rFonts w:ascii="Times New Roman" w:hAnsi="Times New Roman"/>
          <w:sz w:val="26"/>
          <w:szCs w:val="26"/>
          <w:shd w:val="clear" w:color="auto" w:fill="FFFFFF"/>
        </w:rPr>
        <w:t>involved</w:t>
      </w:r>
      <w:r w:rsidR="00E573D6" w:rsidRPr="00C30D5D">
        <w:rPr>
          <w:rFonts w:ascii="Times New Roman" w:hAnsi="Times New Roman"/>
          <w:sz w:val="26"/>
          <w:shd w:val="clear" w:color="auto" w:fill="FFFFFF"/>
        </w:rPr>
        <w:t xml:space="preserve"> </w:t>
      </w:r>
      <w:r w:rsidR="00EA3483" w:rsidRPr="00C30D5D">
        <w:rPr>
          <w:rFonts w:ascii="Times New Roman" w:hAnsi="Times New Roman"/>
          <w:sz w:val="26"/>
          <w:shd w:val="clear" w:color="auto" w:fill="FFFFFF"/>
        </w:rPr>
        <w:t xml:space="preserve">in that environment </w:t>
      </w:r>
      <w:r w:rsidRPr="00C30D5D">
        <w:rPr>
          <w:rFonts w:ascii="Times New Roman" w:hAnsi="Times New Roman"/>
          <w:sz w:val="26"/>
          <w:shd w:val="clear" w:color="auto" w:fill="FFFFFF"/>
        </w:rPr>
        <w:t>(Suh &amp; Chang, 2006)</w:t>
      </w:r>
      <w:r w:rsidR="00EA3483" w:rsidRPr="00C30D5D">
        <w:rPr>
          <w:rFonts w:ascii="Times New Roman" w:hAnsi="Times New Roman"/>
          <w:sz w:val="26"/>
          <w:shd w:val="clear" w:color="auto" w:fill="FFFFFF"/>
        </w:rPr>
        <w:t>.</w:t>
      </w:r>
      <w:r w:rsidR="002F3403" w:rsidRPr="00C30D5D">
        <w:rPr>
          <w:rFonts w:ascii="Times New Roman" w:hAnsi="Times New Roman"/>
          <w:sz w:val="26"/>
          <w:shd w:val="clear" w:color="auto" w:fill="FFFFFF"/>
        </w:rPr>
        <w:t xml:space="preserve"> The gratifications</w:t>
      </w:r>
      <w:r w:rsidR="00085FB2" w:rsidRPr="00C30D5D">
        <w:rPr>
          <w:rFonts w:ascii="Times New Roman" w:hAnsi="Times New Roman"/>
          <w:sz w:val="26"/>
          <w:shd w:val="clear" w:color="auto" w:fill="FFFFFF"/>
        </w:rPr>
        <w:t xml:space="preserve"> mentioned above</w:t>
      </w:r>
      <w:r w:rsidR="002F3403" w:rsidRPr="00C30D5D">
        <w:rPr>
          <w:rFonts w:ascii="Times New Roman" w:hAnsi="Times New Roman"/>
          <w:sz w:val="26"/>
          <w:shd w:val="clear" w:color="auto" w:fill="FFFFFF"/>
        </w:rPr>
        <w:t xml:space="preserve"> can be adopted in different scenarios</w:t>
      </w:r>
      <w:r w:rsidR="00AA4D05" w:rsidRPr="00C30D5D">
        <w:rPr>
          <w:rFonts w:ascii="Times New Roman" w:hAnsi="Times New Roman"/>
          <w:sz w:val="26"/>
          <w:szCs w:val="26"/>
          <w:shd w:val="clear" w:color="auto" w:fill="FFFFFF"/>
        </w:rPr>
        <w:t>;</w:t>
      </w:r>
      <w:r w:rsidR="002F3403" w:rsidRPr="00C30D5D">
        <w:rPr>
          <w:rFonts w:ascii="Times New Roman" w:hAnsi="Times New Roman"/>
          <w:sz w:val="26"/>
          <w:szCs w:val="26"/>
          <w:shd w:val="clear" w:color="auto" w:fill="FFFFFF"/>
        </w:rPr>
        <w:t xml:space="preserve"> </w:t>
      </w:r>
      <w:r w:rsidR="00AA4D05" w:rsidRPr="00C30D5D">
        <w:rPr>
          <w:rFonts w:ascii="Times New Roman" w:hAnsi="Times New Roman"/>
          <w:sz w:val="26"/>
          <w:szCs w:val="26"/>
          <w:shd w:val="clear" w:color="auto" w:fill="FFFFFF"/>
        </w:rPr>
        <w:t>for example,</w:t>
      </w:r>
      <w:r w:rsidR="002F3403" w:rsidRPr="00C30D5D">
        <w:rPr>
          <w:rFonts w:ascii="Times New Roman" w:hAnsi="Times New Roman"/>
          <w:sz w:val="26"/>
          <w:shd w:val="clear" w:color="auto" w:fill="FFFFFF"/>
        </w:rPr>
        <w:t xml:space="preserve"> novelty, realism, coolness, activity, responsiveness</w:t>
      </w:r>
      <w:r w:rsidR="00AA4D05" w:rsidRPr="00C30D5D">
        <w:rPr>
          <w:rFonts w:ascii="Times New Roman" w:hAnsi="Times New Roman"/>
          <w:sz w:val="26"/>
          <w:szCs w:val="26"/>
          <w:shd w:val="clear" w:color="auto" w:fill="FFFFFF"/>
        </w:rPr>
        <w:t>,</w:t>
      </w:r>
      <w:r w:rsidR="002F3403" w:rsidRPr="00C30D5D">
        <w:rPr>
          <w:rFonts w:ascii="Times New Roman" w:hAnsi="Times New Roman"/>
          <w:sz w:val="26"/>
          <w:shd w:val="clear" w:color="auto" w:fill="FFFFFF"/>
        </w:rPr>
        <w:t xml:space="preserve"> and </w:t>
      </w:r>
      <w:r w:rsidR="002F3403" w:rsidRPr="00C30D5D">
        <w:rPr>
          <w:rFonts w:ascii="Times New Roman" w:hAnsi="Times New Roman"/>
          <w:sz w:val="26"/>
          <w:shd w:val="clear" w:color="auto" w:fill="FFFFFF"/>
        </w:rPr>
        <w:lastRenderedPageBreak/>
        <w:t>telepresence are su</w:t>
      </w:r>
      <w:r w:rsidR="00085FB2" w:rsidRPr="00C30D5D">
        <w:rPr>
          <w:rFonts w:ascii="Times New Roman" w:hAnsi="Times New Roman"/>
          <w:sz w:val="26"/>
          <w:shd w:val="clear" w:color="auto" w:fill="FFFFFF"/>
        </w:rPr>
        <w:t>itable for tourism-</w:t>
      </w:r>
      <w:r w:rsidR="002F3403" w:rsidRPr="00C30D5D">
        <w:rPr>
          <w:rFonts w:ascii="Times New Roman" w:hAnsi="Times New Roman"/>
          <w:sz w:val="26"/>
          <w:shd w:val="clear" w:color="auto" w:fill="FFFFFF"/>
        </w:rPr>
        <w:t>related multi-senso</w:t>
      </w:r>
      <w:r w:rsidR="00E21285" w:rsidRPr="00C30D5D">
        <w:rPr>
          <w:rFonts w:ascii="Times New Roman" w:hAnsi="Times New Roman"/>
          <w:sz w:val="26"/>
          <w:shd w:val="clear" w:color="auto" w:fill="FFFFFF"/>
        </w:rPr>
        <w:t xml:space="preserve">ry VR, </w:t>
      </w:r>
      <w:r w:rsidR="00DA242D" w:rsidRPr="00C30D5D">
        <w:rPr>
          <w:rFonts w:ascii="Times New Roman" w:hAnsi="Times New Roman"/>
          <w:sz w:val="26"/>
          <w:shd w:val="clear" w:color="auto" w:fill="FFFFFF"/>
        </w:rPr>
        <w:t>whereas</w:t>
      </w:r>
      <w:r w:rsidR="00E21285" w:rsidRPr="00C30D5D">
        <w:rPr>
          <w:rFonts w:ascii="Times New Roman" w:hAnsi="Times New Roman"/>
          <w:sz w:val="26"/>
          <w:shd w:val="clear" w:color="auto" w:fill="FFFFFF"/>
        </w:rPr>
        <w:t xml:space="preserve"> novelty, coolness, activity, achievement</w:t>
      </w:r>
      <w:r w:rsidR="00085FB2" w:rsidRPr="00C30D5D">
        <w:rPr>
          <w:rFonts w:ascii="Times New Roman" w:hAnsi="Times New Roman"/>
          <w:sz w:val="26"/>
          <w:shd w:val="clear" w:color="auto" w:fill="FFFFFF"/>
        </w:rPr>
        <w:t>,</w:t>
      </w:r>
      <w:r w:rsidR="00E21285" w:rsidRPr="00C30D5D">
        <w:rPr>
          <w:rFonts w:ascii="Times New Roman" w:hAnsi="Times New Roman"/>
          <w:sz w:val="26"/>
          <w:shd w:val="clear" w:color="auto" w:fill="FFFFFF"/>
        </w:rPr>
        <w:t xml:space="preserve"> and challenge can be used with AR games. The</w:t>
      </w:r>
      <w:r w:rsidR="00085FB2" w:rsidRPr="00C30D5D">
        <w:rPr>
          <w:rFonts w:ascii="Times New Roman" w:hAnsi="Times New Roman"/>
          <w:sz w:val="26"/>
          <w:shd w:val="clear" w:color="auto" w:fill="FFFFFF"/>
        </w:rPr>
        <w:t xml:space="preserve">se two cases are </w:t>
      </w:r>
      <w:r w:rsidR="00E21285" w:rsidRPr="00C30D5D">
        <w:rPr>
          <w:rFonts w:ascii="Times New Roman" w:hAnsi="Times New Roman"/>
          <w:sz w:val="26"/>
          <w:shd w:val="clear" w:color="auto" w:fill="FFFFFF"/>
        </w:rPr>
        <w:t>example</w:t>
      </w:r>
      <w:r w:rsidR="00085FB2" w:rsidRPr="00C30D5D">
        <w:rPr>
          <w:rFonts w:ascii="Times New Roman" w:hAnsi="Times New Roman"/>
          <w:sz w:val="26"/>
          <w:shd w:val="clear" w:color="auto" w:fill="FFFFFF"/>
        </w:rPr>
        <w:t>s</w:t>
      </w:r>
      <w:r w:rsidR="00E21285" w:rsidRPr="00C30D5D">
        <w:rPr>
          <w:rFonts w:ascii="Times New Roman" w:hAnsi="Times New Roman"/>
          <w:sz w:val="26"/>
          <w:shd w:val="clear" w:color="auto" w:fill="FFFFFF"/>
        </w:rPr>
        <w:t xml:space="preserve">, </w:t>
      </w:r>
      <w:r w:rsidR="00AA4D05" w:rsidRPr="00C30D5D">
        <w:rPr>
          <w:rFonts w:ascii="Times New Roman" w:eastAsia="Times New Roman" w:hAnsi="Times New Roman"/>
          <w:sz w:val="26"/>
          <w:szCs w:val="26"/>
          <w:lang w:eastAsia="en-MY"/>
        </w:rPr>
        <w:t>but</w:t>
      </w:r>
      <w:r w:rsidR="00AA4D05" w:rsidRPr="00C30D5D">
        <w:rPr>
          <w:rFonts w:ascii="Times New Roman" w:hAnsi="Times New Roman"/>
          <w:sz w:val="26"/>
        </w:rPr>
        <w:t xml:space="preserve"> </w:t>
      </w:r>
      <w:r w:rsidR="00E21285" w:rsidRPr="00C30D5D">
        <w:rPr>
          <w:rFonts w:ascii="Times New Roman" w:hAnsi="Times New Roman"/>
          <w:sz w:val="26"/>
        </w:rPr>
        <w:t xml:space="preserve">researchers can use </w:t>
      </w:r>
      <w:r w:rsidR="00422387" w:rsidRPr="00C30D5D">
        <w:rPr>
          <w:rFonts w:ascii="Times New Roman" w:eastAsia="Times New Roman" w:hAnsi="Times New Roman"/>
          <w:sz w:val="26"/>
          <w:szCs w:val="26"/>
          <w:lang w:eastAsia="en-MY"/>
        </w:rPr>
        <w:t xml:space="preserve">these </w:t>
      </w:r>
      <w:r w:rsidR="00E21285" w:rsidRPr="00C30D5D">
        <w:rPr>
          <w:rFonts w:ascii="Times New Roman" w:hAnsi="Times New Roman"/>
          <w:sz w:val="26"/>
        </w:rPr>
        <w:t>g</w:t>
      </w:r>
      <w:r w:rsidR="00E56BD1" w:rsidRPr="00C30D5D">
        <w:rPr>
          <w:rFonts w:ascii="Times New Roman" w:hAnsi="Times New Roman"/>
          <w:sz w:val="26"/>
        </w:rPr>
        <w:t xml:space="preserve">ratifications according to </w:t>
      </w:r>
      <w:r w:rsidR="00E56BD1" w:rsidRPr="00C30D5D">
        <w:rPr>
          <w:rFonts w:ascii="Times New Roman" w:eastAsia="Times New Roman" w:hAnsi="Times New Roman"/>
          <w:sz w:val="26"/>
          <w:szCs w:val="26"/>
          <w:lang w:eastAsia="en-MY"/>
        </w:rPr>
        <w:t>the</w:t>
      </w:r>
      <w:r w:rsidR="009E73D0" w:rsidRPr="00C30D5D">
        <w:rPr>
          <w:rFonts w:ascii="Times New Roman" w:eastAsia="Times New Roman" w:hAnsi="Times New Roman"/>
          <w:sz w:val="26"/>
          <w:szCs w:val="26"/>
          <w:lang w:eastAsia="en-MY"/>
        </w:rPr>
        <w:t>ir</w:t>
      </w:r>
      <w:r w:rsidR="00E21285" w:rsidRPr="00C30D5D">
        <w:rPr>
          <w:rFonts w:ascii="Times New Roman" w:hAnsi="Times New Roman"/>
          <w:sz w:val="26"/>
        </w:rPr>
        <w:t xml:space="preserve"> problem statement and course of study. </w:t>
      </w:r>
    </w:p>
    <w:p w14:paraId="35F758C9" w14:textId="77777777" w:rsidR="00481D5A" w:rsidRPr="00C30D5D" w:rsidRDefault="00481D5A" w:rsidP="006C2CAC">
      <w:pPr>
        <w:spacing w:after="0" w:line="300" w:lineRule="auto"/>
        <w:ind w:firstLine="720"/>
        <w:jc w:val="both"/>
        <w:rPr>
          <w:rFonts w:ascii="Times New Roman" w:hAnsi="Times New Roman"/>
          <w:sz w:val="26"/>
        </w:rPr>
      </w:pPr>
    </w:p>
    <w:p w14:paraId="1182980A" w14:textId="77777777" w:rsidR="00A640A8" w:rsidRPr="00C30D5D" w:rsidRDefault="002648AB" w:rsidP="006C2CAC">
      <w:pPr>
        <w:pStyle w:val="2"/>
        <w:spacing w:before="0" w:line="300" w:lineRule="auto"/>
        <w:rPr>
          <w:rFonts w:ascii="Times New Roman" w:hAnsi="Times New Roman"/>
          <w:b/>
          <w:color w:val="auto"/>
          <w:shd w:val="clear" w:color="auto" w:fill="FFFFFF"/>
        </w:rPr>
      </w:pPr>
      <w:r w:rsidRPr="00C30D5D">
        <w:rPr>
          <w:rFonts w:ascii="Times New Roman" w:hAnsi="Times New Roman"/>
          <w:b/>
          <w:color w:val="auto"/>
          <w:shd w:val="clear" w:color="auto" w:fill="FFFFFF"/>
        </w:rPr>
        <w:t>Outcomes</w:t>
      </w:r>
    </w:p>
    <w:p w14:paraId="5A0F78BF" w14:textId="244D8287" w:rsidR="002648AB" w:rsidRPr="00C30D5D" w:rsidRDefault="003E6411" w:rsidP="006C2CAC">
      <w:pPr>
        <w:spacing w:after="0" w:line="300" w:lineRule="auto"/>
        <w:ind w:firstLine="720"/>
        <w:jc w:val="both"/>
        <w:rPr>
          <w:rFonts w:ascii="Times New Roman" w:hAnsi="Times New Roman"/>
          <w:sz w:val="26"/>
          <w:shd w:val="clear" w:color="auto" w:fill="FFFFFF"/>
        </w:rPr>
      </w:pPr>
      <w:r w:rsidRPr="00C30D5D">
        <w:rPr>
          <w:rFonts w:ascii="Times New Roman" w:hAnsi="Times New Roman"/>
          <w:sz w:val="26"/>
          <w:shd w:val="clear" w:color="auto" w:fill="FFFFFF"/>
        </w:rPr>
        <w:t>Table</w:t>
      </w:r>
      <w:r w:rsidR="00A07271" w:rsidRPr="00C30D5D">
        <w:rPr>
          <w:rFonts w:ascii="Times New Roman" w:hAnsi="Times New Roman"/>
          <w:sz w:val="26"/>
          <w:shd w:val="clear" w:color="auto" w:fill="FFFFFF"/>
        </w:rPr>
        <w:t xml:space="preserve"> </w:t>
      </w:r>
      <w:r w:rsidR="00A8079E" w:rsidRPr="00C30D5D">
        <w:rPr>
          <w:rFonts w:ascii="Times New Roman" w:hAnsi="Times New Roman"/>
          <w:sz w:val="26"/>
          <w:shd w:val="clear" w:color="auto" w:fill="FFFFFF"/>
        </w:rPr>
        <w:t xml:space="preserve">6 </w:t>
      </w:r>
      <w:r w:rsidR="00F511F4" w:rsidRPr="00C30D5D">
        <w:rPr>
          <w:rFonts w:ascii="Times New Roman" w:hAnsi="Times New Roman"/>
          <w:sz w:val="26"/>
          <w:szCs w:val="26"/>
          <w:shd w:val="clear" w:color="auto" w:fill="FFFFFF"/>
        </w:rPr>
        <w:t>demonstrates</w:t>
      </w:r>
      <w:r w:rsidR="00F511F4" w:rsidRPr="00C30D5D">
        <w:rPr>
          <w:rFonts w:ascii="Times New Roman" w:hAnsi="Times New Roman"/>
          <w:sz w:val="26"/>
          <w:shd w:val="clear" w:color="auto" w:fill="FFFFFF"/>
        </w:rPr>
        <w:t xml:space="preserve"> </w:t>
      </w:r>
      <w:r w:rsidR="00A8079E" w:rsidRPr="00C30D5D">
        <w:rPr>
          <w:rFonts w:ascii="Times New Roman" w:hAnsi="Times New Roman"/>
          <w:sz w:val="26"/>
          <w:shd w:val="clear" w:color="auto" w:fill="FFFFFF"/>
        </w:rPr>
        <w:t xml:space="preserve">that </w:t>
      </w:r>
      <w:r w:rsidR="00E50295" w:rsidRPr="00C30D5D">
        <w:rPr>
          <w:rFonts w:ascii="Times New Roman" w:hAnsi="Times New Roman"/>
          <w:sz w:val="26"/>
          <w:szCs w:val="26"/>
          <w:shd w:val="clear" w:color="auto" w:fill="FFFFFF"/>
        </w:rPr>
        <w:t>some</w:t>
      </w:r>
      <w:r w:rsidR="00E50295" w:rsidRPr="00C30D5D">
        <w:rPr>
          <w:rFonts w:ascii="Times New Roman" w:hAnsi="Times New Roman"/>
          <w:sz w:val="26"/>
          <w:shd w:val="clear" w:color="auto" w:fill="FFFFFF"/>
        </w:rPr>
        <w:t xml:space="preserve"> </w:t>
      </w:r>
      <w:r w:rsidR="00085FB2" w:rsidRPr="00C30D5D">
        <w:rPr>
          <w:rFonts w:ascii="Times New Roman" w:hAnsi="Times New Roman"/>
          <w:sz w:val="26"/>
          <w:shd w:val="clear" w:color="auto" w:fill="FFFFFF"/>
        </w:rPr>
        <w:t>articles have explored</w:t>
      </w:r>
      <w:r w:rsidR="00291014" w:rsidRPr="00C30D5D">
        <w:rPr>
          <w:rFonts w:ascii="Times New Roman" w:hAnsi="Times New Roman"/>
          <w:sz w:val="26"/>
          <w:shd w:val="clear" w:color="auto" w:fill="FFFFFF"/>
        </w:rPr>
        <w:t xml:space="preserve"> consumer</w:t>
      </w:r>
      <w:r w:rsidR="007A5E90" w:rsidRPr="00C30D5D">
        <w:rPr>
          <w:rFonts w:ascii="Times New Roman" w:hAnsi="Times New Roman"/>
          <w:sz w:val="26"/>
          <w:szCs w:val="26"/>
          <w:shd w:val="clear" w:color="auto" w:fill="FFFFFF"/>
        </w:rPr>
        <w:t>-related factors,</w:t>
      </w:r>
      <w:r w:rsidR="007A5E90" w:rsidRPr="00C30D5D">
        <w:rPr>
          <w:rFonts w:ascii="Times New Roman" w:hAnsi="Times New Roman"/>
          <w:sz w:val="26"/>
          <w:shd w:val="clear" w:color="auto" w:fill="FFFFFF"/>
        </w:rPr>
        <w:t xml:space="preserve"> </w:t>
      </w:r>
      <w:r w:rsidR="00291014" w:rsidRPr="00C30D5D">
        <w:rPr>
          <w:rFonts w:ascii="Times New Roman" w:hAnsi="Times New Roman"/>
          <w:sz w:val="26"/>
          <w:shd w:val="clear" w:color="auto" w:fill="FFFFFF"/>
        </w:rPr>
        <w:t>such as attitude</w:t>
      </w:r>
      <w:r w:rsidR="00AD7154" w:rsidRPr="00C30D5D">
        <w:rPr>
          <w:rFonts w:ascii="Times New Roman" w:hAnsi="Times New Roman"/>
          <w:sz w:val="26"/>
          <w:shd w:val="clear" w:color="auto" w:fill="FFFFFF"/>
        </w:rPr>
        <w:t>, intention</w:t>
      </w:r>
      <w:r w:rsidR="00085FB2" w:rsidRPr="00C30D5D">
        <w:rPr>
          <w:rFonts w:ascii="Times New Roman" w:hAnsi="Times New Roman"/>
          <w:sz w:val="26"/>
          <w:shd w:val="clear" w:color="auto" w:fill="FFFFFF"/>
        </w:rPr>
        <w:t>,</w:t>
      </w:r>
      <w:r w:rsidR="00AD7154" w:rsidRPr="00C30D5D">
        <w:rPr>
          <w:rFonts w:ascii="Times New Roman" w:hAnsi="Times New Roman"/>
          <w:sz w:val="26"/>
          <w:shd w:val="clear" w:color="auto" w:fill="FFFFFF"/>
        </w:rPr>
        <w:t xml:space="preserve"> </w:t>
      </w:r>
      <w:r w:rsidR="00AD7154" w:rsidRPr="00C30D5D">
        <w:rPr>
          <w:rFonts w:ascii="Times New Roman" w:hAnsi="Times New Roman"/>
          <w:sz w:val="26"/>
          <w:szCs w:val="26"/>
          <w:shd w:val="clear" w:color="auto" w:fill="FFFFFF"/>
        </w:rPr>
        <w:t xml:space="preserve">or </w:t>
      </w:r>
      <w:r w:rsidR="00CD7AB5" w:rsidRPr="00C30D5D">
        <w:rPr>
          <w:rFonts w:ascii="Times New Roman" w:hAnsi="Times New Roman"/>
          <w:sz w:val="26"/>
          <w:szCs w:val="26"/>
          <w:shd w:val="clear" w:color="auto" w:fill="FFFFFF"/>
        </w:rPr>
        <w:t>behavior</w:t>
      </w:r>
      <w:r w:rsidR="00AD7154" w:rsidRPr="00C30D5D">
        <w:rPr>
          <w:rFonts w:ascii="Times New Roman" w:hAnsi="Times New Roman"/>
          <w:sz w:val="26"/>
          <w:shd w:val="clear" w:color="auto" w:fill="FFFFFF"/>
        </w:rPr>
        <w:t xml:space="preserve"> </w:t>
      </w:r>
      <w:r w:rsidR="00561A1E" w:rsidRPr="00C30D5D">
        <w:rPr>
          <w:rFonts w:ascii="Times New Roman" w:hAnsi="Times New Roman"/>
          <w:sz w:val="26"/>
          <w:shd w:val="clear" w:color="auto" w:fill="FFFFFF"/>
        </w:rPr>
        <w:t>(</w:t>
      </w:r>
      <w:r w:rsidR="00561A1E" w:rsidRPr="007656C9">
        <w:rPr>
          <w:rFonts w:ascii="Times New Roman" w:hAnsi="Times New Roman"/>
          <w:sz w:val="26"/>
          <w:shd w:val="clear" w:color="auto" w:fill="FFFFFF"/>
        </w:rPr>
        <w:t>Bae</w:t>
      </w:r>
      <w:r w:rsidR="00561A1E" w:rsidRPr="00C30D5D">
        <w:rPr>
          <w:rFonts w:ascii="Times New Roman" w:hAnsi="Times New Roman"/>
          <w:sz w:val="26"/>
          <w:shd w:val="clear" w:color="auto" w:fill="FFFFFF"/>
        </w:rPr>
        <w:t>, 2018</w:t>
      </w:r>
      <w:r w:rsidR="00271BD6" w:rsidRPr="00C30D5D">
        <w:rPr>
          <w:rFonts w:ascii="Times New Roman" w:hAnsi="Times New Roman"/>
          <w:sz w:val="26"/>
          <w:shd w:val="clear" w:color="auto" w:fill="FFFFFF"/>
        </w:rPr>
        <w:t xml:space="preserve">; Levy &amp; </w:t>
      </w:r>
      <w:proofErr w:type="spellStart"/>
      <w:r w:rsidR="00271BD6" w:rsidRPr="00C30D5D">
        <w:rPr>
          <w:rFonts w:ascii="Times New Roman" w:hAnsi="Times New Roman"/>
          <w:sz w:val="26"/>
          <w:shd w:val="clear" w:color="auto" w:fill="FFFFFF"/>
        </w:rPr>
        <w:t>Windahl</w:t>
      </w:r>
      <w:proofErr w:type="spellEnd"/>
      <w:r w:rsidR="00271BD6" w:rsidRPr="00C30D5D">
        <w:rPr>
          <w:rFonts w:ascii="Times New Roman" w:hAnsi="Times New Roman"/>
          <w:sz w:val="26"/>
          <w:shd w:val="clear" w:color="auto" w:fill="FFFFFF"/>
        </w:rPr>
        <w:t xml:space="preserve">, 1984; </w:t>
      </w:r>
      <w:proofErr w:type="spellStart"/>
      <w:r w:rsidR="00271BD6" w:rsidRPr="00C30D5D">
        <w:rPr>
          <w:rFonts w:ascii="Times New Roman" w:hAnsi="Times New Roman"/>
          <w:sz w:val="26"/>
          <w:shd w:val="clear" w:color="auto" w:fill="FFFFFF"/>
        </w:rPr>
        <w:t>Rokito</w:t>
      </w:r>
      <w:proofErr w:type="spellEnd"/>
      <w:r w:rsidR="00271BD6" w:rsidRPr="00C30D5D">
        <w:rPr>
          <w:rFonts w:ascii="Times New Roman" w:hAnsi="Times New Roman"/>
          <w:sz w:val="26"/>
          <w:shd w:val="clear" w:color="auto" w:fill="FFFFFF"/>
        </w:rPr>
        <w:t xml:space="preserve"> </w:t>
      </w:r>
      <w:r w:rsidR="00861BDF" w:rsidRPr="00C30D5D">
        <w:rPr>
          <w:rFonts w:ascii="Times New Roman" w:hAnsi="Times New Roman"/>
          <w:sz w:val="26"/>
          <w:shd w:val="clear" w:color="auto" w:fill="FFFFFF"/>
        </w:rPr>
        <w:t>et al</w:t>
      </w:r>
      <w:r w:rsidR="00271BD6" w:rsidRPr="00C30D5D">
        <w:rPr>
          <w:rFonts w:ascii="Times New Roman" w:hAnsi="Times New Roman"/>
          <w:sz w:val="26"/>
          <w:shd w:val="clear" w:color="auto" w:fill="FFFFFF"/>
        </w:rPr>
        <w:t xml:space="preserve">., 2019; Wang &amp; </w:t>
      </w:r>
      <w:proofErr w:type="spellStart"/>
      <w:r w:rsidR="00271BD6" w:rsidRPr="00C30D5D">
        <w:rPr>
          <w:rFonts w:ascii="Times New Roman" w:hAnsi="Times New Roman"/>
          <w:sz w:val="26"/>
          <w:shd w:val="clear" w:color="auto" w:fill="FFFFFF"/>
        </w:rPr>
        <w:t>Tchernev</w:t>
      </w:r>
      <w:proofErr w:type="spellEnd"/>
      <w:r w:rsidR="00271BD6" w:rsidRPr="00C30D5D">
        <w:rPr>
          <w:rFonts w:ascii="Times New Roman" w:hAnsi="Times New Roman"/>
          <w:sz w:val="26"/>
          <w:shd w:val="clear" w:color="auto" w:fill="FFFFFF"/>
        </w:rPr>
        <w:t xml:space="preserve">, 2012; </w:t>
      </w:r>
      <w:proofErr w:type="spellStart"/>
      <w:r w:rsidR="00271BD6" w:rsidRPr="00C30D5D">
        <w:rPr>
          <w:rFonts w:ascii="Times New Roman" w:hAnsi="Times New Roman"/>
          <w:sz w:val="26"/>
          <w:shd w:val="clear" w:color="auto" w:fill="FFFFFF"/>
        </w:rPr>
        <w:t>Yoo</w:t>
      </w:r>
      <w:proofErr w:type="spellEnd"/>
      <w:r w:rsidR="00271BD6" w:rsidRPr="00C30D5D">
        <w:rPr>
          <w:rFonts w:ascii="Times New Roman" w:hAnsi="Times New Roman"/>
          <w:sz w:val="26"/>
          <w:shd w:val="clear" w:color="auto" w:fill="FFFFFF"/>
        </w:rPr>
        <w:t>, 2011</w:t>
      </w:r>
      <w:r w:rsidR="00271BD6" w:rsidRPr="00C30D5D">
        <w:rPr>
          <w:rFonts w:ascii="Times New Roman" w:hAnsi="Times New Roman"/>
          <w:noProof/>
          <w:sz w:val="26"/>
          <w:szCs w:val="26"/>
          <w:shd w:val="clear" w:color="auto" w:fill="FFFFFF"/>
        </w:rPr>
        <w:t>)</w:t>
      </w:r>
      <w:r w:rsidR="00E50295" w:rsidRPr="00C30D5D">
        <w:rPr>
          <w:rFonts w:ascii="Times New Roman" w:hAnsi="Times New Roman"/>
          <w:noProof/>
          <w:sz w:val="26"/>
          <w:szCs w:val="26"/>
          <w:shd w:val="clear" w:color="auto" w:fill="FFFFFF"/>
        </w:rPr>
        <w:t>,</w:t>
      </w:r>
      <w:r w:rsidR="005C05C2" w:rsidRPr="00C30D5D">
        <w:rPr>
          <w:rFonts w:ascii="Times New Roman" w:hAnsi="Times New Roman"/>
          <w:sz w:val="26"/>
          <w:shd w:val="clear" w:color="auto" w:fill="FFFFFF"/>
        </w:rPr>
        <w:t xml:space="preserve"> and satisfaction </w:t>
      </w:r>
      <w:r w:rsidR="00561A1E" w:rsidRPr="00C30D5D">
        <w:rPr>
          <w:rFonts w:ascii="Times New Roman" w:hAnsi="Times New Roman"/>
          <w:sz w:val="26"/>
          <w:shd w:val="clear" w:color="auto" w:fill="FFFFFF"/>
        </w:rPr>
        <w:t>(</w:t>
      </w:r>
      <w:r w:rsidR="00561A1E" w:rsidRPr="007656C9">
        <w:rPr>
          <w:rFonts w:ascii="Times New Roman" w:hAnsi="Times New Roman"/>
          <w:sz w:val="26"/>
          <w:shd w:val="clear" w:color="auto" w:fill="FFFFFF"/>
        </w:rPr>
        <w:t>Bae</w:t>
      </w:r>
      <w:r w:rsidR="00561A1E" w:rsidRPr="00C30D5D">
        <w:rPr>
          <w:rFonts w:ascii="Times New Roman" w:hAnsi="Times New Roman"/>
          <w:sz w:val="26"/>
          <w:shd w:val="clear" w:color="auto" w:fill="FFFFFF"/>
        </w:rPr>
        <w:t>, 2018</w:t>
      </w:r>
      <w:r w:rsidR="005F7E8A" w:rsidRPr="00C30D5D">
        <w:rPr>
          <w:rFonts w:ascii="Times New Roman" w:hAnsi="Times New Roman"/>
          <w:sz w:val="26"/>
          <w:shd w:val="clear" w:color="auto" w:fill="FFFFFF"/>
        </w:rPr>
        <w:t xml:space="preserve">; </w:t>
      </w:r>
      <w:proofErr w:type="spellStart"/>
      <w:r w:rsidR="005F7E8A" w:rsidRPr="00C30D5D">
        <w:rPr>
          <w:rFonts w:ascii="Times New Roman" w:hAnsi="Times New Roman"/>
          <w:sz w:val="26"/>
          <w:shd w:val="clear" w:color="auto" w:fill="FFFFFF"/>
        </w:rPr>
        <w:t>Dobos</w:t>
      </w:r>
      <w:proofErr w:type="spellEnd"/>
      <w:r w:rsidR="005F7E8A" w:rsidRPr="00C30D5D">
        <w:rPr>
          <w:rFonts w:ascii="Times New Roman" w:hAnsi="Times New Roman"/>
          <w:sz w:val="26"/>
          <w:shd w:val="clear" w:color="auto" w:fill="FFFFFF"/>
        </w:rPr>
        <w:t>, 1992; Gibbs</w:t>
      </w:r>
      <w:r w:rsidR="001C745C" w:rsidRPr="00C30D5D">
        <w:rPr>
          <w:rFonts w:ascii="Times New Roman" w:hAnsi="Times New Roman"/>
          <w:sz w:val="26"/>
          <w:shd w:val="clear" w:color="auto" w:fill="FFFFFF"/>
        </w:rPr>
        <w:t xml:space="preserve"> et al.</w:t>
      </w:r>
      <w:r w:rsidR="005F7E8A" w:rsidRPr="00C30D5D">
        <w:rPr>
          <w:rFonts w:ascii="Times New Roman" w:hAnsi="Times New Roman"/>
          <w:sz w:val="26"/>
          <w:shd w:val="clear" w:color="auto" w:fill="FFFFFF"/>
        </w:rPr>
        <w:t xml:space="preserve">, 2014; Lin, 1993; </w:t>
      </w:r>
      <w:proofErr w:type="spellStart"/>
      <w:r w:rsidR="005F7E8A" w:rsidRPr="00C30D5D">
        <w:rPr>
          <w:rFonts w:ascii="Times New Roman" w:hAnsi="Times New Roman"/>
          <w:sz w:val="26"/>
          <w:shd w:val="clear" w:color="auto" w:fill="FFFFFF"/>
        </w:rPr>
        <w:t>Palmgreen</w:t>
      </w:r>
      <w:proofErr w:type="spellEnd"/>
      <w:r w:rsidR="005F7E8A" w:rsidRPr="00C30D5D">
        <w:rPr>
          <w:rFonts w:ascii="Times New Roman" w:hAnsi="Times New Roman"/>
          <w:sz w:val="26"/>
          <w:shd w:val="clear" w:color="auto" w:fill="FFFFFF"/>
        </w:rPr>
        <w:t xml:space="preserve"> &amp; Rayburn, 1985)</w:t>
      </w:r>
      <w:r w:rsidR="003C1DF8" w:rsidRPr="00C30D5D">
        <w:rPr>
          <w:rFonts w:ascii="Times New Roman" w:hAnsi="Times New Roman"/>
          <w:sz w:val="26"/>
          <w:shd w:val="clear" w:color="auto" w:fill="FFFFFF"/>
        </w:rPr>
        <w:t xml:space="preserve">, </w:t>
      </w:r>
      <w:r w:rsidR="00C5122A" w:rsidRPr="00C30D5D">
        <w:rPr>
          <w:rFonts w:ascii="Times New Roman" w:hAnsi="Times New Roman"/>
          <w:sz w:val="26"/>
          <w:szCs w:val="26"/>
          <w:shd w:val="clear" w:color="auto" w:fill="FFFFFF"/>
        </w:rPr>
        <w:t xml:space="preserve">thus </w:t>
      </w:r>
      <w:r w:rsidR="003C1DF8" w:rsidRPr="00C30D5D">
        <w:rPr>
          <w:rFonts w:ascii="Times New Roman" w:hAnsi="Times New Roman"/>
          <w:sz w:val="26"/>
          <w:shd w:val="clear" w:color="auto" w:fill="FFFFFF"/>
        </w:rPr>
        <w:t>neglecting</w:t>
      </w:r>
      <w:r w:rsidR="005C05C2" w:rsidRPr="00C30D5D">
        <w:rPr>
          <w:rFonts w:ascii="Times New Roman" w:hAnsi="Times New Roman"/>
          <w:sz w:val="26"/>
          <w:shd w:val="clear" w:color="auto" w:fill="FFFFFF"/>
        </w:rPr>
        <w:t xml:space="preserve"> the </w:t>
      </w:r>
      <w:r w:rsidR="003C1DF8" w:rsidRPr="00C30D5D">
        <w:rPr>
          <w:rFonts w:ascii="Times New Roman" w:hAnsi="Times New Roman"/>
          <w:sz w:val="26"/>
          <w:shd w:val="clear" w:color="auto" w:fill="FFFFFF"/>
        </w:rPr>
        <w:t xml:space="preserve">study of </w:t>
      </w:r>
      <w:r w:rsidR="005C05C2" w:rsidRPr="00C30D5D">
        <w:rPr>
          <w:rFonts w:ascii="Times New Roman" w:hAnsi="Times New Roman"/>
          <w:sz w:val="26"/>
          <w:shd w:val="clear" w:color="auto" w:fill="FFFFFF"/>
        </w:rPr>
        <w:t>loyalty and decision-making.</w:t>
      </w:r>
      <w:r w:rsidR="00A8079E" w:rsidRPr="00C30D5D">
        <w:rPr>
          <w:rFonts w:ascii="Times New Roman" w:hAnsi="Times New Roman"/>
          <w:sz w:val="26"/>
          <w:shd w:val="clear" w:color="auto" w:fill="FFFFFF"/>
        </w:rPr>
        <w:t xml:space="preserve"> The study of loyalty and decision</w:t>
      </w:r>
      <w:r w:rsidR="00F3408E" w:rsidRPr="00C30D5D">
        <w:rPr>
          <w:rFonts w:ascii="Times New Roman" w:hAnsi="Times New Roman"/>
          <w:sz w:val="26"/>
          <w:szCs w:val="26"/>
          <w:shd w:val="clear" w:color="auto" w:fill="FFFFFF"/>
        </w:rPr>
        <w:t>-</w:t>
      </w:r>
      <w:r w:rsidR="00A8079E" w:rsidRPr="00C30D5D">
        <w:rPr>
          <w:rFonts w:ascii="Times New Roman" w:hAnsi="Times New Roman"/>
          <w:sz w:val="26"/>
          <w:shd w:val="clear" w:color="auto" w:fill="FFFFFF"/>
        </w:rPr>
        <w:t>making is considered</w:t>
      </w:r>
      <w:r w:rsidR="003900F3" w:rsidRPr="00C30D5D">
        <w:rPr>
          <w:rFonts w:ascii="Times New Roman" w:hAnsi="Times New Roman"/>
          <w:sz w:val="26"/>
          <w:shd w:val="clear" w:color="auto" w:fill="FFFFFF"/>
        </w:rPr>
        <w:t xml:space="preserve"> </w:t>
      </w:r>
      <w:r w:rsidR="00A8079E" w:rsidRPr="00C30D5D">
        <w:rPr>
          <w:rFonts w:ascii="Times New Roman" w:hAnsi="Times New Roman"/>
          <w:sz w:val="26"/>
          <w:shd w:val="clear" w:color="auto" w:fill="FFFFFF"/>
        </w:rPr>
        <w:t xml:space="preserve">a </w:t>
      </w:r>
      <w:r w:rsidR="00F3408E" w:rsidRPr="00C30D5D">
        <w:rPr>
          <w:rFonts w:ascii="Times New Roman" w:hAnsi="Times New Roman"/>
          <w:sz w:val="26"/>
          <w:szCs w:val="26"/>
          <w:shd w:val="clear" w:color="auto" w:fill="FFFFFF"/>
        </w:rPr>
        <w:t>key factor</w:t>
      </w:r>
      <w:r w:rsidR="00F3408E" w:rsidRPr="00C30D5D">
        <w:rPr>
          <w:rFonts w:ascii="Times New Roman" w:hAnsi="Times New Roman"/>
          <w:sz w:val="26"/>
          <w:shd w:val="clear" w:color="auto" w:fill="FFFFFF"/>
        </w:rPr>
        <w:t xml:space="preserve"> </w:t>
      </w:r>
      <w:r w:rsidR="00A8079E" w:rsidRPr="00C30D5D">
        <w:rPr>
          <w:rFonts w:ascii="Times New Roman" w:hAnsi="Times New Roman"/>
          <w:sz w:val="26"/>
          <w:shd w:val="clear" w:color="auto" w:fill="FFFFFF"/>
        </w:rPr>
        <w:t xml:space="preserve">in the literature </w:t>
      </w:r>
      <w:r w:rsidR="00A8079E" w:rsidRPr="00C30D5D">
        <w:rPr>
          <w:rFonts w:ascii="Times New Roman" w:hAnsi="Times New Roman"/>
          <w:sz w:val="26"/>
          <w:szCs w:val="26"/>
          <w:shd w:val="clear" w:color="auto" w:fill="FFFFFF"/>
        </w:rPr>
        <w:t>o</w:t>
      </w:r>
      <w:r w:rsidR="006E59DB" w:rsidRPr="00C30D5D">
        <w:rPr>
          <w:rFonts w:ascii="Times New Roman" w:hAnsi="Times New Roman"/>
          <w:sz w:val="26"/>
          <w:szCs w:val="26"/>
          <w:shd w:val="clear" w:color="auto" w:fill="FFFFFF"/>
        </w:rPr>
        <w:t>n</w:t>
      </w:r>
      <w:r w:rsidR="00A8079E" w:rsidRPr="00C30D5D">
        <w:rPr>
          <w:rFonts w:ascii="Times New Roman" w:hAnsi="Times New Roman"/>
          <w:sz w:val="26"/>
          <w:shd w:val="clear" w:color="auto" w:fill="FFFFFF"/>
        </w:rPr>
        <w:t xml:space="preserve"> consumer </w:t>
      </w:r>
      <w:r w:rsidR="00CD7AB5" w:rsidRPr="00C30D5D">
        <w:rPr>
          <w:rFonts w:ascii="Times New Roman" w:hAnsi="Times New Roman"/>
          <w:sz w:val="26"/>
          <w:szCs w:val="26"/>
          <w:shd w:val="clear" w:color="auto" w:fill="FFFFFF"/>
        </w:rPr>
        <w:t>behavior</w:t>
      </w:r>
      <w:r w:rsidR="00085FB2" w:rsidRPr="00C30D5D">
        <w:rPr>
          <w:rFonts w:ascii="Times New Roman" w:hAnsi="Times New Roman"/>
          <w:sz w:val="26"/>
          <w:szCs w:val="26"/>
          <w:shd w:val="clear" w:color="auto" w:fill="FFFFFF"/>
        </w:rPr>
        <w:t>;</w:t>
      </w:r>
      <w:r w:rsidR="00A8079E" w:rsidRPr="00C30D5D">
        <w:rPr>
          <w:rFonts w:ascii="Times New Roman" w:hAnsi="Times New Roman"/>
          <w:sz w:val="26"/>
          <w:szCs w:val="26"/>
          <w:shd w:val="clear" w:color="auto" w:fill="FFFFFF"/>
        </w:rPr>
        <w:t xml:space="preserve"> </w:t>
      </w:r>
      <w:r w:rsidR="00544BD5" w:rsidRPr="00C30D5D">
        <w:rPr>
          <w:rFonts w:ascii="Times New Roman" w:hAnsi="Times New Roman"/>
          <w:sz w:val="26"/>
          <w:szCs w:val="26"/>
          <w:shd w:val="clear" w:color="auto" w:fill="FFFFFF"/>
        </w:rPr>
        <w:t>therefore</w:t>
      </w:r>
      <w:r w:rsidR="00A8079E" w:rsidRPr="00C30D5D">
        <w:rPr>
          <w:rFonts w:ascii="Times New Roman" w:hAnsi="Times New Roman"/>
          <w:sz w:val="26"/>
          <w:shd w:val="clear" w:color="auto" w:fill="FFFFFF"/>
        </w:rPr>
        <w:t xml:space="preserve">, future research should explore the role of </w:t>
      </w:r>
      <w:r w:rsidR="001F170B" w:rsidRPr="00C30D5D">
        <w:rPr>
          <w:rFonts w:ascii="Times New Roman" w:hAnsi="Times New Roman"/>
          <w:sz w:val="26"/>
          <w:szCs w:val="26"/>
          <w:shd w:val="clear" w:color="auto" w:fill="FFFFFF"/>
        </w:rPr>
        <w:t xml:space="preserve">the </w:t>
      </w:r>
      <w:r w:rsidR="00A8079E" w:rsidRPr="00C30D5D">
        <w:rPr>
          <w:rFonts w:ascii="Times New Roman" w:hAnsi="Times New Roman"/>
          <w:sz w:val="26"/>
          <w:shd w:val="clear" w:color="auto" w:fill="FFFFFF"/>
        </w:rPr>
        <w:t xml:space="preserve">GO-GS approach </w:t>
      </w:r>
      <w:r w:rsidR="00CA50CA" w:rsidRPr="00C30D5D">
        <w:rPr>
          <w:rFonts w:ascii="Times New Roman" w:hAnsi="Times New Roman"/>
          <w:sz w:val="26"/>
          <w:szCs w:val="26"/>
          <w:shd w:val="clear" w:color="auto" w:fill="FFFFFF"/>
        </w:rPr>
        <w:t>in</w:t>
      </w:r>
      <w:r w:rsidR="003900F3" w:rsidRPr="00C30D5D">
        <w:rPr>
          <w:rFonts w:ascii="Times New Roman" w:hAnsi="Times New Roman"/>
          <w:sz w:val="26"/>
          <w:shd w:val="clear" w:color="auto" w:fill="FFFFFF"/>
        </w:rPr>
        <w:t xml:space="preserve"> </w:t>
      </w:r>
      <w:r w:rsidR="00F8658B" w:rsidRPr="00C30D5D">
        <w:rPr>
          <w:rFonts w:ascii="Times New Roman" w:hAnsi="Times New Roman"/>
          <w:sz w:val="26"/>
          <w:shd w:val="clear" w:color="auto" w:fill="FFFFFF"/>
        </w:rPr>
        <w:t>under-</w:t>
      </w:r>
      <w:r w:rsidR="00142BB3" w:rsidRPr="00C30D5D">
        <w:rPr>
          <w:rFonts w:ascii="Times New Roman" w:hAnsi="Times New Roman"/>
          <w:sz w:val="26"/>
          <w:shd w:val="clear" w:color="auto" w:fill="FFFFFF"/>
        </w:rPr>
        <w:t>researched areas of</w:t>
      </w:r>
      <w:r w:rsidR="003900F3" w:rsidRPr="00C30D5D">
        <w:rPr>
          <w:rFonts w:ascii="Times New Roman" w:hAnsi="Times New Roman"/>
          <w:sz w:val="26"/>
          <w:shd w:val="clear" w:color="auto" w:fill="FFFFFF"/>
        </w:rPr>
        <w:t xml:space="preserve"> consumer </w:t>
      </w:r>
      <w:r w:rsidR="00572AE3" w:rsidRPr="00C30D5D">
        <w:rPr>
          <w:rFonts w:ascii="Times New Roman" w:hAnsi="Times New Roman"/>
          <w:sz w:val="26"/>
          <w:szCs w:val="26"/>
          <w:shd w:val="clear" w:color="auto" w:fill="FFFFFF"/>
        </w:rPr>
        <w:t>behavior</w:t>
      </w:r>
      <w:r w:rsidR="003900F3" w:rsidRPr="00C30D5D">
        <w:rPr>
          <w:rFonts w:ascii="Times New Roman" w:hAnsi="Times New Roman"/>
          <w:sz w:val="26"/>
          <w:shd w:val="clear" w:color="auto" w:fill="FFFFFF"/>
        </w:rPr>
        <w:t xml:space="preserve">. </w:t>
      </w:r>
    </w:p>
    <w:p w14:paraId="7C366B91" w14:textId="77777777" w:rsidR="00481D5A" w:rsidRPr="00C30D5D" w:rsidRDefault="00481D5A" w:rsidP="006C2CAC">
      <w:pPr>
        <w:spacing w:after="0" w:line="300" w:lineRule="auto"/>
        <w:ind w:firstLine="720"/>
        <w:jc w:val="both"/>
        <w:rPr>
          <w:rFonts w:ascii="Times New Roman" w:hAnsi="Times New Roman"/>
          <w:sz w:val="26"/>
          <w:shd w:val="clear" w:color="auto" w:fill="FFFFFF"/>
        </w:rPr>
      </w:pPr>
    </w:p>
    <w:p w14:paraId="1E980B4F" w14:textId="58B83E37" w:rsidR="00DA0823" w:rsidRPr="00C30D5D" w:rsidRDefault="00DA0823" w:rsidP="006C2CAC">
      <w:pPr>
        <w:pStyle w:val="2"/>
        <w:spacing w:before="0" w:line="300" w:lineRule="auto"/>
        <w:rPr>
          <w:rFonts w:ascii="Times New Roman" w:hAnsi="Times New Roman"/>
          <w:b/>
          <w:color w:val="auto"/>
          <w:shd w:val="clear" w:color="auto" w:fill="FFFFFF"/>
        </w:rPr>
      </w:pPr>
      <w:r w:rsidRPr="00C30D5D">
        <w:rPr>
          <w:rFonts w:ascii="Times New Roman" w:hAnsi="Times New Roman"/>
          <w:b/>
          <w:color w:val="auto"/>
          <w:shd w:val="clear" w:color="auto" w:fill="FFFFFF"/>
        </w:rPr>
        <w:t xml:space="preserve">Other </w:t>
      </w:r>
      <w:r w:rsidR="008E7DBC" w:rsidRPr="00C30D5D">
        <w:rPr>
          <w:rFonts w:ascii="Times New Roman" w:hAnsi="Times New Roman"/>
          <w:b/>
          <w:color w:val="auto"/>
          <w:shd w:val="clear" w:color="auto" w:fill="FFFFFF"/>
        </w:rPr>
        <w:t>T</w:t>
      </w:r>
      <w:r w:rsidRPr="00C30D5D">
        <w:rPr>
          <w:rFonts w:ascii="Times New Roman" w:hAnsi="Times New Roman"/>
          <w:b/>
          <w:color w:val="auto"/>
          <w:shd w:val="clear" w:color="auto" w:fill="FFFFFF"/>
        </w:rPr>
        <w:t xml:space="preserve">heories or </w:t>
      </w:r>
      <w:r w:rsidR="008E7DBC" w:rsidRPr="00C30D5D">
        <w:rPr>
          <w:rFonts w:ascii="Times New Roman" w:hAnsi="Times New Roman"/>
          <w:b/>
          <w:color w:val="auto"/>
          <w:shd w:val="clear" w:color="auto" w:fill="FFFFFF"/>
        </w:rPr>
        <w:t>M</w:t>
      </w:r>
      <w:r w:rsidRPr="00C30D5D">
        <w:rPr>
          <w:rFonts w:ascii="Times New Roman" w:hAnsi="Times New Roman"/>
          <w:b/>
          <w:color w:val="auto"/>
          <w:shd w:val="clear" w:color="auto" w:fill="FFFFFF"/>
        </w:rPr>
        <w:t>odels</w:t>
      </w:r>
    </w:p>
    <w:p w14:paraId="041B258E" w14:textId="0375264B" w:rsidR="00CB36C6" w:rsidRPr="00C30D5D" w:rsidRDefault="005C673D" w:rsidP="006C2CAC">
      <w:pPr>
        <w:spacing w:after="0" w:line="300" w:lineRule="auto"/>
        <w:ind w:firstLine="720"/>
        <w:jc w:val="both"/>
        <w:rPr>
          <w:rFonts w:ascii="Times New Roman" w:hAnsi="Times New Roman"/>
          <w:sz w:val="26"/>
          <w:shd w:val="clear" w:color="auto" w:fill="FFFFFF"/>
        </w:rPr>
      </w:pPr>
      <w:r w:rsidRPr="00C30D5D">
        <w:rPr>
          <w:rFonts w:ascii="Times New Roman" w:hAnsi="Times New Roman"/>
          <w:sz w:val="26"/>
          <w:shd w:val="clear" w:color="auto" w:fill="FFFFFF"/>
        </w:rPr>
        <w:t xml:space="preserve">The theories or models studied with </w:t>
      </w:r>
      <w:r w:rsidR="006E59DB" w:rsidRPr="00C30D5D">
        <w:rPr>
          <w:rFonts w:ascii="Times New Roman" w:hAnsi="Times New Roman"/>
          <w:sz w:val="26"/>
          <w:szCs w:val="26"/>
          <w:shd w:val="clear" w:color="auto" w:fill="FFFFFF"/>
        </w:rPr>
        <w:t xml:space="preserve">the </w:t>
      </w:r>
      <w:r w:rsidRPr="00C30D5D">
        <w:rPr>
          <w:rFonts w:ascii="Times New Roman" w:hAnsi="Times New Roman"/>
          <w:sz w:val="26"/>
          <w:shd w:val="clear" w:color="auto" w:fill="FFFFFF"/>
        </w:rPr>
        <w:t xml:space="preserve">GO-GS approach are </w:t>
      </w:r>
      <w:r w:rsidR="003E7011" w:rsidRPr="00C30D5D">
        <w:rPr>
          <w:rFonts w:ascii="Times New Roman" w:hAnsi="Times New Roman"/>
          <w:sz w:val="26"/>
          <w:szCs w:val="26"/>
          <w:shd w:val="clear" w:color="auto" w:fill="FFFFFF"/>
        </w:rPr>
        <w:t>provided</w:t>
      </w:r>
      <w:r w:rsidR="003E7011" w:rsidRPr="00C30D5D">
        <w:rPr>
          <w:rFonts w:ascii="Times New Roman" w:hAnsi="Times New Roman"/>
          <w:sz w:val="26"/>
          <w:shd w:val="clear" w:color="auto" w:fill="FFFFFF"/>
        </w:rPr>
        <w:t xml:space="preserve"> </w:t>
      </w:r>
      <w:r w:rsidRPr="00C30D5D">
        <w:rPr>
          <w:rFonts w:ascii="Times New Roman" w:hAnsi="Times New Roman"/>
          <w:sz w:val="26"/>
          <w:shd w:val="clear" w:color="auto" w:fill="FFFFFF"/>
        </w:rPr>
        <w:t>in Table 6. For example,</w:t>
      </w:r>
      <w:r w:rsidRPr="00C30D5D">
        <w:rPr>
          <w:rFonts w:ascii="Times New Roman" w:hAnsi="Times New Roman"/>
          <w:sz w:val="26"/>
          <w:szCs w:val="26"/>
          <w:shd w:val="clear" w:color="auto" w:fill="FFFFFF"/>
        </w:rPr>
        <w:t xml:space="preserve"> </w:t>
      </w:r>
      <w:r w:rsidR="009D7753" w:rsidRPr="00C30D5D">
        <w:rPr>
          <w:rFonts w:ascii="Times New Roman" w:hAnsi="Times New Roman"/>
          <w:sz w:val="26"/>
          <w:szCs w:val="26"/>
          <w:shd w:val="clear" w:color="auto" w:fill="FFFFFF"/>
        </w:rPr>
        <w:t>these include the</w:t>
      </w:r>
      <w:r w:rsidR="009D7753" w:rsidRPr="00C30D5D">
        <w:rPr>
          <w:rFonts w:ascii="Times New Roman" w:hAnsi="Times New Roman"/>
          <w:sz w:val="26"/>
          <w:shd w:val="clear" w:color="auto" w:fill="FFFFFF"/>
        </w:rPr>
        <w:t xml:space="preserve"> </w:t>
      </w:r>
      <w:r w:rsidRPr="00C30D5D">
        <w:rPr>
          <w:rFonts w:ascii="Times New Roman" w:hAnsi="Times New Roman"/>
          <w:sz w:val="26"/>
        </w:rPr>
        <w:t>d</w:t>
      </w:r>
      <w:r w:rsidR="0003074A" w:rsidRPr="00C30D5D">
        <w:rPr>
          <w:rFonts w:ascii="Times New Roman" w:hAnsi="Times New Roman"/>
          <w:sz w:val="26"/>
        </w:rPr>
        <w:t>rive reduction m</w:t>
      </w:r>
      <w:r w:rsidRPr="00C30D5D">
        <w:rPr>
          <w:rFonts w:ascii="Times New Roman" w:hAnsi="Times New Roman"/>
          <w:sz w:val="26"/>
        </w:rPr>
        <w:t>odel, exposure learning model, e</w:t>
      </w:r>
      <w:r w:rsidR="0003074A" w:rsidRPr="00C30D5D">
        <w:rPr>
          <w:rFonts w:ascii="Times New Roman" w:hAnsi="Times New Roman"/>
          <w:sz w:val="26"/>
        </w:rPr>
        <w:t>xpe</w:t>
      </w:r>
      <w:r w:rsidR="00120006" w:rsidRPr="00C30D5D">
        <w:rPr>
          <w:rFonts w:ascii="Times New Roman" w:hAnsi="Times New Roman"/>
          <w:sz w:val="26"/>
        </w:rPr>
        <w:t>ctancy-</w:t>
      </w:r>
      <w:r w:rsidR="0003074A" w:rsidRPr="00C30D5D">
        <w:rPr>
          <w:rFonts w:ascii="Times New Roman" w:hAnsi="Times New Roman"/>
          <w:sz w:val="26"/>
        </w:rPr>
        <w:t xml:space="preserve">value theory, SERVQUAL, </w:t>
      </w:r>
      <w:r w:rsidRPr="00C30D5D">
        <w:rPr>
          <w:rFonts w:ascii="Times New Roman" w:hAnsi="Times New Roman"/>
          <w:sz w:val="26"/>
        </w:rPr>
        <w:t>gratification</w:t>
      </w:r>
      <w:r w:rsidR="009B2F05" w:rsidRPr="00C30D5D">
        <w:rPr>
          <w:rFonts w:ascii="Times New Roman" w:hAnsi="Times New Roman"/>
          <w:sz w:val="26"/>
        </w:rPr>
        <w:t>s</w:t>
      </w:r>
      <w:r w:rsidRPr="00C30D5D">
        <w:rPr>
          <w:rFonts w:ascii="Times New Roman" w:hAnsi="Times New Roman"/>
          <w:sz w:val="26"/>
        </w:rPr>
        <w:t xml:space="preserve"> obtained model, m</w:t>
      </w:r>
      <w:r w:rsidR="0003074A" w:rsidRPr="00C30D5D">
        <w:rPr>
          <w:rFonts w:ascii="Times New Roman" w:hAnsi="Times New Roman"/>
          <w:sz w:val="26"/>
        </w:rPr>
        <w:t>odified gratification</w:t>
      </w:r>
      <w:r w:rsidR="009B2F05" w:rsidRPr="00C30D5D">
        <w:rPr>
          <w:rFonts w:ascii="Times New Roman" w:hAnsi="Times New Roman"/>
          <w:sz w:val="26"/>
        </w:rPr>
        <w:t>s</w:t>
      </w:r>
      <w:r w:rsidR="0003074A" w:rsidRPr="00C30D5D">
        <w:rPr>
          <w:rFonts w:ascii="Times New Roman" w:hAnsi="Times New Roman"/>
          <w:sz w:val="26"/>
        </w:rPr>
        <w:t xml:space="preserve"> obtained model, absolute value discrepancy model, simplified d</w:t>
      </w:r>
      <w:r w:rsidRPr="00C30D5D">
        <w:rPr>
          <w:rFonts w:ascii="Times New Roman" w:hAnsi="Times New Roman"/>
          <w:sz w:val="26"/>
        </w:rPr>
        <w:t>iscrepancy model</w:t>
      </w:r>
      <w:r w:rsidR="00120006" w:rsidRPr="00C30D5D">
        <w:rPr>
          <w:rFonts w:ascii="Times New Roman" w:hAnsi="Times New Roman"/>
          <w:sz w:val="26"/>
        </w:rPr>
        <w:t>,</w:t>
      </w:r>
      <w:r w:rsidRPr="00C30D5D">
        <w:rPr>
          <w:rFonts w:ascii="Times New Roman" w:hAnsi="Times New Roman"/>
          <w:sz w:val="26"/>
        </w:rPr>
        <w:t xml:space="preserve"> and</w:t>
      </w:r>
      <w:r w:rsidR="00085FB2" w:rsidRPr="00C30D5D">
        <w:rPr>
          <w:rFonts w:ascii="Times New Roman" w:hAnsi="Times New Roman"/>
          <w:sz w:val="26"/>
        </w:rPr>
        <w:t xml:space="preserve"> expectancy-</w:t>
      </w:r>
      <w:r w:rsidR="0003074A" w:rsidRPr="00C30D5D">
        <w:rPr>
          <w:rFonts w:ascii="Times New Roman" w:hAnsi="Times New Roman"/>
          <w:sz w:val="26"/>
        </w:rPr>
        <w:t>value discrepancy model</w:t>
      </w:r>
      <w:r w:rsidRPr="00C30D5D">
        <w:rPr>
          <w:rFonts w:ascii="Times New Roman" w:hAnsi="Times New Roman"/>
          <w:sz w:val="26"/>
        </w:rPr>
        <w:t xml:space="preserve">. </w:t>
      </w:r>
      <w:r w:rsidR="00397B6F" w:rsidRPr="00C30D5D">
        <w:rPr>
          <w:rFonts w:ascii="Times New Roman" w:hAnsi="Times New Roman"/>
          <w:sz w:val="26"/>
        </w:rPr>
        <w:t xml:space="preserve">These theories or models </w:t>
      </w:r>
      <w:r w:rsidR="00DC147C" w:rsidRPr="00C30D5D">
        <w:rPr>
          <w:rFonts w:ascii="Times New Roman" w:hAnsi="Times New Roman"/>
          <w:sz w:val="26"/>
          <w:szCs w:val="26"/>
        </w:rPr>
        <w:t>have been</w:t>
      </w:r>
      <w:r w:rsidR="00DC147C" w:rsidRPr="00C30D5D">
        <w:rPr>
          <w:rFonts w:ascii="Times New Roman" w:hAnsi="Times New Roman"/>
          <w:sz w:val="26"/>
        </w:rPr>
        <w:t xml:space="preserve"> </w:t>
      </w:r>
      <w:r w:rsidR="00397B6F" w:rsidRPr="00C30D5D">
        <w:rPr>
          <w:rFonts w:ascii="Times New Roman" w:hAnsi="Times New Roman"/>
          <w:sz w:val="26"/>
        </w:rPr>
        <w:t>successfully adopted in</w:t>
      </w:r>
      <w:r w:rsidR="00182D82" w:rsidRPr="00C30D5D">
        <w:rPr>
          <w:rFonts w:ascii="Times New Roman" w:hAnsi="Times New Roman"/>
          <w:sz w:val="26"/>
        </w:rPr>
        <w:t xml:space="preserve"> the</w:t>
      </w:r>
      <w:r w:rsidR="00397B6F" w:rsidRPr="00C30D5D">
        <w:rPr>
          <w:rFonts w:ascii="Times New Roman" w:hAnsi="Times New Roman"/>
          <w:sz w:val="26"/>
        </w:rPr>
        <w:t xml:space="preserve"> </w:t>
      </w:r>
      <w:r w:rsidR="00397B6F" w:rsidRPr="00C30D5D">
        <w:rPr>
          <w:rFonts w:ascii="Times New Roman" w:hAnsi="Times New Roman"/>
          <w:sz w:val="26"/>
          <w:shd w:val="clear" w:color="auto" w:fill="FFFFFF"/>
        </w:rPr>
        <w:t xml:space="preserve">GO-GS approach, but the literature is unable to </w:t>
      </w:r>
      <w:r w:rsidR="00AB31B1" w:rsidRPr="00C30D5D">
        <w:rPr>
          <w:rFonts w:ascii="Times New Roman" w:hAnsi="Times New Roman"/>
          <w:sz w:val="26"/>
          <w:shd w:val="clear" w:color="auto" w:fill="FFFFFF"/>
        </w:rPr>
        <w:t>highlight the</w:t>
      </w:r>
      <w:r w:rsidR="00397B6F" w:rsidRPr="00C30D5D">
        <w:rPr>
          <w:rFonts w:ascii="Times New Roman" w:hAnsi="Times New Roman"/>
          <w:sz w:val="26"/>
          <w:shd w:val="clear" w:color="auto" w:fill="FFFFFF"/>
        </w:rPr>
        <w:t xml:space="preserve"> best model </w:t>
      </w:r>
      <w:r w:rsidR="00482BE6" w:rsidRPr="00C30D5D">
        <w:rPr>
          <w:rFonts w:ascii="Times New Roman" w:hAnsi="Times New Roman"/>
          <w:sz w:val="26"/>
          <w:szCs w:val="26"/>
          <w:shd w:val="clear" w:color="auto" w:fill="FFFFFF"/>
        </w:rPr>
        <w:t xml:space="preserve">for </w:t>
      </w:r>
      <w:r w:rsidR="00397B6F" w:rsidRPr="00C30D5D">
        <w:rPr>
          <w:rFonts w:ascii="Times New Roman" w:hAnsi="Times New Roman"/>
          <w:sz w:val="26"/>
          <w:szCs w:val="26"/>
          <w:shd w:val="clear" w:color="auto" w:fill="FFFFFF"/>
        </w:rPr>
        <w:t>measur</w:t>
      </w:r>
      <w:r w:rsidR="00482BE6" w:rsidRPr="00C30D5D">
        <w:rPr>
          <w:rFonts w:ascii="Times New Roman" w:hAnsi="Times New Roman"/>
          <w:sz w:val="26"/>
          <w:szCs w:val="26"/>
          <w:shd w:val="clear" w:color="auto" w:fill="FFFFFF"/>
        </w:rPr>
        <w:t>ing</w:t>
      </w:r>
      <w:r w:rsidR="00397B6F" w:rsidRPr="00C30D5D">
        <w:rPr>
          <w:rFonts w:ascii="Times New Roman" w:hAnsi="Times New Roman"/>
          <w:sz w:val="26"/>
          <w:shd w:val="clear" w:color="auto" w:fill="FFFFFF"/>
        </w:rPr>
        <w:t xml:space="preserve"> </w:t>
      </w:r>
      <w:r w:rsidR="00D546F4" w:rsidRPr="00C30D5D">
        <w:rPr>
          <w:rFonts w:ascii="Times New Roman" w:hAnsi="Times New Roman"/>
          <w:sz w:val="26"/>
          <w:shd w:val="clear" w:color="auto" w:fill="FFFFFF"/>
        </w:rPr>
        <w:t xml:space="preserve">the </w:t>
      </w:r>
      <w:r w:rsidR="00AB31B1" w:rsidRPr="00C30D5D">
        <w:rPr>
          <w:rFonts w:ascii="Times New Roman" w:hAnsi="Times New Roman"/>
          <w:sz w:val="26"/>
          <w:shd w:val="clear" w:color="auto" w:fill="FFFFFF"/>
        </w:rPr>
        <w:t>consequences of media consumption</w:t>
      </w:r>
      <w:r w:rsidR="00397B6F" w:rsidRPr="00C30D5D">
        <w:rPr>
          <w:rFonts w:ascii="Times New Roman" w:hAnsi="Times New Roman"/>
          <w:sz w:val="26"/>
          <w:shd w:val="clear" w:color="auto" w:fill="FFFFFF"/>
        </w:rPr>
        <w:t xml:space="preserve"> by compar</w:t>
      </w:r>
      <w:r w:rsidR="00C91E25" w:rsidRPr="00C30D5D">
        <w:rPr>
          <w:rFonts w:ascii="Times New Roman" w:hAnsi="Times New Roman"/>
          <w:sz w:val="26"/>
          <w:shd w:val="clear" w:color="auto" w:fill="FFFFFF"/>
        </w:rPr>
        <w:t>ing all models.</w:t>
      </w:r>
      <w:r w:rsidR="00397B6F" w:rsidRPr="00C30D5D">
        <w:rPr>
          <w:rFonts w:ascii="Times New Roman" w:hAnsi="Times New Roman"/>
          <w:sz w:val="26"/>
          <w:shd w:val="clear" w:color="auto" w:fill="FFFFFF"/>
        </w:rPr>
        <w:t xml:space="preserve"> </w:t>
      </w:r>
      <w:proofErr w:type="spellStart"/>
      <w:r w:rsidR="005F7E8A" w:rsidRPr="00C30D5D">
        <w:rPr>
          <w:rFonts w:ascii="Times New Roman" w:hAnsi="Times New Roman"/>
          <w:sz w:val="26"/>
          <w:shd w:val="clear" w:color="auto" w:fill="FFFFFF"/>
        </w:rPr>
        <w:t>Palmgreen</w:t>
      </w:r>
      <w:proofErr w:type="spellEnd"/>
      <w:r w:rsidR="005F7E8A" w:rsidRPr="00C30D5D">
        <w:rPr>
          <w:rFonts w:ascii="Times New Roman" w:hAnsi="Times New Roman"/>
          <w:sz w:val="26"/>
          <w:shd w:val="clear" w:color="auto" w:fill="FFFFFF"/>
        </w:rPr>
        <w:t xml:space="preserve"> and Rayburn (1985)</w:t>
      </w:r>
      <w:r w:rsidR="00397B6F" w:rsidRPr="00C30D5D">
        <w:rPr>
          <w:rFonts w:ascii="Times New Roman" w:hAnsi="Times New Roman"/>
          <w:sz w:val="26"/>
          <w:shd w:val="clear" w:color="auto" w:fill="FFFFFF"/>
        </w:rPr>
        <w:t xml:space="preserve"> </w:t>
      </w:r>
      <w:r w:rsidR="00A05C6F" w:rsidRPr="00C30D5D">
        <w:rPr>
          <w:rFonts w:ascii="Times New Roman" w:hAnsi="Times New Roman"/>
          <w:sz w:val="26"/>
          <w:szCs w:val="26"/>
          <w:shd w:val="clear" w:color="auto" w:fill="FFFFFF"/>
        </w:rPr>
        <w:t>attempted</w:t>
      </w:r>
      <w:r w:rsidR="00A05C6F" w:rsidRPr="00C30D5D">
        <w:rPr>
          <w:rFonts w:ascii="Times New Roman" w:hAnsi="Times New Roman"/>
          <w:sz w:val="26"/>
          <w:shd w:val="clear" w:color="auto" w:fill="FFFFFF"/>
        </w:rPr>
        <w:t xml:space="preserve"> </w:t>
      </w:r>
      <w:r w:rsidR="00955627" w:rsidRPr="00C30D5D">
        <w:rPr>
          <w:rFonts w:ascii="Times New Roman" w:hAnsi="Times New Roman"/>
          <w:sz w:val="26"/>
          <w:shd w:val="clear" w:color="auto" w:fill="FFFFFF"/>
        </w:rPr>
        <w:t xml:space="preserve">to </w:t>
      </w:r>
      <w:r w:rsidR="009B620A" w:rsidRPr="00C30D5D">
        <w:rPr>
          <w:rFonts w:ascii="Times New Roman" w:hAnsi="Times New Roman"/>
          <w:sz w:val="26"/>
          <w:shd w:val="clear" w:color="auto" w:fill="FFFFFF"/>
        </w:rPr>
        <w:t>compare</w:t>
      </w:r>
      <w:r w:rsidR="00397B6F" w:rsidRPr="00C30D5D">
        <w:rPr>
          <w:rFonts w:ascii="Times New Roman" w:hAnsi="Times New Roman"/>
          <w:sz w:val="26"/>
          <w:shd w:val="clear" w:color="auto" w:fill="FFFFFF"/>
        </w:rPr>
        <w:t xml:space="preserve"> </w:t>
      </w:r>
      <w:r w:rsidR="009B620A" w:rsidRPr="00C30D5D">
        <w:rPr>
          <w:rFonts w:ascii="Times New Roman" w:hAnsi="Times New Roman"/>
          <w:sz w:val="26"/>
          <w:shd w:val="clear" w:color="auto" w:fill="FFFFFF"/>
        </w:rPr>
        <w:t>eight</w:t>
      </w:r>
      <w:r w:rsidR="00955627" w:rsidRPr="00C30D5D">
        <w:rPr>
          <w:rFonts w:ascii="Times New Roman" w:hAnsi="Times New Roman"/>
          <w:sz w:val="26"/>
          <w:shd w:val="clear" w:color="auto" w:fill="FFFFFF"/>
        </w:rPr>
        <w:t xml:space="preserve"> models</w:t>
      </w:r>
      <w:r w:rsidR="009B620A" w:rsidRPr="00C30D5D">
        <w:rPr>
          <w:rFonts w:ascii="Times New Roman" w:hAnsi="Times New Roman"/>
          <w:sz w:val="26"/>
          <w:shd w:val="clear" w:color="auto" w:fill="FFFFFF"/>
        </w:rPr>
        <w:t xml:space="preserve"> </w:t>
      </w:r>
      <w:r w:rsidR="009B620A" w:rsidRPr="00C30D5D">
        <w:rPr>
          <w:rFonts w:ascii="Times New Roman" w:hAnsi="Times New Roman"/>
          <w:sz w:val="26"/>
          <w:szCs w:val="26"/>
          <w:shd w:val="clear" w:color="auto" w:fill="FFFFFF"/>
        </w:rPr>
        <w:t>using</w:t>
      </w:r>
      <w:r w:rsidR="009B620A" w:rsidRPr="00C30D5D">
        <w:rPr>
          <w:rFonts w:ascii="Times New Roman" w:hAnsi="Times New Roman"/>
          <w:sz w:val="26"/>
          <w:shd w:val="clear" w:color="auto" w:fill="FFFFFF"/>
        </w:rPr>
        <w:t xml:space="preserve"> hierarchical regression analysis</w:t>
      </w:r>
      <w:r w:rsidR="00C91E25" w:rsidRPr="00C30D5D">
        <w:rPr>
          <w:rFonts w:ascii="Times New Roman" w:hAnsi="Times New Roman"/>
          <w:sz w:val="26"/>
          <w:shd w:val="clear" w:color="auto" w:fill="FFFFFF"/>
        </w:rPr>
        <w:t>, such as (</w:t>
      </w:r>
      <w:r w:rsidR="00371D19" w:rsidRPr="00C30D5D">
        <w:rPr>
          <w:rFonts w:ascii="Times New Roman" w:hAnsi="Times New Roman"/>
          <w:sz w:val="26"/>
          <w:shd w:val="clear" w:color="auto" w:fill="FFFFFF"/>
        </w:rPr>
        <w:t>1</w:t>
      </w:r>
      <w:r w:rsidR="00C91E25" w:rsidRPr="00C30D5D">
        <w:rPr>
          <w:rFonts w:ascii="Times New Roman" w:hAnsi="Times New Roman"/>
          <w:sz w:val="26"/>
          <w:shd w:val="clear" w:color="auto" w:fill="FFFFFF"/>
        </w:rPr>
        <w:t>)</w:t>
      </w:r>
      <w:r w:rsidR="00955627" w:rsidRPr="00C30D5D">
        <w:rPr>
          <w:rFonts w:ascii="Times New Roman" w:hAnsi="Times New Roman"/>
          <w:sz w:val="26"/>
          <w:shd w:val="clear" w:color="auto" w:fill="FFFFFF"/>
        </w:rPr>
        <w:t xml:space="preserve"> </w:t>
      </w:r>
      <w:r w:rsidR="00C91E25" w:rsidRPr="00C30D5D">
        <w:rPr>
          <w:rFonts w:ascii="Times New Roman" w:hAnsi="Times New Roman"/>
          <w:sz w:val="26"/>
          <w:shd w:val="clear" w:color="auto" w:fill="FFFFFF"/>
        </w:rPr>
        <w:t>∑GO, (</w:t>
      </w:r>
      <w:r w:rsidR="00371D19" w:rsidRPr="00C30D5D">
        <w:rPr>
          <w:rFonts w:ascii="Times New Roman" w:hAnsi="Times New Roman"/>
          <w:sz w:val="26"/>
          <w:shd w:val="clear" w:color="auto" w:fill="FFFFFF"/>
        </w:rPr>
        <w:t>2</w:t>
      </w:r>
      <w:r w:rsidR="00C91E25" w:rsidRPr="00C30D5D">
        <w:rPr>
          <w:rFonts w:ascii="Times New Roman" w:hAnsi="Times New Roman"/>
          <w:sz w:val="26"/>
          <w:shd w:val="clear" w:color="auto" w:fill="FFFFFF"/>
        </w:rPr>
        <w:t xml:space="preserve">) ∑ </w:t>
      </w:r>
      <w:proofErr w:type="spellStart"/>
      <w:r w:rsidR="00C91E25" w:rsidRPr="00C30D5D">
        <w:rPr>
          <w:rFonts w:ascii="Times New Roman" w:hAnsi="Times New Roman"/>
          <w:sz w:val="26"/>
          <w:shd w:val="clear" w:color="auto" w:fill="FFFFFF"/>
        </w:rPr>
        <w:t>eGO</w:t>
      </w:r>
      <w:proofErr w:type="spellEnd"/>
      <w:r w:rsidR="00C91E25" w:rsidRPr="00C30D5D">
        <w:rPr>
          <w:rFonts w:ascii="Times New Roman" w:hAnsi="Times New Roman"/>
          <w:sz w:val="26"/>
          <w:shd w:val="clear" w:color="auto" w:fill="FFFFFF"/>
        </w:rPr>
        <w:t>, (</w:t>
      </w:r>
      <w:r w:rsidR="00371D19" w:rsidRPr="00C30D5D">
        <w:rPr>
          <w:rFonts w:ascii="Times New Roman" w:hAnsi="Times New Roman"/>
          <w:sz w:val="26"/>
          <w:shd w:val="clear" w:color="auto" w:fill="FFFFFF"/>
        </w:rPr>
        <w:t>3</w:t>
      </w:r>
      <w:r w:rsidR="00C91E25" w:rsidRPr="00C30D5D">
        <w:rPr>
          <w:rFonts w:ascii="Times New Roman" w:hAnsi="Times New Roman"/>
          <w:sz w:val="26"/>
          <w:shd w:val="clear" w:color="auto" w:fill="FFFFFF"/>
        </w:rPr>
        <w:t>) ∑be, (</w:t>
      </w:r>
      <w:r w:rsidR="00371D19" w:rsidRPr="00C30D5D">
        <w:rPr>
          <w:rFonts w:ascii="Times New Roman" w:hAnsi="Times New Roman"/>
          <w:sz w:val="26"/>
          <w:shd w:val="clear" w:color="auto" w:fill="FFFFFF"/>
        </w:rPr>
        <w:t>4</w:t>
      </w:r>
      <w:r w:rsidR="00C91E25" w:rsidRPr="00C30D5D">
        <w:rPr>
          <w:rFonts w:ascii="Times New Roman" w:hAnsi="Times New Roman"/>
          <w:sz w:val="26"/>
          <w:shd w:val="clear" w:color="auto" w:fill="FFFFFF"/>
        </w:rPr>
        <w:t>) ∑ │GS-GO│, (</w:t>
      </w:r>
      <w:r w:rsidR="00371D19" w:rsidRPr="00C30D5D">
        <w:rPr>
          <w:rFonts w:ascii="Times New Roman" w:hAnsi="Times New Roman"/>
          <w:sz w:val="26"/>
          <w:shd w:val="clear" w:color="auto" w:fill="FFFFFF"/>
        </w:rPr>
        <w:t>5</w:t>
      </w:r>
      <w:r w:rsidR="00C91E25" w:rsidRPr="00C30D5D">
        <w:rPr>
          <w:rFonts w:ascii="Times New Roman" w:hAnsi="Times New Roman"/>
          <w:sz w:val="26"/>
          <w:shd w:val="clear" w:color="auto" w:fill="FFFFFF"/>
        </w:rPr>
        <w:t>) ∑ (GO-GS), (</w:t>
      </w:r>
      <w:r w:rsidR="00371D19" w:rsidRPr="00C30D5D">
        <w:rPr>
          <w:rFonts w:ascii="Times New Roman" w:hAnsi="Times New Roman"/>
          <w:sz w:val="26"/>
          <w:shd w:val="clear" w:color="auto" w:fill="FFFFFF"/>
        </w:rPr>
        <w:t>6</w:t>
      </w:r>
      <w:r w:rsidR="00C91E25" w:rsidRPr="00C30D5D">
        <w:rPr>
          <w:rFonts w:ascii="Times New Roman" w:hAnsi="Times New Roman"/>
          <w:sz w:val="26"/>
          <w:shd w:val="clear" w:color="auto" w:fill="FFFFFF"/>
        </w:rPr>
        <w:t>) ∑ e(GO-GS)</w:t>
      </w:r>
      <w:r w:rsidR="009B620A" w:rsidRPr="00C30D5D">
        <w:rPr>
          <w:rFonts w:ascii="Times New Roman" w:hAnsi="Times New Roman"/>
          <w:sz w:val="26"/>
          <w:shd w:val="clear" w:color="auto" w:fill="FFFFFF"/>
        </w:rPr>
        <w:t>, (</w:t>
      </w:r>
      <w:r w:rsidR="00371D19" w:rsidRPr="00C30D5D">
        <w:rPr>
          <w:rFonts w:ascii="Times New Roman" w:hAnsi="Times New Roman"/>
          <w:sz w:val="26"/>
          <w:shd w:val="clear" w:color="auto" w:fill="FFFFFF"/>
        </w:rPr>
        <w:t>7</w:t>
      </w:r>
      <w:r w:rsidR="009B620A" w:rsidRPr="00C30D5D">
        <w:rPr>
          <w:rFonts w:ascii="Times New Roman" w:hAnsi="Times New Roman"/>
          <w:sz w:val="26"/>
          <w:shd w:val="clear" w:color="auto" w:fill="FFFFFF"/>
        </w:rPr>
        <w:t xml:space="preserve">) ∑ (GS+GO), </w:t>
      </w:r>
      <w:r w:rsidR="009B620A" w:rsidRPr="00C30D5D">
        <w:rPr>
          <w:rFonts w:ascii="Times New Roman" w:hAnsi="Times New Roman"/>
          <w:sz w:val="26"/>
          <w:szCs w:val="26"/>
          <w:shd w:val="clear" w:color="auto" w:fill="FFFFFF"/>
        </w:rPr>
        <w:t>and (</w:t>
      </w:r>
      <w:r w:rsidR="00371D19" w:rsidRPr="00C30D5D">
        <w:rPr>
          <w:rFonts w:ascii="Times New Roman" w:hAnsi="Times New Roman"/>
          <w:sz w:val="26"/>
          <w:szCs w:val="26"/>
          <w:shd w:val="clear" w:color="auto" w:fill="FFFFFF"/>
        </w:rPr>
        <w:t>8</w:t>
      </w:r>
      <w:r w:rsidR="009B620A" w:rsidRPr="00C30D5D">
        <w:rPr>
          <w:rFonts w:ascii="Times New Roman" w:hAnsi="Times New Roman"/>
          <w:sz w:val="26"/>
          <w:szCs w:val="26"/>
          <w:shd w:val="clear" w:color="auto" w:fill="FFFFFF"/>
        </w:rPr>
        <w:t xml:space="preserve">) </w:t>
      </w:r>
      <w:r w:rsidR="009B620A" w:rsidRPr="00C30D5D">
        <w:rPr>
          <w:rFonts w:ascii="Times New Roman" w:hAnsi="Times New Roman"/>
          <w:sz w:val="26"/>
          <w:shd w:val="clear" w:color="auto" w:fill="FFFFFF"/>
        </w:rPr>
        <w:t>∑ e(GS+GO).</w:t>
      </w:r>
      <w:r w:rsidR="00B16381" w:rsidRPr="00C30D5D">
        <w:rPr>
          <w:rFonts w:ascii="Times New Roman" w:hAnsi="Times New Roman"/>
          <w:sz w:val="26"/>
          <w:shd w:val="clear" w:color="auto" w:fill="FFFFFF"/>
        </w:rPr>
        <w:t xml:space="preserve"> </w:t>
      </w:r>
      <w:r w:rsidR="00911F6D" w:rsidRPr="00C30D5D">
        <w:rPr>
          <w:rFonts w:ascii="Times New Roman" w:hAnsi="Times New Roman"/>
          <w:sz w:val="26"/>
          <w:shd w:val="clear" w:color="auto" w:fill="FFFFFF"/>
        </w:rPr>
        <w:t xml:space="preserve">Their results overall showed that models </w:t>
      </w:r>
      <w:r w:rsidR="00371D19" w:rsidRPr="00C30D5D">
        <w:rPr>
          <w:rFonts w:ascii="Times New Roman" w:hAnsi="Times New Roman"/>
          <w:sz w:val="26"/>
          <w:shd w:val="clear" w:color="auto" w:fill="FFFFFF"/>
        </w:rPr>
        <w:t>3</w:t>
      </w:r>
      <w:r w:rsidR="00911F6D" w:rsidRPr="00C30D5D">
        <w:rPr>
          <w:rFonts w:ascii="Times New Roman" w:hAnsi="Times New Roman"/>
          <w:sz w:val="26"/>
          <w:shd w:val="clear" w:color="auto" w:fill="FFFFFF"/>
        </w:rPr>
        <w:t xml:space="preserve"> and </w:t>
      </w:r>
      <w:r w:rsidR="00371D19" w:rsidRPr="00C30D5D">
        <w:rPr>
          <w:rFonts w:ascii="Times New Roman" w:hAnsi="Times New Roman"/>
          <w:sz w:val="26"/>
          <w:shd w:val="clear" w:color="auto" w:fill="FFFFFF"/>
        </w:rPr>
        <w:t>4</w:t>
      </w:r>
      <w:r w:rsidR="00911F6D" w:rsidRPr="00C30D5D">
        <w:rPr>
          <w:rFonts w:ascii="Times New Roman" w:hAnsi="Times New Roman"/>
          <w:sz w:val="26"/>
          <w:shd w:val="clear" w:color="auto" w:fill="FFFFFF"/>
        </w:rPr>
        <w:t xml:space="preserve"> did not perform well </w:t>
      </w:r>
      <w:r w:rsidR="00264384" w:rsidRPr="00C30D5D">
        <w:rPr>
          <w:rFonts w:ascii="Times New Roman" w:hAnsi="Times New Roman"/>
          <w:sz w:val="26"/>
          <w:shd w:val="clear" w:color="auto" w:fill="FFFFFF"/>
        </w:rPr>
        <w:t>also</w:t>
      </w:r>
      <w:r w:rsidR="003615A2">
        <w:rPr>
          <w:rFonts w:ascii="Times New Roman" w:hAnsi="Times New Roman"/>
          <w:sz w:val="26"/>
          <w:shd w:val="clear" w:color="auto" w:fill="FFFFFF"/>
        </w:rPr>
        <w:t>,</w:t>
      </w:r>
      <w:r w:rsidR="00911F6D" w:rsidRPr="00C30D5D">
        <w:rPr>
          <w:rFonts w:ascii="Times New Roman" w:hAnsi="Times New Roman"/>
          <w:sz w:val="26"/>
          <w:shd w:val="clear" w:color="auto" w:fill="FFFFFF"/>
        </w:rPr>
        <w:t xml:space="preserve"> “introducing the respondent's affective evaluation of gratification-related attributes did not result in the consistent superiority </w:t>
      </w:r>
      <w:r w:rsidR="00371D19" w:rsidRPr="00C30D5D">
        <w:rPr>
          <w:rFonts w:ascii="Times New Roman" w:hAnsi="Times New Roman"/>
          <w:sz w:val="26"/>
          <w:shd w:val="clear" w:color="auto" w:fill="FFFFFF"/>
        </w:rPr>
        <w:t>of model 2</w:t>
      </w:r>
      <w:r w:rsidR="00911F6D" w:rsidRPr="00C30D5D">
        <w:rPr>
          <w:rFonts w:ascii="Times New Roman" w:hAnsi="Times New Roman"/>
          <w:sz w:val="26"/>
          <w:shd w:val="clear" w:color="auto" w:fill="FFFFFF"/>
        </w:rPr>
        <w:t xml:space="preserve"> (∑ </w:t>
      </w:r>
      <w:proofErr w:type="spellStart"/>
      <w:r w:rsidR="00911F6D" w:rsidRPr="00C30D5D">
        <w:rPr>
          <w:rFonts w:ascii="Times New Roman" w:hAnsi="Times New Roman"/>
          <w:sz w:val="26"/>
          <w:shd w:val="clear" w:color="auto" w:fill="FFFFFF"/>
        </w:rPr>
        <w:t>eGO</w:t>
      </w:r>
      <w:proofErr w:type="spellEnd"/>
      <w:r w:rsidR="00911F6D" w:rsidRPr="00C30D5D">
        <w:rPr>
          <w:rFonts w:ascii="Times New Roman" w:hAnsi="Times New Roman"/>
          <w:sz w:val="26"/>
          <w:shd w:val="clear" w:color="auto" w:fill="FFFFFF"/>
        </w:rPr>
        <w:t>)</w:t>
      </w:r>
      <w:r w:rsidR="00371D19" w:rsidRPr="00C30D5D">
        <w:rPr>
          <w:rFonts w:ascii="Times New Roman" w:hAnsi="Times New Roman"/>
          <w:sz w:val="26"/>
          <w:shd w:val="clear" w:color="auto" w:fill="FFFFFF"/>
        </w:rPr>
        <w:t xml:space="preserve"> and model 6</w:t>
      </w:r>
      <w:r w:rsidR="00911F6D" w:rsidRPr="00C30D5D">
        <w:rPr>
          <w:rFonts w:ascii="Times New Roman" w:hAnsi="Times New Roman"/>
          <w:sz w:val="26"/>
          <w:shd w:val="clear" w:color="auto" w:fill="FFFFFF"/>
        </w:rPr>
        <w:t xml:space="preserve"> (</w:t>
      </w:r>
      <w:r w:rsidR="008D7652" w:rsidRPr="00C30D5D">
        <w:rPr>
          <w:rFonts w:ascii="Times New Roman" w:hAnsi="Times New Roman"/>
          <w:sz w:val="26"/>
          <w:shd w:val="clear" w:color="auto" w:fill="FFFFFF"/>
        </w:rPr>
        <w:t>∑ e[GO-GS]</w:t>
      </w:r>
      <w:r w:rsidR="00911F6D" w:rsidRPr="00C30D5D">
        <w:rPr>
          <w:rFonts w:ascii="Times New Roman" w:hAnsi="Times New Roman"/>
          <w:sz w:val="26"/>
          <w:shd w:val="clear" w:color="auto" w:fill="FFFFFF"/>
        </w:rPr>
        <w:t xml:space="preserve">) over their non-evaluative </w:t>
      </w:r>
      <w:r w:rsidR="00264384" w:rsidRPr="00C30D5D">
        <w:rPr>
          <w:rFonts w:ascii="Times New Roman" w:hAnsi="Times New Roman"/>
          <w:sz w:val="26"/>
          <w:shd w:val="clear" w:color="auto" w:fill="FFFFFF"/>
        </w:rPr>
        <w:t>counterparts [</w:t>
      </w:r>
      <w:r w:rsidR="00371D19" w:rsidRPr="00C30D5D">
        <w:rPr>
          <w:rFonts w:ascii="Times New Roman" w:hAnsi="Times New Roman"/>
          <w:sz w:val="26"/>
          <w:shd w:val="clear" w:color="auto" w:fill="FFFFFF"/>
        </w:rPr>
        <w:t>models 1 and 5</w:t>
      </w:r>
      <w:r w:rsidR="00264384" w:rsidRPr="00C30D5D">
        <w:rPr>
          <w:rFonts w:ascii="Times New Roman" w:hAnsi="Times New Roman"/>
          <w:sz w:val="26"/>
          <w:shd w:val="clear" w:color="auto" w:fill="FFFFFF"/>
        </w:rPr>
        <w:t>, respectively]</w:t>
      </w:r>
      <w:r w:rsidR="00911F6D" w:rsidRPr="00C30D5D">
        <w:rPr>
          <w:rFonts w:ascii="Times New Roman" w:hAnsi="Times New Roman"/>
          <w:sz w:val="26"/>
          <w:shd w:val="clear" w:color="auto" w:fill="FFFFFF"/>
        </w:rPr>
        <w:t>” (</w:t>
      </w:r>
      <w:proofErr w:type="spellStart"/>
      <w:r w:rsidR="00911F6D" w:rsidRPr="00C30D5D">
        <w:rPr>
          <w:rFonts w:ascii="Times New Roman" w:hAnsi="Times New Roman"/>
          <w:sz w:val="26"/>
          <w:shd w:val="clear" w:color="auto" w:fill="FFFFFF"/>
        </w:rPr>
        <w:t>Palmgreen</w:t>
      </w:r>
      <w:proofErr w:type="spellEnd"/>
      <w:r w:rsidR="00911F6D" w:rsidRPr="00C30D5D">
        <w:rPr>
          <w:rFonts w:ascii="Times New Roman" w:hAnsi="Times New Roman"/>
          <w:sz w:val="26"/>
          <w:shd w:val="clear" w:color="auto" w:fill="FFFFFF"/>
        </w:rPr>
        <w:t xml:space="preserve"> &amp; Rayburn, 1985, p. 343). </w:t>
      </w:r>
    </w:p>
    <w:p w14:paraId="49F699F5" w14:textId="5138CE72" w:rsidR="0003074A" w:rsidRDefault="00032907" w:rsidP="006C2CAC">
      <w:pPr>
        <w:spacing w:after="0" w:line="300" w:lineRule="auto"/>
        <w:ind w:firstLine="720"/>
        <w:jc w:val="both"/>
        <w:rPr>
          <w:rFonts w:ascii="Times New Roman" w:hAnsi="Times New Roman"/>
          <w:sz w:val="26"/>
          <w:shd w:val="clear" w:color="auto" w:fill="FFFFFF"/>
        </w:rPr>
      </w:pPr>
      <w:r w:rsidRPr="00C30D5D">
        <w:rPr>
          <w:rFonts w:ascii="Times New Roman" w:hAnsi="Times New Roman"/>
          <w:sz w:val="26"/>
          <w:shd w:val="clear" w:color="auto" w:fill="FFFFFF"/>
        </w:rPr>
        <w:t xml:space="preserve">Despite the importance of </w:t>
      </w:r>
      <w:r w:rsidR="009263BE" w:rsidRPr="00C30D5D">
        <w:rPr>
          <w:rFonts w:ascii="Times New Roman" w:hAnsi="Times New Roman"/>
          <w:sz w:val="26"/>
          <w:shd w:val="clear" w:color="auto" w:fill="FFFFFF"/>
        </w:rPr>
        <w:t xml:space="preserve">their research, </w:t>
      </w:r>
      <w:proofErr w:type="spellStart"/>
      <w:r w:rsidRPr="00C30D5D">
        <w:rPr>
          <w:rFonts w:ascii="Times New Roman" w:hAnsi="Times New Roman"/>
          <w:sz w:val="26"/>
          <w:shd w:val="clear" w:color="auto" w:fill="FFFFFF"/>
        </w:rPr>
        <w:t>Palmgreen</w:t>
      </w:r>
      <w:proofErr w:type="spellEnd"/>
      <w:r w:rsidRPr="00C30D5D">
        <w:rPr>
          <w:rFonts w:ascii="Times New Roman" w:hAnsi="Times New Roman"/>
          <w:sz w:val="26"/>
          <w:shd w:val="clear" w:color="auto" w:fill="FFFFFF"/>
        </w:rPr>
        <w:t xml:space="preserve"> and Rayburn (1985) </w:t>
      </w:r>
      <w:r w:rsidR="009263BE" w:rsidRPr="00C30D5D">
        <w:rPr>
          <w:rFonts w:ascii="Times New Roman" w:hAnsi="Times New Roman"/>
          <w:sz w:val="26"/>
          <w:shd w:val="clear" w:color="auto" w:fill="FFFFFF"/>
        </w:rPr>
        <w:t>neglected</w:t>
      </w:r>
      <w:r w:rsidR="00955627" w:rsidRPr="00C30D5D">
        <w:rPr>
          <w:rFonts w:ascii="Times New Roman" w:hAnsi="Times New Roman"/>
          <w:sz w:val="26"/>
          <w:shd w:val="clear" w:color="auto" w:fill="FFFFFF"/>
        </w:rPr>
        <w:t xml:space="preserve"> the use of models dealing with </w:t>
      </w:r>
      <w:r w:rsidR="00A07271" w:rsidRPr="00C30D5D">
        <w:rPr>
          <w:rFonts w:ascii="Times New Roman" w:hAnsi="Times New Roman"/>
          <w:sz w:val="26"/>
          <w:shd w:val="clear" w:color="auto" w:fill="FFFFFF"/>
        </w:rPr>
        <w:t xml:space="preserve">the </w:t>
      </w:r>
      <w:r w:rsidR="00955627" w:rsidRPr="00C30D5D">
        <w:rPr>
          <w:rFonts w:ascii="Times New Roman" w:hAnsi="Times New Roman"/>
          <w:sz w:val="26"/>
          <w:shd w:val="clear" w:color="auto" w:fill="FFFFFF"/>
        </w:rPr>
        <w:t>gratification</w:t>
      </w:r>
      <w:r w:rsidR="00A07271" w:rsidRPr="00C30D5D">
        <w:rPr>
          <w:rFonts w:ascii="Times New Roman" w:hAnsi="Times New Roman"/>
          <w:sz w:val="26"/>
          <w:shd w:val="clear" w:color="auto" w:fill="FFFFFF"/>
        </w:rPr>
        <w:t>s</w:t>
      </w:r>
      <w:r w:rsidR="00955627" w:rsidRPr="00C30D5D">
        <w:rPr>
          <w:rFonts w:ascii="Times New Roman" w:hAnsi="Times New Roman"/>
          <w:sz w:val="26"/>
          <w:shd w:val="clear" w:color="auto" w:fill="FFFFFF"/>
        </w:rPr>
        <w:t xml:space="preserve"> sought and </w:t>
      </w:r>
      <w:r w:rsidR="00A07271" w:rsidRPr="00C30D5D">
        <w:rPr>
          <w:rFonts w:ascii="Times New Roman" w:hAnsi="Times New Roman"/>
          <w:sz w:val="26"/>
          <w:shd w:val="clear" w:color="auto" w:fill="FFFFFF"/>
        </w:rPr>
        <w:t xml:space="preserve">the user’s </w:t>
      </w:r>
      <w:r w:rsidR="009263BE" w:rsidRPr="00C30D5D">
        <w:rPr>
          <w:rFonts w:ascii="Times New Roman" w:hAnsi="Times New Roman"/>
          <w:sz w:val="26"/>
          <w:shd w:val="clear" w:color="auto" w:fill="FFFFFF"/>
        </w:rPr>
        <w:t>personal importance</w:t>
      </w:r>
      <w:r w:rsidR="00955627" w:rsidRPr="00C30D5D">
        <w:rPr>
          <w:rFonts w:ascii="Times New Roman" w:hAnsi="Times New Roman"/>
          <w:sz w:val="26"/>
          <w:szCs w:val="26"/>
          <w:shd w:val="clear" w:color="auto" w:fill="FFFFFF"/>
        </w:rPr>
        <w:t>.</w:t>
      </w:r>
      <w:r w:rsidR="00A07271" w:rsidRPr="00C30D5D">
        <w:rPr>
          <w:rFonts w:ascii="Times New Roman" w:hAnsi="Times New Roman"/>
          <w:sz w:val="26"/>
          <w:szCs w:val="26"/>
          <w:shd w:val="clear" w:color="auto" w:fill="FFFFFF"/>
        </w:rPr>
        <w:t xml:space="preserve"> </w:t>
      </w:r>
      <w:r w:rsidR="00955627" w:rsidRPr="00C30D5D">
        <w:rPr>
          <w:rFonts w:ascii="Times New Roman" w:hAnsi="Times New Roman"/>
          <w:sz w:val="26"/>
          <w:shd w:val="clear" w:color="auto" w:fill="FFFFFF"/>
        </w:rPr>
        <w:t>Th</w:t>
      </w:r>
      <w:r w:rsidR="00D546F4" w:rsidRPr="00C30D5D">
        <w:rPr>
          <w:rFonts w:ascii="Times New Roman" w:hAnsi="Times New Roman"/>
          <w:sz w:val="26"/>
          <w:shd w:val="clear" w:color="auto" w:fill="FFFFFF"/>
        </w:rPr>
        <w:t>erefore, due to scant research i</w:t>
      </w:r>
      <w:r w:rsidR="00955627" w:rsidRPr="00C30D5D">
        <w:rPr>
          <w:rFonts w:ascii="Times New Roman" w:hAnsi="Times New Roman"/>
          <w:sz w:val="26"/>
          <w:shd w:val="clear" w:color="auto" w:fill="FFFFFF"/>
        </w:rPr>
        <w:t>n this context, there is a need to compare models</w:t>
      </w:r>
      <w:r w:rsidR="009263BE" w:rsidRPr="00C30D5D">
        <w:rPr>
          <w:rFonts w:ascii="Times New Roman" w:hAnsi="Times New Roman"/>
          <w:sz w:val="26"/>
          <w:shd w:val="clear" w:color="auto" w:fill="FFFFFF"/>
        </w:rPr>
        <w:t xml:space="preserve"> by considering the gratifications sought and the user’s personal importance</w:t>
      </w:r>
      <w:r w:rsidR="00955627" w:rsidRPr="00C30D5D">
        <w:rPr>
          <w:rFonts w:ascii="Times New Roman" w:hAnsi="Times New Roman"/>
          <w:sz w:val="26"/>
          <w:shd w:val="clear" w:color="auto" w:fill="FFFFFF"/>
        </w:rPr>
        <w:t xml:space="preserve"> </w:t>
      </w:r>
      <w:r w:rsidR="009263BE" w:rsidRPr="00C30D5D">
        <w:rPr>
          <w:rFonts w:ascii="Times New Roman" w:hAnsi="Times New Roman"/>
          <w:sz w:val="26"/>
          <w:szCs w:val="26"/>
          <w:shd w:val="clear" w:color="auto" w:fill="FFFFFF"/>
        </w:rPr>
        <w:t>through</w:t>
      </w:r>
      <w:r w:rsidR="00B8074D" w:rsidRPr="00C30D5D">
        <w:rPr>
          <w:rFonts w:ascii="Times New Roman" w:hAnsi="Times New Roman"/>
          <w:sz w:val="26"/>
          <w:shd w:val="clear" w:color="auto" w:fill="FFFFFF"/>
        </w:rPr>
        <w:t xml:space="preserve"> </w:t>
      </w:r>
      <w:r w:rsidR="00D9310C" w:rsidRPr="00C30D5D">
        <w:rPr>
          <w:rFonts w:ascii="Times New Roman" w:hAnsi="Times New Roman"/>
          <w:sz w:val="26"/>
          <w:shd w:val="clear" w:color="auto" w:fill="FFFFFF"/>
        </w:rPr>
        <w:t>strong statistical analysis</w:t>
      </w:r>
      <w:r w:rsidR="00B8074D" w:rsidRPr="00C30D5D">
        <w:rPr>
          <w:rFonts w:ascii="Times New Roman" w:hAnsi="Times New Roman"/>
          <w:sz w:val="26"/>
          <w:szCs w:val="26"/>
          <w:shd w:val="clear" w:color="auto" w:fill="FFFFFF"/>
        </w:rPr>
        <w:t>,</w:t>
      </w:r>
      <w:r w:rsidR="00D9310C" w:rsidRPr="00C30D5D">
        <w:rPr>
          <w:rFonts w:ascii="Times New Roman" w:hAnsi="Times New Roman"/>
          <w:sz w:val="26"/>
          <w:shd w:val="clear" w:color="auto" w:fill="FFFFFF"/>
        </w:rPr>
        <w:t xml:space="preserve"> including structural equation modeling</w:t>
      </w:r>
      <w:r w:rsidR="00D9310C" w:rsidRPr="00C30D5D">
        <w:rPr>
          <w:rFonts w:ascii="Times New Roman" w:hAnsi="Times New Roman"/>
          <w:sz w:val="26"/>
          <w:szCs w:val="26"/>
          <w:shd w:val="clear" w:color="auto" w:fill="FFFFFF"/>
        </w:rPr>
        <w:t>.</w:t>
      </w:r>
      <w:r w:rsidR="00B90A00" w:rsidRPr="00C30D5D">
        <w:rPr>
          <w:rFonts w:ascii="Times New Roman" w:hAnsi="Times New Roman"/>
          <w:sz w:val="26"/>
          <w:shd w:val="clear" w:color="auto" w:fill="FFFFFF"/>
        </w:rPr>
        <w:t xml:space="preserve"> </w:t>
      </w:r>
    </w:p>
    <w:p w14:paraId="147D380E" w14:textId="59C3D5D2" w:rsidR="002648AB" w:rsidRPr="00C30D5D" w:rsidRDefault="002648AB" w:rsidP="006C2CAC">
      <w:pPr>
        <w:pStyle w:val="2"/>
        <w:spacing w:before="0" w:line="300" w:lineRule="auto"/>
        <w:jc w:val="both"/>
        <w:rPr>
          <w:rFonts w:ascii="Times New Roman" w:hAnsi="Times New Roman"/>
          <w:b/>
          <w:color w:val="auto"/>
          <w:shd w:val="clear" w:color="auto" w:fill="FFFFFF"/>
        </w:rPr>
      </w:pPr>
      <w:r w:rsidRPr="00C30D5D">
        <w:rPr>
          <w:rFonts w:ascii="Times New Roman" w:hAnsi="Times New Roman"/>
          <w:b/>
          <w:color w:val="auto"/>
          <w:shd w:val="clear" w:color="auto" w:fill="FFFFFF"/>
        </w:rPr>
        <w:lastRenderedPageBreak/>
        <w:t xml:space="preserve">Different </w:t>
      </w:r>
      <w:r w:rsidR="008E7DBC" w:rsidRPr="00C30D5D">
        <w:rPr>
          <w:rFonts w:ascii="Times New Roman" w:hAnsi="Times New Roman"/>
          <w:b/>
          <w:color w:val="auto"/>
          <w:shd w:val="clear" w:color="auto" w:fill="FFFFFF"/>
        </w:rPr>
        <w:t>C</w:t>
      </w:r>
      <w:r w:rsidR="00E808B9" w:rsidRPr="00C30D5D">
        <w:rPr>
          <w:rFonts w:ascii="Times New Roman" w:hAnsi="Times New Roman"/>
          <w:b/>
          <w:color w:val="auto"/>
          <w:shd w:val="clear" w:color="auto" w:fill="FFFFFF"/>
        </w:rPr>
        <w:t>onceptuali</w:t>
      </w:r>
      <w:r w:rsidR="00BA7908" w:rsidRPr="00C30D5D">
        <w:rPr>
          <w:rFonts w:ascii="Times New Roman" w:hAnsi="Times New Roman"/>
          <w:b/>
          <w:color w:val="auto"/>
          <w:shd w:val="clear" w:color="auto" w:fill="FFFFFF"/>
        </w:rPr>
        <w:t>z</w:t>
      </w:r>
      <w:r w:rsidR="00E808B9" w:rsidRPr="00C30D5D">
        <w:rPr>
          <w:rFonts w:ascii="Times New Roman" w:hAnsi="Times New Roman"/>
          <w:b/>
          <w:color w:val="auto"/>
          <w:shd w:val="clear" w:color="auto" w:fill="FFFFFF"/>
        </w:rPr>
        <w:t xml:space="preserve">ations of </w:t>
      </w:r>
      <w:r w:rsidR="008E7DBC" w:rsidRPr="00C30D5D">
        <w:rPr>
          <w:rFonts w:ascii="Times New Roman" w:hAnsi="Times New Roman"/>
          <w:b/>
          <w:color w:val="auto"/>
          <w:shd w:val="clear" w:color="auto" w:fill="FFFFFF"/>
        </w:rPr>
        <w:t>G</w:t>
      </w:r>
      <w:r w:rsidRPr="00C30D5D">
        <w:rPr>
          <w:rFonts w:ascii="Times New Roman" w:hAnsi="Times New Roman"/>
          <w:b/>
          <w:color w:val="auto"/>
          <w:shd w:val="clear" w:color="auto" w:fill="FFFFFF"/>
        </w:rPr>
        <w:t xml:space="preserve">ratification </w:t>
      </w:r>
      <w:r w:rsidR="008E7DBC" w:rsidRPr="00C30D5D">
        <w:rPr>
          <w:rFonts w:ascii="Times New Roman" w:hAnsi="Times New Roman"/>
          <w:b/>
          <w:color w:val="auto"/>
          <w:shd w:val="clear" w:color="auto" w:fill="FFFFFF"/>
        </w:rPr>
        <w:t>D</w:t>
      </w:r>
      <w:r w:rsidRPr="00C30D5D">
        <w:rPr>
          <w:rFonts w:ascii="Times New Roman" w:hAnsi="Times New Roman"/>
          <w:b/>
          <w:color w:val="auto"/>
          <w:shd w:val="clear" w:color="auto" w:fill="FFFFFF"/>
        </w:rPr>
        <w:t>iscrepancies</w:t>
      </w:r>
      <w:r w:rsidR="00E808B9" w:rsidRPr="00C30D5D">
        <w:rPr>
          <w:rFonts w:ascii="Times New Roman" w:hAnsi="Times New Roman"/>
          <w:b/>
          <w:color w:val="auto"/>
          <w:shd w:val="clear" w:color="auto" w:fill="FFFFFF"/>
        </w:rPr>
        <w:t xml:space="preserve"> in a </w:t>
      </w:r>
      <w:r w:rsidR="008E7DBC" w:rsidRPr="00C30D5D">
        <w:rPr>
          <w:rFonts w:ascii="Times New Roman" w:hAnsi="Times New Roman"/>
          <w:b/>
          <w:color w:val="auto"/>
          <w:shd w:val="clear" w:color="auto" w:fill="FFFFFF"/>
        </w:rPr>
        <w:t>T</w:t>
      </w:r>
      <w:r w:rsidR="00E808B9" w:rsidRPr="00C30D5D">
        <w:rPr>
          <w:rFonts w:ascii="Times New Roman" w:hAnsi="Times New Roman"/>
          <w:b/>
          <w:color w:val="auto"/>
          <w:shd w:val="clear" w:color="auto" w:fill="FFFFFF"/>
        </w:rPr>
        <w:t xml:space="preserve">heoretical </w:t>
      </w:r>
      <w:r w:rsidR="008E7DBC" w:rsidRPr="00C30D5D">
        <w:rPr>
          <w:rFonts w:ascii="Times New Roman" w:hAnsi="Times New Roman"/>
          <w:b/>
          <w:color w:val="auto"/>
          <w:shd w:val="clear" w:color="auto" w:fill="FFFFFF"/>
        </w:rPr>
        <w:t>F</w:t>
      </w:r>
      <w:r w:rsidR="00E808B9" w:rsidRPr="00C30D5D">
        <w:rPr>
          <w:rFonts w:ascii="Times New Roman" w:hAnsi="Times New Roman"/>
          <w:b/>
          <w:color w:val="auto"/>
          <w:shd w:val="clear" w:color="auto" w:fill="FFFFFF"/>
        </w:rPr>
        <w:t>ramework</w:t>
      </w:r>
    </w:p>
    <w:p w14:paraId="22DC21B7" w14:textId="0286895D" w:rsidR="002648AB" w:rsidRPr="00C30D5D" w:rsidRDefault="00A07271" w:rsidP="006C2CAC">
      <w:pPr>
        <w:spacing w:after="0" w:line="300" w:lineRule="auto"/>
        <w:ind w:firstLine="720"/>
        <w:jc w:val="both"/>
        <w:rPr>
          <w:rFonts w:ascii="Times New Roman" w:hAnsi="Times New Roman"/>
          <w:sz w:val="26"/>
          <w:shd w:val="clear" w:color="auto" w:fill="FFFFFF"/>
        </w:rPr>
      </w:pPr>
      <w:r w:rsidRPr="00C30D5D">
        <w:rPr>
          <w:rFonts w:ascii="Times New Roman" w:hAnsi="Times New Roman"/>
          <w:sz w:val="26"/>
          <w:shd w:val="clear" w:color="auto" w:fill="FFFFFF"/>
        </w:rPr>
        <w:t>T</w:t>
      </w:r>
      <w:r w:rsidR="00E15FD2" w:rsidRPr="00C30D5D">
        <w:rPr>
          <w:rFonts w:ascii="Times New Roman" w:hAnsi="Times New Roman"/>
          <w:sz w:val="26"/>
          <w:shd w:val="clear" w:color="auto" w:fill="FFFFFF"/>
        </w:rPr>
        <w:t xml:space="preserve">wo different </w:t>
      </w:r>
      <w:r w:rsidR="00163A63" w:rsidRPr="00C30D5D">
        <w:rPr>
          <w:rFonts w:ascii="Times New Roman" w:hAnsi="Times New Roman"/>
          <w:sz w:val="26"/>
          <w:szCs w:val="26"/>
          <w:shd w:val="clear" w:color="auto" w:fill="FFFFFF"/>
        </w:rPr>
        <w:t>methods have been</w:t>
      </w:r>
      <w:r w:rsidR="00163A63" w:rsidRPr="00C30D5D">
        <w:rPr>
          <w:rFonts w:ascii="Times New Roman" w:hAnsi="Times New Roman"/>
          <w:sz w:val="26"/>
          <w:shd w:val="clear" w:color="auto" w:fill="FFFFFF"/>
        </w:rPr>
        <w:t xml:space="preserve"> </w:t>
      </w:r>
      <w:r w:rsidR="00E15FD2" w:rsidRPr="00C30D5D">
        <w:rPr>
          <w:rFonts w:ascii="Times New Roman" w:hAnsi="Times New Roman"/>
          <w:sz w:val="26"/>
          <w:shd w:val="clear" w:color="auto" w:fill="FFFFFF"/>
        </w:rPr>
        <w:t>used to</w:t>
      </w:r>
      <w:r w:rsidR="00E808B9" w:rsidRPr="00C30D5D">
        <w:rPr>
          <w:rFonts w:ascii="Times New Roman" w:hAnsi="Times New Roman"/>
          <w:sz w:val="26"/>
          <w:shd w:val="clear" w:color="auto" w:fill="FFFFFF"/>
        </w:rPr>
        <w:t xml:space="preserve"> </w:t>
      </w:r>
      <w:r w:rsidR="00E808B9" w:rsidRPr="00C30D5D">
        <w:rPr>
          <w:rFonts w:ascii="Times New Roman" w:hAnsi="Times New Roman"/>
          <w:sz w:val="26"/>
          <w:szCs w:val="26"/>
          <w:shd w:val="clear" w:color="auto" w:fill="FFFFFF"/>
        </w:rPr>
        <w:t>conceptualize</w:t>
      </w:r>
      <w:r w:rsidR="00E808B9" w:rsidRPr="00C30D5D">
        <w:rPr>
          <w:rFonts w:ascii="Times New Roman" w:hAnsi="Times New Roman"/>
          <w:sz w:val="26"/>
          <w:shd w:val="clear" w:color="auto" w:fill="FFFFFF"/>
        </w:rPr>
        <w:t xml:space="preserve"> the</w:t>
      </w:r>
      <w:r w:rsidR="00E15FD2" w:rsidRPr="00C30D5D">
        <w:rPr>
          <w:rFonts w:ascii="Times New Roman" w:hAnsi="Times New Roman"/>
          <w:sz w:val="26"/>
          <w:shd w:val="clear" w:color="auto" w:fill="FFFFFF"/>
        </w:rPr>
        <w:t xml:space="preserve"> gratification</w:t>
      </w:r>
      <w:r w:rsidRPr="00C30D5D">
        <w:rPr>
          <w:rFonts w:ascii="Times New Roman" w:hAnsi="Times New Roman"/>
          <w:sz w:val="26"/>
          <w:shd w:val="clear" w:color="auto" w:fill="FFFFFF"/>
        </w:rPr>
        <w:t>s</w:t>
      </w:r>
      <w:r w:rsidR="00E15FD2" w:rsidRPr="00C30D5D">
        <w:rPr>
          <w:rFonts w:ascii="Times New Roman" w:hAnsi="Times New Roman"/>
          <w:sz w:val="26"/>
          <w:shd w:val="clear" w:color="auto" w:fill="FFFFFF"/>
        </w:rPr>
        <w:t xml:space="preserve"> sought and obtained</w:t>
      </w:r>
      <w:r w:rsidR="00E808B9" w:rsidRPr="00C30D5D">
        <w:rPr>
          <w:rFonts w:ascii="Times New Roman" w:hAnsi="Times New Roman"/>
          <w:sz w:val="26"/>
          <w:shd w:val="clear" w:color="auto" w:fill="FFFFFF"/>
        </w:rPr>
        <w:t xml:space="preserve"> in a theoretical framework.</w:t>
      </w:r>
      <w:r w:rsidR="00E15FD2" w:rsidRPr="00C30D5D">
        <w:rPr>
          <w:rFonts w:ascii="Times New Roman" w:hAnsi="Times New Roman"/>
          <w:sz w:val="26"/>
          <w:shd w:val="clear" w:color="auto" w:fill="FFFFFF"/>
        </w:rPr>
        <w:t xml:space="preserve"> </w:t>
      </w:r>
      <w:r w:rsidR="00BF731E" w:rsidRPr="00C30D5D">
        <w:rPr>
          <w:rFonts w:ascii="Times New Roman" w:hAnsi="Times New Roman"/>
          <w:sz w:val="26"/>
          <w:szCs w:val="26"/>
          <w:shd w:val="clear" w:color="auto" w:fill="FFFFFF"/>
        </w:rPr>
        <w:t>The f</w:t>
      </w:r>
      <w:r w:rsidR="00E808B9" w:rsidRPr="00C30D5D">
        <w:rPr>
          <w:rFonts w:ascii="Times New Roman" w:hAnsi="Times New Roman"/>
          <w:sz w:val="26"/>
          <w:szCs w:val="26"/>
          <w:shd w:val="clear" w:color="auto" w:fill="FFFFFF"/>
        </w:rPr>
        <w:t>irst</w:t>
      </w:r>
      <w:r w:rsidR="00E15FD2" w:rsidRPr="00C30D5D">
        <w:rPr>
          <w:rFonts w:ascii="Times New Roman" w:hAnsi="Times New Roman"/>
          <w:sz w:val="26"/>
          <w:szCs w:val="26"/>
          <w:shd w:val="clear" w:color="auto" w:fill="FFFFFF"/>
        </w:rPr>
        <w:t xml:space="preserve"> </w:t>
      </w:r>
      <w:r w:rsidR="00BF731E" w:rsidRPr="00C30D5D">
        <w:rPr>
          <w:rFonts w:ascii="Times New Roman" w:hAnsi="Times New Roman"/>
          <w:sz w:val="26"/>
          <w:szCs w:val="26"/>
          <w:shd w:val="clear" w:color="auto" w:fill="FFFFFF"/>
        </w:rPr>
        <w:t>method involves</w:t>
      </w:r>
      <w:r w:rsidR="00BF731E" w:rsidRPr="00C30D5D">
        <w:rPr>
          <w:rFonts w:ascii="Times New Roman" w:hAnsi="Times New Roman"/>
          <w:sz w:val="26"/>
          <w:shd w:val="clear" w:color="auto" w:fill="FFFFFF"/>
        </w:rPr>
        <w:t xml:space="preserve"> </w:t>
      </w:r>
      <w:r w:rsidR="00943437" w:rsidRPr="00C30D5D">
        <w:rPr>
          <w:rFonts w:ascii="Times New Roman" w:hAnsi="Times New Roman"/>
          <w:sz w:val="26"/>
          <w:shd w:val="clear" w:color="auto" w:fill="FFFFFF"/>
        </w:rPr>
        <w:t>subtracting</w:t>
      </w:r>
      <w:r w:rsidR="00E15FD2" w:rsidRPr="00C30D5D">
        <w:rPr>
          <w:rFonts w:ascii="Times New Roman" w:hAnsi="Times New Roman"/>
          <w:sz w:val="26"/>
          <w:shd w:val="clear" w:color="auto" w:fill="FFFFFF"/>
        </w:rPr>
        <w:t xml:space="preserve"> </w:t>
      </w:r>
      <w:r w:rsidR="00314562" w:rsidRPr="00C30D5D">
        <w:rPr>
          <w:rFonts w:ascii="Times New Roman" w:hAnsi="Times New Roman"/>
          <w:sz w:val="26"/>
          <w:shd w:val="clear" w:color="auto" w:fill="FFFFFF"/>
        </w:rPr>
        <w:t>the values of</w:t>
      </w:r>
      <w:r w:rsidR="00E15FD2" w:rsidRPr="00C30D5D">
        <w:rPr>
          <w:rFonts w:ascii="Times New Roman" w:hAnsi="Times New Roman"/>
          <w:sz w:val="26"/>
          <w:shd w:val="clear" w:color="auto" w:fill="FFFFFF"/>
        </w:rPr>
        <w:t xml:space="preserve"> gratification</w:t>
      </w:r>
      <w:r w:rsidR="00F27F22" w:rsidRPr="00C30D5D">
        <w:rPr>
          <w:rFonts w:ascii="Times New Roman" w:hAnsi="Times New Roman"/>
          <w:sz w:val="26"/>
          <w:shd w:val="clear" w:color="auto" w:fill="FFFFFF"/>
        </w:rPr>
        <w:t>s</w:t>
      </w:r>
      <w:r w:rsidR="00E15FD2" w:rsidRPr="00C30D5D">
        <w:rPr>
          <w:rFonts w:ascii="Times New Roman" w:hAnsi="Times New Roman"/>
          <w:sz w:val="26"/>
          <w:shd w:val="clear" w:color="auto" w:fill="FFFFFF"/>
        </w:rPr>
        <w:t xml:space="preserve"> sought from gratification</w:t>
      </w:r>
      <w:r w:rsidR="009B2F05" w:rsidRPr="00C30D5D">
        <w:rPr>
          <w:rFonts w:ascii="Times New Roman" w:hAnsi="Times New Roman"/>
          <w:sz w:val="26"/>
          <w:shd w:val="clear" w:color="auto" w:fill="FFFFFF"/>
        </w:rPr>
        <w:t>s</w:t>
      </w:r>
      <w:r w:rsidR="00E15FD2" w:rsidRPr="00C30D5D">
        <w:rPr>
          <w:rFonts w:ascii="Times New Roman" w:hAnsi="Times New Roman"/>
          <w:sz w:val="26"/>
          <w:shd w:val="clear" w:color="auto" w:fill="FFFFFF"/>
        </w:rPr>
        <w:t xml:space="preserve"> obtained (GO-GS)</w:t>
      </w:r>
      <w:r w:rsidR="00ED6D6C" w:rsidRPr="00C30D5D">
        <w:rPr>
          <w:rFonts w:ascii="Times New Roman" w:hAnsi="Times New Roman"/>
          <w:sz w:val="26"/>
          <w:shd w:val="clear" w:color="auto" w:fill="FFFFFF"/>
        </w:rPr>
        <w:t xml:space="preserve"> </w:t>
      </w:r>
      <w:r w:rsidR="00694FFB" w:rsidRPr="00C30D5D">
        <w:rPr>
          <w:rFonts w:ascii="Times New Roman" w:hAnsi="Times New Roman"/>
          <w:sz w:val="26"/>
          <w:szCs w:val="26"/>
          <w:shd w:val="clear" w:color="auto" w:fill="FFFFFF"/>
        </w:rPr>
        <w:t>and using</w:t>
      </w:r>
      <w:r w:rsidR="00694FFB" w:rsidRPr="00C30D5D">
        <w:rPr>
          <w:rFonts w:ascii="Times New Roman" w:hAnsi="Times New Roman"/>
          <w:sz w:val="26"/>
          <w:shd w:val="clear" w:color="auto" w:fill="FFFFFF"/>
        </w:rPr>
        <w:t xml:space="preserve"> </w:t>
      </w:r>
      <w:r w:rsidR="0051366B" w:rsidRPr="00C30D5D">
        <w:rPr>
          <w:rFonts w:ascii="Times New Roman" w:hAnsi="Times New Roman"/>
          <w:sz w:val="26"/>
          <w:shd w:val="clear" w:color="auto" w:fill="FFFFFF"/>
        </w:rPr>
        <w:t>the discrepancy scores</w:t>
      </w:r>
      <w:r w:rsidR="00ED6D6C" w:rsidRPr="00C30D5D">
        <w:rPr>
          <w:rFonts w:ascii="Times New Roman" w:hAnsi="Times New Roman"/>
          <w:sz w:val="26"/>
          <w:shd w:val="clear" w:color="auto" w:fill="FFFFFF"/>
        </w:rPr>
        <w:t xml:space="preserve"> as an independent variable (see </w:t>
      </w:r>
      <w:r w:rsidR="00ED6D6C" w:rsidRPr="007656C9">
        <w:rPr>
          <w:rFonts w:ascii="Times New Roman" w:hAnsi="Times New Roman"/>
          <w:sz w:val="26"/>
          <w:shd w:val="clear" w:color="auto" w:fill="FFFFFF"/>
        </w:rPr>
        <w:t>Bae</w:t>
      </w:r>
      <w:r w:rsidR="00ED6D6C" w:rsidRPr="00C30D5D">
        <w:rPr>
          <w:rFonts w:ascii="Times New Roman" w:hAnsi="Times New Roman"/>
          <w:sz w:val="26"/>
          <w:shd w:val="clear" w:color="auto" w:fill="FFFFFF"/>
        </w:rPr>
        <w:t>, 201</w:t>
      </w:r>
      <w:r w:rsidR="00561A1E" w:rsidRPr="00C30D5D">
        <w:rPr>
          <w:rFonts w:ascii="Times New Roman" w:hAnsi="Times New Roman"/>
          <w:sz w:val="26"/>
          <w:shd w:val="clear" w:color="auto" w:fill="FFFFFF"/>
        </w:rPr>
        <w:t>8</w:t>
      </w:r>
      <w:r w:rsidR="00694FFB" w:rsidRPr="00C30D5D">
        <w:rPr>
          <w:rFonts w:ascii="Times New Roman" w:hAnsi="Times New Roman"/>
          <w:noProof/>
          <w:sz w:val="26"/>
          <w:szCs w:val="26"/>
          <w:shd w:val="clear" w:color="auto" w:fill="FFFFFF"/>
        </w:rPr>
        <w:t>,</w:t>
      </w:r>
      <w:r w:rsidR="00ED6D6C" w:rsidRPr="00C30D5D">
        <w:rPr>
          <w:rFonts w:ascii="Times New Roman" w:hAnsi="Times New Roman"/>
          <w:noProof/>
          <w:sz w:val="26"/>
          <w:szCs w:val="26"/>
          <w:shd w:val="clear" w:color="auto" w:fill="FFFFFF"/>
        </w:rPr>
        <w:t xml:space="preserve"> </w:t>
      </w:r>
      <w:r w:rsidR="00694FFB" w:rsidRPr="00C30D5D">
        <w:rPr>
          <w:rFonts w:ascii="Times New Roman" w:hAnsi="Times New Roman"/>
          <w:noProof/>
          <w:sz w:val="26"/>
          <w:szCs w:val="26"/>
          <w:shd w:val="clear" w:color="auto" w:fill="FFFFFF"/>
        </w:rPr>
        <w:t>and</w:t>
      </w:r>
      <w:r w:rsidR="00694FFB" w:rsidRPr="00C30D5D">
        <w:rPr>
          <w:rFonts w:ascii="Times New Roman" w:hAnsi="Times New Roman"/>
          <w:sz w:val="26"/>
          <w:shd w:val="clear" w:color="auto" w:fill="FFFFFF"/>
        </w:rPr>
        <w:t xml:space="preserve"> </w:t>
      </w:r>
      <w:proofErr w:type="spellStart"/>
      <w:r w:rsidR="00ED6D6C" w:rsidRPr="00C30D5D">
        <w:rPr>
          <w:rFonts w:ascii="Times New Roman" w:hAnsi="Times New Roman"/>
          <w:sz w:val="26"/>
          <w:shd w:val="clear" w:color="auto" w:fill="FFFFFF"/>
        </w:rPr>
        <w:t>Palmgreen</w:t>
      </w:r>
      <w:proofErr w:type="spellEnd"/>
      <w:r w:rsidR="00ED6D6C" w:rsidRPr="00C30D5D">
        <w:rPr>
          <w:rFonts w:ascii="Times New Roman" w:hAnsi="Times New Roman"/>
          <w:sz w:val="26"/>
          <w:shd w:val="clear" w:color="auto" w:fill="FFFFFF"/>
        </w:rPr>
        <w:t xml:space="preserve"> &amp; Rayburn, 1985). </w:t>
      </w:r>
      <w:r w:rsidR="00694FFB" w:rsidRPr="00C30D5D">
        <w:rPr>
          <w:rFonts w:ascii="Times New Roman" w:hAnsi="Times New Roman"/>
          <w:sz w:val="26"/>
          <w:szCs w:val="26"/>
          <w:shd w:val="clear" w:color="auto" w:fill="FFFFFF"/>
        </w:rPr>
        <w:t>Indeed, t</w:t>
      </w:r>
      <w:r w:rsidR="00ED6D6C" w:rsidRPr="00C30D5D">
        <w:rPr>
          <w:rFonts w:ascii="Times New Roman" w:hAnsi="Times New Roman"/>
          <w:sz w:val="26"/>
          <w:szCs w:val="26"/>
          <w:shd w:val="clear" w:color="auto" w:fill="FFFFFF"/>
        </w:rPr>
        <w:t>his</w:t>
      </w:r>
      <w:r w:rsidR="00ED6D6C" w:rsidRPr="00C30D5D">
        <w:rPr>
          <w:rFonts w:ascii="Times New Roman" w:hAnsi="Times New Roman"/>
          <w:sz w:val="26"/>
          <w:shd w:val="clear" w:color="auto" w:fill="FFFFFF"/>
        </w:rPr>
        <w:t xml:space="preserve"> type of </w:t>
      </w:r>
      <w:r w:rsidR="00ED6D6C" w:rsidRPr="00C30D5D">
        <w:rPr>
          <w:rFonts w:ascii="Times New Roman" w:hAnsi="Times New Roman"/>
          <w:sz w:val="26"/>
          <w:szCs w:val="26"/>
          <w:shd w:val="clear" w:color="auto" w:fill="FFFFFF"/>
        </w:rPr>
        <w:t>conceptualization</w:t>
      </w:r>
      <w:r w:rsidR="00E808B9" w:rsidRPr="00C30D5D">
        <w:rPr>
          <w:rFonts w:ascii="Times New Roman" w:hAnsi="Times New Roman"/>
          <w:sz w:val="26"/>
          <w:shd w:val="clear" w:color="auto" w:fill="FFFFFF"/>
        </w:rPr>
        <w:t xml:space="preserve"> </w:t>
      </w:r>
      <w:r w:rsidR="00E15FD2" w:rsidRPr="00C30D5D">
        <w:rPr>
          <w:rFonts w:ascii="Times New Roman" w:hAnsi="Times New Roman"/>
          <w:sz w:val="26"/>
          <w:shd w:val="clear" w:color="auto" w:fill="FFFFFF"/>
        </w:rPr>
        <w:t xml:space="preserve">is the </w:t>
      </w:r>
      <w:r w:rsidR="00ED6D6C" w:rsidRPr="00C30D5D">
        <w:rPr>
          <w:rFonts w:ascii="Times New Roman" w:hAnsi="Times New Roman"/>
          <w:sz w:val="26"/>
          <w:shd w:val="clear" w:color="auto" w:fill="FFFFFF"/>
        </w:rPr>
        <w:t xml:space="preserve">most </w:t>
      </w:r>
      <w:r w:rsidR="00E15FD2" w:rsidRPr="00C30D5D">
        <w:rPr>
          <w:rFonts w:ascii="Times New Roman" w:hAnsi="Times New Roman"/>
          <w:sz w:val="26"/>
          <w:shd w:val="clear" w:color="auto" w:fill="FFFFFF"/>
        </w:rPr>
        <w:t xml:space="preserve">popular and </w:t>
      </w:r>
      <w:r w:rsidR="00ED6D6C" w:rsidRPr="00C30D5D">
        <w:rPr>
          <w:rFonts w:ascii="Times New Roman" w:hAnsi="Times New Roman"/>
          <w:sz w:val="26"/>
          <w:shd w:val="clear" w:color="auto" w:fill="FFFFFF"/>
        </w:rPr>
        <w:t xml:space="preserve">widely </w:t>
      </w:r>
      <w:r w:rsidR="00E15FD2" w:rsidRPr="00C30D5D">
        <w:rPr>
          <w:rFonts w:ascii="Times New Roman" w:hAnsi="Times New Roman"/>
          <w:sz w:val="26"/>
          <w:shd w:val="clear" w:color="auto" w:fill="FFFFFF"/>
        </w:rPr>
        <w:t xml:space="preserve">used </w:t>
      </w:r>
      <w:r w:rsidR="00ED6D6C" w:rsidRPr="00C30D5D">
        <w:rPr>
          <w:rFonts w:ascii="Times New Roman" w:hAnsi="Times New Roman"/>
          <w:sz w:val="26"/>
          <w:shd w:val="clear" w:color="auto" w:fill="FFFFFF"/>
        </w:rPr>
        <w:t>in the literature</w:t>
      </w:r>
      <w:r w:rsidR="003F7B43" w:rsidRPr="00C30D5D">
        <w:rPr>
          <w:rFonts w:ascii="Times New Roman" w:hAnsi="Times New Roman"/>
          <w:sz w:val="26"/>
          <w:shd w:val="clear" w:color="auto" w:fill="FFFFFF"/>
        </w:rPr>
        <w:t xml:space="preserve">. </w:t>
      </w:r>
      <w:r w:rsidR="00694FFB" w:rsidRPr="00C30D5D">
        <w:rPr>
          <w:rFonts w:ascii="Times New Roman" w:hAnsi="Times New Roman"/>
          <w:sz w:val="26"/>
          <w:szCs w:val="26"/>
          <w:shd w:val="clear" w:color="auto" w:fill="FFFFFF"/>
        </w:rPr>
        <w:t>However, a</w:t>
      </w:r>
      <w:r w:rsidR="003F7B43" w:rsidRPr="00C30D5D">
        <w:rPr>
          <w:rFonts w:ascii="Times New Roman" w:hAnsi="Times New Roman"/>
          <w:sz w:val="26"/>
          <w:szCs w:val="26"/>
          <w:shd w:val="clear" w:color="auto" w:fill="FFFFFF"/>
        </w:rPr>
        <w:t>nother</w:t>
      </w:r>
      <w:r w:rsidR="003F7B43" w:rsidRPr="00C30D5D">
        <w:rPr>
          <w:rFonts w:ascii="Times New Roman" w:hAnsi="Times New Roman"/>
          <w:sz w:val="26"/>
          <w:shd w:val="clear" w:color="auto" w:fill="FFFFFF"/>
        </w:rPr>
        <w:t xml:space="preserve"> unique </w:t>
      </w:r>
      <w:r w:rsidR="00ED6D6C" w:rsidRPr="00C30D5D">
        <w:rPr>
          <w:rFonts w:ascii="Times New Roman" w:hAnsi="Times New Roman"/>
          <w:sz w:val="26"/>
          <w:shd w:val="clear" w:color="auto" w:fill="FFFFFF"/>
        </w:rPr>
        <w:t xml:space="preserve">conceptualization </w:t>
      </w:r>
      <w:r w:rsidR="003F7B43" w:rsidRPr="00C30D5D">
        <w:rPr>
          <w:rFonts w:ascii="Times New Roman" w:hAnsi="Times New Roman"/>
          <w:sz w:val="26"/>
          <w:shd w:val="clear" w:color="auto" w:fill="FFFFFF"/>
        </w:rPr>
        <w:t>is to</w:t>
      </w:r>
      <w:r w:rsidR="00D546F4" w:rsidRPr="00C30D5D">
        <w:rPr>
          <w:rFonts w:ascii="Times New Roman" w:hAnsi="Times New Roman"/>
          <w:sz w:val="26"/>
          <w:shd w:val="clear" w:color="auto" w:fill="FFFFFF"/>
        </w:rPr>
        <w:t xml:space="preserve"> use GS as </w:t>
      </w:r>
      <w:r w:rsidR="006E59DB" w:rsidRPr="00C30D5D">
        <w:rPr>
          <w:rFonts w:ascii="Times New Roman" w:hAnsi="Times New Roman"/>
          <w:sz w:val="26"/>
          <w:szCs w:val="26"/>
          <w:shd w:val="clear" w:color="auto" w:fill="FFFFFF"/>
        </w:rPr>
        <w:t xml:space="preserve">an </w:t>
      </w:r>
      <w:r w:rsidR="00D546F4" w:rsidRPr="00C30D5D">
        <w:rPr>
          <w:rFonts w:ascii="Times New Roman" w:hAnsi="Times New Roman"/>
          <w:sz w:val="26"/>
          <w:shd w:val="clear" w:color="auto" w:fill="FFFFFF"/>
        </w:rPr>
        <w:t>independent variable</w:t>
      </w:r>
      <w:r w:rsidR="00694FFB" w:rsidRPr="00C30D5D">
        <w:rPr>
          <w:rFonts w:ascii="Times New Roman" w:hAnsi="Times New Roman"/>
          <w:sz w:val="26"/>
          <w:szCs w:val="26"/>
          <w:shd w:val="clear" w:color="auto" w:fill="FFFFFF"/>
        </w:rPr>
        <w:t>,</w:t>
      </w:r>
      <w:r w:rsidR="003F7B43" w:rsidRPr="00C30D5D">
        <w:rPr>
          <w:rFonts w:ascii="Times New Roman" w:hAnsi="Times New Roman"/>
          <w:sz w:val="26"/>
          <w:shd w:val="clear" w:color="auto" w:fill="FFFFFF"/>
        </w:rPr>
        <w:t xml:space="preserve"> followed by an intervening variable that leads to GO</w:t>
      </w:r>
      <w:r w:rsidR="00AB0409" w:rsidRPr="00C30D5D">
        <w:rPr>
          <w:rFonts w:ascii="Times New Roman" w:hAnsi="Times New Roman"/>
          <w:sz w:val="26"/>
          <w:shd w:val="clear" w:color="auto" w:fill="FFFFFF"/>
        </w:rPr>
        <w:t>,</w:t>
      </w:r>
      <w:r w:rsidR="003F7B43" w:rsidRPr="00C30D5D">
        <w:rPr>
          <w:rFonts w:ascii="Times New Roman" w:hAnsi="Times New Roman"/>
          <w:sz w:val="26"/>
          <w:shd w:val="clear" w:color="auto" w:fill="FFFFFF"/>
        </w:rPr>
        <w:t xml:space="preserve"> </w:t>
      </w:r>
      <w:r w:rsidR="00694FFB" w:rsidRPr="00C30D5D">
        <w:rPr>
          <w:rFonts w:ascii="Times New Roman" w:hAnsi="Times New Roman"/>
          <w:sz w:val="26"/>
          <w:szCs w:val="26"/>
          <w:shd w:val="clear" w:color="auto" w:fill="FFFFFF"/>
        </w:rPr>
        <w:t>with</w:t>
      </w:r>
      <w:r w:rsidR="003F7B43" w:rsidRPr="00C30D5D">
        <w:rPr>
          <w:rFonts w:ascii="Times New Roman" w:hAnsi="Times New Roman"/>
          <w:sz w:val="26"/>
          <w:szCs w:val="26"/>
          <w:shd w:val="clear" w:color="auto" w:fill="FFFFFF"/>
        </w:rPr>
        <w:t xml:space="preserve"> </w:t>
      </w:r>
      <w:r w:rsidR="00547092" w:rsidRPr="00C30D5D">
        <w:rPr>
          <w:rFonts w:ascii="Times New Roman" w:hAnsi="Times New Roman"/>
          <w:sz w:val="26"/>
          <w:szCs w:val="26"/>
          <w:shd w:val="clear" w:color="auto" w:fill="FFFFFF"/>
        </w:rPr>
        <w:t>the resulting</w:t>
      </w:r>
      <w:r w:rsidR="00547092" w:rsidRPr="00C30D5D">
        <w:rPr>
          <w:rFonts w:ascii="Times New Roman" w:hAnsi="Times New Roman"/>
          <w:sz w:val="26"/>
          <w:shd w:val="clear" w:color="auto" w:fill="FFFFFF"/>
        </w:rPr>
        <w:t xml:space="preserve"> </w:t>
      </w:r>
      <w:r w:rsidR="003F7B43" w:rsidRPr="00C30D5D">
        <w:rPr>
          <w:rFonts w:ascii="Times New Roman" w:hAnsi="Times New Roman"/>
          <w:sz w:val="26"/>
          <w:shd w:val="clear" w:color="auto" w:fill="FFFFFF"/>
        </w:rPr>
        <w:t xml:space="preserve">GO </w:t>
      </w:r>
      <w:r w:rsidR="00694FFB" w:rsidRPr="00C30D5D">
        <w:rPr>
          <w:rFonts w:ascii="Times New Roman" w:hAnsi="Times New Roman"/>
          <w:sz w:val="26"/>
          <w:szCs w:val="26"/>
          <w:shd w:val="clear" w:color="auto" w:fill="FFFFFF"/>
        </w:rPr>
        <w:t xml:space="preserve">subsequently </w:t>
      </w:r>
      <w:r w:rsidR="003F7B43" w:rsidRPr="00C30D5D">
        <w:rPr>
          <w:rFonts w:ascii="Times New Roman" w:hAnsi="Times New Roman"/>
          <w:sz w:val="26"/>
          <w:szCs w:val="26"/>
          <w:shd w:val="clear" w:color="auto" w:fill="FFFFFF"/>
        </w:rPr>
        <w:t>lead</w:t>
      </w:r>
      <w:r w:rsidR="00694FFB" w:rsidRPr="00C30D5D">
        <w:rPr>
          <w:rFonts w:ascii="Times New Roman" w:hAnsi="Times New Roman"/>
          <w:sz w:val="26"/>
          <w:szCs w:val="26"/>
          <w:shd w:val="clear" w:color="auto" w:fill="FFFFFF"/>
        </w:rPr>
        <w:t>ing</w:t>
      </w:r>
      <w:r w:rsidR="003F7B43" w:rsidRPr="00C30D5D">
        <w:rPr>
          <w:rFonts w:ascii="Times New Roman" w:hAnsi="Times New Roman"/>
          <w:sz w:val="26"/>
          <w:shd w:val="clear" w:color="auto" w:fill="FFFFFF"/>
        </w:rPr>
        <w:t xml:space="preserve"> to attitude and intention </w:t>
      </w:r>
      <w:r w:rsidR="005F7E8A" w:rsidRPr="00C30D5D">
        <w:rPr>
          <w:rFonts w:ascii="Times New Roman" w:hAnsi="Times New Roman"/>
          <w:sz w:val="26"/>
          <w:shd w:val="clear" w:color="auto" w:fill="FFFFFF"/>
        </w:rPr>
        <w:t xml:space="preserve">(see </w:t>
      </w:r>
      <w:proofErr w:type="spellStart"/>
      <w:r w:rsidR="005F7E8A" w:rsidRPr="00C30D5D">
        <w:rPr>
          <w:rFonts w:ascii="Times New Roman" w:hAnsi="Times New Roman"/>
          <w:sz w:val="26"/>
          <w:shd w:val="clear" w:color="auto" w:fill="FFFFFF"/>
        </w:rPr>
        <w:t>Yoo</w:t>
      </w:r>
      <w:proofErr w:type="spellEnd"/>
      <w:r w:rsidR="005F7E8A" w:rsidRPr="00C30D5D">
        <w:rPr>
          <w:rFonts w:ascii="Times New Roman" w:hAnsi="Times New Roman"/>
          <w:sz w:val="26"/>
          <w:shd w:val="clear" w:color="auto" w:fill="FFFFFF"/>
        </w:rPr>
        <w:t>, 2011)</w:t>
      </w:r>
      <w:r w:rsidR="00C52A66" w:rsidRPr="00C30D5D">
        <w:rPr>
          <w:rFonts w:ascii="Times New Roman" w:hAnsi="Times New Roman"/>
          <w:sz w:val="26"/>
          <w:shd w:val="clear" w:color="auto" w:fill="FFFFFF"/>
        </w:rPr>
        <w:t xml:space="preserve">. </w:t>
      </w:r>
      <w:r w:rsidR="00C52A66" w:rsidRPr="00C30D5D">
        <w:rPr>
          <w:rFonts w:ascii="Times New Roman" w:hAnsi="Times New Roman"/>
          <w:sz w:val="26"/>
          <w:szCs w:val="26"/>
          <w:shd w:val="clear" w:color="auto" w:fill="FFFFFF"/>
        </w:rPr>
        <w:t>Th</w:t>
      </w:r>
      <w:r w:rsidR="002841E8" w:rsidRPr="00C30D5D">
        <w:rPr>
          <w:rFonts w:ascii="Times New Roman" w:hAnsi="Times New Roman"/>
          <w:sz w:val="26"/>
          <w:szCs w:val="26"/>
          <w:shd w:val="clear" w:color="auto" w:fill="FFFFFF"/>
        </w:rPr>
        <w:t>is</w:t>
      </w:r>
      <w:r w:rsidR="003F7B43" w:rsidRPr="00C30D5D">
        <w:rPr>
          <w:rFonts w:ascii="Times New Roman" w:hAnsi="Times New Roman"/>
          <w:sz w:val="26"/>
          <w:shd w:val="clear" w:color="auto" w:fill="FFFFFF"/>
        </w:rPr>
        <w:t xml:space="preserve"> second </w:t>
      </w:r>
      <w:r w:rsidR="00ED6D6C" w:rsidRPr="00C30D5D">
        <w:rPr>
          <w:rFonts w:ascii="Times New Roman" w:hAnsi="Times New Roman"/>
          <w:sz w:val="26"/>
          <w:shd w:val="clear" w:color="auto" w:fill="FFFFFF"/>
        </w:rPr>
        <w:t xml:space="preserve">type of </w:t>
      </w:r>
      <w:r w:rsidR="00ED6D6C" w:rsidRPr="00C30D5D">
        <w:rPr>
          <w:rFonts w:ascii="Times New Roman" w:hAnsi="Times New Roman"/>
          <w:sz w:val="26"/>
          <w:szCs w:val="26"/>
          <w:shd w:val="clear" w:color="auto" w:fill="FFFFFF"/>
        </w:rPr>
        <w:t>conceptualization</w:t>
      </w:r>
      <w:r w:rsidR="00ED6D6C" w:rsidRPr="00C30D5D">
        <w:rPr>
          <w:rFonts w:ascii="Times New Roman" w:hAnsi="Times New Roman"/>
          <w:sz w:val="26"/>
          <w:shd w:val="clear" w:color="auto" w:fill="FFFFFF"/>
        </w:rPr>
        <w:t xml:space="preserve"> provides </w:t>
      </w:r>
      <w:r w:rsidR="00D546F4" w:rsidRPr="00C30D5D">
        <w:rPr>
          <w:rFonts w:ascii="Times New Roman" w:hAnsi="Times New Roman"/>
          <w:sz w:val="26"/>
          <w:shd w:val="clear" w:color="auto" w:fill="FFFFFF"/>
        </w:rPr>
        <w:t xml:space="preserve">a </w:t>
      </w:r>
      <w:r w:rsidR="00943437" w:rsidRPr="00C30D5D">
        <w:rPr>
          <w:rFonts w:ascii="Times New Roman" w:hAnsi="Times New Roman"/>
          <w:sz w:val="26"/>
          <w:shd w:val="clear" w:color="auto" w:fill="FFFFFF"/>
        </w:rPr>
        <w:t>more complex model</w:t>
      </w:r>
      <w:r w:rsidR="00C52A66" w:rsidRPr="00C30D5D">
        <w:rPr>
          <w:rFonts w:ascii="Times New Roman" w:hAnsi="Times New Roman"/>
          <w:sz w:val="26"/>
          <w:shd w:val="clear" w:color="auto" w:fill="FFFFFF"/>
        </w:rPr>
        <w:t xml:space="preserve">. </w:t>
      </w:r>
      <w:r w:rsidR="00ED6D6C" w:rsidRPr="00C30D5D">
        <w:rPr>
          <w:rFonts w:ascii="Times New Roman" w:hAnsi="Times New Roman"/>
          <w:sz w:val="26"/>
          <w:shd w:val="clear" w:color="auto" w:fill="FFFFFF"/>
        </w:rPr>
        <w:t xml:space="preserve">The visual depiction of both </w:t>
      </w:r>
      <w:r w:rsidR="00ED6D6C" w:rsidRPr="00C30D5D">
        <w:rPr>
          <w:rFonts w:ascii="Times New Roman" w:hAnsi="Times New Roman"/>
          <w:sz w:val="26"/>
          <w:szCs w:val="26"/>
          <w:shd w:val="clear" w:color="auto" w:fill="FFFFFF"/>
        </w:rPr>
        <w:t>conceptualizations</w:t>
      </w:r>
      <w:r w:rsidR="00ED6D6C" w:rsidRPr="00C30D5D">
        <w:rPr>
          <w:rFonts w:ascii="Times New Roman" w:hAnsi="Times New Roman"/>
          <w:sz w:val="26"/>
          <w:shd w:val="clear" w:color="auto" w:fill="FFFFFF"/>
        </w:rPr>
        <w:t xml:space="preserve"> is given in</w:t>
      </w:r>
      <w:r w:rsidR="00743206" w:rsidRPr="00C30D5D">
        <w:rPr>
          <w:rFonts w:ascii="Times New Roman" w:hAnsi="Times New Roman"/>
          <w:sz w:val="26"/>
          <w:shd w:val="clear" w:color="auto" w:fill="FFFFFF"/>
        </w:rPr>
        <w:t xml:space="preserve"> fig</w:t>
      </w:r>
      <w:r w:rsidR="00862341" w:rsidRPr="00C30D5D">
        <w:rPr>
          <w:rFonts w:ascii="Times New Roman" w:hAnsi="Times New Roman"/>
          <w:sz w:val="26"/>
          <w:shd w:val="clear" w:color="auto" w:fill="FFFFFF"/>
        </w:rPr>
        <w:t>ure</w:t>
      </w:r>
      <w:r w:rsidR="00743206" w:rsidRPr="00C30D5D">
        <w:rPr>
          <w:rFonts w:ascii="Times New Roman" w:hAnsi="Times New Roman"/>
          <w:sz w:val="26"/>
          <w:shd w:val="clear" w:color="auto" w:fill="FFFFFF"/>
        </w:rPr>
        <w:t xml:space="preserve"> 3.</w:t>
      </w:r>
      <w:r w:rsidR="00ED6D6C" w:rsidRPr="00C30D5D">
        <w:rPr>
          <w:rFonts w:ascii="Times New Roman" w:hAnsi="Times New Roman"/>
          <w:sz w:val="26"/>
          <w:shd w:val="clear" w:color="auto" w:fill="FFFFFF"/>
        </w:rPr>
        <w:t xml:space="preserve"> </w:t>
      </w:r>
      <w:r w:rsidR="00C52A66" w:rsidRPr="00C30D5D">
        <w:rPr>
          <w:rFonts w:ascii="Times New Roman" w:hAnsi="Times New Roman"/>
          <w:sz w:val="26"/>
          <w:shd w:val="clear" w:color="auto" w:fill="FFFFFF"/>
        </w:rPr>
        <w:t>T</w:t>
      </w:r>
      <w:r w:rsidR="00457331" w:rsidRPr="00C30D5D">
        <w:rPr>
          <w:rFonts w:ascii="Times New Roman" w:hAnsi="Times New Roman"/>
          <w:sz w:val="26"/>
          <w:shd w:val="clear" w:color="auto" w:fill="FFFFFF"/>
        </w:rPr>
        <w:t xml:space="preserve">he second </w:t>
      </w:r>
      <w:r w:rsidR="00314562" w:rsidRPr="00C30D5D">
        <w:rPr>
          <w:rFonts w:ascii="Times New Roman" w:hAnsi="Times New Roman"/>
          <w:sz w:val="26"/>
          <w:szCs w:val="26"/>
          <w:shd w:val="clear" w:color="auto" w:fill="FFFFFF"/>
        </w:rPr>
        <w:t>conceptuali</w:t>
      </w:r>
      <w:r w:rsidR="00BA7908" w:rsidRPr="00C30D5D">
        <w:rPr>
          <w:rFonts w:ascii="Times New Roman" w:hAnsi="Times New Roman"/>
          <w:sz w:val="26"/>
          <w:szCs w:val="26"/>
          <w:shd w:val="clear" w:color="auto" w:fill="FFFFFF"/>
        </w:rPr>
        <w:t>z</w:t>
      </w:r>
      <w:r w:rsidR="00314562" w:rsidRPr="00C30D5D">
        <w:rPr>
          <w:rFonts w:ascii="Times New Roman" w:hAnsi="Times New Roman"/>
          <w:sz w:val="26"/>
          <w:szCs w:val="26"/>
          <w:shd w:val="clear" w:color="auto" w:fill="FFFFFF"/>
        </w:rPr>
        <w:t xml:space="preserve">ation </w:t>
      </w:r>
      <w:r w:rsidR="002841E8" w:rsidRPr="00C30D5D">
        <w:rPr>
          <w:rFonts w:ascii="Times New Roman" w:hAnsi="Times New Roman"/>
          <w:sz w:val="26"/>
          <w:szCs w:val="26"/>
          <w:shd w:val="clear" w:color="auto" w:fill="FFFFFF"/>
        </w:rPr>
        <w:t xml:space="preserve">requires </w:t>
      </w:r>
      <w:r w:rsidR="00C52A66" w:rsidRPr="00C30D5D">
        <w:rPr>
          <w:rFonts w:ascii="Times New Roman" w:hAnsi="Times New Roman"/>
          <w:sz w:val="26"/>
          <w:szCs w:val="26"/>
          <w:shd w:val="clear" w:color="auto" w:fill="FFFFFF"/>
        </w:rPr>
        <w:t xml:space="preserve">the </w:t>
      </w:r>
      <w:r w:rsidR="002F2D8A" w:rsidRPr="00C30D5D">
        <w:rPr>
          <w:rFonts w:ascii="Times New Roman" w:hAnsi="Times New Roman"/>
          <w:sz w:val="26"/>
          <w:szCs w:val="26"/>
          <w:shd w:val="clear" w:color="auto" w:fill="FFFFFF"/>
        </w:rPr>
        <w:t>researcher</w:t>
      </w:r>
      <w:r w:rsidR="002F2D8A" w:rsidRPr="00C30D5D">
        <w:rPr>
          <w:rFonts w:ascii="Times New Roman" w:hAnsi="Times New Roman"/>
          <w:sz w:val="26"/>
          <w:shd w:val="clear" w:color="auto" w:fill="FFFFFF"/>
        </w:rPr>
        <w:t xml:space="preserve"> to explore the underlying mechanism</w:t>
      </w:r>
      <w:r w:rsidR="009B4F34" w:rsidRPr="00C30D5D">
        <w:rPr>
          <w:rFonts w:ascii="Times New Roman" w:hAnsi="Times New Roman"/>
          <w:sz w:val="26"/>
          <w:shd w:val="clear" w:color="auto" w:fill="FFFFFF"/>
        </w:rPr>
        <w:t>s</w:t>
      </w:r>
      <w:r w:rsidR="002F2D8A" w:rsidRPr="00C30D5D">
        <w:rPr>
          <w:rFonts w:ascii="Times New Roman" w:hAnsi="Times New Roman"/>
          <w:sz w:val="26"/>
          <w:shd w:val="clear" w:color="auto" w:fill="FFFFFF"/>
        </w:rPr>
        <w:t xml:space="preserve"> existing between </w:t>
      </w:r>
      <w:r w:rsidR="009B4F34" w:rsidRPr="00C30D5D">
        <w:rPr>
          <w:rFonts w:ascii="Times New Roman" w:hAnsi="Times New Roman"/>
          <w:sz w:val="26"/>
          <w:shd w:val="clear" w:color="auto" w:fill="FFFFFF"/>
        </w:rPr>
        <w:t>gratifications</w:t>
      </w:r>
      <w:r w:rsidR="002F2D8A" w:rsidRPr="00C30D5D">
        <w:rPr>
          <w:rFonts w:ascii="Times New Roman" w:hAnsi="Times New Roman"/>
          <w:sz w:val="26"/>
          <w:shd w:val="clear" w:color="auto" w:fill="FFFFFF"/>
        </w:rPr>
        <w:t xml:space="preserve"> sought and obtained. </w:t>
      </w:r>
    </w:p>
    <w:p w14:paraId="72063EE5" w14:textId="77777777" w:rsidR="00572AE3" w:rsidRPr="00C30D5D" w:rsidRDefault="00572AE3" w:rsidP="00385F22">
      <w:pPr>
        <w:spacing w:line="240" w:lineRule="auto"/>
        <w:ind w:firstLine="720"/>
        <w:jc w:val="both"/>
        <w:rPr>
          <w:rFonts w:ascii="Times New Roman" w:hAnsi="Times New Roman"/>
          <w:sz w:val="26"/>
          <w:shd w:val="clear" w:color="auto" w:fill="FFFFFF"/>
        </w:rPr>
        <w:sectPr w:rsidR="00572AE3" w:rsidRPr="00C30D5D" w:rsidSect="003615A2">
          <w:headerReference w:type="first" r:id="rId20"/>
          <w:pgSz w:w="12240" w:h="15840"/>
          <w:pgMar w:top="1440" w:right="1440" w:bottom="1440" w:left="1440" w:header="992" w:footer="833" w:gutter="0"/>
          <w:lnNumType w:countBy="1" w:restart="continuous"/>
          <w:cols w:space="720"/>
          <w:titlePg/>
          <w:docGrid w:linePitch="360"/>
        </w:sectPr>
      </w:pPr>
    </w:p>
    <w:p w14:paraId="74A7DA17" w14:textId="64178C63" w:rsidR="003E7562" w:rsidRPr="00C30D5D" w:rsidRDefault="003E7562" w:rsidP="003E7562">
      <w:pPr>
        <w:spacing w:line="240" w:lineRule="auto"/>
        <w:rPr>
          <w:rFonts w:ascii="Times New Roman" w:hAnsi="Times New Roman"/>
          <w:i/>
          <w:sz w:val="26"/>
        </w:rPr>
      </w:pPr>
      <w:r w:rsidRPr="00C30D5D">
        <w:rPr>
          <w:rFonts w:ascii="Times New Roman" w:hAnsi="Times New Roman"/>
          <w:b/>
          <w:sz w:val="26"/>
        </w:rPr>
        <w:lastRenderedPageBreak/>
        <w:t xml:space="preserve">Figure </w:t>
      </w:r>
      <w:proofErr w:type="gramStart"/>
      <w:r w:rsidRPr="00C30D5D">
        <w:rPr>
          <w:rFonts w:ascii="Times New Roman" w:hAnsi="Times New Roman"/>
          <w:b/>
          <w:sz w:val="26"/>
        </w:rPr>
        <w:t>3</w:t>
      </w:r>
      <w:r w:rsidR="006027F8">
        <w:rPr>
          <w:rFonts w:ascii="Times New Roman" w:hAnsi="Times New Roman"/>
          <w:b/>
          <w:sz w:val="26"/>
        </w:rPr>
        <w:t xml:space="preserve"> </w:t>
      </w:r>
      <w:r w:rsidRPr="00C30D5D">
        <w:rPr>
          <w:rFonts w:ascii="Times New Roman" w:hAnsi="Times New Roman"/>
          <w:sz w:val="26"/>
        </w:rPr>
        <w:t xml:space="preserve"> </w:t>
      </w:r>
      <w:r w:rsidRPr="00C30D5D">
        <w:rPr>
          <w:rFonts w:ascii="Times New Roman" w:hAnsi="Times New Roman"/>
          <w:i/>
          <w:sz w:val="26"/>
        </w:rPr>
        <w:t>Different</w:t>
      </w:r>
      <w:proofErr w:type="gramEnd"/>
      <w:r w:rsidRPr="00C30D5D">
        <w:rPr>
          <w:rFonts w:ascii="Times New Roman" w:hAnsi="Times New Roman"/>
          <w:i/>
          <w:sz w:val="26"/>
        </w:rPr>
        <w:t xml:space="preserve"> conceptualizations </w:t>
      </w:r>
      <w:r w:rsidR="00547092" w:rsidRPr="00C30D5D">
        <w:rPr>
          <w:rFonts w:ascii="Times New Roman" w:hAnsi="Times New Roman"/>
          <w:i/>
          <w:sz w:val="26"/>
          <w:szCs w:val="26"/>
        </w:rPr>
        <w:t>of gr</w:t>
      </w:r>
      <w:r w:rsidR="0051366B" w:rsidRPr="00C30D5D">
        <w:rPr>
          <w:rFonts w:ascii="Times New Roman" w:hAnsi="Times New Roman"/>
          <w:i/>
          <w:sz w:val="26"/>
          <w:szCs w:val="26"/>
        </w:rPr>
        <w:t>atification</w:t>
      </w:r>
      <w:r w:rsidR="00F27F22" w:rsidRPr="00C30D5D">
        <w:rPr>
          <w:rFonts w:ascii="Times New Roman" w:hAnsi="Times New Roman"/>
          <w:i/>
          <w:sz w:val="26"/>
          <w:szCs w:val="26"/>
        </w:rPr>
        <w:t>s</w:t>
      </w:r>
      <w:r w:rsidR="0051366B" w:rsidRPr="00C30D5D">
        <w:rPr>
          <w:rFonts w:ascii="Times New Roman" w:hAnsi="Times New Roman"/>
          <w:i/>
          <w:sz w:val="26"/>
          <w:szCs w:val="26"/>
        </w:rPr>
        <w:t xml:space="preserve"> sought and obtained</w:t>
      </w:r>
    </w:p>
    <w:p w14:paraId="62E119B6" w14:textId="57A1456E" w:rsidR="00572AE3" w:rsidRPr="00C30D5D" w:rsidRDefault="00572AE3" w:rsidP="00385F22">
      <w:pPr>
        <w:spacing w:line="240" w:lineRule="auto"/>
        <w:jc w:val="right"/>
      </w:pPr>
    </w:p>
    <w:p w14:paraId="39A830E5" w14:textId="3C3C4247" w:rsidR="00572AE3" w:rsidRPr="00C30D5D" w:rsidRDefault="00527A4D" w:rsidP="00527A4D">
      <w:pPr>
        <w:spacing w:line="240" w:lineRule="auto"/>
        <w:ind w:hanging="540"/>
        <w:jc w:val="both"/>
        <w:rPr>
          <w:rFonts w:ascii="Times New Roman" w:hAnsi="Times New Roman"/>
          <w:sz w:val="24"/>
          <w:shd w:val="clear" w:color="auto" w:fill="FFFFFF"/>
        </w:rPr>
      </w:pPr>
      <w:r w:rsidRPr="00C30D5D">
        <w:rPr>
          <w:rFonts w:ascii="Times New Roman" w:hAnsi="Times New Roman"/>
          <w:noProof/>
          <w:sz w:val="24"/>
          <w:shd w:val="clear" w:color="auto" w:fill="FFFFFF"/>
          <w:lang w:val="en-GB" w:eastAsia="en-GB"/>
        </w:rPr>
        <w:drawing>
          <wp:inline distT="0" distB="0" distL="0" distR="0" wp14:anchorId="6730A7B8" wp14:editId="5CA0A9B2">
            <wp:extent cx="9278620" cy="1647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b="30541"/>
                    <a:stretch/>
                  </pic:blipFill>
                  <pic:spPr bwMode="auto">
                    <a:xfrm>
                      <a:off x="0" y="0"/>
                      <a:ext cx="9278620" cy="1647825"/>
                    </a:xfrm>
                    <a:prstGeom prst="rect">
                      <a:avLst/>
                    </a:prstGeom>
                    <a:noFill/>
                    <a:ln>
                      <a:noFill/>
                    </a:ln>
                    <a:extLst>
                      <a:ext uri="{53640926-AAD7-44D8-BBD7-CCE9431645EC}">
                        <a14:shadowObscured xmlns:a14="http://schemas.microsoft.com/office/drawing/2010/main"/>
                      </a:ext>
                    </a:extLst>
                  </pic:spPr>
                </pic:pic>
              </a:graphicData>
            </a:graphic>
          </wp:inline>
        </w:drawing>
      </w:r>
    </w:p>
    <w:p w14:paraId="4235C345" w14:textId="0D762621" w:rsidR="00BA7908" w:rsidRPr="00C30D5D" w:rsidRDefault="00BA7908" w:rsidP="00BA7908">
      <w:pPr>
        <w:spacing w:line="240" w:lineRule="auto"/>
        <w:jc w:val="both"/>
        <w:rPr>
          <w:rFonts w:ascii="Times New Roman" w:hAnsi="Times New Roman"/>
          <w:b/>
          <w:sz w:val="26"/>
          <w:szCs w:val="26"/>
          <w:shd w:val="clear" w:color="auto" w:fill="FFFFFF"/>
        </w:rPr>
      </w:pPr>
      <w:r w:rsidRPr="00C30D5D">
        <w:rPr>
          <w:rFonts w:ascii="Times New Roman" w:hAnsi="Times New Roman"/>
          <w:b/>
          <w:sz w:val="26"/>
          <w:szCs w:val="26"/>
          <w:shd w:val="clear" w:color="auto" w:fill="FFFFFF"/>
        </w:rPr>
        <w:t xml:space="preserve">      Conceptualization 1</w:t>
      </w:r>
      <w:r w:rsidRPr="00C30D5D">
        <w:rPr>
          <w:rFonts w:ascii="Times New Roman" w:hAnsi="Times New Roman"/>
          <w:b/>
          <w:sz w:val="26"/>
          <w:szCs w:val="26"/>
          <w:shd w:val="clear" w:color="auto" w:fill="FFFFFF"/>
        </w:rPr>
        <w:tab/>
      </w:r>
      <w:r w:rsidRPr="00C30D5D">
        <w:rPr>
          <w:rFonts w:ascii="Times New Roman" w:hAnsi="Times New Roman"/>
          <w:b/>
          <w:sz w:val="26"/>
          <w:szCs w:val="26"/>
          <w:shd w:val="clear" w:color="auto" w:fill="FFFFFF"/>
        </w:rPr>
        <w:tab/>
      </w:r>
      <w:r w:rsidRPr="00C30D5D">
        <w:rPr>
          <w:rFonts w:ascii="Times New Roman" w:hAnsi="Times New Roman"/>
          <w:b/>
          <w:sz w:val="26"/>
          <w:szCs w:val="26"/>
          <w:shd w:val="clear" w:color="auto" w:fill="FFFFFF"/>
        </w:rPr>
        <w:tab/>
      </w:r>
      <w:r w:rsidRPr="00C30D5D">
        <w:rPr>
          <w:rFonts w:ascii="Times New Roman" w:hAnsi="Times New Roman"/>
          <w:b/>
          <w:sz w:val="26"/>
          <w:szCs w:val="26"/>
          <w:shd w:val="clear" w:color="auto" w:fill="FFFFFF"/>
        </w:rPr>
        <w:tab/>
      </w:r>
      <w:r w:rsidRPr="00C30D5D">
        <w:rPr>
          <w:rFonts w:ascii="Times New Roman" w:hAnsi="Times New Roman"/>
          <w:b/>
          <w:sz w:val="26"/>
          <w:szCs w:val="26"/>
          <w:shd w:val="clear" w:color="auto" w:fill="FFFFFF"/>
        </w:rPr>
        <w:tab/>
      </w:r>
      <w:r w:rsidRPr="00C30D5D">
        <w:rPr>
          <w:rFonts w:ascii="Times New Roman" w:hAnsi="Times New Roman"/>
          <w:b/>
          <w:sz w:val="26"/>
          <w:szCs w:val="26"/>
          <w:shd w:val="clear" w:color="auto" w:fill="FFFFFF"/>
        </w:rPr>
        <w:tab/>
      </w:r>
      <w:r w:rsidRPr="00C30D5D">
        <w:rPr>
          <w:rFonts w:ascii="Times New Roman" w:hAnsi="Times New Roman"/>
          <w:b/>
          <w:sz w:val="26"/>
          <w:szCs w:val="26"/>
          <w:shd w:val="clear" w:color="auto" w:fill="FFFFFF"/>
        </w:rPr>
        <w:tab/>
      </w:r>
      <w:r w:rsidRPr="00C30D5D">
        <w:rPr>
          <w:rFonts w:ascii="Times New Roman" w:hAnsi="Times New Roman"/>
          <w:b/>
          <w:sz w:val="26"/>
          <w:szCs w:val="26"/>
          <w:shd w:val="clear" w:color="auto" w:fill="FFFFFF"/>
        </w:rPr>
        <w:tab/>
        <w:t>Conceptualization 2</w:t>
      </w:r>
    </w:p>
    <w:p w14:paraId="7915DDFC" w14:textId="56F2148B" w:rsidR="00572AE3" w:rsidRPr="00C30D5D" w:rsidRDefault="00606FFB" w:rsidP="00606FFB">
      <w:pPr>
        <w:tabs>
          <w:tab w:val="left" w:pos="7351"/>
        </w:tabs>
        <w:rPr>
          <w:rFonts w:ascii="Times New Roman" w:hAnsi="Times New Roman"/>
          <w:sz w:val="24"/>
        </w:rPr>
        <w:sectPr w:rsidR="00572AE3" w:rsidRPr="00C30D5D" w:rsidSect="00673582">
          <w:headerReference w:type="first" r:id="rId22"/>
          <w:pgSz w:w="15840" w:h="12240" w:orient="landscape"/>
          <w:pgMar w:top="1440" w:right="1440" w:bottom="1440" w:left="1440" w:header="720" w:footer="720" w:gutter="0"/>
          <w:lnNumType w:countBy="1" w:restart="continuous"/>
          <w:cols w:space="720"/>
          <w:titlePg/>
          <w:docGrid w:linePitch="360"/>
        </w:sectPr>
      </w:pPr>
      <w:r w:rsidRPr="00C30D5D">
        <w:rPr>
          <w:rFonts w:ascii="Times New Roman" w:hAnsi="Times New Roman"/>
          <w:sz w:val="24"/>
        </w:rPr>
        <w:tab/>
      </w:r>
    </w:p>
    <w:p w14:paraId="39E58C8A" w14:textId="77777777" w:rsidR="00364522" w:rsidRPr="00C30D5D" w:rsidRDefault="006F7476" w:rsidP="006C2CAC">
      <w:pPr>
        <w:pStyle w:val="1"/>
        <w:spacing w:before="0" w:line="300" w:lineRule="auto"/>
        <w:jc w:val="center"/>
        <w:rPr>
          <w:rFonts w:ascii="Times New Roman" w:hAnsi="Times New Roman"/>
          <w:b/>
          <w:color w:val="auto"/>
          <w:sz w:val="26"/>
        </w:rPr>
      </w:pPr>
      <w:r w:rsidRPr="00C30D5D">
        <w:rPr>
          <w:rFonts w:ascii="Times New Roman" w:hAnsi="Times New Roman"/>
          <w:b/>
          <w:color w:val="auto"/>
          <w:sz w:val="26"/>
        </w:rPr>
        <w:lastRenderedPageBreak/>
        <w:t>CONCLUSION</w:t>
      </w:r>
    </w:p>
    <w:p w14:paraId="364D5942" w14:textId="24EC7270" w:rsidR="009839C0" w:rsidRPr="00C30D5D" w:rsidRDefault="008405C0" w:rsidP="006C2CAC">
      <w:pPr>
        <w:spacing w:after="0" w:line="300" w:lineRule="auto"/>
        <w:ind w:firstLine="720"/>
        <w:jc w:val="both"/>
        <w:rPr>
          <w:rFonts w:ascii="Times New Roman" w:hAnsi="Times New Roman"/>
          <w:sz w:val="26"/>
        </w:rPr>
      </w:pPr>
      <w:r w:rsidRPr="00C30D5D">
        <w:rPr>
          <w:rFonts w:ascii="Times New Roman" w:hAnsi="Times New Roman"/>
          <w:sz w:val="26"/>
        </w:rPr>
        <w:t>For the first time, t</w:t>
      </w:r>
      <w:r w:rsidR="009B4F34" w:rsidRPr="00C30D5D">
        <w:rPr>
          <w:rFonts w:ascii="Times New Roman" w:hAnsi="Times New Roman"/>
          <w:sz w:val="26"/>
        </w:rPr>
        <w:t xml:space="preserve">his </w:t>
      </w:r>
      <w:r w:rsidR="002A2FF6" w:rsidRPr="00C30D5D">
        <w:rPr>
          <w:rFonts w:ascii="Times New Roman" w:hAnsi="Times New Roman"/>
          <w:sz w:val="26"/>
        </w:rPr>
        <w:t xml:space="preserve">theory-based </w:t>
      </w:r>
      <w:r w:rsidR="0055669A" w:rsidRPr="00C30D5D">
        <w:rPr>
          <w:rFonts w:ascii="Times New Roman" w:hAnsi="Times New Roman"/>
          <w:sz w:val="26"/>
          <w:szCs w:val="26"/>
        </w:rPr>
        <w:t>systematic literature review</w:t>
      </w:r>
      <w:r w:rsidR="007D374D" w:rsidRPr="00C30D5D">
        <w:rPr>
          <w:rFonts w:ascii="Times New Roman" w:hAnsi="Times New Roman"/>
          <w:sz w:val="26"/>
        </w:rPr>
        <w:t xml:space="preserve"> </w:t>
      </w:r>
      <w:r w:rsidR="00226E94" w:rsidRPr="00C30D5D">
        <w:rPr>
          <w:rFonts w:ascii="Times New Roman" w:hAnsi="Times New Roman"/>
          <w:sz w:val="26"/>
        </w:rPr>
        <w:t>analyz</w:t>
      </w:r>
      <w:r w:rsidRPr="00C30D5D">
        <w:rPr>
          <w:rFonts w:ascii="Times New Roman" w:hAnsi="Times New Roman"/>
          <w:sz w:val="26"/>
        </w:rPr>
        <w:t>es</w:t>
      </w:r>
      <w:r w:rsidR="007D374D" w:rsidRPr="00C30D5D">
        <w:rPr>
          <w:rFonts w:ascii="Times New Roman" w:hAnsi="Times New Roman"/>
          <w:sz w:val="26"/>
        </w:rPr>
        <w:t xml:space="preserve"> </w:t>
      </w:r>
      <w:r w:rsidR="002A2FF6" w:rsidRPr="00C30D5D">
        <w:rPr>
          <w:rFonts w:ascii="Times New Roman" w:hAnsi="Times New Roman"/>
          <w:sz w:val="26"/>
        </w:rPr>
        <w:t xml:space="preserve">the </w:t>
      </w:r>
      <w:r w:rsidR="007D374D" w:rsidRPr="00C30D5D">
        <w:rPr>
          <w:rFonts w:ascii="Times New Roman" w:hAnsi="Times New Roman"/>
          <w:sz w:val="26"/>
          <w:szCs w:val="26"/>
        </w:rPr>
        <w:t xml:space="preserve">existing research on the </w:t>
      </w:r>
      <w:r w:rsidR="0055669A" w:rsidRPr="00C30D5D">
        <w:rPr>
          <w:rFonts w:ascii="Times New Roman" w:hAnsi="Times New Roman"/>
          <w:sz w:val="26"/>
          <w:szCs w:val="26"/>
        </w:rPr>
        <w:t>G</w:t>
      </w:r>
      <w:r w:rsidR="000959C2" w:rsidRPr="00C30D5D">
        <w:rPr>
          <w:rFonts w:ascii="Times New Roman" w:hAnsi="Times New Roman"/>
          <w:sz w:val="26"/>
          <w:szCs w:val="26"/>
        </w:rPr>
        <w:t>O-GS</w:t>
      </w:r>
      <w:r w:rsidR="002A2FF6" w:rsidRPr="00C30D5D">
        <w:rPr>
          <w:rFonts w:ascii="Times New Roman" w:hAnsi="Times New Roman"/>
          <w:sz w:val="26"/>
        </w:rPr>
        <w:t xml:space="preserve"> approac</w:t>
      </w:r>
      <w:r w:rsidR="00792838">
        <w:rPr>
          <w:rFonts w:ascii="Times New Roman" w:hAnsi="Times New Roman"/>
          <w:sz w:val="26"/>
        </w:rPr>
        <w:t>h for</w:t>
      </w:r>
      <w:r w:rsidR="002A2FF6" w:rsidRPr="00C30D5D">
        <w:rPr>
          <w:rFonts w:ascii="Times New Roman" w:hAnsi="Times New Roman"/>
          <w:sz w:val="26"/>
        </w:rPr>
        <w:t xml:space="preserve"> </w:t>
      </w:r>
      <w:r w:rsidR="007D374D" w:rsidRPr="00C30D5D">
        <w:rPr>
          <w:rFonts w:ascii="Times New Roman" w:hAnsi="Times New Roman"/>
          <w:sz w:val="26"/>
          <w:szCs w:val="26"/>
        </w:rPr>
        <w:t>recommend</w:t>
      </w:r>
      <w:r w:rsidR="003615A2">
        <w:rPr>
          <w:rFonts w:ascii="Times New Roman" w:hAnsi="Times New Roman"/>
          <w:sz w:val="26"/>
          <w:szCs w:val="26"/>
        </w:rPr>
        <w:t>ing</w:t>
      </w:r>
      <w:r w:rsidR="007D374D" w:rsidRPr="00C30D5D">
        <w:rPr>
          <w:rFonts w:ascii="Times New Roman" w:hAnsi="Times New Roman"/>
          <w:sz w:val="26"/>
          <w:szCs w:val="26"/>
        </w:rPr>
        <w:t xml:space="preserve"> a</w:t>
      </w:r>
      <w:r w:rsidR="002A2FF6" w:rsidRPr="00C30D5D">
        <w:rPr>
          <w:rFonts w:ascii="Times New Roman" w:hAnsi="Times New Roman"/>
          <w:sz w:val="26"/>
        </w:rPr>
        <w:t xml:space="preserve"> future research agenda. </w:t>
      </w:r>
      <w:r w:rsidR="007D374D" w:rsidRPr="00C30D5D">
        <w:rPr>
          <w:rFonts w:ascii="Times New Roman" w:hAnsi="Times New Roman"/>
          <w:sz w:val="26"/>
          <w:szCs w:val="26"/>
        </w:rPr>
        <w:t>Previously,</w:t>
      </w:r>
      <w:r w:rsidR="007D374D" w:rsidRPr="00C30D5D">
        <w:rPr>
          <w:rFonts w:ascii="Times New Roman" w:hAnsi="Times New Roman"/>
          <w:sz w:val="26"/>
        </w:rPr>
        <w:t xml:space="preserve"> </w:t>
      </w:r>
      <w:r w:rsidR="002A2FF6" w:rsidRPr="00C30D5D">
        <w:rPr>
          <w:rFonts w:ascii="Times New Roman" w:hAnsi="Times New Roman"/>
          <w:sz w:val="26"/>
        </w:rPr>
        <w:t>researchers have used</w:t>
      </w:r>
      <w:r w:rsidR="009C5EF8" w:rsidRPr="00C30D5D">
        <w:rPr>
          <w:rFonts w:ascii="Times New Roman" w:hAnsi="Times New Roman"/>
          <w:sz w:val="26"/>
        </w:rPr>
        <w:t xml:space="preserve"> this approach</w:t>
      </w:r>
      <w:r w:rsidR="002A2FF6" w:rsidRPr="00C30D5D">
        <w:rPr>
          <w:rFonts w:ascii="Times New Roman" w:hAnsi="Times New Roman"/>
          <w:sz w:val="26"/>
        </w:rPr>
        <w:t xml:space="preserve"> with several communication </w:t>
      </w:r>
      <w:r w:rsidR="002A2FF6" w:rsidRPr="00C30D5D">
        <w:rPr>
          <w:rFonts w:ascii="Times New Roman" w:hAnsi="Times New Roman"/>
          <w:sz w:val="26"/>
          <w:szCs w:val="26"/>
        </w:rPr>
        <w:t>medi</w:t>
      </w:r>
      <w:r w:rsidR="007D374D" w:rsidRPr="00C30D5D">
        <w:rPr>
          <w:rFonts w:ascii="Times New Roman" w:hAnsi="Times New Roman"/>
          <w:sz w:val="26"/>
          <w:szCs w:val="26"/>
        </w:rPr>
        <w:t>a</w:t>
      </w:r>
      <w:r w:rsidR="007B55DD" w:rsidRPr="00C30D5D">
        <w:rPr>
          <w:rFonts w:ascii="Times New Roman" w:hAnsi="Times New Roman"/>
          <w:sz w:val="26"/>
          <w:szCs w:val="26"/>
        </w:rPr>
        <w:t xml:space="preserve"> </w:t>
      </w:r>
      <w:r w:rsidR="007D374D" w:rsidRPr="00C30D5D">
        <w:rPr>
          <w:rFonts w:ascii="Times New Roman" w:hAnsi="Times New Roman"/>
          <w:sz w:val="26"/>
          <w:szCs w:val="26"/>
        </w:rPr>
        <w:t>and</w:t>
      </w:r>
      <w:r w:rsidR="007B55DD" w:rsidRPr="00C30D5D">
        <w:rPr>
          <w:rFonts w:ascii="Times New Roman" w:hAnsi="Times New Roman"/>
          <w:sz w:val="26"/>
          <w:szCs w:val="26"/>
        </w:rPr>
        <w:t xml:space="preserve"> </w:t>
      </w:r>
      <w:r w:rsidR="007B55DD" w:rsidRPr="00C30D5D">
        <w:rPr>
          <w:rFonts w:ascii="Times New Roman" w:hAnsi="Times New Roman"/>
          <w:sz w:val="26"/>
        </w:rPr>
        <w:t>diverse gratifications</w:t>
      </w:r>
      <w:r w:rsidR="006E24E5" w:rsidRPr="00C30D5D">
        <w:rPr>
          <w:rFonts w:ascii="Times New Roman" w:hAnsi="Times New Roman"/>
          <w:sz w:val="26"/>
          <w:szCs w:val="26"/>
        </w:rPr>
        <w:t>,</w:t>
      </w:r>
      <w:r w:rsidR="007B55DD" w:rsidRPr="00C30D5D">
        <w:rPr>
          <w:rFonts w:ascii="Times New Roman" w:hAnsi="Times New Roman"/>
          <w:sz w:val="26"/>
        </w:rPr>
        <w:t xml:space="preserve"> such as information seeking</w:t>
      </w:r>
      <w:r w:rsidR="002A2FF6" w:rsidRPr="00C30D5D">
        <w:rPr>
          <w:rFonts w:ascii="Times New Roman" w:hAnsi="Times New Roman"/>
          <w:sz w:val="26"/>
        </w:rPr>
        <w:t>,</w:t>
      </w:r>
      <w:r w:rsidR="007B55DD" w:rsidRPr="00C30D5D">
        <w:rPr>
          <w:rFonts w:ascii="Times New Roman" w:hAnsi="Times New Roman"/>
          <w:sz w:val="26"/>
        </w:rPr>
        <w:t xml:space="preserve"> entertainment, escapism, social utility, promotion, </w:t>
      </w:r>
      <w:r w:rsidR="006E24E5" w:rsidRPr="00C30D5D">
        <w:rPr>
          <w:rFonts w:ascii="Times New Roman" w:hAnsi="Times New Roman"/>
          <w:sz w:val="26"/>
          <w:szCs w:val="26"/>
        </w:rPr>
        <w:t xml:space="preserve">and </w:t>
      </w:r>
      <w:r w:rsidR="007B55DD" w:rsidRPr="00C30D5D">
        <w:rPr>
          <w:rFonts w:ascii="Times New Roman" w:hAnsi="Times New Roman"/>
          <w:sz w:val="26"/>
        </w:rPr>
        <w:t>surveillance-vote guidance</w:t>
      </w:r>
      <w:r w:rsidR="00D546F4" w:rsidRPr="00C30D5D">
        <w:rPr>
          <w:rFonts w:ascii="Times New Roman" w:hAnsi="Times New Roman"/>
          <w:sz w:val="26"/>
        </w:rPr>
        <w:t>,</w:t>
      </w:r>
      <w:r w:rsidR="007B55DD" w:rsidRPr="00C30D5D">
        <w:rPr>
          <w:rFonts w:ascii="Times New Roman" w:hAnsi="Times New Roman"/>
          <w:sz w:val="26"/>
        </w:rPr>
        <w:t xml:space="preserve"> </w:t>
      </w:r>
      <w:r w:rsidR="006E24E5" w:rsidRPr="00C30D5D">
        <w:rPr>
          <w:rFonts w:ascii="Times New Roman" w:hAnsi="Times New Roman"/>
          <w:sz w:val="26"/>
          <w:szCs w:val="26"/>
        </w:rPr>
        <w:t>among</w:t>
      </w:r>
      <w:r w:rsidR="006E24E5" w:rsidRPr="00C30D5D">
        <w:rPr>
          <w:rFonts w:ascii="Times New Roman" w:hAnsi="Times New Roman"/>
          <w:sz w:val="26"/>
        </w:rPr>
        <w:t xml:space="preserve"> </w:t>
      </w:r>
      <w:r w:rsidR="007B55DD" w:rsidRPr="00C30D5D">
        <w:rPr>
          <w:rFonts w:ascii="Times New Roman" w:hAnsi="Times New Roman"/>
          <w:sz w:val="26"/>
        </w:rPr>
        <w:t xml:space="preserve">others. </w:t>
      </w:r>
      <w:r w:rsidR="00433646" w:rsidRPr="00C30D5D">
        <w:rPr>
          <w:rFonts w:ascii="Times New Roman" w:hAnsi="Times New Roman"/>
          <w:sz w:val="26"/>
          <w:szCs w:val="26"/>
        </w:rPr>
        <w:t>However, t</w:t>
      </w:r>
      <w:r w:rsidR="007B55DD" w:rsidRPr="00C30D5D">
        <w:rPr>
          <w:rFonts w:ascii="Times New Roman" w:hAnsi="Times New Roman"/>
          <w:sz w:val="26"/>
          <w:szCs w:val="26"/>
        </w:rPr>
        <w:t>he</w:t>
      </w:r>
      <w:r w:rsidR="002A2FF6" w:rsidRPr="00C30D5D">
        <w:rPr>
          <w:rFonts w:ascii="Times New Roman" w:hAnsi="Times New Roman"/>
          <w:sz w:val="26"/>
        </w:rPr>
        <w:t xml:space="preserve"> extant literature</w:t>
      </w:r>
      <w:r w:rsidR="007B55DD" w:rsidRPr="00C30D5D">
        <w:rPr>
          <w:rFonts w:ascii="Times New Roman" w:hAnsi="Times New Roman"/>
          <w:sz w:val="26"/>
        </w:rPr>
        <w:t xml:space="preserve"> has</w:t>
      </w:r>
      <w:r w:rsidR="00D546F4" w:rsidRPr="00C30D5D">
        <w:rPr>
          <w:rFonts w:ascii="Times New Roman" w:hAnsi="Times New Roman"/>
          <w:sz w:val="26"/>
        </w:rPr>
        <w:t xml:space="preserve"> no</w:t>
      </w:r>
      <w:r w:rsidR="007B55DD" w:rsidRPr="00C30D5D">
        <w:rPr>
          <w:rFonts w:ascii="Times New Roman" w:hAnsi="Times New Roman"/>
          <w:sz w:val="26"/>
        </w:rPr>
        <w:t xml:space="preserve">t adopted the </w:t>
      </w:r>
      <w:r w:rsidR="00A133E1" w:rsidRPr="00C30D5D">
        <w:rPr>
          <w:rFonts w:ascii="Times New Roman" w:hAnsi="Times New Roman"/>
          <w:sz w:val="26"/>
          <w:szCs w:val="26"/>
        </w:rPr>
        <w:t>G</w:t>
      </w:r>
      <w:r w:rsidR="000959C2" w:rsidRPr="00C30D5D">
        <w:rPr>
          <w:rFonts w:ascii="Times New Roman" w:hAnsi="Times New Roman"/>
          <w:sz w:val="26"/>
          <w:szCs w:val="26"/>
        </w:rPr>
        <w:t>O-GS</w:t>
      </w:r>
      <w:r w:rsidRPr="00C30D5D">
        <w:rPr>
          <w:rFonts w:ascii="Times New Roman" w:hAnsi="Times New Roman"/>
          <w:sz w:val="26"/>
        </w:rPr>
        <w:t xml:space="preserve"> approach with new media</w:t>
      </w:r>
      <w:r w:rsidR="007B55DD" w:rsidRPr="00C30D5D">
        <w:rPr>
          <w:rFonts w:ascii="Times New Roman" w:hAnsi="Times New Roman"/>
          <w:sz w:val="26"/>
        </w:rPr>
        <w:t xml:space="preserve"> </w:t>
      </w:r>
      <w:r w:rsidR="00433646" w:rsidRPr="00C30D5D">
        <w:rPr>
          <w:rFonts w:ascii="Times New Roman" w:hAnsi="Times New Roman"/>
          <w:sz w:val="26"/>
          <w:szCs w:val="26"/>
        </w:rPr>
        <w:t xml:space="preserve">nor </w:t>
      </w:r>
      <w:r w:rsidR="007B55DD" w:rsidRPr="00C30D5D">
        <w:rPr>
          <w:rFonts w:ascii="Times New Roman" w:hAnsi="Times New Roman"/>
          <w:sz w:val="26"/>
          <w:szCs w:val="26"/>
        </w:rPr>
        <w:t>h</w:t>
      </w:r>
      <w:r w:rsidR="002A2FF6" w:rsidRPr="00C30D5D">
        <w:rPr>
          <w:rFonts w:ascii="Times New Roman" w:hAnsi="Times New Roman"/>
          <w:sz w:val="26"/>
          <w:szCs w:val="26"/>
        </w:rPr>
        <w:t>ighlight</w:t>
      </w:r>
      <w:r w:rsidR="00433646" w:rsidRPr="00C30D5D">
        <w:rPr>
          <w:rFonts w:ascii="Times New Roman" w:hAnsi="Times New Roman"/>
          <w:sz w:val="26"/>
          <w:szCs w:val="26"/>
        </w:rPr>
        <w:t>ed</w:t>
      </w:r>
      <w:r w:rsidR="002A2FF6" w:rsidRPr="00C30D5D">
        <w:rPr>
          <w:rFonts w:ascii="Times New Roman" w:hAnsi="Times New Roman"/>
          <w:sz w:val="26"/>
        </w:rPr>
        <w:t xml:space="preserve"> the i</w:t>
      </w:r>
      <w:r w:rsidR="007B55DD" w:rsidRPr="00C30D5D">
        <w:rPr>
          <w:rFonts w:ascii="Times New Roman" w:hAnsi="Times New Roman"/>
          <w:sz w:val="26"/>
        </w:rPr>
        <w:t xml:space="preserve">mpact of nuanced gratifications, </w:t>
      </w:r>
      <w:r w:rsidR="00433646" w:rsidRPr="00C30D5D">
        <w:rPr>
          <w:rFonts w:ascii="Times New Roman" w:hAnsi="Times New Roman"/>
          <w:sz w:val="26"/>
          <w:szCs w:val="26"/>
        </w:rPr>
        <w:t>such as</w:t>
      </w:r>
      <w:r w:rsidR="007B55DD" w:rsidRPr="00C30D5D">
        <w:rPr>
          <w:rFonts w:ascii="Times New Roman" w:hAnsi="Times New Roman"/>
          <w:sz w:val="26"/>
        </w:rPr>
        <w:t xml:space="preserve"> novelty, realism, coolness, activity, responsiveness, achievement, challenge</w:t>
      </w:r>
      <w:r w:rsidR="00D73D25" w:rsidRPr="00C30D5D">
        <w:rPr>
          <w:rFonts w:ascii="Times New Roman" w:hAnsi="Times New Roman"/>
          <w:sz w:val="26"/>
        </w:rPr>
        <w:t>,</w:t>
      </w:r>
      <w:r w:rsidR="007B55DD" w:rsidRPr="00C30D5D">
        <w:rPr>
          <w:rFonts w:ascii="Times New Roman" w:hAnsi="Times New Roman"/>
          <w:sz w:val="26"/>
        </w:rPr>
        <w:t xml:space="preserve"> and telepresence</w:t>
      </w:r>
      <w:r w:rsidR="009839C0" w:rsidRPr="00C30D5D">
        <w:rPr>
          <w:rFonts w:ascii="Times New Roman" w:hAnsi="Times New Roman"/>
          <w:sz w:val="26"/>
        </w:rPr>
        <w:t xml:space="preserve">. This </w:t>
      </w:r>
      <w:r w:rsidR="000E60A0" w:rsidRPr="00C30D5D">
        <w:rPr>
          <w:rFonts w:ascii="Times New Roman" w:hAnsi="Times New Roman"/>
          <w:sz w:val="26"/>
          <w:szCs w:val="26"/>
        </w:rPr>
        <w:t>review</w:t>
      </w:r>
      <w:r w:rsidR="000E60A0" w:rsidRPr="00C30D5D">
        <w:rPr>
          <w:rFonts w:ascii="Times New Roman" w:hAnsi="Times New Roman"/>
          <w:sz w:val="26"/>
        </w:rPr>
        <w:t xml:space="preserve"> </w:t>
      </w:r>
      <w:r w:rsidR="009839C0" w:rsidRPr="00C30D5D">
        <w:rPr>
          <w:rFonts w:ascii="Times New Roman" w:hAnsi="Times New Roman"/>
          <w:sz w:val="26"/>
        </w:rPr>
        <w:t xml:space="preserve">proposes </w:t>
      </w:r>
      <w:r w:rsidR="00AB0409" w:rsidRPr="00C30D5D">
        <w:rPr>
          <w:rFonts w:ascii="Times New Roman" w:hAnsi="Times New Roman"/>
          <w:sz w:val="26"/>
        </w:rPr>
        <w:t>seven</w:t>
      </w:r>
      <w:r w:rsidR="009839C0" w:rsidRPr="00C30D5D">
        <w:rPr>
          <w:rFonts w:ascii="Times New Roman" w:hAnsi="Times New Roman"/>
          <w:sz w:val="26"/>
        </w:rPr>
        <w:t xml:space="preserve"> realms that can be </w:t>
      </w:r>
      <w:r w:rsidR="00455CA7" w:rsidRPr="00C30D5D">
        <w:rPr>
          <w:rFonts w:ascii="Times New Roman" w:hAnsi="Times New Roman"/>
          <w:noProof/>
          <w:sz w:val="26"/>
          <w:szCs w:val="26"/>
        </w:rPr>
        <w:t>considered</w:t>
      </w:r>
      <w:r w:rsidR="009839C0" w:rsidRPr="00C30D5D">
        <w:rPr>
          <w:rFonts w:ascii="Times New Roman" w:hAnsi="Times New Roman"/>
          <w:sz w:val="26"/>
        </w:rPr>
        <w:t xml:space="preserve"> grounded </w:t>
      </w:r>
      <w:r w:rsidR="00455CA7" w:rsidRPr="00C30D5D">
        <w:rPr>
          <w:rFonts w:ascii="Times New Roman" w:hAnsi="Times New Roman"/>
          <w:noProof/>
          <w:sz w:val="26"/>
          <w:szCs w:val="26"/>
        </w:rPr>
        <w:t>i</w:t>
      </w:r>
      <w:r w:rsidR="009839C0" w:rsidRPr="00C30D5D">
        <w:rPr>
          <w:rFonts w:ascii="Times New Roman" w:hAnsi="Times New Roman"/>
          <w:noProof/>
          <w:sz w:val="26"/>
          <w:szCs w:val="26"/>
        </w:rPr>
        <w:t>n</w:t>
      </w:r>
      <w:r w:rsidR="009839C0" w:rsidRPr="00C30D5D">
        <w:rPr>
          <w:rFonts w:ascii="Times New Roman" w:hAnsi="Times New Roman"/>
          <w:sz w:val="26"/>
        </w:rPr>
        <w:t xml:space="preserve"> the </w:t>
      </w:r>
      <w:r w:rsidR="008B758B" w:rsidRPr="00C30D5D">
        <w:rPr>
          <w:rFonts w:ascii="Times New Roman" w:hAnsi="Times New Roman"/>
          <w:noProof/>
          <w:sz w:val="26"/>
          <w:szCs w:val="26"/>
        </w:rPr>
        <w:t xml:space="preserve">current </w:t>
      </w:r>
      <w:r w:rsidR="009839C0" w:rsidRPr="00C30D5D">
        <w:rPr>
          <w:rFonts w:ascii="Times New Roman" w:hAnsi="Times New Roman"/>
          <w:sz w:val="26"/>
        </w:rPr>
        <w:t>literature developments</w:t>
      </w:r>
      <w:r w:rsidR="00D73D25" w:rsidRPr="00C30D5D">
        <w:rPr>
          <w:rFonts w:ascii="Times New Roman" w:hAnsi="Times New Roman"/>
          <w:sz w:val="26"/>
        </w:rPr>
        <w:t>,</w:t>
      </w:r>
      <w:r w:rsidR="009839C0" w:rsidRPr="00C30D5D">
        <w:rPr>
          <w:rFonts w:ascii="Times New Roman" w:hAnsi="Times New Roman"/>
          <w:sz w:val="26"/>
        </w:rPr>
        <w:t xml:space="preserve"> including </w:t>
      </w:r>
      <w:r w:rsidR="00A410D8" w:rsidRPr="00C30D5D">
        <w:rPr>
          <w:rFonts w:ascii="Times New Roman" w:hAnsi="Times New Roman"/>
          <w:sz w:val="26"/>
        </w:rPr>
        <w:t xml:space="preserve">research </w:t>
      </w:r>
      <w:r w:rsidR="00A410D8" w:rsidRPr="00C30D5D">
        <w:rPr>
          <w:rFonts w:ascii="Times New Roman" w:hAnsi="Times New Roman"/>
          <w:noProof/>
          <w:sz w:val="26"/>
          <w:szCs w:val="26"/>
        </w:rPr>
        <w:t>context</w:t>
      </w:r>
      <w:r w:rsidR="00F85B35" w:rsidRPr="00C30D5D">
        <w:rPr>
          <w:rFonts w:ascii="Times New Roman" w:hAnsi="Times New Roman"/>
          <w:noProof/>
          <w:sz w:val="26"/>
          <w:szCs w:val="26"/>
        </w:rPr>
        <w:t>s</w:t>
      </w:r>
      <w:r w:rsidR="00A410D8" w:rsidRPr="00C30D5D">
        <w:rPr>
          <w:rFonts w:ascii="Times New Roman" w:hAnsi="Times New Roman"/>
          <w:sz w:val="26"/>
        </w:rPr>
        <w:t xml:space="preserve">, regions of </w:t>
      </w:r>
      <w:r w:rsidR="00AB0409" w:rsidRPr="00C30D5D">
        <w:rPr>
          <w:rFonts w:ascii="Times New Roman" w:hAnsi="Times New Roman"/>
          <w:sz w:val="26"/>
        </w:rPr>
        <w:t xml:space="preserve">research, media, gratifications, consumer </w:t>
      </w:r>
      <w:r w:rsidR="00CD7AB5" w:rsidRPr="00C30D5D">
        <w:rPr>
          <w:rFonts w:ascii="Times New Roman" w:hAnsi="Times New Roman"/>
          <w:sz w:val="26"/>
          <w:szCs w:val="26"/>
        </w:rPr>
        <w:t>behavior</w:t>
      </w:r>
      <w:r w:rsidR="005F7E8A" w:rsidRPr="00C30D5D">
        <w:rPr>
          <w:rFonts w:ascii="Times New Roman" w:hAnsi="Times New Roman"/>
          <w:sz w:val="26"/>
        </w:rPr>
        <w:t>, other</w:t>
      </w:r>
      <w:r w:rsidR="00AB0409" w:rsidRPr="00C30D5D">
        <w:rPr>
          <w:rFonts w:ascii="Times New Roman" w:hAnsi="Times New Roman"/>
          <w:sz w:val="26"/>
        </w:rPr>
        <w:t xml:space="preserve"> theories or models, and different </w:t>
      </w:r>
      <w:r w:rsidR="00314562" w:rsidRPr="00C30D5D">
        <w:rPr>
          <w:rFonts w:ascii="Times New Roman" w:hAnsi="Times New Roman"/>
          <w:sz w:val="26"/>
          <w:szCs w:val="26"/>
        </w:rPr>
        <w:t>conceptualizations</w:t>
      </w:r>
      <w:r w:rsidR="00AB0409" w:rsidRPr="00C30D5D">
        <w:rPr>
          <w:rFonts w:ascii="Times New Roman" w:hAnsi="Times New Roman"/>
          <w:sz w:val="26"/>
        </w:rPr>
        <w:t xml:space="preserve"> to </w:t>
      </w:r>
      <w:r w:rsidR="00314562" w:rsidRPr="00C30D5D">
        <w:rPr>
          <w:rFonts w:ascii="Times New Roman" w:hAnsi="Times New Roman"/>
          <w:sz w:val="26"/>
        </w:rPr>
        <w:t>study</w:t>
      </w:r>
      <w:r w:rsidR="00AB0409" w:rsidRPr="00C30D5D">
        <w:rPr>
          <w:rFonts w:ascii="Times New Roman" w:hAnsi="Times New Roman"/>
          <w:sz w:val="26"/>
        </w:rPr>
        <w:t xml:space="preserve"> gratification discrepancies.</w:t>
      </w:r>
      <w:r w:rsidR="000504C1" w:rsidRPr="00C30D5D">
        <w:rPr>
          <w:rFonts w:ascii="Times New Roman" w:hAnsi="Times New Roman"/>
          <w:sz w:val="26"/>
        </w:rPr>
        <w:t xml:space="preserve"> </w:t>
      </w:r>
      <w:r w:rsidR="00F85B35" w:rsidRPr="00C30D5D">
        <w:rPr>
          <w:rFonts w:ascii="Times New Roman" w:hAnsi="Times New Roman"/>
          <w:noProof/>
          <w:sz w:val="26"/>
          <w:szCs w:val="26"/>
        </w:rPr>
        <w:t>As well</w:t>
      </w:r>
      <w:r w:rsidR="002D7805" w:rsidRPr="00C30D5D">
        <w:rPr>
          <w:rFonts w:ascii="Times New Roman" w:hAnsi="Times New Roman"/>
          <w:noProof/>
          <w:sz w:val="26"/>
          <w:szCs w:val="26"/>
        </w:rPr>
        <w:t xml:space="preserve"> as</w:t>
      </w:r>
      <w:r w:rsidR="000504C1" w:rsidRPr="00C30D5D">
        <w:rPr>
          <w:rFonts w:ascii="Times New Roman" w:hAnsi="Times New Roman"/>
          <w:sz w:val="26"/>
        </w:rPr>
        <w:t xml:space="preserve"> the theoretical implicatio</w:t>
      </w:r>
      <w:r w:rsidRPr="00C30D5D">
        <w:rPr>
          <w:rFonts w:ascii="Times New Roman" w:hAnsi="Times New Roman"/>
          <w:sz w:val="26"/>
        </w:rPr>
        <w:t xml:space="preserve">ns, empirically studying </w:t>
      </w:r>
      <w:r w:rsidR="000504C1" w:rsidRPr="00C30D5D">
        <w:rPr>
          <w:rFonts w:ascii="Times New Roman" w:hAnsi="Times New Roman"/>
          <w:sz w:val="26"/>
        </w:rPr>
        <w:t xml:space="preserve">these research agendas </w:t>
      </w:r>
      <w:r w:rsidR="00530C57" w:rsidRPr="00C30D5D">
        <w:rPr>
          <w:rFonts w:ascii="Times New Roman" w:hAnsi="Times New Roman"/>
          <w:noProof/>
          <w:sz w:val="26"/>
          <w:szCs w:val="26"/>
        </w:rPr>
        <w:t>may</w:t>
      </w:r>
      <w:r w:rsidR="00530C57" w:rsidRPr="00C30D5D">
        <w:rPr>
          <w:rFonts w:ascii="Times New Roman" w:hAnsi="Times New Roman"/>
          <w:sz w:val="26"/>
        </w:rPr>
        <w:t xml:space="preserve"> </w:t>
      </w:r>
      <w:r w:rsidR="000504C1" w:rsidRPr="00C30D5D">
        <w:rPr>
          <w:rFonts w:ascii="Times New Roman" w:hAnsi="Times New Roman"/>
          <w:sz w:val="26"/>
        </w:rPr>
        <w:t xml:space="preserve">also help </w:t>
      </w:r>
      <w:r w:rsidR="00D73D25" w:rsidRPr="00C30D5D">
        <w:rPr>
          <w:rFonts w:ascii="Times New Roman" w:hAnsi="Times New Roman"/>
          <w:noProof/>
          <w:sz w:val="26"/>
          <w:szCs w:val="26"/>
        </w:rPr>
        <w:t>manufacturer</w:t>
      </w:r>
      <w:r w:rsidR="00A679D3" w:rsidRPr="00C30D5D">
        <w:rPr>
          <w:rFonts w:ascii="Times New Roman" w:hAnsi="Times New Roman"/>
          <w:noProof/>
          <w:sz w:val="26"/>
          <w:szCs w:val="26"/>
        </w:rPr>
        <w:t>s</w:t>
      </w:r>
      <w:r w:rsidR="00D73D25" w:rsidRPr="00C30D5D">
        <w:rPr>
          <w:rFonts w:ascii="Times New Roman" w:hAnsi="Times New Roman"/>
          <w:noProof/>
          <w:sz w:val="26"/>
          <w:szCs w:val="26"/>
        </w:rPr>
        <w:t xml:space="preserve"> </w:t>
      </w:r>
      <w:r w:rsidR="00A679D3" w:rsidRPr="00C30D5D">
        <w:rPr>
          <w:rFonts w:ascii="Times New Roman" w:hAnsi="Times New Roman"/>
          <w:noProof/>
          <w:sz w:val="26"/>
          <w:szCs w:val="26"/>
        </w:rPr>
        <w:t>and</w:t>
      </w:r>
      <w:r w:rsidR="00D73D25" w:rsidRPr="00C30D5D">
        <w:rPr>
          <w:rFonts w:ascii="Times New Roman" w:hAnsi="Times New Roman"/>
          <w:noProof/>
          <w:sz w:val="26"/>
          <w:szCs w:val="26"/>
        </w:rPr>
        <w:t xml:space="preserve"> </w:t>
      </w:r>
      <w:r w:rsidR="00D73D25" w:rsidRPr="00C30D5D">
        <w:rPr>
          <w:rFonts w:ascii="Times New Roman" w:hAnsi="Times New Roman"/>
          <w:sz w:val="26"/>
        </w:rPr>
        <w:t xml:space="preserve">content </w:t>
      </w:r>
      <w:r w:rsidR="00D73D25" w:rsidRPr="00C30D5D">
        <w:rPr>
          <w:rFonts w:ascii="Times New Roman" w:hAnsi="Times New Roman"/>
          <w:noProof/>
          <w:sz w:val="26"/>
          <w:szCs w:val="26"/>
        </w:rPr>
        <w:t>creator</w:t>
      </w:r>
      <w:r w:rsidR="00A679D3" w:rsidRPr="00C30D5D">
        <w:rPr>
          <w:rFonts w:ascii="Times New Roman" w:hAnsi="Times New Roman"/>
          <w:noProof/>
          <w:sz w:val="26"/>
          <w:szCs w:val="26"/>
        </w:rPr>
        <w:t>s</w:t>
      </w:r>
      <w:r w:rsidR="000504C1" w:rsidRPr="00C30D5D">
        <w:rPr>
          <w:rFonts w:ascii="Times New Roman" w:hAnsi="Times New Roman"/>
          <w:sz w:val="26"/>
        </w:rPr>
        <w:t xml:space="preserve"> </w:t>
      </w:r>
      <w:r w:rsidR="00D73D25" w:rsidRPr="00C30D5D">
        <w:rPr>
          <w:rFonts w:ascii="Times New Roman" w:hAnsi="Times New Roman"/>
          <w:sz w:val="26"/>
        </w:rPr>
        <w:t xml:space="preserve">to improve </w:t>
      </w:r>
      <w:r w:rsidR="00A679D3" w:rsidRPr="00C30D5D">
        <w:rPr>
          <w:rFonts w:ascii="Times New Roman" w:hAnsi="Times New Roman"/>
          <w:noProof/>
          <w:sz w:val="26"/>
          <w:szCs w:val="26"/>
        </w:rPr>
        <w:t xml:space="preserve">their </w:t>
      </w:r>
      <w:r w:rsidR="000504C1" w:rsidRPr="00C30D5D">
        <w:rPr>
          <w:rFonts w:ascii="Times New Roman" w:hAnsi="Times New Roman"/>
          <w:sz w:val="26"/>
        </w:rPr>
        <w:t>technology</w:t>
      </w:r>
      <w:r w:rsidR="00900528" w:rsidRPr="00C30D5D">
        <w:rPr>
          <w:rFonts w:ascii="Times New Roman" w:hAnsi="Times New Roman"/>
          <w:noProof/>
          <w:sz w:val="26"/>
          <w:szCs w:val="26"/>
        </w:rPr>
        <w:t>,</w:t>
      </w:r>
      <w:r w:rsidR="000504C1" w:rsidRPr="00C30D5D">
        <w:rPr>
          <w:rFonts w:ascii="Times New Roman" w:hAnsi="Times New Roman"/>
          <w:noProof/>
          <w:sz w:val="26"/>
          <w:szCs w:val="26"/>
        </w:rPr>
        <w:t xml:space="preserve"> </w:t>
      </w:r>
      <w:r w:rsidR="00900528" w:rsidRPr="00C30D5D">
        <w:rPr>
          <w:rFonts w:ascii="Times New Roman" w:hAnsi="Times New Roman"/>
          <w:noProof/>
          <w:sz w:val="26"/>
          <w:szCs w:val="26"/>
        </w:rPr>
        <w:t>a</w:t>
      </w:r>
      <w:r w:rsidR="00D73D25" w:rsidRPr="00C30D5D">
        <w:rPr>
          <w:rFonts w:ascii="Times New Roman" w:hAnsi="Times New Roman"/>
          <w:noProof/>
          <w:sz w:val="26"/>
          <w:szCs w:val="26"/>
        </w:rPr>
        <w:t>s</w:t>
      </w:r>
      <w:r w:rsidR="000504C1" w:rsidRPr="00C30D5D">
        <w:rPr>
          <w:rFonts w:ascii="Times New Roman" w:hAnsi="Times New Roman"/>
          <w:noProof/>
          <w:sz w:val="26"/>
          <w:szCs w:val="26"/>
        </w:rPr>
        <w:t xml:space="preserve"> </w:t>
      </w:r>
      <w:r w:rsidR="000959C2" w:rsidRPr="00C30D5D">
        <w:rPr>
          <w:rFonts w:ascii="Times New Roman" w:hAnsi="Times New Roman"/>
          <w:noProof/>
          <w:sz w:val="26"/>
          <w:szCs w:val="26"/>
        </w:rPr>
        <w:t>the GO-GS</w:t>
      </w:r>
      <w:r w:rsidR="000504C1" w:rsidRPr="00C30D5D">
        <w:rPr>
          <w:rFonts w:ascii="Times New Roman" w:hAnsi="Times New Roman"/>
          <w:sz w:val="26"/>
        </w:rPr>
        <w:t xml:space="preserve"> approach compares the </w:t>
      </w:r>
      <w:r w:rsidR="002A2385" w:rsidRPr="00C30D5D">
        <w:rPr>
          <w:rFonts w:ascii="Times New Roman" w:hAnsi="Times New Roman"/>
          <w:sz w:val="26"/>
        </w:rPr>
        <w:t>expectations</w:t>
      </w:r>
      <w:r w:rsidR="000504C1" w:rsidRPr="00C30D5D">
        <w:rPr>
          <w:rFonts w:ascii="Times New Roman" w:hAnsi="Times New Roman"/>
          <w:sz w:val="26"/>
        </w:rPr>
        <w:t xml:space="preserve"> for using a media and </w:t>
      </w:r>
      <w:r w:rsidR="00B840A4" w:rsidRPr="00C30D5D">
        <w:rPr>
          <w:rFonts w:ascii="Times New Roman" w:hAnsi="Times New Roman"/>
          <w:noProof/>
          <w:sz w:val="26"/>
          <w:szCs w:val="26"/>
        </w:rPr>
        <w:t xml:space="preserve">the </w:t>
      </w:r>
      <w:r w:rsidR="003C04E6" w:rsidRPr="00C30D5D">
        <w:rPr>
          <w:rFonts w:ascii="Times New Roman" w:hAnsi="Times New Roman"/>
          <w:noProof/>
          <w:sz w:val="26"/>
          <w:szCs w:val="26"/>
        </w:rPr>
        <w:t>fulfil</w:t>
      </w:r>
      <w:r w:rsidR="0051366B" w:rsidRPr="00C30D5D">
        <w:rPr>
          <w:rFonts w:ascii="Times New Roman" w:hAnsi="Times New Roman"/>
          <w:noProof/>
          <w:sz w:val="26"/>
          <w:szCs w:val="26"/>
        </w:rPr>
        <w:t>l</w:t>
      </w:r>
      <w:r w:rsidR="003C04E6" w:rsidRPr="00C30D5D">
        <w:rPr>
          <w:rFonts w:ascii="Times New Roman" w:hAnsi="Times New Roman"/>
          <w:noProof/>
          <w:sz w:val="26"/>
          <w:szCs w:val="26"/>
        </w:rPr>
        <w:t>ment</w:t>
      </w:r>
      <w:r w:rsidR="003C04E6" w:rsidRPr="00C30D5D">
        <w:rPr>
          <w:rFonts w:ascii="Times New Roman" w:hAnsi="Times New Roman"/>
          <w:sz w:val="26"/>
        </w:rPr>
        <w:t xml:space="preserve"> of</w:t>
      </w:r>
      <w:r w:rsidR="009D6EBB" w:rsidRPr="00C30D5D">
        <w:rPr>
          <w:rFonts w:ascii="Times New Roman" w:hAnsi="Times New Roman"/>
          <w:sz w:val="26"/>
        </w:rPr>
        <w:t xml:space="preserve"> those </w:t>
      </w:r>
      <w:r w:rsidR="002A2385" w:rsidRPr="00C30D5D">
        <w:rPr>
          <w:rFonts w:ascii="Times New Roman" w:hAnsi="Times New Roman"/>
          <w:sz w:val="26"/>
        </w:rPr>
        <w:t xml:space="preserve">expectations </w:t>
      </w:r>
      <w:r w:rsidR="009D6EBB" w:rsidRPr="00C30D5D">
        <w:rPr>
          <w:rFonts w:ascii="Times New Roman" w:hAnsi="Times New Roman"/>
          <w:sz w:val="26"/>
        </w:rPr>
        <w:t>after</w:t>
      </w:r>
      <w:r w:rsidR="003C04E6" w:rsidRPr="00C30D5D">
        <w:rPr>
          <w:rFonts w:ascii="Times New Roman" w:hAnsi="Times New Roman"/>
          <w:sz w:val="26"/>
        </w:rPr>
        <w:t xml:space="preserve"> usage</w:t>
      </w:r>
      <w:r w:rsidR="009D6EBB" w:rsidRPr="00C30D5D">
        <w:rPr>
          <w:rFonts w:ascii="Times New Roman" w:hAnsi="Times New Roman"/>
          <w:sz w:val="26"/>
        </w:rPr>
        <w:t>.</w:t>
      </w:r>
    </w:p>
    <w:p w14:paraId="30B02D41" w14:textId="77777777" w:rsidR="00BE11CA" w:rsidRPr="00C30D5D" w:rsidRDefault="00BE11CA" w:rsidP="006C2CAC">
      <w:pPr>
        <w:spacing w:after="0" w:line="300" w:lineRule="auto"/>
      </w:pPr>
    </w:p>
    <w:p w14:paraId="71C4EC1B" w14:textId="736EFDCD" w:rsidR="00BE11CA" w:rsidRPr="00C30D5D" w:rsidRDefault="007D1CE2" w:rsidP="007D1CE2">
      <w:pPr>
        <w:pStyle w:val="1"/>
        <w:spacing w:line="240" w:lineRule="auto"/>
        <w:jc w:val="center"/>
        <w:rPr>
          <w:rFonts w:ascii="Times New Roman" w:hAnsi="Times New Roman"/>
          <w:b/>
          <w:color w:val="auto"/>
          <w:sz w:val="26"/>
          <w:szCs w:val="26"/>
        </w:rPr>
      </w:pPr>
      <w:r w:rsidRPr="00C30D5D">
        <w:rPr>
          <w:rFonts w:ascii="Times New Roman" w:hAnsi="Times New Roman"/>
          <w:b/>
          <w:color w:val="auto"/>
          <w:sz w:val="26"/>
          <w:szCs w:val="26"/>
        </w:rPr>
        <w:t>REFERENCES</w:t>
      </w:r>
    </w:p>
    <w:p w14:paraId="2AA2AB51"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Ahad, A. D., &amp; Anshari, M. (2017). Smartphone habits among youth: Uses and gratification theory. </w:t>
      </w:r>
      <w:r w:rsidRPr="00C30D5D">
        <w:rPr>
          <w:rFonts w:ascii="Times New Roman" w:hAnsi="Times New Roman"/>
          <w:i/>
          <w:iCs/>
          <w:noProof/>
          <w:sz w:val="26"/>
          <w:szCs w:val="24"/>
        </w:rPr>
        <w:t>International Journal of Cyber Behavior, Psychology and Learning</w:t>
      </w:r>
      <w:r w:rsidRPr="00C30D5D">
        <w:rPr>
          <w:rFonts w:ascii="Times New Roman" w:hAnsi="Times New Roman"/>
          <w:noProof/>
          <w:sz w:val="26"/>
          <w:szCs w:val="24"/>
        </w:rPr>
        <w:t xml:space="preserve">, </w:t>
      </w:r>
      <w:r w:rsidRPr="00C30D5D">
        <w:rPr>
          <w:rFonts w:ascii="Times New Roman" w:hAnsi="Times New Roman"/>
          <w:i/>
          <w:iCs/>
          <w:noProof/>
          <w:sz w:val="26"/>
          <w:szCs w:val="24"/>
        </w:rPr>
        <w:t>7</w:t>
      </w:r>
      <w:r w:rsidRPr="00C30D5D">
        <w:rPr>
          <w:rFonts w:ascii="Times New Roman" w:hAnsi="Times New Roman"/>
          <w:noProof/>
          <w:sz w:val="26"/>
          <w:szCs w:val="24"/>
        </w:rPr>
        <w:t>(1), 65–75. https://doi.org/10.4018/IJCBPL.2017010105</w:t>
      </w:r>
    </w:p>
    <w:p w14:paraId="3D92FE4B"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Albarran, A. B., Anderson, T., Bejar, L. G., Bussart, A. L., Daggett, E., Gibson, S., Gorman, M., Greer, D., Guo, M., Horst, J. L., Khalaf, T., Lay, J. P., McCracken, M., Mott, B., &amp; Way, H. (2007). “What Happened to our Audience?” Radio and New Technology Uses and Gratifications Among Young Adult Users. </w:t>
      </w:r>
      <w:r w:rsidRPr="00C30D5D">
        <w:rPr>
          <w:rFonts w:ascii="Times New Roman" w:hAnsi="Times New Roman"/>
          <w:i/>
          <w:iCs/>
          <w:noProof/>
          <w:sz w:val="26"/>
          <w:szCs w:val="24"/>
        </w:rPr>
        <w:t>Journal of Radio Studies</w:t>
      </w:r>
      <w:r w:rsidRPr="00C30D5D">
        <w:rPr>
          <w:rFonts w:ascii="Times New Roman" w:hAnsi="Times New Roman"/>
          <w:noProof/>
          <w:sz w:val="26"/>
          <w:szCs w:val="24"/>
        </w:rPr>
        <w:t xml:space="preserve">, </w:t>
      </w:r>
      <w:r w:rsidRPr="00C30D5D">
        <w:rPr>
          <w:rFonts w:ascii="Times New Roman" w:hAnsi="Times New Roman"/>
          <w:i/>
          <w:iCs/>
          <w:noProof/>
          <w:sz w:val="26"/>
          <w:szCs w:val="24"/>
        </w:rPr>
        <w:t>14</w:t>
      </w:r>
      <w:r w:rsidRPr="00C30D5D">
        <w:rPr>
          <w:rFonts w:ascii="Times New Roman" w:hAnsi="Times New Roman"/>
          <w:noProof/>
          <w:sz w:val="26"/>
          <w:szCs w:val="24"/>
        </w:rPr>
        <w:t>(2), 92–101. https://doi.org/10.1080/10955040701583171</w:t>
      </w:r>
    </w:p>
    <w:p w14:paraId="4B32621B"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7656C9">
        <w:rPr>
          <w:rFonts w:ascii="Times New Roman" w:hAnsi="Times New Roman"/>
          <w:noProof/>
          <w:sz w:val="26"/>
          <w:szCs w:val="24"/>
        </w:rPr>
        <w:t>Bae</w:t>
      </w:r>
      <w:r w:rsidRPr="00C30D5D">
        <w:rPr>
          <w:rFonts w:ascii="Times New Roman" w:hAnsi="Times New Roman"/>
          <w:noProof/>
          <w:sz w:val="26"/>
          <w:szCs w:val="24"/>
        </w:rPr>
        <w:t xml:space="preserve">, M. (2018). Understanding the effect of the discrepancy between sought and obtained gratification on social networking site users’ satisfaction and continuance intention.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79</w:t>
      </w:r>
      <w:r w:rsidRPr="00C30D5D">
        <w:rPr>
          <w:rFonts w:ascii="Times New Roman" w:hAnsi="Times New Roman"/>
          <w:noProof/>
          <w:sz w:val="26"/>
          <w:szCs w:val="24"/>
        </w:rPr>
        <w:t>, 137–153. https://doi.org/10.1016/j.chb.2017.10.026</w:t>
      </w:r>
    </w:p>
    <w:p w14:paraId="66EA7DFF" w14:textId="3F39B8CC"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242DA4">
        <w:rPr>
          <w:rFonts w:ascii="Times New Roman" w:hAnsi="Times New Roman"/>
          <w:noProof/>
          <w:sz w:val="26"/>
          <w:szCs w:val="24"/>
          <w:lang w:val="es-ES"/>
        </w:rPr>
        <w:t>Barto</w:t>
      </w:r>
      <w:r w:rsidRPr="00C30D5D">
        <w:rPr>
          <w:rFonts w:ascii="Times New Roman" w:hAnsi="Times New Roman"/>
          <w:noProof/>
          <w:sz w:val="26"/>
          <w:szCs w:val="24"/>
          <w:lang w:val="es-ES"/>
        </w:rPr>
        <w:t xml:space="preserve">, A., Mirolli, M., &amp; Baldassarre, G. (2013). </w:t>
      </w:r>
      <w:r w:rsidRPr="00C30D5D">
        <w:rPr>
          <w:rFonts w:ascii="Times New Roman" w:hAnsi="Times New Roman"/>
          <w:noProof/>
          <w:sz w:val="26"/>
          <w:szCs w:val="24"/>
        </w:rPr>
        <w:t xml:space="preserve">Novelty or </w:t>
      </w:r>
      <w:r w:rsidR="003615A2" w:rsidRPr="00C30D5D">
        <w:rPr>
          <w:rFonts w:ascii="Times New Roman" w:hAnsi="Times New Roman"/>
          <w:noProof/>
          <w:sz w:val="26"/>
          <w:szCs w:val="24"/>
        </w:rPr>
        <w:t>surprise</w:t>
      </w:r>
      <w:r w:rsidRPr="00C30D5D">
        <w:rPr>
          <w:rFonts w:ascii="Times New Roman" w:hAnsi="Times New Roman"/>
          <w:noProof/>
          <w:sz w:val="26"/>
          <w:szCs w:val="24"/>
        </w:rPr>
        <w:t xml:space="preserve">? </w:t>
      </w:r>
      <w:r w:rsidRPr="00C30D5D">
        <w:rPr>
          <w:rFonts w:ascii="Times New Roman" w:hAnsi="Times New Roman"/>
          <w:i/>
          <w:iCs/>
          <w:noProof/>
          <w:sz w:val="26"/>
          <w:szCs w:val="24"/>
        </w:rPr>
        <w:t>Frontiers in Psychology</w:t>
      </w:r>
      <w:r w:rsidRPr="00C30D5D">
        <w:rPr>
          <w:rFonts w:ascii="Times New Roman" w:hAnsi="Times New Roman"/>
          <w:noProof/>
          <w:sz w:val="26"/>
          <w:szCs w:val="24"/>
        </w:rPr>
        <w:t xml:space="preserve">, </w:t>
      </w:r>
      <w:r w:rsidRPr="00C30D5D">
        <w:rPr>
          <w:rFonts w:ascii="Times New Roman" w:hAnsi="Times New Roman"/>
          <w:i/>
          <w:iCs/>
          <w:noProof/>
          <w:sz w:val="26"/>
          <w:szCs w:val="24"/>
        </w:rPr>
        <w:t>4</w:t>
      </w:r>
      <w:r w:rsidRPr="00C30D5D">
        <w:rPr>
          <w:rFonts w:ascii="Times New Roman" w:hAnsi="Times New Roman"/>
          <w:noProof/>
          <w:sz w:val="26"/>
          <w:szCs w:val="24"/>
        </w:rPr>
        <w:t>(DEC), 907. https://doi.org/10.3389/fpsyg.2013.00907</w:t>
      </w:r>
    </w:p>
    <w:p w14:paraId="4CF097D2"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Barton, K. M. (2009). Reality television programming and diverging gratifications: The influence of content on gratifications obtained. </w:t>
      </w:r>
      <w:r w:rsidRPr="00C30D5D">
        <w:rPr>
          <w:rFonts w:ascii="Times New Roman" w:hAnsi="Times New Roman"/>
          <w:i/>
          <w:iCs/>
          <w:noProof/>
          <w:sz w:val="26"/>
          <w:szCs w:val="24"/>
        </w:rPr>
        <w:t>Journal of Broadcasting and Electronic Media</w:t>
      </w:r>
      <w:r w:rsidRPr="00C30D5D">
        <w:rPr>
          <w:rFonts w:ascii="Times New Roman" w:hAnsi="Times New Roman"/>
          <w:noProof/>
          <w:sz w:val="26"/>
          <w:szCs w:val="24"/>
        </w:rPr>
        <w:t xml:space="preserve">, </w:t>
      </w:r>
      <w:r w:rsidRPr="00C30D5D">
        <w:rPr>
          <w:rFonts w:ascii="Times New Roman" w:hAnsi="Times New Roman"/>
          <w:i/>
          <w:iCs/>
          <w:noProof/>
          <w:sz w:val="26"/>
          <w:szCs w:val="24"/>
        </w:rPr>
        <w:t>53</w:t>
      </w:r>
      <w:r w:rsidRPr="00C30D5D">
        <w:rPr>
          <w:rFonts w:ascii="Times New Roman" w:hAnsi="Times New Roman"/>
          <w:noProof/>
          <w:sz w:val="26"/>
          <w:szCs w:val="24"/>
        </w:rPr>
        <w:t>(3), 460–476. https://doi.org/10.1080/08838150903102659</w:t>
      </w:r>
    </w:p>
    <w:p w14:paraId="44FD3A9D" w14:textId="39E29459"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lastRenderedPageBreak/>
        <w:t xml:space="preserve">Barton, K. M. (2013). Why </w:t>
      </w:r>
      <w:r w:rsidR="003615A2" w:rsidRPr="00C30D5D">
        <w:rPr>
          <w:rFonts w:ascii="Times New Roman" w:hAnsi="Times New Roman"/>
          <w:noProof/>
          <w:sz w:val="26"/>
          <w:szCs w:val="24"/>
        </w:rPr>
        <w:t>we watch them sing and dance</w:t>
      </w:r>
      <w:r w:rsidRPr="00C30D5D">
        <w:rPr>
          <w:rFonts w:ascii="Times New Roman" w:hAnsi="Times New Roman"/>
          <w:noProof/>
          <w:sz w:val="26"/>
          <w:szCs w:val="24"/>
        </w:rPr>
        <w:t xml:space="preserve">: The </w:t>
      </w:r>
      <w:r w:rsidR="003615A2" w:rsidRPr="00C30D5D">
        <w:rPr>
          <w:rFonts w:ascii="Times New Roman" w:hAnsi="Times New Roman"/>
          <w:noProof/>
          <w:sz w:val="26"/>
          <w:szCs w:val="24"/>
        </w:rPr>
        <w:t>uses and gratifications of talent-based reality television</w:t>
      </w:r>
      <w:r w:rsidRPr="00C30D5D">
        <w:rPr>
          <w:rFonts w:ascii="Times New Roman" w:hAnsi="Times New Roman"/>
          <w:noProof/>
          <w:sz w:val="26"/>
          <w:szCs w:val="24"/>
        </w:rPr>
        <w:t xml:space="preserve">. </w:t>
      </w:r>
      <w:r w:rsidRPr="00C30D5D">
        <w:rPr>
          <w:rFonts w:ascii="Times New Roman" w:hAnsi="Times New Roman"/>
          <w:i/>
          <w:iCs/>
          <w:noProof/>
          <w:sz w:val="26"/>
          <w:szCs w:val="24"/>
        </w:rPr>
        <w:t>Communication Quarterly</w:t>
      </w:r>
      <w:r w:rsidRPr="00C30D5D">
        <w:rPr>
          <w:rFonts w:ascii="Times New Roman" w:hAnsi="Times New Roman"/>
          <w:noProof/>
          <w:sz w:val="26"/>
          <w:szCs w:val="24"/>
        </w:rPr>
        <w:t xml:space="preserve">, </w:t>
      </w:r>
      <w:r w:rsidRPr="00C30D5D">
        <w:rPr>
          <w:rFonts w:ascii="Times New Roman" w:hAnsi="Times New Roman"/>
          <w:i/>
          <w:iCs/>
          <w:noProof/>
          <w:sz w:val="26"/>
          <w:szCs w:val="24"/>
        </w:rPr>
        <w:t>61</w:t>
      </w:r>
      <w:r w:rsidRPr="00C30D5D">
        <w:rPr>
          <w:rFonts w:ascii="Times New Roman" w:hAnsi="Times New Roman"/>
          <w:noProof/>
          <w:sz w:val="26"/>
          <w:szCs w:val="24"/>
        </w:rPr>
        <w:t>(2), 217–235. https://doi.org/10.1080/01463373.2012.751437</w:t>
      </w:r>
    </w:p>
    <w:p w14:paraId="41BE8562" w14:textId="51643F59"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Basilisco, R., &amp; Jin, K. (2015). Uses and </w:t>
      </w:r>
      <w:r w:rsidR="003615A2" w:rsidRPr="00C30D5D">
        <w:rPr>
          <w:rFonts w:ascii="Times New Roman" w:hAnsi="Times New Roman"/>
          <w:noProof/>
          <w:sz w:val="26"/>
          <w:szCs w:val="24"/>
        </w:rPr>
        <w:t>gratification motivation for using</w:t>
      </w:r>
      <w:r w:rsidRPr="00C30D5D">
        <w:rPr>
          <w:rFonts w:ascii="Times New Roman" w:hAnsi="Times New Roman"/>
          <w:noProof/>
          <w:sz w:val="26"/>
          <w:szCs w:val="24"/>
        </w:rPr>
        <w:t xml:space="preserve"> Facebook and the </w:t>
      </w:r>
      <w:r w:rsidR="003615A2" w:rsidRPr="00C30D5D">
        <w:rPr>
          <w:rFonts w:ascii="Times New Roman" w:hAnsi="Times New Roman"/>
          <w:noProof/>
          <w:sz w:val="26"/>
          <w:szCs w:val="24"/>
        </w:rPr>
        <w:t>impa</w:t>
      </w:r>
      <w:r w:rsidRPr="00C30D5D">
        <w:rPr>
          <w:rFonts w:ascii="Times New Roman" w:hAnsi="Times New Roman"/>
          <w:noProof/>
          <w:sz w:val="26"/>
          <w:szCs w:val="24"/>
        </w:rPr>
        <w:t>ct of Facebook</w:t>
      </w:r>
      <w:r w:rsidR="003615A2" w:rsidRPr="00C30D5D">
        <w:rPr>
          <w:rFonts w:ascii="Times New Roman" w:hAnsi="Times New Roman"/>
          <w:noProof/>
          <w:sz w:val="26"/>
          <w:szCs w:val="24"/>
        </w:rPr>
        <w:t xml:space="preserve"> usage on social capital and life satisfaction am</w:t>
      </w:r>
      <w:r w:rsidRPr="00C30D5D">
        <w:rPr>
          <w:rFonts w:ascii="Times New Roman" w:hAnsi="Times New Roman"/>
          <w:noProof/>
          <w:sz w:val="26"/>
          <w:szCs w:val="24"/>
        </w:rPr>
        <w:t xml:space="preserve">ong Filipino </w:t>
      </w:r>
      <w:r w:rsidR="003615A2" w:rsidRPr="00C30D5D">
        <w:rPr>
          <w:rFonts w:ascii="Times New Roman" w:hAnsi="Times New Roman"/>
          <w:noProof/>
          <w:sz w:val="26"/>
          <w:szCs w:val="24"/>
        </w:rPr>
        <w:t>users</w:t>
      </w:r>
      <w:r w:rsidRPr="00C30D5D">
        <w:rPr>
          <w:rFonts w:ascii="Times New Roman" w:hAnsi="Times New Roman"/>
          <w:noProof/>
          <w:sz w:val="26"/>
          <w:szCs w:val="24"/>
        </w:rPr>
        <w:t xml:space="preserve">. </w:t>
      </w:r>
      <w:r w:rsidRPr="00C30D5D">
        <w:rPr>
          <w:rFonts w:ascii="Times New Roman" w:hAnsi="Times New Roman"/>
          <w:i/>
          <w:iCs/>
          <w:noProof/>
          <w:sz w:val="26"/>
          <w:szCs w:val="24"/>
        </w:rPr>
        <w:t>International Journal of Software Engineering and Its Applications</w:t>
      </w:r>
      <w:r w:rsidRPr="00C30D5D">
        <w:rPr>
          <w:rFonts w:ascii="Times New Roman" w:hAnsi="Times New Roman"/>
          <w:noProof/>
          <w:sz w:val="26"/>
          <w:szCs w:val="24"/>
        </w:rPr>
        <w:t xml:space="preserve">, </w:t>
      </w:r>
      <w:r w:rsidRPr="00C30D5D">
        <w:rPr>
          <w:rFonts w:ascii="Times New Roman" w:hAnsi="Times New Roman"/>
          <w:i/>
          <w:iCs/>
          <w:noProof/>
          <w:sz w:val="26"/>
          <w:szCs w:val="24"/>
        </w:rPr>
        <w:t>9</w:t>
      </w:r>
      <w:r w:rsidRPr="00C30D5D">
        <w:rPr>
          <w:rFonts w:ascii="Times New Roman" w:hAnsi="Times New Roman"/>
          <w:noProof/>
          <w:sz w:val="26"/>
          <w:szCs w:val="24"/>
        </w:rPr>
        <w:t>(4), 181–194. https://doi.org/10.14257/ijseia.2015.9.4.19</w:t>
      </w:r>
    </w:p>
    <w:p w14:paraId="450FCD1A"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Bhattacherjee, A., &amp; Premkumar, G. (2004). Understanding changes in belief and attitude toward information technology usage: A theoretical model and longitudinal test. </w:t>
      </w:r>
      <w:r w:rsidRPr="00C30D5D">
        <w:rPr>
          <w:rFonts w:ascii="Times New Roman" w:hAnsi="Times New Roman"/>
          <w:i/>
          <w:iCs/>
          <w:noProof/>
          <w:sz w:val="26"/>
          <w:szCs w:val="24"/>
        </w:rPr>
        <w:t>MIS Quarterly: Management Information Systems</w:t>
      </w:r>
      <w:r w:rsidRPr="00C30D5D">
        <w:rPr>
          <w:rFonts w:ascii="Times New Roman" w:hAnsi="Times New Roman"/>
          <w:noProof/>
          <w:sz w:val="26"/>
          <w:szCs w:val="24"/>
        </w:rPr>
        <w:t xml:space="preserve">, </w:t>
      </w:r>
      <w:r w:rsidRPr="00C30D5D">
        <w:rPr>
          <w:rFonts w:ascii="Times New Roman" w:hAnsi="Times New Roman"/>
          <w:i/>
          <w:iCs/>
          <w:noProof/>
          <w:sz w:val="26"/>
          <w:szCs w:val="24"/>
        </w:rPr>
        <w:t>28</w:t>
      </w:r>
      <w:r w:rsidRPr="00C30D5D">
        <w:rPr>
          <w:rFonts w:ascii="Times New Roman" w:hAnsi="Times New Roman"/>
          <w:noProof/>
          <w:sz w:val="26"/>
          <w:szCs w:val="24"/>
        </w:rPr>
        <w:t>(2), 229–254. https://doi.org/10.2307/25148634</w:t>
      </w:r>
    </w:p>
    <w:p w14:paraId="0A3C49BF" w14:textId="3D463A64"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Boland, A., Cherry, M. G.</w:t>
      </w:r>
      <w:r w:rsidR="0063481F" w:rsidRPr="00C30D5D">
        <w:rPr>
          <w:rFonts w:ascii="Times New Roman" w:hAnsi="Times New Roman"/>
          <w:noProof/>
          <w:sz w:val="26"/>
          <w:szCs w:val="24"/>
        </w:rPr>
        <w:t>, &amp; Dickson, R.</w:t>
      </w:r>
      <w:r w:rsidRPr="00C30D5D">
        <w:rPr>
          <w:rFonts w:ascii="Times New Roman" w:hAnsi="Times New Roman"/>
          <w:noProof/>
          <w:sz w:val="26"/>
          <w:szCs w:val="24"/>
        </w:rPr>
        <w:t xml:space="preserve"> (2017). </w:t>
      </w:r>
      <w:r w:rsidRPr="00C30D5D">
        <w:rPr>
          <w:rFonts w:ascii="Times New Roman" w:hAnsi="Times New Roman"/>
          <w:i/>
          <w:iCs/>
          <w:noProof/>
          <w:sz w:val="26"/>
          <w:szCs w:val="24"/>
        </w:rPr>
        <w:t xml:space="preserve">Doing a systematic review : </w:t>
      </w:r>
      <w:r w:rsidR="003615A2" w:rsidRPr="00C30D5D">
        <w:rPr>
          <w:rFonts w:ascii="Times New Roman" w:hAnsi="Times New Roman"/>
          <w:i/>
          <w:iCs/>
          <w:noProof/>
          <w:sz w:val="26"/>
          <w:szCs w:val="24"/>
        </w:rPr>
        <w:t xml:space="preserve">A </w:t>
      </w:r>
      <w:r w:rsidRPr="00C30D5D">
        <w:rPr>
          <w:rFonts w:ascii="Times New Roman" w:hAnsi="Times New Roman"/>
          <w:i/>
          <w:iCs/>
          <w:noProof/>
          <w:sz w:val="26"/>
          <w:szCs w:val="24"/>
        </w:rPr>
        <w:t>student’s guide</w:t>
      </w:r>
      <w:r w:rsidRPr="00C30D5D">
        <w:rPr>
          <w:rFonts w:ascii="Times New Roman" w:hAnsi="Times New Roman"/>
          <w:noProof/>
          <w:sz w:val="26"/>
          <w:szCs w:val="24"/>
        </w:rPr>
        <w:t xml:space="preserve"> (Second edition).</w:t>
      </w:r>
    </w:p>
    <w:p w14:paraId="45E5DC0F"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Carter, C. (2013). Come away with me: the uses and gratifications of leisure travel magazine readership. In </w:t>
      </w:r>
      <w:r w:rsidRPr="00C30D5D">
        <w:rPr>
          <w:rFonts w:ascii="Times New Roman" w:hAnsi="Times New Roman"/>
          <w:i/>
          <w:iCs/>
          <w:noProof/>
          <w:sz w:val="26"/>
          <w:szCs w:val="24"/>
        </w:rPr>
        <w:t>Submitted by the University of Missouri--Columbia Graduate School</w:t>
      </w:r>
      <w:r w:rsidRPr="00C30D5D">
        <w:rPr>
          <w:rFonts w:ascii="Times New Roman" w:hAnsi="Times New Roman"/>
          <w:noProof/>
          <w:sz w:val="26"/>
          <w:szCs w:val="24"/>
        </w:rPr>
        <w:t>. University of Missouri--Columbia.</w:t>
      </w:r>
    </w:p>
    <w:p w14:paraId="1E3803B8"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Chang, B. H., Lee, S. E., &amp; Kim, B. S. (2006). Exploring factors affecting the adoption and continuance of online games among college students in South Korea: Integrating uses and gratification and diffusion of innovation approaches. </w:t>
      </w:r>
      <w:r w:rsidRPr="00C30D5D">
        <w:rPr>
          <w:rFonts w:ascii="Times New Roman" w:hAnsi="Times New Roman"/>
          <w:i/>
          <w:iCs/>
          <w:noProof/>
          <w:sz w:val="26"/>
          <w:szCs w:val="24"/>
        </w:rPr>
        <w:t>New Media and Society</w:t>
      </w:r>
      <w:r w:rsidRPr="00C30D5D">
        <w:rPr>
          <w:rFonts w:ascii="Times New Roman" w:hAnsi="Times New Roman"/>
          <w:noProof/>
          <w:sz w:val="26"/>
          <w:szCs w:val="24"/>
        </w:rPr>
        <w:t xml:space="preserve">, </w:t>
      </w:r>
      <w:r w:rsidRPr="00C30D5D">
        <w:rPr>
          <w:rFonts w:ascii="Times New Roman" w:hAnsi="Times New Roman"/>
          <w:i/>
          <w:iCs/>
          <w:noProof/>
          <w:sz w:val="26"/>
          <w:szCs w:val="24"/>
        </w:rPr>
        <w:t>8</w:t>
      </w:r>
      <w:r w:rsidRPr="00C30D5D">
        <w:rPr>
          <w:rFonts w:ascii="Times New Roman" w:hAnsi="Times New Roman"/>
          <w:noProof/>
          <w:sz w:val="26"/>
          <w:szCs w:val="24"/>
        </w:rPr>
        <w:t>(2), 295–319. https://doi.org/10.1177/1461444806059888</w:t>
      </w:r>
    </w:p>
    <w:p w14:paraId="65F35C45"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Chou, C., &amp; Hsiao, M. C. (2000). Internet addiction, usage, gratification, and pleasure experience: The Taiwan college students’ case. </w:t>
      </w:r>
      <w:r w:rsidRPr="00C30D5D">
        <w:rPr>
          <w:rFonts w:ascii="Times New Roman" w:hAnsi="Times New Roman"/>
          <w:i/>
          <w:iCs/>
          <w:noProof/>
          <w:sz w:val="26"/>
          <w:szCs w:val="24"/>
        </w:rPr>
        <w:t>Computers and Education</w:t>
      </w:r>
      <w:r w:rsidRPr="00C30D5D">
        <w:rPr>
          <w:rFonts w:ascii="Times New Roman" w:hAnsi="Times New Roman"/>
          <w:noProof/>
          <w:sz w:val="26"/>
          <w:szCs w:val="24"/>
        </w:rPr>
        <w:t xml:space="preserve">, </w:t>
      </w:r>
      <w:r w:rsidRPr="00C30D5D">
        <w:rPr>
          <w:rFonts w:ascii="Times New Roman" w:hAnsi="Times New Roman"/>
          <w:i/>
          <w:iCs/>
          <w:noProof/>
          <w:sz w:val="26"/>
          <w:szCs w:val="24"/>
        </w:rPr>
        <w:t>35</w:t>
      </w:r>
      <w:r w:rsidRPr="00C30D5D">
        <w:rPr>
          <w:rFonts w:ascii="Times New Roman" w:hAnsi="Times New Roman"/>
          <w:noProof/>
          <w:sz w:val="26"/>
          <w:szCs w:val="24"/>
        </w:rPr>
        <w:t>(1), 65–80. https://doi.org/10.1016/S0360-1315(00)00019-1</w:t>
      </w:r>
    </w:p>
    <w:p w14:paraId="4427A646"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Crew, B. (2019, July 1). </w:t>
      </w:r>
      <w:r w:rsidRPr="00FB2D27">
        <w:rPr>
          <w:rFonts w:ascii="Times New Roman" w:hAnsi="Times New Roman"/>
          <w:noProof/>
          <w:sz w:val="26"/>
          <w:szCs w:val="24"/>
        </w:rPr>
        <w:t>The top 10 countries for scientific research in 2018</w:t>
      </w:r>
      <w:r w:rsidRPr="0022579D">
        <w:rPr>
          <w:rFonts w:ascii="Times New Roman" w:hAnsi="Times New Roman"/>
          <w:noProof/>
          <w:sz w:val="26"/>
          <w:szCs w:val="24"/>
        </w:rPr>
        <w:t>.</w:t>
      </w:r>
      <w:r w:rsidRPr="00C30D5D">
        <w:rPr>
          <w:rFonts w:ascii="Times New Roman" w:hAnsi="Times New Roman"/>
          <w:noProof/>
          <w:sz w:val="26"/>
          <w:szCs w:val="24"/>
        </w:rPr>
        <w:t xml:space="preserve"> </w:t>
      </w:r>
      <w:r w:rsidRPr="00FB2D27">
        <w:rPr>
          <w:rFonts w:ascii="Times New Roman" w:hAnsi="Times New Roman"/>
          <w:i/>
          <w:iCs/>
          <w:noProof/>
          <w:sz w:val="26"/>
          <w:szCs w:val="24"/>
        </w:rPr>
        <w:t>Nature Index</w:t>
      </w:r>
      <w:r w:rsidRPr="00C30D5D">
        <w:rPr>
          <w:rFonts w:ascii="Times New Roman" w:hAnsi="Times New Roman"/>
          <w:noProof/>
          <w:sz w:val="26"/>
          <w:szCs w:val="24"/>
        </w:rPr>
        <w:t>. https://www.natureindex.com/news-blog/top-ten-countries-research-science-twenty-nineteen</w:t>
      </w:r>
    </w:p>
    <w:p w14:paraId="402291CA"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Cuillier, D., &amp; Piotrowski, S. J. (2009). Internet information-seeking and its relation to support for access to government records. </w:t>
      </w:r>
      <w:r w:rsidRPr="00C30D5D">
        <w:rPr>
          <w:rFonts w:ascii="Times New Roman" w:hAnsi="Times New Roman"/>
          <w:i/>
          <w:iCs/>
          <w:noProof/>
          <w:sz w:val="26"/>
          <w:szCs w:val="24"/>
        </w:rPr>
        <w:t>Government Information Quarterly</w:t>
      </w:r>
      <w:r w:rsidRPr="00C30D5D">
        <w:rPr>
          <w:rFonts w:ascii="Times New Roman" w:hAnsi="Times New Roman"/>
          <w:noProof/>
          <w:sz w:val="26"/>
          <w:szCs w:val="24"/>
        </w:rPr>
        <w:t xml:space="preserve">, </w:t>
      </w:r>
      <w:r w:rsidRPr="00C30D5D">
        <w:rPr>
          <w:rFonts w:ascii="Times New Roman" w:hAnsi="Times New Roman"/>
          <w:i/>
          <w:iCs/>
          <w:noProof/>
          <w:sz w:val="26"/>
          <w:szCs w:val="24"/>
        </w:rPr>
        <w:t>26</w:t>
      </w:r>
      <w:r w:rsidRPr="00C30D5D">
        <w:rPr>
          <w:rFonts w:ascii="Times New Roman" w:hAnsi="Times New Roman"/>
          <w:noProof/>
          <w:sz w:val="26"/>
          <w:szCs w:val="24"/>
        </w:rPr>
        <w:t>(3), 441–449. https://doi.org/10.1016/j.giq.2009.03.001</w:t>
      </w:r>
    </w:p>
    <w:p w14:paraId="093FBB5E" w14:textId="65324D64"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de Bock, H. (1980). Gratification </w:t>
      </w:r>
      <w:r w:rsidR="003615A2" w:rsidRPr="00C30D5D">
        <w:rPr>
          <w:rFonts w:ascii="Times New Roman" w:hAnsi="Times New Roman"/>
          <w:noProof/>
          <w:sz w:val="26"/>
          <w:szCs w:val="24"/>
        </w:rPr>
        <w:t xml:space="preserve">frustration during a newspaper strike and </w:t>
      </w:r>
      <w:r w:rsidRPr="00C30D5D">
        <w:rPr>
          <w:rFonts w:ascii="Times New Roman" w:hAnsi="Times New Roman"/>
          <w:noProof/>
          <w:sz w:val="26"/>
          <w:szCs w:val="24"/>
        </w:rPr>
        <w:t xml:space="preserve">a TV </w:t>
      </w:r>
      <w:r w:rsidR="003615A2" w:rsidRPr="00C30D5D">
        <w:rPr>
          <w:rFonts w:ascii="Times New Roman" w:hAnsi="Times New Roman"/>
          <w:noProof/>
          <w:sz w:val="26"/>
          <w:szCs w:val="24"/>
        </w:rPr>
        <w:t>blackout</w:t>
      </w:r>
      <w:r w:rsidRPr="00C30D5D">
        <w:rPr>
          <w:rFonts w:ascii="Times New Roman" w:hAnsi="Times New Roman"/>
          <w:noProof/>
          <w:sz w:val="26"/>
          <w:szCs w:val="24"/>
        </w:rPr>
        <w:t xml:space="preserve">. </w:t>
      </w:r>
      <w:r w:rsidRPr="00C30D5D">
        <w:rPr>
          <w:rFonts w:ascii="Times New Roman" w:hAnsi="Times New Roman"/>
          <w:i/>
          <w:iCs/>
          <w:noProof/>
          <w:sz w:val="26"/>
          <w:szCs w:val="24"/>
        </w:rPr>
        <w:t>Journalism Quarterly</w:t>
      </w:r>
      <w:r w:rsidRPr="00C30D5D">
        <w:rPr>
          <w:rFonts w:ascii="Times New Roman" w:hAnsi="Times New Roman"/>
          <w:noProof/>
          <w:sz w:val="26"/>
          <w:szCs w:val="24"/>
        </w:rPr>
        <w:t xml:space="preserve">, </w:t>
      </w:r>
      <w:r w:rsidRPr="00C30D5D">
        <w:rPr>
          <w:rFonts w:ascii="Times New Roman" w:hAnsi="Times New Roman"/>
          <w:i/>
          <w:iCs/>
          <w:noProof/>
          <w:sz w:val="26"/>
          <w:szCs w:val="24"/>
        </w:rPr>
        <w:t>57</w:t>
      </w:r>
      <w:r w:rsidRPr="00C30D5D">
        <w:rPr>
          <w:rFonts w:ascii="Times New Roman" w:hAnsi="Times New Roman"/>
          <w:noProof/>
          <w:sz w:val="26"/>
          <w:szCs w:val="24"/>
        </w:rPr>
        <w:t>(1), 61–78. https://doi.org/10.1177/107769908005700109</w:t>
      </w:r>
    </w:p>
    <w:p w14:paraId="6D03B57A" w14:textId="08E281A0"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Dobos, J. (1992). Gratification </w:t>
      </w:r>
      <w:r w:rsidR="003615A2" w:rsidRPr="00C30D5D">
        <w:rPr>
          <w:rFonts w:ascii="Times New Roman" w:hAnsi="Times New Roman"/>
          <w:noProof/>
          <w:sz w:val="26"/>
          <w:szCs w:val="24"/>
        </w:rPr>
        <w:t>models of satisfaction and choice of communication channels in organizations</w:t>
      </w:r>
      <w:r w:rsidRPr="00C30D5D">
        <w:rPr>
          <w:rFonts w:ascii="Times New Roman" w:hAnsi="Times New Roman"/>
          <w:noProof/>
          <w:sz w:val="26"/>
          <w:szCs w:val="24"/>
        </w:rPr>
        <w:t xml:space="preserve">. </w:t>
      </w:r>
      <w:r w:rsidRPr="00C30D5D">
        <w:rPr>
          <w:rFonts w:ascii="Times New Roman" w:hAnsi="Times New Roman"/>
          <w:i/>
          <w:iCs/>
          <w:noProof/>
          <w:sz w:val="26"/>
          <w:szCs w:val="24"/>
        </w:rPr>
        <w:t>Communication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19</w:t>
      </w:r>
      <w:r w:rsidRPr="00C30D5D">
        <w:rPr>
          <w:rFonts w:ascii="Times New Roman" w:hAnsi="Times New Roman"/>
          <w:noProof/>
          <w:sz w:val="26"/>
          <w:szCs w:val="24"/>
        </w:rPr>
        <w:t xml:space="preserve">(1), 29–51. </w:t>
      </w:r>
      <w:r w:rsidRPr="00C30D5D">
        <w:rPr>
          <w:rFonts w:ascii="Times New Roman" w:hAnsi="Times New Roman"/>
          <w:noProof/>
          <w:sz w:val="26"/>
          <w:szCs w:val="24"/>
        </w:rPr>
        <w:lastRenderedPageBreak/>
        <w:t>https://doi.org/10.1177/009365092019001002</w:t>
      </w:r>
    </w:p>
    <w:p w14:paraId="4255E93B" w14:textId="2421EC1F"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Dolan, R., Conduit, J., Fahy, J., &amp; Goodman, S. (2016). Social media engagement behaviour: </w:t>
      </w:r>
      <w:r w:rsidR="003615A2" w:rsidRPr="00C30D5D">
        <w:rPr>
          <w:rFonts w:ascii="Times New Roman" w:hAnsi="Times New Roman"/>
          <w:noProof/>
          <w:sz w:val="26"/>
          <w:szCs w:val="24"/>
        </w:rPr>
        <w:t xml:space="preserve">A </w:t>
      </w:r>
      <w:r w:rsidRPr="00C30D5D">
        <w:rPr>
          <w:rFonts w:ascii="Times New Roman" w:hAnsi="Times New Roman"/>
          <w:noProof/>
          <w:sz w:val="26"/>
          <w:szCs w:val="24"/>
        </w:rPr>
        <w:t xml:space="preserve">uses and gratifications perspective. </w:t>
      </w:r>
      <w:r w:rsidRPr="00C30D5D">
        <w:rPr>
          <w:rFonts w:ascii="Times New Roman" w:hAnsi="Times New Roman"/>
          <w:i/>
          <w:iCs/>
          <w:noProof/>
          <w:sz w:val="26"/>
          <w:szCs w:val="24"/>
        </w:rPr>
        <w:t>Journal of Strategic Marketing</w:t>
      </w:r>
      <w:r w:rsidRPr="00C30D5D">
        <w:rPr>
          <w:rFonts w:ascii="Times New Roman" w:hAnsi="Times New Roman"/>
          <w:noProof/>
          <w:sz w:val="26"/>
          <w:szCs w:val="24"/>
        </w:rPr>
        <w:t xml:space="preserve">, </w:t>
      </w:r>
      <w:r w:rsidRPr="00C30D5D">
        <w:rPr>
          <w:rFonts w:ascii="Times New Roman" w:hAnsi="Times New Roman"/>
          <w:i/>
          <w:iCs/>
          <w:noProof/>
          <w:sz w:val="26"/>
          <w:szCs w:val="24"/>
        </w:rPr>
        <w:t>24</w:t>
      </w:r>
      <w:r w:rsidRPr="00C30D5D">
        <w:rPr>
          <w:rFonts w:ascii="Times New Roman" w:hAnsi="Times New Roman"/>
          <w:noProof/>
          <w:sz w:val="26"/>
          <w:szCs w:val="24"/>
        </w:rPr>
        <w:t>(3–4), 261–277. https://doi.org/10.1080/0965254X.2015.1095222</w:t>
      </w:r>
    </w:p>
    <w:p w14:paraId="74E14317"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Elhai, J. D., Levine, J. C., Dvorak, R. D., &amp; Hall, B. J. (2017). Non-social features of smartphone use are most related to depression, anxiety and problematic smartphone use.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69</w:t>
      </w:r>
      <w:r w:rsidRPr="00C30D5D">
        <w:rPr>
          <w:rFonts w:ascii="Times New Roman" w:hAnsi="Times New Roman"/>
          <w:noProof/>
          <w:sz w:val="26"/>
          <w:szCs w:val="24"/>
        </w:rPr>
        <w:t>, 75–82. https://doi.org/10.1016/j.chb.2016.12.023</w:t>
      </w:r>
    </w:p>
    <w:p w14:paraId="00D7AE37"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Elhai, J. D., Tiamiyu, M. F., Weeks, J. W., Levine, J. C., Picard, K. J., &amp; Hall, B. J. (2018). Depression and emotion regulation predict objective smartphone use measured over one week. </w:t>
      </w:r>
      <w:r w:rsidRPr="00C30D5D">
        <w:rPr>
          <w:rFonts w:ascii="Times New Roman" w:hAnsi="Times New Roman"/>
          <w:i/>
          <w:iCs/>
          <w:noProof/>
          <w:sz w:val="26"/>
          <w:szCs w:val="24"/>
        </w:rPr>
        <w:t>Personality and Individual Differences</w:t>
      </w:r>
      <w:r w:rsidRPr="00C30D5D">
        <w:rPr>
          <w:rFonts w:ascii="Times New Roman" w:hAnsi="Times New Roman"/>
          <w:noProof/>
          <w:sz w:val="26"/>
          <w:szCs w:val="24"/>
        </w:rPr>
        <w:t xml:space="preserve">, </w:t>
      </w:r>
      <w:r w:rsidRPr="00C30D5D">
        <w:rPr>
          <w:rFonts w:ascii="Times New Roman" w:hAnsi="Times New Roman"/>
          <w:i/>
          <w:iCs/>
          <w:noProof/>
          <w:sz w:val="26"/>
          <w:szCs w:val="24"/>
        </w:rPr>
        <w:t>133</w:t>
      </w:r>
      <w:r w:rsidRPr="00C30D5D">
        <w:rPr>
          <w:rFonts w:ascii="Times New Roman" w:hAnsi="Times New Roman"/>
          <w:noProof/>
          <w:sz w:val="26"/>
          <w:szCs w:val="24"/>
        </w:rPr>
        <w:t>, 21–28. https://doi.org/10.1016/j.paid.2017.04.051</w:t>
      </w:r>
    </w:p>
    <w:p w14:paraId="6D4313F9" w14:textId="7AFACABD"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Ezumah, B. A. (2013). College </w:t>
      </w:r>
      <w:r w:rsidR="003615A2" w:rsidRPr="00C30D5D">
        <w:rPr>
          <w:rFonts w:ascii="Times New Roman" w:hAnsi="Times New Roman"/>
          <w:noProof/>
          <w:sz w:val="26"/>
          <w:szCs w:val="24"/>
        </w:rPr>
        <w:t>students’ use of social media</w:t>
      </w:r>
      <w:r w:rsidRPr="00C30D5D">
        <w:rPr>
          <w:rFonts w:ascii="Times New Roman" w:hAnsi="Times New Roman"/>
          <w:noProof/>
          <w:sz w:val="26"/>
          <w:szCs w:val="24"/>
        </w:rPr>
        <w:t xml:space="preserve">: Site </w:t>
      </w:r>
      <w:r w:rsidR="003615A2" w:rsidRPr="00C30D5D">
        <w:rPr>
          <w:rFonts w:ascii="Times New Roman" w:hAnsi="Times New Roman"/>
          <w:noProof/>
          <w:sz w:val="26"/>
          <w:szCs w:val="24"/>
        </w:rPr>
        <w:t>preferences, uses and gratifications theory revisited</w:t>
      </w:r>
      <w:r w:rsidRPr="00C30D5D">
        <w:rPr>
          <w:rFonts w:ascii="Times New Roman" w:hAnsi="Times New Roman"/>
          <w:noProof/>
          <w:sz w:val="26"/>
          <w:szCs w:val="24"/>
        </w:rPr>
        <w:t xml:space="preserve">. </w:t>
      </w:r>
      <w:r w:rsidRPr="00C30D5D">
        <w:rPr>
          <w:rFonts w:ascii="Times New Roman" w:hAnsi="Times New Roman"/>
          <w:i/>
          <w:iCs/>
          <w:noProof/>
          <w:sz w:val="26"/>
          <w:szCs w:val="24"/>
        </w:rPr>
        <w:t>International Journal of Business and Social Science</w:t>
      </w:r>
      <w:r w:rsidR="003615A2">
        <w:rPr>
          <w:rFonts w:ascii="Times New Roman" w:hAnsi="Times New Roman"/>
          <w:i/>
          <w:iCs/>
          <w:noProof/>
          <w:sz w:val="26"/>
          <w:szCs w:val="24"/>
        </w:rPr>
        <w:t xml:space="preserve">, </w:t>
      </w:r>
      <w:r w:rsidRPr="00C30D5D">
        <w:rPr>
          <w:rFonts w:ascii="Times New Roman" w:hAnsi="Times New Roman"/>
          <w:noProof/>
          <w:sz w:val="26"/>
          <w:szCs w:val="24"/>
        </w:rPr>
        <w:t xml:space="preserve"> </w:t>
      </w:r>
      <w:r w:rsidRPr="00FB2D27">
        <w:rPr>
          <w:rFonts w:ascii="Times New Roman" w:hAnsi="Times New Roman"/>
          <w:i/>
          <w:iCs/>
          <w:noProof/>
          <w:sz w:val="26"/>
          <w:szCs w:val="24"/>
        </w:rPr>
        <w:t>4</w:t>
      </w:r>
      <w:r w:rsidR="003615A2">
        <w:rPr>
          <w:rFonts w:ascii="Times New Roman" w:hAnsi="Times New Roman"/>
          <w:noProof/>
          <w:sz w:val="26"/>
          <w:szCs w:val="24"/>
        </w:rPr>
        <w:t>(</w:t>
      </w:r>
      <w:r w:rsidRPr="00C30D5D">
        <w:rPr>
          <w:rFonts w:ascii="Times New Roman" w:hAnsi="Times New Roman"/>
          <w:noProof/>
          <w:sz w:val="26"/>
          <w:szCs w:val="24"/>
        </w:rPr>
        <w:t>5)</w:t>
      </w:r>
      <w:r w:rsidR="003615A2">
        <w:rPr>
          <w:rFonts w:ascii="Times New Roman" w:hAnsi="Times New Roman"/>
          <w:noProof/>
          <w:sz w:val="26"/>
          <w:szCs w:val="24"/>
        </w:rPr>
        <w:t>, 27-34</w:t>
      </w:r>
      <w:r w:rsidRPr="00C30D5D">
        <w:rPr>
          <w:rFonts w:ascii="Times New Roman" w:hAnsi="Times New Roman"/>
          <w:noProof/>
          <w:sz w:val="26"/>
          <w:szCs w:val="24"/>
        </w:rPr>
        <w:t>.</w:t>
      </w:r>
    </w:p>
    <w:p w14:paraId="416226CD"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Ferguson, C. J., &amp; Olson, C. K. (2013). Friends, fun, frustration and fantasy: Child motivations for video game play. </w:t>
      </w:r>
      <w:r w:rsidRPr="00C30D5D">
        <w:rPr>
          <w:rFonts w:ascii="Times New Roman" w:hAnsi="Times New Roman"/>
          <w:i/>
          <w:iCs/>
          <w:noProof/>
          <w:sz w:val="26"/>
          <w:szCs w:val="24"/>
        </w:rPr>
        <w:t>Motivation and Emotion</w:t>
      </w:r>
      <w:r w:rsidRPr="00C30D5D">
        <w:rPr>
          <w:rFonts w:ascii="Times New Roman" w:hAnsi="Times New Roman"/>
          <w:noProof/>
          <w:sz w:val="26"/>
          <w:szCs w:val="24"/>
        </w:rPr>
        <w:t xml:space="preserve">, </w:t>
      </w:r>
      <w:r w:rsidRPr="00C30D5D">
        <w:rPr>
          <w:rFonts w:ascii="Times New Roman" w:hAnsi="Times New Roman"/>
          <w:i/>
          <w:iCs/>
          <w:noProof/>
          <w:sz w:val="26"/>
          <w:szCs w:val="24"/>
        </w:rPr>
        <w:t>37</w:t>
      </w:r>
      <w:r w:rsidRPr="00C30D5D">
        <w:rPr>
          <w:rFonts w:ascii="Times New Roman" w:hAnsi="Times New Roman"/>
          <w:noProof/>
          <w:sz w:val="26"/>
          <w:szCs w:val="24"/>
        </w:rPr>
        <w:t>(1), 154–164. https://doi.org/10.1007/s11031-012-9284-7</w:t>
      </w:r>
    </w:p>
    <w:p w14:paraId="6D7768B4" w14:textId="34FDDFDB"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Froget, J. R. L., Baghestan, A. G., &amp; Asfaranjan, Y. S. (2013). A </w:t>
      </w:r>
      <w:r w:rsidR="003615A2" w:rsidRPr="00C30D5D">
        <w:rPr>
          <w:rFonts w:ascii="Times New Roman" w:hAnsi="Times New Roman"/>
          <w:noProof/>
          <w:sz w:val="26"/>
          <w:szCs w:val="24"/>
        </w:rPr>
        <w:t>uses and gratification perspective on social media usage and online marketin</w:t>
      </w:r>
      <w:r w:rsidRPr="00C30D5D">
        <w:rPr>
          <w:rFonts w:ascii="Times New Roman" w:hAnsi="Times New Roman"/>
          <w:noProof/>
          <w:sz w:val="26"/>
          <w:szCs w:val="24"/>
        </w:rPr>
        <w:t xml:space="preserve">g. </w:t>
      </w:r>
      <w:r w:rsidRPr="00C30D5D">
        <w:rPr>
          <w:rFonts w:ascii="Times New Roman" w:hAnsi="Times New Roman"/>
          <w:i/>
          <w:iCs/>
          <w:noProof/>
          <w:sz w:val="26"/>
          <w:szCs w:val="24"/>
        </w:rPr>
        <w:t>Middle-East Journal of Scientific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15</w:t>
      </w:r>
      <w:r w:rsidRPr="00C30D5D">
        <w:rPr>
          <w:rFonts w:ascii="Times New Roman" w:hAnsi="Times New Roman"/>
          <w:noProof/>
          <w:sz w:val="26"/>
          <w:szCs w:val="24"/>
        </w:rPr>
        <w:t>(1), 134–145. https://doi.org/10.5829/idosi.mejsr.2013.15.1.2127</w:t>
      </w:r>
    </w:p>
    <w:p w14:paraId="18F8A041" w14:textId="1D828B53"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Garramone, G. M. (1984). Motivational </w:t>
      </w:r>
      <w:r w:rsidR="003615A2" w:rsidRPr="00C30D5D">
        <w:rPr>
          <w:rFonts w:ascii="Times New Roman" w:hAnsi="Times New Roman"/>
          <w:noProof/>
          <w:sz w:val="26"/>
          <w:szCs w:val="24"/>
        </w:rPr>
        <w:t>models: replication across media for political campaign co</w:t>
      </w:r>
      <w:r w:rsidRPr="00C30D5D">
        <w:rPr>
          <w:rFonts w:ascii="Times New Roman" w:hAnsi="Times New Roman"/>
          <w:noProof/>
          <w:sz w:val="26"/>
          <w:szCs w:val="24"/>
        </w:rPr>
        <w:t xml:space="preserve">ntent. </w:t>
      </w:r>
      <w:r w:rsidRPr="00C30D5D">
        <w:rPr>
          <w:rFonts w:ascii="Times New Roman" w:hAnsi="Times New Roman"/>
          <w:i/>
          <w:iCs/>
          <w:noProof/>
          <w:sz w:val="26"/>
          <w:szCs w:val="24"/>
        </w:rPr>
        <w:t>Journalism Quarterly</w:t>
      </w:r>
      <w:r w:rsidRPr="00C30D5D">
        <w:rPr>
          <w:rFonts w:ascii="Times New Roman" w:hAnsi="Times New Roman"/>
          <w:noProof/>
          <w:sz w:val="26"/>
          <w:szCs w:val="24"/>
        </w:rPr>
        <w:t xml:space="preserve">, </w:t>
      </w:r>
      <w:r w:rsidRPr="00C30D5D">
        <w:rPr>
          <w:rFonts w:ascii="Times New Roman" w:hAnsi="Times New Roman"/>
          <w:i/>
          <w:iCs/>
          <w:noProof/>
          <w:sz w:val="26"/>
          <w:szCs w:val="24"/>
        </w:rPr>
        <w:t>61</w:t>
      </w:r>
      <w:r w:rsidRPr="00C30D5D">
        <w:rPr>
          <w:rFonts w:ascii="Times New Roman" w:hAnsi="Times New Roman"/>
          <w:noProof/>
          <w:sz w:val="26"/>
          <w:szCs w:val="24"/>
        </w:rPr>
        <w:t>(3), 537–541. https://doi.org/10.1177/107769908406100309</w:t>
      </w:r>
    </w:p>
    <w:p w14:paraId="15288F98"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Ghazali, E. M., Mutum, D. S., &amp; Woon, M. Y. (2019a). Exploring player behavior and motivations to continue playing Pokémon GO. </w:t>
      </w:r>
      <w:r w:rsidRPr="00C30D5D">
        <w:rPr>
          <w:rFonts w:ascii="Times New Roman" w:hAnsi="Times New Roman"/>
          <w:i/>
          <w:iCs/>
          <w:noProof/>
          <w:sz w:val="26"/>
          <w:szCs w:val="24"/>
        </w:rPr>
        <w:t>Information Technology and People</w:t>
      </w:r>
      <w:r w:rsidRPr="00C30D5D">
        <w:rPr>
          <w:rFonts w:ascii="Times New Roman" w:hAnsi="Times New Roman"/>
          <w:noProof/>
          <w:sz w:val="26"/>
          <w:szCs w:val="24"/>
        </w:rPr>
        <w:t xml:space="preserve">, </w:t>
      </w:r>
      <w:r w:rsidRPr="00C30D5D">
        <w:rPr>
          <w:rFonts w:ascii="Times New Roman" w:hAnsi="Times New Roman"/>
          <w:i/>
          <w:iCs/>
          <w:noProof/>
          <w:sz w:val="26"/>
          <w:szCs w:val="24"/>
        </w:rPr>
        <w:t>32</w:t>
      </w:r>
      <w:r w:rsidRPr="00C30D5D">
        <w:rPr>
          <w:rFonts w:ascii="Times New Roman" w:hAnsi="Times New Roman"/>
          <w:noProof/>
          <w:sz w:val="26"/>
          <w:szCs w:val="24"/>
        </w:rPr>
        <w:t>(3), 646–667. https://doi.org/10.1108/ITP-07-2017-0216</w:t>
      </w:r>
    </w:p>
    <w:p w14:paraId="5019739D"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Ghazali, E. M., Mutum, D. S., &amp; Woon, M. Y. (2019b). Multiple sequential mediation in an extended uses and gratifications model of augmented reality game Pokémon Go. </w:t>
      </w:r>
      <w:r w:rsidRPr="00C30D5D">
        <w:rPr>
          <w:rFonts w:ascii="Times New Roman" w:hAnsi="Times New Roman"/>
          <w:i/>
          <w:iCs/>
          <w:noProof/>
          <w:sz w:val="26"/>
          <w:szCs w:val="24"/>
        </w:rPr>
        <w:t>Internet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29</w:t>
      </w:r>
      <w:r w:rsidRPr="00C30D5D">
        <w:rPr>
          <w:rFonts w:ascii="Times New Roman" w:hAnsi="Times New Roman"/>
          <w:noProof/>
          <w:sz w:val="26"/>
          <w:szCs w:val="24"/>
        </w:rPr>
        <w:t>(3), 504–528. https://doi.org/10.1108/IntR-12-2017-0505</w:t>
      </w:r>
    </w:p>
    <w:p w14:paraId="7B752D1E" w14:textId="6B8D8F85"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Gibbs, C., O’Reilly, N., &amp; Brunette, M. (2014). Professional </w:t>
      </w:r>
      <w:r w:rsidR="003615A2" w:rsidRPr="00C30D5D">
        <w:rPr>
          <w:rFonts w:ascii="Times New Roman" w:hAnsi="Times New Roman"/>
          <w:noProof/>
          <w:sz w:val="26"/>
          <w:szCs w:val="24"/>
        </w:rPr>
        <w:t xml:space="preserve">team sport </w:t>
      </w:r>
      <w:r w:rsidRPr="00C30D5D">
        <w:rPr>
          <w:rFonts w:ascii="Times New Roman" w:hAnsi="Times New Roman"/>
          <w:noProof/>
          <w:sz w:val="26"/>
          <w:szCs w:val="24"/>
        </w:rPr>
        <w:t>and Twitter: Gratifications S</w:t>
      </w:r>
      <w:r w:rsidR="003615A2" w:rsidRPr="00C30D5D">
        <w:rPr>
          <w:rFonts w:ascii="Times New Roman" w:hAnsi="Times New Roman"/>
          <w:noProof/>
          <w:sz w:val="26"/>
          <w:szCs w:val="24"/>
        </w:rPr>
        <w:t>ought and obtained by followe</w:t>
      </w:r>
      <w:r w:rsidRPr="00C30D5D">
        <w:rPr>
          <w:rFonts w:ascii="Times New Roman" w:hAnsi="Times New Roman"/>
          <w:noProof/>
          <w:sz w:val="26"/>
          <w:szCs w:val="24"/>
        </w:rPr>
        <w:t xml:space="preserve">rs. </w:t>
      </w:r>
      <w:r w:rsidRPr="00C30D5D">
        <w:rPr>
          <w:rFonts w:ascii="Times New Roman" w:hAnsi="Times New Roman"/>
          <w:i/>
          <w:iCs/>
          <w:noProof/>
          <w:sz w:val="26"/>
          <w:szCs w:val="24"/>
        </w:rPr>
        <w:t>International Journal of Sport Communication</w:t>
      </w:r>
      <w:r w:rsidRPr="00C30D5D">
        <w:rPr>
          <w:rFonts w:ascii="Times New Roman" w:hAnsi="Times New Roman"/>
          <w:noProof/>
          <w:sz w:val="26"/>
          <w:szCs w:val="24"/>
        </w:rPr>
        <w:t xml:space="preserve">, </w:t>
      </w:r>
      <w:r w:rsidRPr="00C30D5D">
        <w:rPr>
          <w:rFonts w:ascii="Times New Roman" w:hAnsi="Times New Roman"/>
          <w:i/>
          <w:iCs/>
          <w:noProof/>
          <w:sz w:val="26"/>
          <w:szCs w:val="24"/>
        </w:rPr>
        <w:t>7</w:t>
      </w:r>
      <w:r w:rsidRPr="00C30D5D">
        <w:rPr>
          <w:rFonts w:ascii="Times New Roman" w:hAnsi="Times New Roman"/>
          <w:noProof/>
          <w:sz w:val="26"/>
          <w:szCs w:val="24"/>
        </w:rPr>
        <w:t>(2), 188–213. https://doi.org/10.1123/ijsc.2014-0005</w:t>
      </w:r>
    </w:p>
    <w:p w14:paraId="5950C4FE"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lastRenderedPageBreak/>
        <w:t xml:space="preserve">Gilal, F. G., Zhang, J., Paul, J., &amp; Gilal, N. G. (2019). The role of self-determination theory in marketing science: An integrative review and agenda for research. </w:t>
      </w:r>
      <w:r w:rsidRPr="00C30D5D">
        <w:rPr>
          <w:rFonts w:ascii="Times New Roman" w:hAnsi="Times New Roman"/>
          <w:i/>
          <w:iCs/>
          <w:noProof/>
          <w:sz w:val="26"/>
          <w:szCs w:val="24"/>
        </w:rPr>
        <w:t>European Management Journal</w:t>
      </w:r>
      <w:r w:rsidRPr="00C30D5D">
        <w:rPr>
          <w:rFonts w:ascii="Times New Roman" w:hAnsi="Times New Roman"/>
          <w:noProof/>
          <w:sz w:val="26"/>
          <w:szCs w:val="24"/>
        </w:rPr>
        <w:t xml:space="preserve">, </w:t>
      </w:r>
      <w:r w:rsidRPr="00C30D5D">
        <w:rPr>
          <w:rFonts w:ascii="Times New Roman" w:hAnsi="Times New Roman"/>
          <w:i/>
          <w:iCs/>
          <w:noProof/>
          <w:sz w:val="26"/>
          <w:szCs w:val="24"/>
        </w:rPr>
        <w:t>37</w:t>
      </w:r>
      <w:r w:rsidRPr="00C30D5D">
        <w:rPr>
          <w:rFonts w:ascii="Times New Roman" w:hAnsi="Times New Roman"/>
          <w:noProof/>
          <w:sz w:val="26"/>
          <w:szCs w:val="24"/>
        </w:rPr>
        <w:t>(1), 29–44. https://doi.org/10.1016/j.emj.2018.10.004</w:t>
      </w:r>
    </w:p>
    <w:p w14:paraId="0AA23019"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Granic, I., Lobel, A., &amp; Engels, R. C. M. E. (2014). The benefits of playing video games. </w:t>
      </w:r>
      <w:r w:rsidRPr="00C30D5D">
        <w:rPr>
          <w:rFonts w:ascii="Times New Roman" w:hAnsi="Times New Roman"/>
          <w:i/>
          <w:iCs/>
          <w:noProof/>
          <w:sz w:val="26"/>
          <w:szCs w:val="24"/>
        </w:rPr>
        <w:t>American Psychologist</w:t>
      </w:r>
      <w:r w:rsidRPr="00C30D5D">
        <w:rPr>
          <w:rFonts w:ascii="Times New Roman" w:hAnsi="Times New Roman"/>
          <w:noProof/>
          <w:sz w:val="26"/>
          <w:szCs w:val="24"/>
        </w:rPr>
        <w:t xml:space="preserve">, </w:t>
      </w:r>
      <w:r w:rsidRPr="00C30D5D">
        <w:rPr>
          <w:rFonts w:ascii="Times New Roman" w:hAnsi="Times New Roman"/>
          <w:i/>
          <w:iCs/>
          <w:noProof/>
          <w:sz w:val="26"/>
          <w:szCs w:val="24"/>
        </w:rPr>
        <w:t>69</w:t>
      </w:r>
      <w:r w:rsidRPr="00C30D5D">
        <w:rPr>
          <w:rFonts w:ascii="Times New Roman" w:hAnsi="Times New Roman"/>
          <w:noProof/>
          <w:sz w:val="26"/>
          <w:szCs w:val="24"/>
        </w:rPr>
        <w:t>(1), 66–78. https://doi.org/10.1037/a0034857</w:t>
      </w:r>
    </w:p>
    <w:p w14:paraId="0B1BF12C" w14:textId="361D83DD"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Greenberg, B. S., Sherry, J., Lachlan, K., Lucas, K., &amp; Holmstrom, A. (2010). Orientations to </w:t>
      </w:r>
      <w:r w:rsidR="003615A2" w:rsidRPr="00C30D5D">
        <w:rPr>
          <w:rFonts w:ascii="Times New Roman" w:hAnsi="Times New Roman"/>
          <w:noProof/>
          <w:sz w:val="26"/>
          <w:szCs w:val="24"/>
        </w:rPr>
        <w:t>video games among gender and age group</w:t>
      </w:r>
      <w:r w:rsidRPr="00C30D5D">
        <w:rPr>
          <w:rFonts w:ascii="Times New Roman" w:hAnsi="Times New Roman"/>
          <w:noProof/>
          <w:sz w:val="26"/>
          <w:szCs w:val="24"/>
        </w:rPr>
        <w:t xml:space="preserve">s. </w:t>
      </w:r>
      <w:r w:rsidRPr="00C30D5D">
        <w:rPr>
          <w:rFonts w:ascii="Times New Roman" w:hAnsi="Times New Roman"/>
          <w:i/>
          <w:iCs/>
          <w:noProof/>
          <w:sz w:val="26"/>
          <w:szCs w:val="24"/>
        </w:rPr>
        <w:t>Simulation &amp; Gaming</w:t>
      </w:r>
      <w:r w:rsidRPr="00C30D5D">
        <w:rPr>
          <w:rFonts w:ascii="Times New Roman" w:hAnsi="Times New Roman"/>
          <w:noProof/>
          <w:sz w:val="26"/>
          <w:szCs w:val="24"/>
        </w:rPr>
        <w:t xml:space="preserve">, </w:t>
      </w:r>
      <w:r w:rsidRPr="00C30D5D">
        <w:rPr>
          <w:rFonts w:ascii="Times New Roman" w:hAnsi="Times New Roman"/>
          <w:i/>
          <w:iCs/>
          <w:noProof/>
          <w:sz w:val="26"/>
          <w:szCs w:val="24"/>
        </w:rPr>
        <w:t>41</w:t>
      </w:r>
      <w:r w:rsidRPr="00C30D5D">
        <w:rPr>
          <w:rFonts w:ascii="Times New Roman" w:hAnsi="Times New Roman"/>
          <w:noProof/>
          <w:sz w:val="26"/>
          <w:szCs w:val="24"/>
        </w:rPr>
        <w:t>(2), 238–259. https://doi.org/10.1177/1046878108319930</w:t>
      </w:r>
    </w:p>
    <w:p w14:paraId="49FFE067"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lang w:val="es-ES"/>
        </w:rPr>
        <w:t xml:space="preserve">Ha, Y. W., Kim, J., Libaque-Saenz, C. F., Chang, Y., &amp; Park, M. C. (2015). </w:t>
      </w:r>
      <w:r w:rsidRPr="00C30D5D">
        <w:rPr>
          <w:rFonts w:ascii="Times New Roman" w:hAnsi="Times New Roman"/>
          <w:noProof/>
          <w:sz w:val="26"/>
          <w:szCs w:val="24"/>
        </w:rPr>
        <w:t xml:space="preserve">Use and gratifications of mobile SNSs: Facebook and KakaoTalk in Korea. </w:t>
      </w:r>
      <w:r w:rsidRPr="00C30D5D">
        <w:rPr>
          <w:rFonts w:ascii="Times New Roman" w:hAnsi="Times New Roman"/>
          <w:i/>
          <w:iCs/>
          <w:noProof/>
          <w:sz w:val="26"/>
          <w:szCs w:val="24"/>
        </w:rPr>
        <w:t>Telematics and Informatics</w:t>
      </w:r>
      <w:r w:rsidRPr="00C30D5D">
        <w:rPr>
          <w:rFonts w:ascii="Times New Roman" w:hAnsi="Times New Roman"/>
          <w:noProof/>
          <w:sz w:val="26"/>
          <w:szCs w:val="24"/>
        </w:rPr>
        <w:t xml:space="preserve">, </w:t>
      </w:r>
      <w:r w:rsidRPr="00C30D5D">
        <w:rPr>
          <w:rFonts w:ascii="Times New Roman" w:hAnsi="Times New Roman"/>
          <w:i/>
          <w:iCs/>
          <w:noProof/>
          <w:sz w:val="26"/>
          <w:szCs w:val="24"/>
        </w:rPr>
        <w:t>32</w:t>
      </w:r>
      <w:r w:rsidRPr="00C30D5D">
        <w:rPr>
          <w:rFonts w:ascii="Times New Roman" w:hAnsi="Times New Roman"/>
          <w:noProof/>
          <w:sz w:val="26"/>
          <w:szCs w:val="24"/>
        </w:rPr>
        <w:t>(3), 425–438. https://doi.org/10.1016/j.tele.2014.10.006</w:t>
      </w:r>
    </w:p>
    <w:p w14:paraId="7850AAD4"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Harun, A., Soon, L. T., Mohd Kassim, A. W., &amp; Sulong, R. S. (2015). Smartphone dependency and its impact on purchase behavior. </w:t>
      </w:r>
      <w:r w:rsidRPr="00C30D5D">
        <w:rPr>
          <w:rFonts w:ascii="Times New Roman" w:hAnsi="Times New Roman"/>
          <w:i/>
          <w:iCs/>
          <w:noProof/>
          <w:sz w:val="26"/>
          <w:szCs w:val="24"/>
        </w:rPr>
        <w:t>Asian Social Science</w:t>
      </w:r>
      <w:r w:rsidRPr="00C30D5D">
        <w:rPr>
          <w:rFonts w:ascii="Times New Roman" w:hAnsi="Times New Roman"/>
          <w:noProof/>
          <w:sz w:val="26"/>
          <w:szCs w:val="24"/>
        </w:rPr>
        <w:t xml:space="preserve">, </w:t>
      </w:r>
      <w:r w:rsidRPr="00C30D5D">
        <w:rPr>
          <w:rFonts w:ascii="Times New Roman" w:hAnsi="Times New Roman"/>
          <w:i/>
          <w:iCs/>
          <w:noProof/>
          <w:sz w:val="26"/>
          <w:szCs w:val="24"/>
        </w:rPr>
        <w:t>11</w:t>
      </w:r>
      <w:r w:rsidRPr="00C30D5D">
        <w:rPr>
          <w:rFonts w:ascii="Times New Roman" w:hAnsi="Times New Roman"/>
          <w:noProof/>
          <w:sz w:val="26"/>
          <w:szCs w:val="24"/>
        </w:rPr>
        <w:t>(26), 196–211. https://doi.org/10.5539/ass.v11n26p196</w:t>
      </w:r>
    </w:p>
    <w:p w14:paraId="49B677EF" w14:textId="1190A2E3"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Houghton-Larsen, R. (1982). Patterns of media usage related to gratifications sought.</w:t>
      </w:r>
      <w:r w:rsidRPr="00C30D5D">
        <w:rPr>
          <w:rFonts w:ascii="Times New Roman" w:hAnsi="Times New Roman"/>
          <w:i/>
          <w:iCs/>
          <w:noProof/>
          <w:sz w:val="26"/>
          <w:szCs w:val="24"/>
        </w:rPr>
        <w:t xml:space="preserve"> Canadian Journal of Communication</w:t>
      </w:r>
      <w:r w:rsidRPr="00C30D5D">
        <w:rPr>
          <w:rFonts w:ascii="Times New Roman" w:hAnsi="Times New Roman"/>
          <w:noProof/>
          <w:sz w:val="26"/>
          <w:szCs w:val="24"/>
        </w:rPr>
        <w:t xml:space="preserve">, </w:t>
      </w:r>
      <w:r w:rsidRPr="00C30D5D">
        <w:rPr>
          <w:rFonts w:ascii="Times New Roman" w:hAnsi="Times New Roman"/>
          <w:i/>
          <w:iCs/>
          <w:noProof/>
          <w:sz w:val="26"/>
          <w:szCs w:val="24"/>
        </w:rPr>
        <w:t>8</w:t>
      </w:r>
      <w:r w:rsidRPr="00C30D5D">
        <w:rPr>
          <w:rFonts w:ascii="Times New Roman" w:hAnsi="Times New Roman"/>
          <w:noProof/>
          <w:sz w:val="26"/>
          <w:szCs w:val="24"/>
        </w:rPr>
        <w:t>(4). https://www.cjc-online.ca/index.php/journal/article/view/284</w:t>
      </w:r>
    </w:p>
    <w:p w14:paraId="7823DB78"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Hussain, A., Shabir, G., &amp; Taimoor-Ul-Hassan, G. (2020). Cognitive needs and use of social media: a comparative study of gratifications sought and gratification obtained. </w:t>
      </w:r>
      <w:r w:rsidRPr="00C30D5D">
        <w:rPr>
          <w:rFonts w:ascii="Times New Roman" w:hAnsi="Times New Roman"/>
          <w:i/>
          <w:iCs/>
          <w:noProof/>
          <w:sz w:val="26"/>
          <w:szCs w:val="24"/>
        </w:rPr>
        <w:t>Information Discovery and Delivery</w:t>
      </w:r>
      <w:r w:rsidRPr="00C30D5D">
        <w:rPr>
          <w:rFonts w:ascii="Times New Roman" w:hAnsi="Times New Roman"/>
          <w:noProof/>
          <w:sz w:val="26"/>
          <w:szCs w:val="24"/>
        </w:rPr>
        <w:t xml:space="preserve">, </w:t>
      </w:r>
      <w:r w:rsidRPr="00C30D5D">
        <w:rPr>
          <w:rFonts w:ascii="Times New Roman" w:hAnsi="Times New Roman"/>
          <w:i/>
          <w:iCs/>
          <w:noProof/>
          <w:sz w:val="26"/>
          <w:szCs w:val="24"/>
        </w:rPr>
        <w:t>48</w:t>
      </w:r>
      <w:r w:rsidRPr="00C30D5D">
        <w:rPr>
          <w:rFonts w:ascii="Times New Roman" w:hAnsi="Times New Roman"/>
          <w:noProof/>
          <w:sz w:val="26"/>
          <w:szCs w:val="24"/>
        </w:rPr>
        <w:t>(2), 79–90. https://doi.org/10.1108/IDD-11-2019-0081</w:t>
      </w:r>
    </w:p>
    <w:p w14:paraId="12A78E05"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Jang, S., &amp; Liu, Y. (2019). Continuance use intention with mobile augmented reality games: Overall and multigroup analyses on Pokémon Go. </w:t>
      </w:r>
      <w:r w:rsidRPr="00C30D5D">
        <w:rPr>
          <w:rFonts w:ascii="Times New Roman" w:hAnsi="Times New Roman"/>
          <w:i/>
          <w:iCs/>
          <w:noProof/>
          <w:sz w:val="26"/>
          <w:szCs w:val="24"/>
        </w:rPr>
        <w:t>Information Technology and People</w:t>
      </w:r>
      <w:r w:rsidRPr="00C30D5D">
        <w:rPr>
          <w:rFonts w:ascii="Times New Roman" w:hAnsi="Times New Roman"/>
          <w:noProof/>
          <w:sz w:val="26"/>
          <w:szCs w:val="24"/>
        </w:rPr>
        <w:t xml:space="preserve">, </w:t>
      </w:r>
      <w:r w:rsidRPr="00C30D5D">
        <w:rPr>
          <w:rFonts w:ascii="Times New Roman" w:hAnsi="Times New Roman"/>
          <w:i/>
          <w:iCs/>
          <w:noProof/>
          <w:sz w:val="26"/>
          <w:szCs w:val="24"/>
        </w:rPr>
        <w:t>33</w:t>
      </w:r>
      <w:r w:rsidRPr="00C30D5D">
        <w:rPr>
          <w:rFonts w:ascii="Times New Roman" w:hAnsi="Times New Roman"/>
          <w:noProof/>
          <w:sz w:val="26"/>
          <w:szCs w:val="24"/>
        </w:rPr>
        <w:t>(1), 37–55. https://doi.org/10.1108/ITP-05-2018-0221</w:t>
      </w:r>
    </w:p>
    <w:p w14:paraId="4100205F" w14:textId="77944F8B"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Jansz, J., &amp; Martens, L. (2005). Gaming at a LAN event: </w:t>
      </w:r>
      <w:r w:rsidR="003615A2" w:rsidRPr="00C30D5D">
        <w:rPr>
          <w:rFonts w:ascii="Times New Roman" w:hAnsi="Times New Roman"/>
          <w:noProof/>
          <w:sz w:val="26"/>
          <w:szCs w:val="24"/>
        </w:rPr>
        <w:t xml:space="preserve">The </w:t>
      </w:r>
      <w:r w:rsidRPr="00C30D5D">
        <w:rPr>
          <w:rFonts w:ascii="Times New Roman" w:hAnsi="Times New Roman"/>
          <w:noProof/>
          <w:sz w:val="26"/>
          <w:szCs w:val="24"/>
        </w:rPr>
        <w:t xml:space="preserve">social context of playing video games. </w:t>
      </w:r>
      <w:r w:rsidRPr="00C30D5D">
        <w:rPr>
          <w:rFonts w:ascii="Times New Roman" w:hAnsi="Times New Roman"/>
          <w:i/>
          <w:iCs/>
          <w:noProof/>
          <w:sz w:val="26"/>
          <w:szCs w:val="24"/>
        </w:rPr>
        <w:t>New Media &amp; Society</w:t>
      </w:r>
      <w:r w:rsidRPr="00C30D5D">
        <w:rPr>
          <w:rFonts w:ascii="Times New Roman" w:hAnsi="Times New Roman"/>
          <w:noProof/>
          <w:sz w:val="26"/>
          <w:szCs w:val="24"/>
        </w:rPr>
        <w:t xml:space="preserve">, </w:t>
      </w:r>
      <w:r w:rsidRPr="00C30D5D">
        <w:rPr>
          <w:rFonts w:ascii="Times New Roman" w:hAnsi="Times New Roman"/>
          <w:i/>
          <w:iCs/>
          <w:noProof/>
          <w:sz w:val="26"/>
          <w:szCs w:val="24"/>
        </w:rPr>
        <w:t>7</w:t>
      </w:r>
      <w:r w:rsidRPr="00C30D5D">
        <w:rPr>
          <w:rFonts w:ascii="Times New Roman" w:hAnsi="Times New Roman"/>
          <w:noProof/>
          <w:sz w:val="26"/>
          <w:szCs w:val="24"/>
        </w:rPr>
        <w:t>(3), 333–355. https://doi.org/10.1177/1461444805052280</w:t>
      </w:r>
    </w:p>
    <w:p w14:paraId="3CE6AC16"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Joo, J., &amp; Sang, Y. (2013). Exploring Koreans’ smartphone usage: An integrated model of the technology acceptance model and uses and gratifications theory.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29</w:t>
      </w:r>
      <w:r w:rsidRPr="00C30D5D">
        <w:rPr>
          <w:rFonts w:ascii="Times New Roman" w:hAnsi="Times New Roman"/>
          <w:noProof/>
          <w:sz w:val="26"/>
          <w:szCs w:val="24"/>
        </w:rPr>
        <w:t>(6), 2512–2518. https://doi.org/10.1016/j.chb.2013.06.002</w:t>
      </w:r>
    </w:p>
    <w:p w14:paraId="78649E15"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Kamboj, S. (2020). Applying uses and gratifications theory to understand customer participation in social media brand communities: Perspective of media technology. </w:t>
      </w:r>
      <w:r w:rsidRPr="00C30D5D">
        <w:rPr>
          <w:rFonts w:ascii="Times New Roman" w:hAnsi="Times New Roman"/>
          <w:i/>
          <w:iCs/>
          <w:noProof/>
          <w:sz w:val="26"/>
          <w:szCs w:val="24"/>
        </w:rPr>
        <w:t>Asia Pacific Journal of Marketing and Logistics</w:t>
      </w:r>
      <w:r w:rsidRPr="00C30D5D">
        <w:rPr>
          <w:rFonts w:ascii="Times New Roman" w:hAnsi="Times New Roman"/>
          <w:noProof/>
          <w:sz w:val="26"/>
          <w:szCs w:val="24"/>
        </w:rPr>
        <w:t xml:space="preserve">, </w:t>
      </w:r>
      <w:r w:rsidRPr="00C30D5D">
        <w:rPr>
          <w:rFonts w:ascii="Times New Roman" w:hAnsi="Times New Roman"/>
          <w:i/>
          <w:iCs/>
          <w:noProof/>
          <w:sz w:val="26"/>
          <w:szCs w:val="24"/>
        </w:rPr>
        <w:t>32</w:t>
      </w:r>
      <w:r w:rsidRPr="00C30D5D">
        <w:rPr>
          <w:rFonts w:ascii="Times New Roman" w:hAnsi="Times New Roman"/>
          <w:noProof/>
          <w:sz w:val="26"/>
          <w:szCs w:val="24"/>
        </w:rPr>
        <w:t xml:space="preserve">(1), 205–231. </w:t>
      </w:r>
      <w:r w:rsidRPr="00C30D5D">
        <w:rPr>
          <w:rFonts w:ascii="Times New Roman" w:hAnsi="Times New Roman"/>
          <w:noProof/>
          <w:sz w:val="26"/>
          <w:szCs w:val="24"/>
        </w:rPr>
        <w:lastRenderedPageBreak/>
        <w:t>https://doi.org/10.1108/APJML-11-2017-0289</w:t>
      </w:r>
    </w:p>
    <w:p w14:paraId="47118084" w14:textId="1040E131"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lang w:val="es-ES"/>
        </w:rPr>
        <w:t xml:space="preserve">Karimi, L., Khodabandelou, R., Ehsani, M., &amp; Ahmad, M. (2014). </w:t>
      </w:r>
      <w:r w:rsidRPr="00C30D5D">
        <w:rPr>
          <w:rFonts w:ascii="Times New Roman" w:hAnsi="Times New Roman"/>
          <w:noProof/>
          <w:sz w:val="26"/>
          <w:szCs w:val="24"/>
        </w:rPr>
        <w:t xml:space="preserve">Applying the </w:t>
      </w:r>
      <w:r w:rsidR="003615A2" w:rsidRPr="00C30D5D">
        <w:rPr>
          <w:rFonts w:ascii="Times New Roman" w:hAnsi="Times New Roman"/>
          <w:noProof/>
          <w:sz w:val="26"/>
          <w:szCs w:val="24"/>
        </w:rPr>
        <w:t>uses and gratifications theory to compare higher education students’ motivation for using social networking sites</w:t>
      </w:r>
      <w:r w:rsidRPr="00C30D5D">
        <w:rPr>
          <w:rFonts w:ascii="Times New Roman" w:hAnsi="Times New Roman"/>
          <w:noProof/>
          <w:sz w:val="26"/>
          <w:szCs w:val="24"/>
        </w:rPr>
        <w:t xml:space="preserve">: Experiences from Iran, Malaysia, United Kingdom, and South Africa. </w:t>
      </w:r>
      <w:r w:rsidR="003615A2" w:rsidRPr="00C30D5D">
        <w:rPr>
          <w:rFonts w:ascii="Times New Roman" w:hAnsi="Times New Roman"/>
          <w:i/>
          <w:iCs/>
          <w:noProof/>
          <w:sz w:val="26"/>
          <w:szCs w:val="24"/>
        </w:rPr>
        <w:t>Contemporary Educational Technology</w:t>
      </w:r>
      <w:r w:rsidRPr="00C30D5D">
        <w:rPr>
          <w:rFonts w:ascii="Times New Roman" w:hAnsi="Times New Roman"/>
          <w:noProof/>
          <w:sz w:val="26"/>
          <w:szCs w:val="24"/>
        </w:rPr>
        <w:t xml:space="preserve">, </w:t>
      </w:r>
      <w:r w:rsidRPr="00C30D5D">
        <w:rPr>
          <w:rFonts w:ascii="Times New Roman" w:hAnsi="Times New Roman"/>
          <w:i/>
          <w:iCs/>
          <w:noProof/>
          <w:sz w:val="26"/>
          <w:szCs w:val="24"/>
        </w:rPr>
        <w:t>5</w:t>
      </w:r>
      <w:r w:rsidRPr="00C30D5D">
        <w:rPr>
          <w:rFonts w:ascii="Times New Roman" w:hAnsi="Times New Roman"/>
          <w:noProof/>
          <w:sz w:val="26"/>
          <w:szCs w:val="24"/>
        </w:rPr>
        <w:t>(1), 53–72.</w:t>
      </w:r>
      <w:r w:rsidR="003615A2">
        <w:rPr>
          <w:rFonts w:ascii="Times New Roman" w:hAnsi="Times New Roman"/>
          <w:noProof/>
          <w:sz w:val="26"/>
          <w:szCs w:val="24"/>
        </w:rPr>
        <w:t xml:space="preserve"> </w:t>
      </w:r>
      <w:r w:rsidR="003615A2" w:rsidRPr="003615A2">
        <w:rPr>
          <w:rFonts w:ascii="Times New Roman" w:hAnsi="Times New Roman"/>
          <w:noProof/>
          <w:sz w:val="26"/>
          <w:szCs w:val="24"/>
        </w:rPr>
        <w:t>https://doi.org/10.30935/cedtech/6115</w:t>
      </w:r>
    </w:p>
    <w:p w14:paraId="057C2F95"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Katz, E., Blumler, J. G., &amp; Gurevitch, M. (1974). Utilization of mass communication by the individual. </w:t>
      </w:r>
      <w:r w:rsidRPr="00C30D5D">
        <w:rPr>
          <w:rFonts w:ascii="Times New Roman" w:hAnsi="Times New Roman"/>
          <w:i/>
          <w:iCs/>
          <w:noProof/>
          <w:sz w:val="26"/>
          <w:szCs w:val="24"/>
        </w:rPr>
        <w:t>The Uses of Mass Communications : Current Perspectives on Gratifications Research</w:t>
      </w:r>
      <w:r w:rsidRPr="00C30D5D">
        <w:rPr>
          <w:rFonts w:ascii="Times New Roman" w:hAnsi="Times New Roman"/>
          <w:noProof/>
          <w:sz w:val="26"/>
          <w:szCs w:val="24"/>
        </w:rPr>
        <w:t>, 19–32.</w:t>
      </w:r>
    </w:p>
    <w:p w14:paraId="083A22A0" w14:textId="073508AA"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Kerner, N., &amp; Pressman, G. (2007). </w:t>
      </w:r>
      <w:r w:rsidRPr="00C30D5D">
        <w:rPr>
          <w:rFonts w:ascii="Times New Roman" w:hAnsi="Times New Roman"/>
          <w:i/>
          <w:iCs/>
          <w:noProof/>
          <w:sz w:val="26"/>
          <w:szCs w:val="24"/>
        </w:rPr>
        <w:t xml:space="preserve">Chasing </w:t>
      </w:r>
      <w:r w:rsidR="003615A2" w:rsidRPr="00C30D5D">
        <w:rPr>
          <w:rFonts w:ascii="Times New Roman" w:hAnsi="Times New Roman"/>
          <w:i/>
          <w:iCs/>
          <w:noProof/>
          <w:sz w:val="26"/>
          <w:szCs w:val="24"/>
        </w:rPr>
        <w:t>cool</w:t>
      </w:r>
      <w:r w:rsidRPr="00C30D5D">
        <w:rPr>
          <w:rFonts w:ascii="Times New Roman" w:hAnsi="Times New Roman"/>
          <w:i/>
          <w:iCs/>
          <w:noProof/>
          <w:sz w:val="26"/>
          <w:szCs w:val="24"/>
        </w:rPr>
        <w:t xml:space="preserve">: Standing </w:t>
      </w:r>
      <w:r w:rsidR="003615A2" w:rsidRPr="00C30D5D">
        <w:rPr>
          <w:rFonts w:ascii="Times New Roman" w:hAnsi="Times New Roman"/>
          <w:i/>
          <w:iCs/>
          <w:noProof/>
          <w:sz w:val="26"/>
          <w:szCs w:val="24"/>
        </w:rPr>
        <w:t>out in today’s cluttered marketplac</w:t>
      </w:r>
      <w:r w:rsidRPr="00C30D5D">
        <w:rPr>
          <w:rFonts w:ascii="Times New Roman" w:hAnsi="Times New Roman"/>
          <w:i/>
          <w:iCs/>
          <w:noProof/>
          <w:sz w:val="26"/>
          <w:szCs w:val="24"/>
        </w:rPr>
        <w:t>e</w:t>
      </w:r>
      <w:r w:rsidRPr="00C30D5D">
        <w:rPr>
          <w:rFonts w:ascii="Times New Roman" w:hAnsi="Times New Roman"/>
          <w:noProof/>
          <w:sz w:val="26"/>
          <w:szCs w:val="24"/>
        </w:rPr>
        <w:t>. Simon &amp; Schester Inc.</w:t>
      </w:r>
    </w:p>
    <w:p w14:paraId="394F1025"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Khang, H., Kim, J. K., &amp; Kim, Y. (2013). Self-traits and motivations as antecedents of digital media flow and addiction: The Internet, mobile phones, and video games.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29</w:t>
      </w:r>
      <w:r w:rsidRPr="00C30D5D">
        <w:rPr>
          <w:rFonts w:ascii="Times New Roman" w:hAnsi="Times New Roman"/>
          <w:noProof/>
          <w:sz w:val="26"/>
          <w:szCs w:val="24"/>
        </w:rPr>
        <w:t>(6), 2416–2424. https://doi.org/10.1016/j.chb.2013.05.027</w:t>
      </w:r>
    </w:p>
    <w:p w14:paraId="292B21E0"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Kim, J. H. (2017). Smartphone-mediated communication vs. face-to-face interaction: Two routes to social support and problematic use of smartphone.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67</w:t>
      </w:r>
      <w:r w:rsidRPr="00C30D5D">
        <w:rPr>
          <w:rFonts w:ascii="Times New Roman" w:hAnsi="Times New Roman"/>
          <w:noProof/>
          <w:sz w:val="26"/>
          <w:szCs w:val="24"/>
        </w:rPr>
        <w:t>, 282–291. https://doi.org/10.1016/j.chb.2016.11.004</w:t>
      </w:r>
    </w:p>
    <w:p w14:paraId="76BF5E52" w14:textId="41A31AE4"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Kim, J., Lee, J., Jo, S., Jung, J., &amp; Kang, J. (2015). Magazine </w:t>
      </w:r>
      <w:r w:rsidR="003615A2" w:rsidRPr="00C30D5D">
        <w:rPr>
          <w:rFonts w:ascii="Times New Roman" w:hAnsi="Times New Roman"/>
          <w:noProof/>
          <w:sz w:val="26"/>
          <w:szCs w:val="24"/>
        </w:rPr>
        <w:t>reading experience and advertising engagemen</w:t>
      </w:r>
      <w:r w:rsidRPr="00C30D5D">
        <w:rPr>
          <w:rFonts w:ascii="Times New Roman" w:hAnsi="Times New Roman"/>
          <w:noProof/>
          <w:sz w:val="26"/>
          <w:szCs w:val="24"/>
        </w:rPr>
        <w:t>t: A</w:t>
      </w:r>
      <w:r w:rsidR="003615A2" w:rsidRPr="00C30D5D">
        <w:rPr>
          <w:rFonts w:ascii="Times New Roman" w:hAnsi="Times New Roman"/>
          <w:noProof/>
          <w:sz w:val="26"/>
          <w:szCs w:val="24"/>
        </w:rPr>
        <w:t xml:space="preserve"> uses and gratifications perspective</w:t>
      </w:r>
      <w:r w:rsidRPr="00C30D5D">
        <w:rPr>
          <w:rFonts w:ascii="Times New Roman" w:hAnsi="Times New Roman"/>
          <w:noProof/>
          <w:sz w:val="26"/>
          <w:szCs w:val="24"/>
        </w:rPr>
        <w:t xml:space="preserve">. </w:t>
      </w:r>
      <w:r w:rsidRPr="00C30D5D">
        <w:rPr>
          <w:rFonts w:ascii="Times New Roman" w:hAnsi="Times New Roman"/>
          <w:i/>
          <w:iCs/>
          <w:noProof/>
          <w:sz w:val="26"/>
          <w:szCs w:val="24"/>
        </w:rPr>
        <w:t>Journalism &amp; Mass Communication Quarterly</w:t>
      </w:r>
      <w:r w:rsidRPr="00C30D5D">
        <w:rPr>
          <w:rFonts w:ascii="Times New Roman" w:hAnsi="Times New Roman"/>
          <w:noProof/>
          <w:sz w:val="26"/>
          <w:szCs w:val="24"/>
        </w:rPr>
        <w:t xml:space="preserve">, </w:t>
      </w:r>
      <w:r w:rsidRPr="00C30D5D">
        <w:rPr>
          <w:rFonts w:ascii="Times New Roman" w:hAnsi="Times New Roman"/>
          <w:i/>
          <w:iCs/>
          <w:noProof/>
          <w:sz w:val="26"/>
          <w:szCs w:val="24"/>
        </w:rPr>
        <w:t>92</w:t>
      </w:r>
      <w:r w:rsidRPr="00C30D5D">
        <w:rPr>
          <w:rFonts w:ascii="Times New Roman" w:hAnsi="Times New Roman"/>
          <w:noProof/>
          <w:sz w:val="26"/>
          <w:szCs w:val="24"/>
        </w:rPr>
        <w:t>(1), 179–198. https://doi.org/10.1177/1077699014559914</w:t>
      </w:r>
    </w:p>
    <w:p w14:paraId="269268BA"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Kim, M. J., Lee, C. K., &amp; Preis, M. W. (2020). The impact of innovation and gratification on authentic experience, subjective well-being, and behavioral intention in tourism virtual reality: The moderating role of technology readiness. </w:t>
      </w:r>
      <w:r w:rsidRPr="00C30D5D">
        <w:rPr>
          <w:rFonts w:ascii="Times New Roman" w:hAnsi="Times New Roman"/>
          <w:i/>
          <w:iCs/>
          <w:noProof/>
          <w:sz w:val="26"/>
          <w:szCs w:val="24"/>
        </w:rPr>
        <w:t>Telematics and Informatics</w:t>
      </w:r>
      <w:r w:rsidRPr="00C30D5D">
        <w:rPr>
          <w:rFonts w:ascii="Times New Roman" w:hAnsi="Times New Roman"/>
          <w:noProof/>
          <w:sz w:val="26"/>
          <w:szCs w:val="24"/>
        </w:rPr>
        <w:t xml:space="preserve">, </w:t>
      </w:r>
      <w:r w:rsidRPr="00C30D5D">
        <w:rPr>
          <w:rFonts w:ascii="Times New Roman" w:hAnsi="Times New Roman"/>
          <w:i/>
          <w:iCs/>
          <w:noProof/>
          <w:sz w:val="26"/>
          <w:szCs w:val="24"/>
        </w:rPr>
        <w:t>49</w:t>
      </w:r>
      <w:r w:rsidRPr="00C30D5D">
        <w:rPr>
          <w:rFonts w:ascii="Times New Roman" w:hAnsi="Times New Roman"/>
          <w:noProof/>
          <w:sz w:val="26"/>
          <w:szCs w:val="24"/>
        </w:rPr>
        <w:t>, 101349. https://doi.org/10.1016/j.tele.2020.101349</w:t>
      </w:r>
    </w:p>
    <w:p w14:paraId="59C861A3" w14:textId="038E9E8B"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Kim, T.-Y., &amp; Shin, D.-H. (2013). The </w:t>
      </w:r>
      <w:r w:rsidR="003615A2" w:rsidRPr="00C30D5D">
        <w:rPr>
          <w:rFonts w:ascii="Times New Roman" w:hAnsi="Times New Roman"/>
          <w:noProof/>
          <w:sz w:val="26"/>
          <w:szCs w:val="24"/>
        </w:rPr>
        <w:t>usage and the gratifications about smartphone models and application</w:t>
      </w:r>
      <w:r w:rsidRPr="00C30D5D">
        <w:rPr>
          <w:rFonts w:ascii="Times New Roman" w:hAnsi="Times New Roman"/>
          <w:noProof/>
          <w:sz w:val="26"/>
          <w:szCs w:val="24"/>
        </w:rPr>
        <w:t xml:space="preserve">s. </w:t>
      </w:r>
      <w:r w:rsidRPr="00C30D5D">
        <w:rPr>
          <w:rFonts w:ascii="Times New Roman" w:hAnsi="Times New Roman"/>
          <w:i/>
          <w:iCs/>
          <w:noProof/>
          <w:sz w:val="26"/>
          <w:szCs w:val="24"/>
        </w:rPr>
        <w:t>International Telecommunication Policy Review</w:t>
      </w:r>
      <w:r w:rsidRPr="00C30D5D">
        <w:rPr>
          <w:rFonts w:ascii="Times New Roman" w:hAnsi="Times New Roman"/>
          <w:noProof/>
          <w:sz w:val="26"/>
          <w:szCs w:val="24"/>
        </w:rPr>
        <w:t xml:space="preserve">, </w:t>
      </w:r>
      <w:r w:rsidRPr="00C30D5D">
        <w:rPr>
          <w:rFonts w:ascii="Times New Roman" w:hAnsi="Times New Roman"/>
          <w:i/>
          <w:iCs/>
          <w:noProof/>
          <w:sz w:val="26"/>
          <w:szCs w:val="24"/>
        </w:rPr>
        <w:t>20</w:t>
      </w:r>
      <w:r w:rsidRPr="00C30D5D">
        <w:rPr>
          <w:rFonts w:ascii="Times New Roman" w:hAnsi="Times New Roman"/>
          <w:noProof/>
          <w:sz w:val="26"/>
          <w:szCs w:val="24"/>
        </w:rPr>
        <w:t>(4). https://papers.ssrn.com/abstract=2373428</w:t>
      </w:r>
    </w:p>
    <w:p w14:paraId="7756A1A6"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Ko, H., Cho, C. H., &amp; Roberts, M. S. (2005). Internet uses and gratifications: A structural equation model of interactive advertising. </w:t>
      </w:r>
      <w:r w:rsidRPr="00C30D5D">
        <w:rPr>
          <w:rFonts w:ascii="Times New Roman" w:hAnsi="Times New Roman"/>
          <w:i/>
          <w:iCs/>
          <w:noProof/>
          <w:sz w:val="26"/>
          <w:szCs w:val="24"/>
        </w:rPr>
        <w:t>Journal of Advertising</w:t>
      </w:r>
      <w:r w:rsidRPr="00C30D5D">
        <w:rPr>
          <w:rFonts w:ascii="Times New Roman" w:hAnsi="Times New Roman"/>
          <w:noProof/>
          <w:sz w:val="26"/>
          <w:szCs w:val="24"/>
        </w:rPr>
        <w:t xml:space="preserve">, </w:t>
      </w:r>
      <w:r w:rsidRPr="00C30D5D">
        <w:rPr>
          <w:rFonts w:ascii="Times New Roman" w:hAnsi="Times New Roman"/>
          <w:i/>
          <w:iCs/>
          <w:noProof/>
          <w:sz w:val="26"/>
          <w:szCs w:val="24"/>
        </w:rPr>
        <w:t>34</w:t>
      </w:r>
      <w:r w:rsidRPr="00C30D5D">
        <w:rPr>
          <w:rFonts w:ascii="Times New Roman" w:hAnsi="Times New Roman"/>
          <w:noProof/>
          <w:sz w:val="26"/>
          <w:szCs w:val="24"/>
        </w:rPr>
        <w:t>(2), 57–70. https://doi.org/10.1080/00913367.2005.10639191</w:t>
      </w:r>
    </w:p>
    <w:p w14:paraId="51844BAC"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Korhan, O., &amp; Ersoy, M. (2016). Usability and functionality factors of the social network site application users from the perspective of uses and gratification theory. </w:t>
      </w:r>
      <w:r w:rsidRPr="00C30D5D">
        <w:rPr>
          <w:rFonts w:ascii="Times New Roman" w:hAnsi="Times New Roman"/>
          <w:i/>
          <w:iCs/>
          <w:noProof/>
          <w:sz w:val="26"/>
          <w:szCs w:val="24"/>
        </w:rPr>
        <w:t xml:space="preserve">Quality </w:t>
      </w:r>
      <w:r w:rsidRPr="00C30D5D">
        <w:rPr>
          <w:rFonts w:ascii="Times New Roman" w:hAnsi="Times New Roman"/>
          <w:i/>
          <w:iCs/>
          <w:noProof/>
          <w:sz w:val="26"/>
          <w:szCs w:val="24"/>
        </w:rPr>
        <w:lastRenderedPageBreak/>
        <w:t>and Quantity</w:t>
      </w:r>
      <w:r w:rsidRPr="00C30D5D">
        <w:rPr>
          <w:rFonts w:ascii="Times New Roman" w:hAnsi="Times New Roman"/>
          <w:noProof/>
          <w:sz w:val="26"/>
          <w:szCs w:val="24"/>
        </w:rPr>
        <w:t xml:space="preserve">, </w:t>
      </w:r>
      <w:r w:rsidRPr="00C30D5D">
        <w:rPr>
          <w:rFonts w:ascii="Times New Roman" w:hAnsi="Times New Roman"/>
          <w:i/>
          <w:iCs/>
          <w:noProof/>
          <w:sz w:val="26"/>
          <w:szCs w:val="24"/>
        </w:rPr>
        <w:t>50</w:t>
      </w:r>
      <w:r w:rsidRPr="00C30D5D">
        <w:rPr>
          <w:rFonts w:ascii="Times New Roman" w:hAnsi="Times New Roman"/>
          <w:noProof/>
          <w:sz w:val="26"/>
          <w:szCs w:val="24"/>
        </w:rPr>
        <w:t>(4), 1799–1816. https://doi.org/10.1007/s11135-015-0236-7</w:t>
      </w:r>
    </w:p>
    <w:p w14:paraId="5B57F4C0"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Lariscy, R. W., Tinkham, S. F., &amp; Sweetser, K. D. (2011). Kids these days: Examining differences in political uses and gratifications, internet political participation, political information efficacy, and cynicism on the basis of age. </w:t>
      </w:r>
      <w:r w:rsidRPr="00C30D5D">
        <w:rPr>
          <w:rFonts w:ascii="Times New Roman" w:hAnsi="Times New Roman"/>
          <w:i/>
          <w:iCs/>
          <w:noProof/>
          <w:sz w:val="26"/>
          <w:szCs w:val="24"/>
        </w:rPr>
        <w:t>American Behavioral Scientist</w:t>
      </w:r>
      <w:r w:rsidRPr="00C30D5D">
        <w:rPr>
          <w:rFonts w:ascii="Times New Roman" w:hAnsi="Times New Roman"/>
          <w:noProof/>
          <w:sz w:val="26"/>
          <w:szCs w:val="24"/>
        </w:rPr>
        <w:t xml:space="preserve">, </w:t>
      </w:r>
      <w:r w:rsidRPr="00C30D5D">
        <w:rPr>
          <w:rFonts w:ascii="Times New Roman" w:hAnsi="Times New Roman"/>
          <w:i/>
          <w:iCs/>
          <w:noProof/>
          <w:sz w:val="26"/>
          <w:szCs w:val="24"/>
        </w:rPr>
        <w:t>55</w:t>
      </w:r>
      <w:r w:rsidRPr="00C30D5D">
        <w:rPr>
          <w:rFonts w:ascii="Times New Roman" w:hAnsi="Times New Roman"/>
          <w:noProof/>
          <w:sz w:val="26"/>
          <w:szCs w:val="24"/>
        </w:rPr>
        <w:t>(6), 749–764. https://doi.org/10.1177/0002764211398091</w:t>
      </w:r>
    </w:p>
    <w:p w14:paraId="58555FD6" w14:textId="5114B44A"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Larose, R., Mastro, D., &amp; Eastin, M. S. (2001). Understanding </w:t>
      </w:r>
      <w:r w:rsidR="003615A2" w:rsidRPr="00C30D5D">
        <w:rPr>
          <w:rFonts w:ascii="Times New Roman" w:hAnsi="Times New Roman"/>
          <w:noProof/>
          <w:sz w:val="26"/>
          <w:szCs w:val="24"/>
        </w:rPr>
        <w:t>internet usag</w:t>
      </w:r>
      <w:r w:rsidRPr="00C30D5D">
        <w:rPr>
          <w:rFonts w:ascii="Times New Roman" w:hAnsi="Times New Roman"/>
          <w:noProof/>
          <w:sz w:val="26"/>
          <w:szCs w:val="24"/>
        </w:rPr>
        <w:t xml:space="preserve">e. </w:t>
      </w:r>
      <w:r w:rsidRPr="00C30D5D">
        <w:rPr>
          <w:rFonts w:ascii="Times New Roman" w:hAnsi="Times New Roman"/>
          <w:i/>
          <w:iCs/>
          <w:noProof/>
          <w:sz w:val="26"/>
          <w:szCs w:val="24"/>
        </w:rPr>
        <w:t>Social Science Computer Review</w:t>
      </w:r>
      <w:r w:rsidRPr="00C30D5D">
        <w:rPr>
          <w:rFonts w:ascii="Times New Roman" w:hAnsi="Times New Roman"/>
          <w:noProof/>
          <w:sz w:val="26"/>
          <w:szCs w:val="24"/>
        </w:rPr>
        <w:t xml:space="preserve">, </w:t>
      </w:r>
      <w:r w:rsidRPr="00C30D5D">
        <w:rPr>
          <w:rFonts w:ascii="Times New Roman" w:hAnsi="Times New Roman"/>
          <w:i/>
          <w:iCs/>
          <w:noProof/>
          <w:sz w:val="26"/>
          <w:szCs w:val="24"/>
        </w:rPr>
        <w:t>19</w:t>
      </w:r>
      <w:r w:rsidRPr="00C30D5D">
        <w:rPr>
          <w:rFonts w:ascii="Times New Roman" w:hAnsi="Times New Roman"/>
          <w:noProof/>
          <w:sz w:val="26"/>
          <w:szCs w:val="24"/>
        </w:rPr>
        <w:t>(4), 395–413. https://doi.org/10.1177/089443930101900401</w:t>
      </w:r>
    </w:p>
    <w:p w14:paraId="5E4A78C5"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Lee, C. S., &amp; Ma, L. (2012). News sharing in social media: The effect of gratifications and prior experience.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28</w:t>
      </w:r>
      <w:r w:rsidRPr="00C30D5D">
        <w:rPr>
          <w:rFonts w:ascii="Times New Roman" w:hAnsi="Times New Roman"/>
          <w:noProof/>
          <w:sz w:val="26"/>
          <w:szCs w:val="24"/>
        </w:rPr>
        <w:t>(2), 331–339. https://doi.org/10.1016/j.chb.2011.10.002</w:t>
      </w:r>
    </w:p>
    <w:p w14:paraId="6A080A36"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Leung, L., &amp; Zhang, R. (2016). Predicting tablet use: A study of gratifications-sought, leisure boredom, and multitasking. </w:t>
      </w:r>
      <w:r w:rsidRPr="00C30D5D">
        <w:rPr>
          <w:rFonts w:ascii="Times New Roman" w:hAnsi="Times New Roman"/>
          <w:i/>
          <w:iCs/>
          <w:noProof/>
          <w:sz w:val="26"/>
          <w:szCs w:val="24"/>
        </w:rPr>
        <w:t>Telematics and Informatics</w:t>
      </w:r>
      <w:r w:rsidRPr="00C30D5D">
        <w:rPr>
          <w:rFonts w:ascii="Times New Roman" w:hAnsi="Times New Roman"/>
          <w:noProof/>
          <w:sz w:val="26"/>
          <w:szCs w:val="24"/>
        </w:rPr>
        <w:t xml:space="preserve">, </w:t>
      </w:r>
      <w:r w:rsidRPr="00C30D5D">
        <w:rPr>
          <w:rFonts w:ascii="Times New Roman" w:hAnsi="Times New Roman"/>
          <w:i/>
          <w:iCs/>
          <w:noProof/>
          <w:sz w:val="26"/>
          <w:szCs w:val="24"/>
        </w:rPr>
        <w:t>33</w:t>
      </w:r>
      <w:r w:rsidRPr="00C30D5D">
        <w:rPr>
          <w:rFonts w:ascii="Times New Roman" w:hAnsi="Times New Roman"/>
          <w:noProof/>
          <w:sz w:val="26"/>
          <w:szCs w:val="24"/>
        </w:rPr>
        <w:t>(2), 331–341. https://doi.org/10.1016/j.tele.2015.08.013</w:t>
      </w:r>
    </w:p>
    <w:p w14:paraId="517CA1FE" w14:textId="224765E6"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Levy, M. R., &amp; Windahl, S. (1984). Audience </w:t>
      </w:r>
      <w:r w:rsidR="003615A2" w:rsidRPr="00C30D5D">
        <w:rPr>
          <w:rFonts w:ascii="Times New Roman" w:hAnsi="Times New Roman"/>
          <w:noProof/>
          <w:sz w:val="26"/>
          <w:szCs w:val="24"/>
        </w:rPr>
        <w:t>activity and gratifications</w:t>
      </w:r>
      <w:r w:rsidRPr="00C30D5D">
        <w:rPr>
          <w:rFonts w:ascii="Times New Roman" w:hAnsi="Times New Roman"/>
          <w:noProof/>
          <w:sz w:val="26"/>
          <w:szCs w:val="24"/>
        </w:rPr>
        <w:t xml:space="preserve">. </w:t>
      </w:r>
      <w:r w:rsidRPr="00C30D5D">
        <w:rPr>
          <w:rFonts w:ascii="Times New Roman" w:hAnsi="Times New Roman"/>
          <w:i/>
          <w:iCs/>
          <w:noProof/>
          <w:sz w:val="26"/>
          <w:szCs w:val="24"/>
        </w:rPr>
        <w:t>Communication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11</w:t>
      </w:r>
      <w:r w:rsidRPr="00C30D5D">
        <w:rPr>
          <w:rFonts w:ascii="Times New Roman" w:hAnsi="Times New Roman"/>
          <w:noProof/>
          <w:sz w:val="26"/>
          <w:szCs w:val="24"/>
        </w:rPr>
        <w:t>(1), 51–78. https://doi.org/10.1177/009365084011001003</w:t>
      </w:r>
    </w:p>
    <w:p w14:paraId="355F6816" w14:textId="1F8556D1"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Lin, C. A. (1993). Modeling the </w:t>
      </w:r>
      <w:r w:rsidR="003615A2" w:rsidRPr="00C30D5D">
        <w:rPr>
          <w:rFonts w:ascii="Times New Roman" w:hAnsi="Times New Roman"/>
          <w:noProof/>
          <w:sz w:val="26"/>
          <w:szCs w:val="24"/>
        </w:rPr>
        <w:t>gratification-seeking process of television viewin</w:t>
      </w:r>
      <w:r w:rsidRPr="00C30D5D">
        <w:rPr>
          <w:rFonts w:ascii="Times New Roman" w:hAnsi="Times New Roman"/>
          <w:noProof/>
          <w:sz w:val="26"/>
          <w:szCs w:val="24"/>
        </w:rPr>
        <w:t xml:space="preserve">g. </w:t>
      </w:r>
      <w:r w:rsidRPr="00C30D5D">
        <w:rPr>
          <w:rFonts w:ascii="Times New Roman" w:hAnsi="Times New Roman"/>
          <w:i/>
          <w:iCs/>
          <w:noProof/>
          <w:sz w:val="26"/>
          <w:szCs w:val="24"/>
        </w:rPr>
        <w:t>Human Communication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20</w:t>
      </w:r>
      <w:r w:rsidRPr="00C30D5D">
        <w:rPr>
          <w:rFonts w:ascii="Times New Roman" w:hAnsi="Times New Roman"/>
          <w:noProof/>
          <w:sz w:val="26"/>
          <w:szCs w:val="24"/>
        </w:rPr>
        <w:t>(2), 224–244. https://doi.org/10.1111/j.1468-2958.1993.tb00322.x</w:t>
      </w:r>
    </w:p>
    <w:p w14:paraId="2828F387" w14:textId="4C73A343"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Lin, C. A. (2006). Predicting satellite radio adoption via listening motives, activity, and format preference. </w:t>
      </w:r>
      <w:r w:rsidRPr="00C30D5D">
        <w:rPr>
          <w:rFonts w:ascii="Times New Roman" w:hAnsi="Times New Roman"/>
          <w:i/>
          <w:iCs/>
          <w:noProof/>
          <w:sz w:val="26"/>
          <w:szCs w:val="24"/>
        </w:rPr>
        <w:t>Journal of Broadcasting and Electronic Media</w:t>
      </w:r>
      <w:r w:rsidR="003615A2">
        <w:rPr>
          <w:rFonts w:ascii="Times New Roman" w:hAnsi="Times New Roman"/>
          <w:i/>
          <w:iCs/>
          <w:noProof/>
          <w:sz w:val="26"/>
          <w:szCs w:val="24"/>
        </w:rPr>
        <w:t>,</w:t>
      </w:r>
      <w:r w:rsidRPr="00C30D5D">
        <w:rPr>
          <w:rFonts w:ascii="Times New Roman" w:hAnsi="Times New Roman"/>
          <w:noProof/>
          <w:sz w:val="26"/>
          <w:szCs w:val="24"/>
        </w:rPr>
        <w:t xml:space="preserve"> 50</w:t>
      </w:r>
      <w:r w:rsidR="003615A2">
        <w:rPr>
          <w:rFonts w:ascii="Times New Roman" w:hAnsi="Times New Roman"/>
          <w:noProof/>
          <w:sz w:val="26"/>
          <w:szCs w:val="24"/>
        </w:rPr>
        <w:t>(</w:t>
      </w:r>
      <w:r w:rsidRPr="00C30D5D">
        <w:rPr>
          <w:rFonts w:ascii="Times New Roman" w:hAnsi="Times New Roman"/>
          <w:noProof/>
          <w:sz w:val="26"/>
          <w:szCs w:val="24"/>
        </w:rPr>
        <w:t>1</w:t>
      </w:r>
      <w:r w:rsidR="003615A2">
        <w:rPr>
          <w:rFonts w:ascii="Times New Roman" w:hAnsi="Times New Roman"/>
          <w:noProof/>
          <w:sz w:val="26"/>
          <w:szCs w:val="24"/>
        </w:rPr>
        <w:t>)</w:t>
      </w:r>
      <w:r w:rsidRPr="00C30D5D">
        <w:rPr>
          <w:rFonts w:ascii="Times New Roman" w:hAnsi="Times New Roman"/>
          <w:noProof/>
          <w:sz w:val="26"/>
          <w:szCs w:val="24"/>
        </w:rPr>
        <w:t>, 140–159. https://doi.org/10.1207/s15506878jobem5001_8</w:t>
      </w:r>
    </w:p>
    <w:p w14:paraId="46134C39"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Lin, H. F., &amp; Chen, C. H. (2017). Combining the technology acceptance model and uses and gratifications theory to examine the usage behavior of an augmented reality tour-sharing application. </w:t>
      </w:r>
      <w:r w:rsidRPr="00C30D5D">
        <w:rPr>
          <w:rFonts w:ascii="Times New Roman" w:hAnsi="Times New Roman"/>
          <w:i/>
          <w:iCs/>
          <w:noProof/>
          <w:sz w:val="26"/>
          <w:szCs w:val="24"/>
        </w:rPr>
        <w:t>Symmetry</w:t>
      </w:r>
      <w:r w:rsidRPr="00C30D5D">
        <w:rPr>
          <w:rFonts w:ascii="Times New Roman" w:hAnsi="Times New Roman"/>
          <w:noProof/>
          <w:sz w:val="26"/>
          <w:szCs w:val="24"/>
        </w:rPr>
        <w:t xml:space="preserve">, </w:t>
      </w:r>
      <w:r w:rsidRPr="00C30D5D">
        <w:rPr>
          <w:rFonts w:ascii="Times New Roman" w:hAnsi="Times New Roman"/>
          <w:i/>
          <w:iCs/>
          <w:noProof/>
          <w:sz w:val="26"/>
          <w:szCs w:val="24"/>
        </w:rPr>
        <w:t>9</w:t>
      </w:r>
      <w:r w:rsidRPr="00C30D5D">
        <w:rPr>
          <w:rFonts w:ascii="Times New Roman" w:hAnsi="Times New Roman"/>
          <w:noProof/>
          <w:sz w:val="26"/>
          <w:szCs w:val="24"/>
        </w:rPr>
        <w:t>(7), 113. https://doi.org/10.3390/sym9070113</w:t>
      </w:r>
    </w:p>
    <w:p w14:paraId="6D5FF9CD"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Liu, H. J., &amp; Shiue, Y. C. (2014). Influence of Facebook game players’ behavior on flow and purchase intention. </w:t>
      </w:r>
      <w:r w:rsidRPr="00C30D5D">
        <w:rPr>
          <w:rFonts w:ascii="Times New Roman" w:hAnsi="Times New Roman"/>
          <w:i/>
          <w:iCs/>
          <w:noProof/>
          <w:sz w:val="26"/>
          <w:szCs w:val="24"/>
        </w:rPr>
        <w:t>Social Behavior and Personality</w:t>
      </w:r>
      <w:r w:rsidRPr="00C30D5D">
        <w:rPr>
          <w:rFonts w:ascii="Times New Roman" w:hAnsi="Times New Roman"/>
          <w:noProof/>
          <w:sz w:val="26"/>
          <w:szCs w:val="24"/>
        </w:rPr>
        <w:t xml:space="preserve">, </w:t>
      </w:r>
      <w:r w:rsidRPr="00C30D5D">
        <w:rPr>
          <w:rFonts w:ascii="Times New Roman" w:hAnsi="Times New Roman"/>
          <w:i/>
          <w:iCs/>
          <w:noProof/>
          <w:sz w:val="26"/>
          <w:szCs w:val="24"/>
        </w:rPr>
        <w:t>42</w:t>
      </w:r>
      <w:r w:rsidRPr="00C30D5D">
        <w:rPr>
          <w:rFonts w:ascii="Times New Roman" w:hAnsi="Times New Roman"/>
          <w:noProof/>
          <w:sz w:val="26"/>
          <w:szCs w:val="24"/>
        </w:rPr>
        <w:t>(1), 125–133. https://doi.org/10.2224/sbp.2014.42.1.125</w:t>
      </w:r>
    </w:p>
    <w:p w14:paraId="15FF182C" w14:textId="7DE6255C"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Liu, S. Q., &amp; Mattila, A. S. (2019). Apple </w:t>
      </w:r>
      <w:r w:rsidR="003615A2" w:rsidRPr="00C30D5D">
        <w:rPr>
          <w:rFonts w:ascii="Times New Roman" w:hAnsi="Times New Roman"/>
          <w:noProof/>
          <w:sz w:val="26"/>
          <w:szCs w:val="24"/>
        </w:rPr>
        <w:t>pay</w:t>
      </w:r>
      <w:r w:rsidRPr="00C30D5D">
        <w:rPr>
          <w:rFonts w:ascii="Times New Roman" w:hAnsi="Times New Roman"/>
          <w:noProof/>
          <w:sz w:val="26"/>
          <w:szCs w:val="24"/>
        </w:rPr>
        <w:t xml:space="preserve">: Coolness and embarrassment in the service encounter. </w:t>
      </w:r>
      <w:r w:rsidRPr="00C30D5D">
        <w:rPr>
          <w:rFonts w:ascii="Times New Roman" w:hAnsi="Times New Roman"/>
          <w:i/>
          <w:iCs/>
          <w:noProof/>
          <w:sz w:val="26"/>
          <w:szCs w:val="24"/>
        </w:rPr>
        <w:t>International Journal of Hospitality Management</w:t>
      </w:r>
      <w:r w:rsidRPr="00C30D5D">
        <w:rPr>
          <w:rFonts w:ascii="Times New Roman" w:hAnsi="Times New Roman"/>
          <w:noProof/>
          <w:sz w:val="26"/>
          <w:szCs w:val="24"/>
        </w:rPr>
        <w:t xml:space="preserve">, </w:t>
      </w:r>
      <w:r w:rsidRPr="00C30D5D">
        <w:rPr>
          <w:rFonts w:ascii="Times New Roman" w:hAnsi="Times New Roman"/>
          <w:i/>
          <w:iCs/>
          <w:noProof/>
          <w:sz w:val="26"/>
          <w:szCs w:val="24"/>
        </w:rPr>
        <w:t>78</w:t>
      </w:r>
      <w:r w:rsidRPr="00C30D5D">
        <w:rPr>
          <w:rFonts w:ascii="Times New Roman" w:hAnsi="Times New Roman"/>
          <w:noProof/>
          <w:sz w:val="26"/>
          <w:szCs w:val="24"/>
        </w:rPr>
        <w:t>, 268–275. https://doi.org/10.1016/j.ijhm.2018.09.009</w:t>
      </w:r>
    </w:p>
    <w:p w14:paraId="764F1CA2" w14:textId="1B61D468"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lang w:val="es-ES"/>
        </w:rPr>
        <w:t xml:space="preserve">Liu, X., Min, Q., &amp; Han, S. (2020). </w:t>
      </w:r>
      <w:r w:rsidRPr="00C30D5D">
        <w:rPr>
          <w:rFonts w:ascii="Times New Roman" w:hAnsi="Times New Roman"/>
          <w:noProof/>
          <w:sz w:val="26"/>
          <w:szCs w:val="24"/>
        </w:rPr>
        <w:t xml:space="preserve">Understanding users’ continuous content contribution behaviours on microblogs: </w:t>
      </w:r>
      <w:r w:rsidR="003615A2" w:rsidRPr="00C30D5D">
        <w:rPr>
          <w:rFonts w:ascii="Times New Roman" w:hAnsi="Times New Roman"/>
          <w:noProof/>
          <w:sz w:val="26"/>
          <w:szCs w:val="24"/>
        </w:rPr>
        <w:t xml:space="preserve">An </w:t>
      </w:r>
      <w:r w:rsidRPr="00C30D5D">
        <w:rPr>
          <w:rFonts w:ascii="Times New Roman" w:hAnsi="Times New Roman"/>
          <w:noProof/>
          <w:sz w:val="26"/>
          <w:szCs w:val="24"/>
        </w:rPr>
        <w:t xml:space="preserve">integrated perspective of uses and gratification theory and social influence theory. </w:t>
      </w:r>
      <w:r w:rsidRPr="00C30D5D">
        <w:rPr>
          <w:rFonts w:ascii="Times New Roman" w:hAnsi="Times New Roman"/>
          <w:i/>
          <w:iCs/>
          <w:noProof/>
          <w:sz w:val="26"/>
          <w:szCs w:val="24"/>
        </w:rPr>
        <w:t>Behaviour and Information Technology</w:t>
      </w:r>
      <w:r w:rsidRPr="00C30D5D">
        <w:rPr>
          <w:rFonts w:ascii="Times New Roman" w:hAnsi="Times New Roman"/>
          <w:noProof/>
          <w:sz w:val="26"/>
          <w:szCs w:val="24"/>
        </w:rPr>
        <w:t xml:space="preserve">, </w:t>
      </w:r>
      <w:r w:rsidRPr="00C30D5D">
        <w:rPr>
          <w:rFonts w:ascii="Times New Roman" w:hAnsi="Times New Roman"/>
          <w:i/>
          <w:iCs/>
          <w:noProof/>
          <w:sz w:val="26"/>
          <w:szCs w:val="24"/>
        </w:rPr>
        <w:t>39</w:t>
      </w:r>
      <w:r w:rsidRPr="00C30D5D">
        <w:rPr>
          <w:rFonts w:ascii="Times New Roman" w:hAnsi="Times New Roman"/>
          <w:noProof/>
          <w:sz w:val="26"/>
          <w:szCs w:val="24"/>
        </w:rPr>
        <w:t>(5), 525–</w:t>
      </w:r>
      <w:r w:rsidRPr="00C30D5D">
        <w:rPr>
          <w:rFonts w:ascii="Times New Roman" w:hAnsi="Times New Roman"/>
          <w:noProof/>
          <w:sz w:val="26"/>
          <w:szCs w:val="24"/>
        </w:rPr>
        <w:lastRenderedPageBreak/>
        <w:t>543. https://doi.org/10.1080/0144929X.2019.1603326</w:t>
      </w:r>
    </w:p>
    <w:p w14:paraId="540A6C16" w14:textId="0A759D74"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Lucas, K., &amp; Sherry, J. L. (2004). Sex </w:t>
      </w:r>
      <w:r w:rsidR="003615A2" w:rsidRPr="00C30D5D">
        <w:rPr>
          <w:rFonts w:ascii="Times New Roman" w:hAnsi="Times New Roman"/>
          <w:noProof/>
          <w:sz w:val="26"/>
          <w:szCs w:val="24"/>
        </w:rPr>
        <w:t>differences in video game play</w:t>
      </w:r>
      <w:r w:rsidRPr="00C30D5D">
        <w:rPr>
          <w:rFonts w:ascii="Times New Roman" w:hAnsi="Times New Roman"/>
          <w:noProof/>
          <w:sz w:val="26"/>
          <w:szCs w:val="24"/>
        </w:rPr>
        <w:t xml:space="preserve">: </w:t>
      </w:r>
      <w:r w:rsidRPr="00C30D5D">
        <w:rPr>
          <w:rFonts w:ascii="Times New Roman" w:hAnsi="Times New Roman"/>
          <w:i/>
          <w:iCs/>
          <w:noProof/>
          <w:sz w:val="26"/>
          <w:szCs w:val="24"/>
        </w:rPr>
        <w:t>Communication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31</w:t>
      </w:r>
      <w:r w:rsidRPr="00C30D5D">
        <w:rPr>
          <w:rFonts w:ascii="Times New Roman" w:hAnsi="Times New Roman"/>
          <w:noProof/>
          <w:sz w:val="26"/>
          <w:szCs w:val="24"/>
        </w:rPr>
        <w:t>(5), 499–523. https://doi.org/10.1177/0093650204267930</w:t>
      </w:r>
    </w:p>
    <w:p w14:paraId="2EE15DF0" w14:textId="43E08AEF"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Luo, X. (2002). Uses and </w:t>
      </w:r>
      <w:r w:rsidR="003615A2" w:rsidRPr="00C30D5D">
        <w:rPr>
          <w:rFonts w:ascii="Times New Roman" w:hAnsi="Times New Roman"/>
          <w:noProof/>
          <w:sz w:val="26"/>
          <w:szCs w:val="24"/>
        </w:rPr>
        <w:t>gratifications theory and e-consumer behavior</w:t>
      </w:r>
      <w:r w:rsidRPr="00C30D5D">
        <w:rPr>
          <w:rFonts w:ascii="Times New Roman" w:hAnsi="Times New Roman"/>
          <w:noProof/>
          <w:sz w:val="26"/>
          <w:szCs w:val="24"/>
        </w:rPr>
        <w:t xml:space="preserve">s. </w:t>
      </w:r>
      <w:r w:rsidRPr="00C30D5D">
        <w:rPr>
          <w:rFonts w:ascii="Times New Roman" w:hAnsi="Times New Roman"/>
          <w:i/>
          <w:iCs/>
          <w:noProof/>
          <w:sz w:val="26"/>
          <w:szCs w:val="24"/>
        </w:rPr>
        <w:t>Journal of Interactive Advertising</w:t>
      </w:r>
      <w:r w:rsidRPr="00C30D5D">
        <w:rPr>
          <w:rFonts w:ascii="Times New Roman" w:hAnsi="Times New Roman"/>
          <w:noProof/>
          <w:sz w:val="26"/>
          <w:szCs w:val="24"/>
        </w:rPr>
        <w:t xml:space="preserve">, </w:t>
      </w:r>
      <w:r w:rsidRPr="00C30D5D">
        <w:rPr>
          <w:rFonts w:ascii="Times New Roman" w:hAnsi="Times New Roman"/>
          <w:i/>
          <w:iCs/>
          <w:noProof/>
          <w:sz w:val="26"/>
          <w:szCs w:val="24"/>
        </w:rPr>
        <w:t>2</w:t>
      </w:r>
      <w:r w:rsidRPr="00C30D5D">
        <w:rPr>
          <w:rFonts w:ascii="Times New Roman" w:hAnsi="Times New Roman"/>
          <w:noProof/>
          <w:sz w:val="26"/>
          <w:szCs w:val="24"/>
        </w:rPr>
        <w:t>(2), 34–41. https://doi.org/10.1080/15252019.2002.10722060</w:t>
      </w:r>
    </w:p>
    <w:p w14:paraId="16DD80C7" w14:textId="7BAC6590"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McLeod, J. M., Bybee, C. R., &amp; Durall, J. A. (1982). Evaluating </w:t>
      </w:r>
      <w:r w:rsidR="003615A2" w:rsidRPr="00C30D5D">
        <w:rPr>
          <w:rFonts w:ascii="Times New Roman" w:hAnsi="Times New Roman"/>
          <w:noProof/>
          <w:sz w:val="26"/>
          <w:szCs w:val="24"/>
        </w:rPr>
        <w:t>media performance by gratifications sought and receive</w:t>
      </w:r>
      <w:r w:rsidRPr="00C30D5D">
        <w:rPr>
          <w:rFonts w:ascii="Times New Roman" w:hAnsi="Times New Roman"/>
          <w:noProof/>
          <w:sz w:val="26"/>
          <w:szCs w:val="24"/>
        </w:rPr>
        <w:t xml:space="preserve">d. </w:t>
      </w:r>
      <w:r w:rsidRPr="00C30D5D">
        <w:rPr>
          <w:rFonts w:ascii="Times New Roman" w:hAnsi="Times New Roman"/>
          <w:i/>
          <w:iCs/>
          <w:noProof/>
          <w:sz w:val="26"/>
          <w:szCs w:val="24"/>
        </w:rPr>
        <w:t>Journalism Quarterly</w:t>
      </w:r>
      <w:r w:rsidRPr="00C30D5D">
        <w:rPr>
          <w:rFonts w:ascii="Times New Roman" w:hAnsi="Times New Roman"/>
          <w:noProof/>
          <w:sz w:val="26"/>
          <w:szCs w:val="24"/>
        </w:rPr>
        <w:t xml:space="preserve">, </w:t>
      </w:r>
      <w:r w:rsidRPr="00C30D5D">
        <w:rPr>
          <w:rFonts w:ascii="Times New Roman" w:hAnsi="Times New Roman"/>
          <w:i/>
          <w:iCs/>
          <w:noProof/>
          <w:sz w:val="26"/>
          <w:szCs w:val="24"/>
        </w:rPr>
        <w:t>59</w:t>
      </w:r>
      <w:r w:rsidRPr="00C30D5D">
        <w:rPr>
          <w:rFonts w:ascii="Times New Roman" w:hAnsi="Times New Roman"/>
          <w:noProof/>
          <w:sz w:val="26"/>
          <w:szCs w:val="24"/>
        </w:rPr>
        <w:t>(1), 3–5. https://doi.org/10.1177/107769908205900101</w:t>
      </w:r>
    </w:p>
    <w:p w14:paraId="4AA21BCC"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Meijer, F., Geudeke, B. L., &amp; Van Den Broek, E. L. (2009). Navigating through virtual environments: Visual realism improves spatial cognition. </w:t>
      </w:r>
      <w:r w:rsidRPr="00C30D5D">
        <w:rPr>
          <w:rFonts w:ascii="Times New Roman" w:hAnsi="Times New Roman"/>
          <w:i/>
          <w:iCs/>
          <w:noProof/>
          <w:sz w:val="26"/>
          <w:szCs w:val="24"/>
        </w:rPr>
        <w:t>Cyberpsychology and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12</w:t>
      </w:r>
      <w:r w:rsidRPr="00C30D5D">
        <w:rPr>
          <w:rFonts w:ascii="Times New Roman" w:hAnsi="Times New Roman"/>
          <w:noProof/>
          <w:sz w:val="26"/>
          <w:szCs w:val="24"/>
        </w:rPr>
        <w:t>(5), 517–521. https://doi.org/10.1089/cpb.2009.0053</w:t>
      </w:r>
    </w:p>
    <w:p w14:paraId="48114237"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Moher, D., Liberati, A., Tetzlaff, J., Altman, D. G., &amp; PRISMA Group. (2010). Preferred reporting items for systematic reviews and meta-analyses: The PRISMA statement. </w:t>
      </w:r>
      <w:r w:rsidRPr="00C30D5D">
        <w:rPr>
          <w:rFonts w:ascii="Times New Roman" w:hAnsi="Times New Roman"/>
          <w:i/>
          <w:iCs/>
          <w:noProof/>
          <w:sz w:val="26"/>
          <w:szCs w:val="24"/>
        </w:rPr>
        <w:t>International Journal of Surgery</w:t>
      </w:r>
      <w:r w:rsidRPr="00C30D5D">
        <w:rPr>
          <w:rFonts w:ascii="Times New Roman" w:hAnsi="Times New Roman"/>
          <w:noProof/>
          <w:sz w:val="26"/>
          <w:szCs w:val="24"/>
        </w:rPr>
        <w:t xml:space="preserve">, </w:t>
      </w:r>
      <w:r w:rsidRPr="00C30D5D">
        <w:rPr>
          <w:rFonts w:ascii="Times New Roman" w:hAnsi="Times New Roman"/>
          <w:i/>
          <w:iCs/>
          <w:noProof/>
          <w:sz w:val="26"/>
          <w:szCs w:val="24"/>
        </w:rPr>
        <w:t>8</w:t>
      </w:r>
      <w:r w:rsidRPr="00C30D5D">
        <w:rPr>
          <w:rFonts w:ascii="Times New Roman" w:hAnsi="Times New Roman"/>
          <w:noProof/>
          <w:sz w:val="26"/>
          <w:szCs w:val="24"/>
        </w:rPr>
        <w:t>(5), 336–341. https://doi.org/10.1016/j.ijsu.2010.02.007</w:t>
      </w:r>
    </w:p>
    <w:p w14:paraId="59262167" w14:textId="3A454C13"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Palmgreen, P., &amp; Rayburn, J. D. (1979). Uses and </w:t>
      </w:r>
      <w:r w:rsidR="003615A2" w:rsidRPr="00C30D5D">
        <w:rPr>
          <w:rFonts w:ascii="Times New Roman" w:hAnsi="Times New Roman"/>
          <w:noProof/>
          <w:sz w:val="26"/>
          <w:szCs w:val="24"/>
        </w:rPr>
        <w:t>gratifications and exposure to public televisio</w:t>
      </w:r>
      <w:r w:rsidRPr="00C30D5D">
        <w:rPr>
          <w:rFonts w:ascii="Times New Roman" w:hAnsi="Times New Roman"/>
          <w:noProof/>
          <w:sz w:val="26"/>
          <w:szCs w:val="24"/>
        </w:rPr>
        <w:t xml:space="preserve">n. </w:t>
      </w:r>
      <w:r w:rsidRPr="00C30D5D">
        <w:rPr>
          <w:rFonts w:ascii="Times New Roman" w:hAnsi="Times New Roman"/>
          <w:i/>
          <w:iCs/>
          <w:noProof/>
          <w:sz w:val="26"/>
          <w:szCs w:val="24"/>
        </w:rPr>
        <w:t>Communication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6</w:t>
      </w:r>
      <w:r w:rsidRPr="00C30D5D">
        <w:rPr>
          <w:rFonts w:ascii="Times New Roman" w:hAnsi="Times New Roman"/>
          <w:noProof/>
          <w:sz w:val="26"/>
          <w:szCs w:val="24"/>
        </w:rPr>
        <w:t>(2), 155–179. https://doi.org/10.1177/009365027900600203</w:t>
      </w:r>
    </w:p>
    <w:p w14:paraId="26DC5C10"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Palmgreen, P., &amp; Rayburn, J. D. (1985). A comparison of gratification models of media satisfaction. </w:t>
      </w:r>
      <w:r w:rsidRPr="00C30D5D">
        <w:rPr>
          <w:rFonts w:ascii="Times New Roman" w:hAnsi="Times New Roman"/>
          <w:i/>
          <w:iCs/>
          <w:noProof/>
          <w:sz w:val="26"/>
          <w:szCs w:val="24"/>
        </w:rPr>
        <w:t>Communication Monographs</w:t>
      </w:r>
      <w:r w:rsidRPr="00C30D5D">
        <w:rPr>
          <w:rFonts w:ascii="Times New Roman" w:hAnsi="Times New Roman"/>
          <w:noProof/>
          <w:sz w:val="26"/>
          <w:szCs w:val="24"/>
        </w:rPr>
        <w:t xml:space="preserve">, </w:t>
      </w:r>
      <w:r w:rsidRPr="00C30D5D">
        <w:rPr>
          <w:rFonts w:ascii="Times New Roman" w:hAnsi="Times New Roman"/>
          <w:i/>
          <w:iCs/>
          <w:noProof/>
          <w:sz w:val="26"/>
          <w:szCs w:val="24"/>
        </w:rPr>
        <w:t>52</w:t>
      </w:r>
      <w:r w:rsidRPr="00C30D5D">
        <w:rPr>
          <w:rFonts w:ascii="Times New Roman" w:hAnsi="Times New Roman"/>
          <w:noProof/>
          <w:sz w:val="26"/>
          <w:szCs w:val="24"/>
        </w:rPr>
        <w:t>(4), 334–346. https://doi.org/10.1080/03637758509376116</w:t>
      </w:r>
    </w:p>
    <w:p w14:paraId="6EC49E03" w14:textId="7CB985FC"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Palmgreen, P., Wenner, L. A., &amp; Rayburn, J. D. (1980). Relations </w:t>
      </w:r>
      <w:r w:rsidR="003615A2" w:rsidRPr="00C30D5D">
        <w:rPr>
          <w:rFonts w:ascii="Times New Roman" w:hAnsi="Times New Roman"/>
          <w:noProof/>
          <w:sz w:val="26"/>
          <w:szCs w:val="24"/>
        </w:rPr>
        <w:t>between gratifications sought and obtained</w:t>
      </w:r>
      <w:r w:rsidRPr="00C30D5D">
        <w:rPr>
          <w:rFonts w:ascii="Times New Roman" w:hAnsi="Times New Roman"/>
          <w:noProof/>
          <w:sz w:val="26"/>
          <w:szCs w:val="24"/>
        </w:rPr>
        <w:t xml:space="preserve">. </w:t>
      </w:r>
      <w:r w:rsidRPr="00C30D5D">
        <w:rPr>
          <w:rFonts w:ascii="Times New Roman" w:hAnsi="Times New Roman"/>
          <w:i/>
          <w:iCs/>
          <w:noProof/>
          <w:sz w:val="26"/>
          <w:szCs w:val="24"/>
        </w:rPr>
        <w:t>Communication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7</w:t>
      </w:r>
      <w:r w:rsidRPr="00C30D5D">
        <w:rPr>
          <w:rFonts w:ascii="Times New Roman" w:hAnsi="Times New Roman"/>
          <w:noProof/>
          <w:sz w:val="26"/>
          <w:szCs w:val="24"/>
        </w:rPr>
        <w:t>(2), 161–192. https://doi.org/10.1177/009365028000700202</w:t>
      </w:r>
    </w:p>
    <w:p w14:paraId="07EECEE2" w14:textId="3A67EFDC"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Palmgreen, P., Wenner, L. A., &amp; Rayburn, J. D. (1981). Gratification </w:t>
      </w:r>
      <w:r w:rsidR="003615A2" w:rsidRPr="00C30D5D">
        <w:rPr>
          <w:rFonts w:ascii="Times New Roman" w:hAnsi="Times New Roman"/>
          <w:noProof/>
          <w:sz w:val="26"/>
          <w:szCs w:val="24"/>
        </w:rPr>
        <w:t>discrepancies and news program choice</w:t>
      </w:r>
      <w:r w:rsidRPr="00C30D5D">
        <w:rPr>
          <w:rFonts w:ascii="Times New Roman" w:hAnsi="Times New Roman"/>
          <w:noProof/>
          <w:sz w:val="26"/>
          <w:szCs w:val="24"/>
        </w:rPr>
        <w:t xml:space="preserve">. </w:t>
      </w:r>
      <w:r w:rsidRPr="00C30D5D">
        <w:rPr>
          <w:rFonts w:ascii="Times New Roman" w:hAnsi="Times New Roman"/>
          <w:i/>
          <w:iCs/>
          <w:noProof/>
          <w:sz w:val="26"/>
          <w:szCs w:val="24"/>
        </w:rPr>
        <w:t>Communication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8</w:t>
      </w:r>
      <w:r w:rsidRPr="00C30D5D">
        <w:rPr>
          <w:rFonts w:ascii="Times New Roman" w:hAnsi="Times New Roman"/>
          <w:noProof/>
          <w:sz w:val="26"/>
          <w:szCs w:val="24"/>
        </w:rPr>
        <w:t>(4), 451–478. https://doi.org/10.1177/009365028100800404</w:t>
      </w:r>
    </w:p>
    <w:p w14:paraId="6F8355E4"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Palomba, A. (2018). Virtual perceived emotional intelligence: How high brand loyalty video game players evaluate their own video game play experiences to repair or regulate emotions.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85</w:t>
      </w:r>
      <w:r w:rsidRPr="00C30D5D">
        <w:rPr>
          <w:rFonts w:ascii="Times New Roman" w:hAnsi="Times New Roman"/>
          <w:noProof/>
          <w:sz w:val="26"/>
          <w:szCs w:val="24"/>
        </w:rPr>
        <w:t>, 34–42. https://doi.org/10.1016/j.chb.2018.03.024</w:t>
      </w:r>
    </w:p>
    <w:p w14:paraId="1C8308F6"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Park, N., &amp; Lee, H. (2012). Social implications of smartphone use: Korean college students’ smartphone use and psychological well-being. </w:t>
      </w:r>
      <w:r w:rsidRPr="00C30D5D">
        <w:rPr>
          <w:rFonts w:ascii="Times New Roman" w:hAnsi="Times New Roman"/>
          <w:i/>
          <w:iCs/>
          <w:noProof/>
          <w:sz w:val="26"/>
          <w:szCs w:val="24"/>
        </w:rPr>
        <w:t xml:space="preserve">Cyberpsychology, Behavior, </w:t>
      </w:r>
      <w:r w:rsidRPr="00C30D5D">
        <w:rPr>
          <w:rFonts w:ascii="Times New Roman" w:hAnsi="Times New Roman"/>
          <w:i/>
          <w:iCs/>
          <w:noProof/>
          <w:sz w:val="26"/>
          <w:szCs w:val="24"/>
        </w:rPr>
        <w:lastRenderedPageBreak/>
        <w:t>and Social Networking</w:t>
      </w:r>
      <w:r w:rsidRPr="00C30D5D">
        <w:rPr>
          <w:rFonts w:ascii="Times New Roman" w:hAnsi="Times New Roman"/>
          <w:noProof/>
          <w:sz w:val="26"/>
          <w:szCs w:val="24"/>
        </w:rPr>
        <w:t xml:space="preserve">, </w:t>
      </w:r>
      <w:r w:rsidRPr="00C30D5D">
        <w:rPr>
          <w:rFonts w:ascii="Times New Roman" w:hAnsi="Times New Roman"/>
          <w:i/>
          <w:iCs/>
          <w:noProof/>
          <w:sz w:val="26"/>
          <w:szCs w:val="24"/>
        </w:rPr>
        <w:t>15</w:t>
      </w:r>
      <w:r w:rsidRPr="00C30D5D">
        <w:rPr>
          <w:rFonts w:ascii="Times New Roman" w:hAnsi="Times New Roman"/>
          <w:noProof/>
          <w:sz w:val="26"/>
          <w:szCs w:val="24"/>
        </w:rPr>
        <w:t>(9), 491–497. https://doi.org/10.1089/cyber.2011.0580</w:t>
      </w:r>
    </w:p>
    <w:p w14:paraId="69FB8607" w14:textId="3224D1B8"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lang w:val="es-ES"/>
        </w:rPr>
        <w:t xml:space="preserve">Paul, J., &amp; Benito, G. R. G. (2018). </w:t>
      </w:r>
      <w:r w:rsidRPr="00C30D5D">
        <w:rPr>
          <w:rFonts w:ascii="Times New Roman" w:hAnsi="Times New Roman"/>
          <w:noProof/>
          <w:sz w:val="26"/>
          <w:szCs w:val="24"/>
        </w:rPr>
        <w:t xml:space="preserve">A review of research on outward foreign direct investment from emerging countries, including China: </w:t>
      </w:r>
      <w:r w:rsidR="003615A2" w:rsidRPr="00C30D5D">
        <w:rPr>
          <w:rFonts w:ascii="Times New Roman" w:hAnsi="Times New Roman"/>
          <w:noProof/>
          <w:sz w:val="26"/>
          <w:szCs w:val="24"/>
        </w:rPr>
        <w:t xml:space="preserve">What </w:t>
      </w:r>
      <w:r w:rsidRPr="00C30D5D">
        <w:rPr>
          <w:rFonts w:ascii="Times New Roman" w:hAnsi="Times New Roman"/>
          <w:noProof/>
          <w:sz w:val="26"/>
          <w:szCs w:val="24"/>
        </w:rPr>
        <w:t xml:space="preserve">do we know, how do we know and where should we be heading? </w:t>
      </w:r>
      <w:r w:rsidRPr="00C30D5D">
        <w:rPr>
          <w:rFonts w:ascii="Times New Roman" w:hAnsi="Times New Roman"/>
          <w:i/>
          <w:iCs/>
          <w:noProof/>
          <w:sz w:val="26"/>
          <w:szCs w:val="24"/>
        </w:rPr>
        <w:t>Asia Pacific Business Review</w:t>
      </w:r>
      <w:r w:rsidRPr="00C30D5D">
        <w:rPr>
          <w:rFonts w:ascii="Times New Roman" w:hAnsi="Times New Roman"/>
          <w:noProof/>
          <w:sz w:val="26"/>
          <w:szCs w:val="24"/>
        </w:rPr>
        <w:t xml:space="preserve">, </w:t>
      </w:r>
      <w:r w:rsidRPr="00C30D5D">
        <w:rPr>
          <w:rFonts w:ascii="Times New Roman" w:hAnsi="Times New Roman"/>
          <w:i/>
          <w:iCs/>
          <w:noProof/>
          <w:sz w:val="26"/>
          <w:szCs w:val="24"/>
        </w:rPr>
        <w:t>24</w:t>
      </w:r>
      <w:r w:rsidRPr="00C30D5D">
        <w:rPr>
          <w:rFonts w:ascii="Times New Roman" w:hAnsi="Times New Roman"/>
          <w:noProof/>
          <w:sz w:val="26"/>
          <w:szCs w:val="24"/>
        </w:rPr>
        <w:t>(1), 90–115. https://doi.org/10.1080/13602381.2017.1357316</w:t>
      </w:r>
    </w:p>
    <w:p w14:paraId="7151B160"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Paul, J., &amp; Criado, A. R. (2020). The art of writing literature review: What do we know and what do we need to know? </w:t>
      </w:r>
      <w:r w:rsidRPr="00C30D5D">
        <w:rPr>
          <w:rFonts w:ascii="Times New Roman" w:hAnsi="Times New Roman"/>
          <w:i/>
          <w:iCs/>
          <w:noProof/>
          <w:sz w:val="26"/>
          <w:szCs w:val="24"/>
        </w:rPr>
        <w:t>International Business Review</w:t>
      </w:r>
      <w:r w:rsidRPr="00C30D5D">
        <w:rPr>
          <w:rFonts w:ascii="Times New Roman" w:hAnsi="Times New Roman"/>
          <w:noProof/>
          <w:sz w:val="26"/>
          <w:szCs w:val="24"/>
        </w:rPr>
        <w:t xml:space="preserve">, </w:t>
      </w:r>
      <w:r w:rsidRPr="00C30D5D">
        <w:rPr>
          <w:rFonts w:ascii="Times New Roman" w:hAnsi="Times New Roman"/>
          <w:i/>
          <w:iCs/>
          <w:noProof/>
          <w:sz w:val="26"/>
          <w:szCs w:val="24"/>
        </w:rPr>
        <w:t>29</w:t>
      </w:r>
      <w:r w:rsidRPr="00C30D5D">
        <w:rPr>
          <w:rFonts w:ascii="Times New Roman" w:hAnsi="Times New Roman"/>
          <w:noProof/>
          <w:sz w:val="26"/>
          <w:szCs w:val="24"/>
        </w:rPr>
        <w:t>(4), 101717. https://doi.org/10.1016/j.ibusrev.2020.101717</w:t>
      </w:r>
    </w:p>
    <w:p w14:paraId="660EB339" w14:textId="655BA32F"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Paul, J., &amp; Rosado-Serrano, A. (2019). Gradual </w:t>
      </w:r>
      <w:r w:rsidR="003615A2" w:rsidRPr="00C30D5D">
        <w:rPr>
          <w:rFonts w:ascii="Times New Roman" w:hAnsi="Times New Roman"/>
          <w:noProof/>
          <w:sz w:val="26"/>
          <w:szCs w:val="24"/>
        </w:rPr>
        <w:t>internationalization vs born-global/international new venture models</w:t>
      </w:r>
      <w:r w:rsidRPr="00C30D5D">
        <w:rPr>
          <w:rFonts w:ascii="Times New Roman" w:hAnsi="Times New Roman"/>
          <w:noProof/>
          <w:sz w:val="26"/>
          <w:szCs w:val="24"/>
        </w:rPr>
        <w:t xml:space="preserve">: A review and research agenda. </w:t>
      </w:r>
      <w:r w:rsidRPr="00C30D5D">
        <w:rPr>
          <w:rFonts w:ascii="Times New Roman" w:hAnsi="Times New Roman"/>
          <w:i/>
          <w:iCs/>
          <w:noProof/>
          <w:sz w:val="26"/>
          <w:szCs w:val="24"/>
        </w:rPr>
        <w:t>International Marketing Review</w:t>
      </w:r>
      <w:r w:rsidR="003615A2">
        <w:rPr>
          <w:rFonts w:ascii="Times New Roman" w:hAnsi="Times New Roman"/>
          <w:i/>
          <w:iCs/>
          <w:noProof/>
          <w:sz w:val="26"/>
          <w:szCs w:val="24"/>
        </w:rPr>
        <w:t>,</w:t>
      </w:r>
      <w:r w:rsidRPr="00C30D5D">
        <w:rPr>
          <w:rFonts w:ascii="Times New Roman" w:hAnsi="Times New Roman"/>
          <w:noProof/>
          <w:sz w:val="26"/>
          <w:szCs w:val="24"/>
        </w:rPr>
        <w:t xml:space="preserve"> 36</w:t>
      </w:r>
      <w:r w:rsidR="003615A2">
        <w:rPr>
          <w:rFonts w:ascii="Times New Roman" w:hAnsi="Times New Roman"/>
          <w:noProof/>
          <w:sz w:val="26"/>
          <w:szCs w:val="24"/>
        </w:rPr>
        <w:t>(</w:t>
      </w:r>
      <w:r w:rsidRPr="00C30D5D">
        <w:rPr>
          <w:rFonts w:ascii="Times New Roman" w:hAnsi="Times New Roman"/>
          <w:noProof/>
          <w:sz w:val="26"/>
          <w:szCs w:val="24"/>
        </w:rPr>
        <w:t>6</w:t>
      </w:r>
      <w:r w:rsidR="003615A2">
        <w:rPr>
          <w:rFonts w:ascii="Times New Roman" w:hAnsi="Times New Roman"/>
          <w:noProof/>
          <w:sz w:val="26"/>
          <w:szCs w:val="24"/>
        </w:rPr>
        <w:t>)</w:t>
      </w:r>
      <w:r w:rsidRPr="00C30D5D">
        <w:rPr>
          <w:rFonts w:ascii="Times New Roman" w:hAnsi="Times New Roman"/>
          <w:noProof/>
          <w:sz w:val="26"/>
          <w:szCs w:val="24"/>
        </w:rPr>
        <w:t>, 830–858. https://doi.org/10.1108/IMR-10-2018-0280</w:t>
      </w:r>
    </w:p>
    <w:p w14:paraId="5CFE7B94" w14:textId="590A629C"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Payne, G. A., Dozier, D., Nomai, A., &amp; Yagade, A. (2003). Newspapers and the </w:t>
      </w:r>
      <w:r w:rsidR="003615A2" w:rsidRPr="00C30D5D">
        <w:rPr>
          <w:rFonts w:ascii="Times New Roman" w:hAnsi="Times New Roman"/>
          <w:noProof/>
          <w:sz w:val="26"/>
          <w:szCs w:val="24"/>
        </w:rPr>
        <w:t>internet</w:t>
      </w:r>
      <w:r w:rsidRPr="00C30D5D">
        <w:rPr>
          <w:rFonts w:ascii="Times New Roman" w:hAnsi="Times New Roman"/>
          <w:noProof/>
          <w:sz w:val="26"/>
          <w:szCs w:val="24"/>
        </w:rPr>
        <w:t xml:space="preserve">: A uses and gratifications perspective. </w:t>
      </w:r>
      <w:r w:rsidRPr="00C30D5D">
        <w:rPr>
          <w:rFonts w:ascii="Times New Roman" w:hAnsi="Times New Roman"/>
          <w:i/>
          <w:iCs/>
          <w:noProof/>
          <w:sz w:val="26"/>
          <w:szCs w:val="24"/>
        </w:rPr>
        <w:t>Ecquid Novi</w:t>
      </w:r>
      <w:r w:rsidRPr="00C30D5D">
        <w:rPr>
          <w:rFonts w:ascii="Times New Roman" w:hAnsi="Times New Roman"/>
          <w:noProof/>
          <w:sz w:val="26"/>
          <w:szCs w:val="24"/>
        </w:rPr>
        <w:t xml:space="preserve">, </w:t>
      </w:r>
      <w:r w:rsidRPr="00C30D5D">
        <w:rPr>
          <w:rFonts w:ascii="Times New Roman" w:hAnsi="Times New Roman"/>
          <w:i/>
          <w:iCs/>
          <w:noProof/>
          <w:sz w:val="26"/>
          <w:szCs w:val="24"/>
        </w:rPr>
        <w:t>24</w:t>
      </w:r>
      <w:r w:rsidRPr="00C30D5D">
        <w:rPr>
          <w:rFonts w:ascii="Times New Roman" w:hAnsi="Times New Roman"/>
          <w:noProof/>
          <w:sz w:val="26"/>
          <w:szCs w:val="24"/>
        </w:rPr>
        <w:t>(1), 115–126. https://doi.org/10.1080/02560054.2003.9653264</w:t>
      </w:r>
    </w:p>
    <w:p w14:paraId="29D7CFDB" w14:textId="4F9DAA14"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Payne, G. A., Severn, J. J. H., &amp; Dozier, D. M. (1988). Uses and </w:t>
      </w:r>
      <w:r w:rsidR="003615A2" w:rsidRPr="00C30D5D">
        <w:rPr>
          <w:rFonts w:ascii="Times New Roman" w:hAnsi="Times New Roman"/>
          <w:noProof/>
          <w:sz w:val="26"/>
          <w:szCs w:val="24"/>
        </w:rPr>
        <w:t>gratifications motives as indicators of magazine readership.</w:t>
      </w:r>
      <w:r w:rsidRPr="00C30D5D">
        <w:rPr>
          <w:rFonts w:ascii="Times New Roman" w:hAnsi="Times New Roman"/>
          <w:noProof/>
          <w:sz w:val="26"/>
          <w:szCs w:val="24"/>
        </w:rPr>
        <w:t xml:space="preserve"> </w:t>
      </w:r>
      <w:r w:rsidRPr="00C30D5D">
        <w:rPr>
          <w:rFonts w:ascii="Times New Roman" w:hAnsi="Times New Roman"/>
          <w:i/>
          <w:iCs/>
          <w:noProof/>
          <w:sz w:val="26"/>
          <w:szCs w:val="24"/>
        </w:rPr>
        <w:t>Journalism Quarterly</w:t>
      </w:r>
      <w:r w:rsidRPr="00C30D5D">
        <w:rPr>
          <w:rFonts w:ascii="Times New Roman" w:hAnsi="Times New Roman"/>
          <w:noProof/>
          <w:sz w:val="26"/>
          <w:szCs w:val="24"/>
        </w:rPr>
        <w:t xml:space="preserve">, </w:t>
      </w:r>
      <w:r w:rsidRPr="00C30D5D">
        <w:rPr>
          <w:rFonts w:ascii="Times New Roman" w:hAnsi="Times New Roman"/>
          <w:i/>
          <w:iCs/>
          <w:noProof/>
          <w:sz w:val="26"/>
          <w:szCs w:val="24"/>
        </w:rPr>
        <w:t>65</w:t>
      </w:r>
      <w:r w:rsidRPr="00C30D5D">
        <w:rPr>
          <w:rFonts w:ascii="Times New Roman" w:hAnsi="Times New Roman"/>
          <w:noProof/>
          <w:sz w:val="26"/>
          <w:szCs w:val="24"/>
        </w:rPr>
        <w:t>(4)</w:t>
      </w:r>
      <w:r w:rsidR="003615A2">
        <w:rPr>
          <w:rFonts w:ascii="Times New Roman" w:hAnsi="Times New Roman"/>
          <w:noProof/>
          <w:sz w:val="26"/>
          <w:szCs w:val="24"/>
        </w:rPr>
        <w:t>, 909-913</w:t>
      </w:r>
      <w:r w:rsidRPr="00C30D5D">
        <w:rPr>
          <w:rFonts w:ascii="Times New Roman" w:hAnsi="Times New Roman"/>
          <w:noProof/>
          <w:sz w:val="26"/>
          <w:szCs w:val="24"/>
        </w:rPr>
        <w:t>.</w:t>
      </w:r>
    </w:p>
    <w:p w14:paraId="574DDE66" w14:textId="60C461F8"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Randle, Q. (2003). Gratification </w:t>
      </w:r>
      <w:r w:rsidR="003615A2" w:rsidRPr="00C30D5D">
        <w:rPr>
          <w:rFonts w:ascii="Times New Roman" w:hAnsi="Times New Roman"/>
          <w:noProof/>
          <w:sz w:val="26"/>
          <w:szCs w:val="24"/>
        </w:rPr>
        <w:t>niches of monthly print magazines and the world wide web among a group of special-interest magazine subscribe</w:t>
      </w:r>
      <w:r w:rsidRPr="00C30D5D">
        <w:rPr>
          <w:rFonts w:ascii="Times New Roman" w:hAnsi="Times New Roman"/>
          <w:noProof/>
          <w:sz w:val="26"/>
          <w:szCs w:val="24"/>
        </w:rPr>
        <w:t xml:space="preserve">rs. </w:t>
      </w:r>
      <w:r w:rsidRPr="00C30D5D">
        <w:rPr>
          <w:rFonts w:ascii="Times New Roman" w:hAnsi="Times New Roman"/>
          <w:i/>
          <w:iCs/>
          <w:noProof/>
          <w:sz w:val="26"/>
          <w:szCs w:val="24"/>
        </w:rPr>
        <w:t>Journal of Computer-Mediated Communication</w:t>
      </w:r>
      <w:r w:rsidRPr="00C30D5D">
        <w:rPr>
          <w:rFonts w:ascii="Times New Roman" w:hAnsi="Times New Roman"/>
          <w:noProof/>
          <w:sz w:val="26"/>
          <w:szCs w:val="24"/>
        </w:rPr>
        <w:t xml:space="preserve">, </w:t>
      </w:r>
      <w:r w:rsidRPr="00C30D5D">
        <w:rPr>
          <w:rFonts w:ascii="Times New Roman" w:hAnsi="Times New Roman"/>
          <w:i/>
          <w:iCs/>
          <w:noProof/>
          <w:sz w:val="26"/>
          <w:szCs w:val="24"/>
        </w:rPr>
        <w:t>8</w:t>
      </w:r>
      <w:r w:rsidRPr="00C30D5D">
        <w:rPr>
          <w:rFonts w:ascii="Times New Roman" w:hAnsi="Times New Roman"/>
          <w:noProof/>
          <w:sz w:val="26"/>
          <w:szCs w:val="24"/>
        </w:rPr>
        <w:t xml:space="preserve">(4), </w:t>
      </w:r>
      <w:r w:rsidR="003615A2" w:rsidRPr="003615A2">
        <w:rPr>
          <w:rFonts w:ascii="Times New Roman" w:hAnsi="Times New Roman"/>
          <w:noProof/>
          <w:sz w:val="26"/>
          <w:szCs w:val="24"/>
        </w:rPr>
        <w:t>JCMC849</w:t>
      </w:r>
      <w:r w:rsidRPr="00C30D5D">
        <w:rPr>
          <w:rFonts w:ascii="Times New Roman" w:hAnsi="Times New Roman"/>
          <w:noProof/>
          <w:sz w:val="26"/>
          <w:szCs w:val="24"/>
        </w:rPr>
        <w:t>. https://doi.org/10.1111/j.1083-6101.2003.tb00224.x</w:t>
      </w:r>
    </w:p>
    <w:p w14:paraId="6159C0BA" w14:textId="3A07BE83"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Rauschnabel, P. A. (2018). A </w:t>
      </w:r>
      <w:r w:rsidR="003615A2" w:rsidRPr="00C30D5D">
        <w:rPr>
          <w:rFonts w:ascii="Times New Roman" w:hAnsi="Times New Roman"/>
          <w:noProof/>
          <w:sz w:val="26"/>
          <w:szCs w:val="24"/>
        </w:rPr>
        <w:t>conceptual uses &amp; gratification framework on the use of augmented reality smart glasses</w:t>
      </w:r>
      <w:r w:rsidRPr="00C30D5D">
        <w:rPr>
          <w:rFonts w:ascii="Times New Roman" w:hAnsi="Times New Roman"/>
          <w:noProof/>
          <w:sz w:val="26"/>
          <w:szCs w:val="24"/>
        </w:rPr>
        <w:t xml:space="preserve">. </w:t>
      </w:r>
      <w:r w:rsidRPr="00C30D5D">
        <w:rPr>
          <w:rFonts w:ascii="Times New Roman" w:hAnsi="Times New Roman"/>
          <w:i/>
          <w:iCs/>
          <w:noProof/>
          <w:sz w:val="26"/>
          <w:szCs w:val="24"/>
        </w:rPr>
        <w:t>Augmented Reality &amp; Virtual Reality</w:t>
      </w:r>
      <w:r w:rsidR="003615A2">
        <w:rPr>
          <w:rFonts w:ascii="Times New Roman" w:hAnsi="Times New Roman"/>
          <w:i/>
          <w:iCs/>
          <w:noProof/>
          <w:sz w:val="26"/>
          <w:szCs w:val="24"/>
        </w:rPr>
        <w:t>,</w:t>
      </w:r>
      <w:r w:rsidR="003615A2">
        <w:rPr>
          <w:rFonts w:ascii="Times New Roman" w:hAnsi="Times New Roman"/>
          <w:noProof/>
          <w:sz w:val="26"/>
          <w:szCs w:val="24"/>
        </w:rPr>
        <w:t xml:space="preserve"> </w:t>
      </w:r>
      <w:r w:rsidRPr="00C30D5D">
        <w:rPr>
          <w:rFonts w:ascii="Times New Roman" w:hAnsi="Times New Roman"/>
          <w:noProof/>
          <w:sz w:val="26"/>
          <w:szCs w:val="24"/>
        </w:rPr>
        <w:t>211–227. https://doi.org/10.1007/978-3-319-64027-3_15</w:t>
      </w:r>
    </w:p>
    <w:p w14:paraId="46BF756A" w14:textId="48A2F0A9" w:rsidR="00776728" w:rsidRPr="00C30D5D" w:rsidRDefault="00776728"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Rauschnabel, P. A., Felix, R., Hinsch, C., Shahab, H., &amp; Alt, F. (2022). What is XR? Towards a framework for augmented and virtual reality. </w:t>
      </w:r>
      <w:r w:rsidRPr="00FB2D27">
        <w:rPr>
          <w:rFonts w:ascii="Times New Roman" w:hAnsi="Times New Roman"/>
          <w:i/>
          <w:iCs/>
          <w:noProof/>
          <w:sz w:val="26"/>
          <w:szCs w:val="24"/>
        </w:rPr>
        <w:t>Computers in Human Behavior, 133</w:t>
      </w:r>
      <w:r w:rsidRPr="00C30D5D">
        <w:rPr>
          <w:rFonts w:ascii="Times New Roman" w:hAnsi="Times New Roman"/>
          <w:noProof/>
          <w:sz w:val="26"/>
          <w:szCs w:val="24"/>
        </w:rPr>
        <w:t>, 107289. https://doi.org/10.1016/j.chb.2022.107289</w:t>
      </w:r>
    </w:p>
    <w:p w14:paraId="4B4378F6"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Rauschnabel, P. A., Rossmann, A., &amp; tom Dieck, M. C. (2017). An adoption framework for mobile augmented reality games: The case of Pokémon Go.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76</w:t>
      </w:r>
      <w:r w:rsidRPr="00C30D5D">
        <w:rPr>
          <w:rFonts w:ascii="Times New Roman" w:hAnsi="Times New Roman"/>
          <w:noProof/>
          <w:sz w:val="26"/>
          <w:szCs w:val="24"/>
        </w:rPr>
        <w:t>, 276–286. https://doi.org/10.1016/j.chb.2017.07.030</w:t>
      </w:r>
    </w:p>
    <w:p w14:paraId="76844397"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Rauschnabel, P. A., Sheldon, P., &amp; Herzfeldt, E. (2019). What motivates users to hashtag on social media? </w:t>
      </w:r>
      <w:r w:rsidRPr="00C30D5D">
        <w:rPr>
          <w:rFonts w:ascii="Times New Roman" w:hAnsi="Times New Roman"/>
          <w:i/>
          <w:iCs/>
          <w:noProof/>
          <w:sz w:val="26"/>
          <w:szCs w:val="24"/>
        </w:rPr>
        <w:t>Psychology &amp; Marketing</w:t>
      </w:r>
      <w:r w:rsidRPr="00C30D5D">
        <w:rPr>
          <w:rFonts w:ascii="Times New Roman" w:hAnsi="Times New Roman"/>
          <w:noProof/>
          <w:sz w:val="26"/>
          <w:szCs w:val="24"/>
        </w:rPr>
        <w:t xml:space="preserve">, </w:t>
      </w:r>
      <w:r w:rsidRPr="00C30D5D">
        <w:rPr>
          <w:rFonts w:ascii="Times New Roman" w:hAnsi="Times New Roman"/>
          <w:i/>
          <w:iCs/>
          <w:noProof/>
          <w:sz w:val="26"/>
          <w:szCs w:val="24"/>
        </w:rPr>
        <w:t>36</w:t>
      </w:r>
      <w:r w:rsidRPr="00C30D5D">
        <w:rPr>
          <w:rFonts w:ascii="Times New Roman" w:hAnsi="Times New Roman"/>
          <w:noProof/>
          <w:sz w:val="26"/>
          <w:szCs w:val="24"/>
        </w:rPr>
        <w:t>(5), 473–488. https://doi.org/10.1002/mar.21191</w:t>
      </w:r>
    </w:p>
    <w:p w14:paraId="4B21E9F9" w14:textId="2CCD4AF3"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Rayburn, J. D., Palmgreen, P., &amp; Acker, T. (1984). Media </w:t>
      </w:r>
      <w:r w:rsidR="003615A2" w:rsidRPr="00C30D5D">
        <w:rPr>
          <w:rFonts w:ascii="Times New Roman" w:hAnsi="Times New Roman"/>
          <w:noProof/>
          <w:sz w:val="26"/>
          <w:szCs w:val="24"/>
        </w:rPr>
        <w:t xml:space="preserve">gratifications and choosing a </w:t>
      </w:r>
      <w:r w:rsidR="003615A2" w:rsidRPr="00C30D5D">
        <w:rPr>
          <w:rFonts w:ascii="Times New Roman" w:hAnsi="Times New Roman"/>
          <w:noProof/>
          <w:sz w:val="26"/>
          <w:szCs w:val="24"/>
        </w:rPr>
        <w:lastRenderedPageBreak/>
        <w:t>morning news program</w:t>
      </w:r>
      <w:r w:rsidRPr="00C30D5D">
        <w:rPr>
          <w:rFonts w:ascii="Times New Roman" w:hAnsi="Times New Roman"/>
          <w:noProof/>
          <w:sz w:val="26"/>
          <w:szCs w:val="24"/>
        </w:rPr>
        <w:t xml:space="preserve">. </w:t>
      </w:r>
      <w:r w:rsidRPr="00C30D5D">
        <w:rPr>
          <w:rFonts w:ascii="Times New Roman" w:hAnsi="Times New Roman"/>
          <w:i/>
          <w:iCs/>
          <w:noProof/>
          <w:sz w:val="26"/>
          <w:szCs w:val="24"/>
        </w:rPr>
        <w:t>Journalism Quarterly</w:t>
      </w:r>
      <w:r w:rsidRPr="00C30D5D">
        <w:rPr>
          <w:rFonts w:ascii="Times New Roman" w:hAnsi="Times New Roman"/>
          <w:noProof/>
          <w:sz w:val="26"/>
          <w:szCs w:val="24"/>
        </w:rPr>
        <w:t xml:space="preserve">, </w:t>
      </w:r>
      <w:r w:rsidRPr="00C30D5D">
        <w:rPr>
          <w:rFonts w:ascii="Times New Roman" w:hAnsi="Times New Roman"/>
          <w:i/>
          <w:iCs/>
          <w:noProof/>
          <w:sz w:val="26"/>
          <w:szCs w:val="24"/>
        </w:rPr>
        <w:t>61</w:t>
      </w:r>
      <w:r w:rsidRPr="00C30D5D">
        <w:rPr>
          <w:rFonts w:ascii="Times New Roman" w:hAnsi="Times New Roman"/>
          <w:noProof/>
          <w:sz w:val="26"/>
          <w:szCs w:val="24"/>
        </w:rPr>
        <w:t>(1), 149–156. https://doi.org/10.1177/107769908406100121</w:t>
      </w:r>
    </w:p>
    <w:p w14:paraId="6F19C182"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Reychav, I., &amp; Wu, D. (2014). Exploring mobile tablet training for road safety: A uses and gratifications perspective. </w:t>
      </w:r>
      <w:r w:rsidRPr="00C30D5D">
        <w:rPr>
          <w:rFonts w:ascii="Times New Roman" w:hAnsi="Times New Roman"/>
          <w:i/>
          <w:iCs/>
          <w:noProof/>
          <w:sz w:val="26"/>
          <w:szCs w:val="24"/>
        </w:rPr>
        <w:t>Computers and Education</w:t>
      </w:r>
      <w:r w:rsidRPr="00C30D5D">
        <w:rPr>
          <w:rFonts w:ascii="Times New Roman" w:hAnsi="Times New Roman"/>
          <w:noProof/>
          <w:sz w:val="26"/>
          <w:szCs w:val="24"/>
        </w:rPr>
        <w:t xml:space="preserve">, </w:t>
      </w:r>
      <w:r w:rsidRPr="00C30D5D">
        <w:rPr>
          <w:rFonts w:ascii="Times New Roman" w:hAnsi="Times New Roman"/>
          <w:i/>
          <w:iCs/>
          <w:noProof/>
          <w:sz w:val="26"/>
          <w:szCs w:val="24"/>
        </w:rPr>
        <w:t>71</w:t>
      </w:r>
      <w:r w:rsidRPr="00C30D5D">
        <w:rPr>
          <w:rFonts w:ascii="Times New Roman" w:hAnsi="Times New Roman"/>
          <w:noProof/>
          <w:sz w:val="26"/>
          <w:szCs w:val="24"/>
        </w:rPr>
        <w:t>, 43–55. https://doi.org/10.1016/j.compedu.2013.09.005</w:t>
      </w:r>
    </w:p>
    <w:p w14:paraId="4A218014"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Rokito, S., Choi, Y. H., Taylor, S. H., &amp; Bazarova, N. N. (2019). Over-gratified, under-gratified, or just right? Applying the gratification discrepancy approach to investigate recurrent Facebook use.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93</w:t>
      </w:r>
      <w:r w:rsidRPr="00C30D5D">
        <w:rPr>
          <w:rFonts w:ascii="Times New Roman" w:hAnsi="Times New Roman"/>
          <w:noProof/>
          <w:sz w:val="26"/>
          <w:szCs w:val="24"/>
        </w:rPr>
        <w:t>, 76–83. https://doi.org/10.1016/j.chb.2018.11.041</w:t>
      </w:r>
    </w:p>
    <w:p w14:paraId="023B4FD1"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Roy, S. K. (2009). Internet uses and gratifications: A survey in the Indian context.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25</w:t>
      </w:r>
      <w:r w:rsidRPr="00C30D5D">
        <w:rPr>
          <w:rFonts w:ascii="Times New Roman" w:hAnsi="Times New Roman"/>
          <w:noProof/>
          <w:sz w:val="26"/>
          <w:szCs w:val="24"/>
        </w:rPr>
        <w:t>(4), 878–886. https://doi.org/10.1016/j.chb.2009.03.002</w:t>
      </w:r>
    </w:p>
    <w:p w14:paraId="3871C285" w14:textId="7C56495F"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Ruggiero, T. E. (2000). Uses and</w:t>
      </w:r>
      <w:r w:rsidR="003615A2" w:rsidRPr="00C30D5D">
        <w:rPr>
          <w:rFonts w:ascii="Times New Roman" w:hAnsi="Times New Roman"/>
          <w:noProof/>
          <w:sz w:val="26"/>
          <w:szCs w:val="24"/>
        </w:rPr>
        <w:t xml:space="preserve"> gratifications theory in the 21st century</w:t>
      </w:r>
      <w:r w:rsidRPr="00C30D5D">
        <w:rPr>
          <w:rFonts w:ascii="Times New Roman" w:hAnsi="Times New Roman"/>
          <w:noProof/>
          <w:sz w:val="26"/>
          <w:szCs w:val="24"/>
        </w:rPr>
        <w:t xml:space="preserve">. </w:t>
      </w:r>
      <w:r w:rsidRPr="00C30D5D">
        <w:rPr>
          <w:rFonts w:ascii="Times New Roman" w:hAnsi="Times New Roman"/>
          <w:i/>
          <w:iCs/>
          <w:noProof/>
          <w:sz w:val="26"/>
          <w:szCs w:val="24"/>
        </w:rPr>
        <w:t>Mass Communication and Society</w:t>
      </w:r>
      <w:r w:rsidRPr="00C30D5D">
        <w:rPr>
          <w:rFonts w:ascii="Times New Roman" w:hAnsi="Times New Roman"/>
          <w:noProof/>
          <w:sz w:val="26"/>
          <w:szCs w:val="24"/>
        </w:rPr>
        <w:t xml:space="preserve">, </w:t>
      </w:r>
      <w:r w:rsidRPr="00C30D5D">
        <w:rPr>
          <w:rFonts w:ascii="Times New Roman" w:hAnsi="Times New Roman"/>
          <w:i/>
          <w:iCs/>
          <w:noProof/>
          <w:sz w:val="26"/>
          <w:szCs w:val="24"/>
        </w:rPr>
        <w:t>3</w:t>
      </w:r>
      <w:r w:rsidRPr="00C30D5D">
        <w:rPr>
          <w:rFonts w:ascii="Times New Roman" w:hAnsi="Times New Roman"/>
          <w:noProof/>
          <w:sz w:val="26"/>
          <w:szCs w:val="24"/>
        </w:rPr>
        <w:t>(1), 3–37. https://doi.org/10.1207/s15327825mcs0301_02</w:t>
      </w:r>
    </w:p>
    <w:p w14:paraId="7F4027A1" w14:textId="5B312EFE"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Safi, F., &amp; Iqbal, L. (2015). Uses and</w:t>
      </w:r>
      <w:r w:rsidR="003615A2" w:rsidRPr="00C30D5D">
        <w:rPr>
          <w:rFonts w:ascii="Times New Roman" w:hAnsi="Times New Roman"/>
          <w:noProof/>
          <w:sz w:val="26"/>
          <w:szCs w:val="24"/>
        </w:rPr>
        <w:t xml:space="preserve"> needs gratification of</w:t>
      </w:r>
      <w:r w:rsidRPr="00C30D5D">
        <w:rPr>
          <w:rFonts w:ascii="Times New Roman" w:hAnsi="Times New Roman"/>
          <w:noProof/>
          <w:sz w:val="26"/>
          <w:szCs w:val="24"/>
        </w:rPr>
        <w:t xml:space="preserve"> FM </w:t>
      </w:r>
      <w:r w:rsidR="003615A2" w:rsidRPr="00C30D5D">
        <w:rPr>
          <w:rFonts w:ascii="Times New Roman" w:hAnsi="Times New Roman"/>
          <w:noProof/>
          <w:sz w:val="26"/>
          <w:szCs w:val="24"/>
        </w:rPr>
        <w:t>radio broadcast in nativ</w:t>
      </w:r>
      <w:r w:rsidRPr="00C30D5D">
        <w:rPr>
          <w:rFonts w:ascii="Times New Roman" w:hAnsi="Times New Roman"/>
          <w:noProof/>
          <w:sz w:val="26"/>
          <w:szCs w:val="24"/>
        </w:rPr>
        <w:t xml:space="preserve">e Pashto </w:t>
      </w:r>
      <w:r w:rsidR="003615A2" w:rsidRPr="00C30D5D">
        <w:rPr>
          <w:rFonts w:ascii="Times New Roman" w:hAnsi="Times New Roman"/>
          <w:noProof/>
          <w:sz w:val="26"/>
          <w:szCs w:val="24"/>
        </w:rPr>
        <w:t>language</w:t>
      </w:r>
      <w:r w:rsidRPr="00C30D5D">
        <w:rPr>
          <w:rFonts w:ascii="Times New Roman" w:hAnsi="Times New Roman"/>
          <w:noProof/>
          <w:sz w:val="26"/>
          <w:szCs w:val="24"/>
        </w:rPr>
        <w:t xml:space="preserve">: A </w:t>
      </w:r>
      <w:r w:rsidR="003615A2" w:rsidRPr="00C30D5D">
        <w:rPr>
          <w:rFonts w:ascii="Times New Roman" w:hAnsi="Times New Roman"/>
          <w:noProof/>
          <w:sz w:val="26"/>
          <w:szCs w:val="24"/>
        </w:rPr>
        <w:t>case study of youth from</w:t>
      </w:r>
      <w:r w:rsidRPr="00C30D5D">
        <w:rPr>
          <w:rFonts w:ascii="Times New Roman" w:hAnsi="Times New Roman"/>
          <w:noProof/>
          <w:sz w:val="26"/>
          <w:szCs w:val="24"/>
        </w:rPr>
        <w:t xml:space="preserve"> Mardan. </w:t>
      </w:r>
      <w:r w:rsidRPr="00C30D5D">
        <w:rPr>
          <w:rFonts w:ascii="Times New Roman" w:hAnsi="Times New Roman"/>
          <w:i/>
          <w:iCs/>
          <w:noProof/>
          <w:sz w:val="26"/>
          <w:szCs w:val="24"/>
        </w:rPr>
        <w:t>Journal of Applied Environmental and Biological Sciences</w:t>
      </w:r>
      <w:r w:rsidRPr="00C30D5D">
        <w:rPr>
          <w:rFonts w:ascii="Times New Roman" w:hAnsi="Times New Roman"/>
          <w:noProof/>
          <w:sz w:val="26"/>
          <w:szCs w:val="24"/>
        </w:rPr>
        <w:t xml:space="preserve">, </w:t>
      </w:r>
      <w:r w:rsidRPr="00C30D5D">
        <w:rPr>
          <w:rFonts w:ascii="Times New Roman" w:hAnsi="Times New Roman"/>
          <w:i/>
          <w:iCs/>
          <w:noProof/>
          <w:sz w:val="26"/>
          <w:szCs w:val="24"/>
        </w:rPr>
        <w:t>59</w:t>
      </w:r>
      <w:r w:rsidRPr="00C30D5D">
        <w:rPr>
          <w:rFonts w:ascii="Times New Roman" w:hAnsi="Times New Roman"/>
          <w:noProof/>
          <w:sz w:val="26"/>
          <w:szCs w:val="24"/>
        </w:rPr>
        <w:t>, 220–227. https://www.researchgate.net/publication/320004322</w:t>
      </w:r>
    </w:p>
    <w:p w14:paraId="5B3D4EFC"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lang w:val="es-ES"/>
        </w:rPr>
      </w:pPr>
      <w:r w:rsidRPr="00C30D5D">
        <w:rPr>
          <w:rFonts w:ascii="Times New Roman" w:hAnsi="Times New Roman"/>
          <w:noProof/>
          <w:sz w:val="26"/>
          <w:szCs w:val="24"/>
        </w:rPr>
        <w:t xml:space="preserve">Salvador, A., &amp; Carmen, D. (2001). The definition of achievement and the construction of tests for its measurement: A review of the main trends. </w:t>
      </w:r>
      <w:r w:rsidRPr="00C30D5D">
        <w:rPr>
          <w:rFonts w:ascii="Times New Roman" w:hAnsi="Times New Roman"/>
          <w:i/>
          <w:iCs/>
          <w:noProof/>
          <w:sz w:val="26"/>
          <w:szCs w:val="24"/>
          <w:lang w:val="es-ES"/>
        </w:rPr>
        <w:t>Psicológica</w:t>
      </w:r>
      <w:r w:rsidRPr="00C30D5D">
        <w:rPr>
          <w:rFonts w:ascii="Times New Roman" w:hAnsi="Times New Roman"/>
          <w:noProof/>
          <w:sz w:val="26"/>
          <w:szCs w:val="24"/>
          <w:lang w:val="es-ES"/>
        </w:rPr>
        <w:t xml:space="preserve">, </w:t>
      </w:r>
      <w:r w:rsidRPr="00C30D5D">
        <w:rPr>
          <w:rFonts w:ascii="Times New Roman" w:hAnsi="Times New Roman"/>
          <w:i/>
          <w:iCs/>
          <w:noProof/>
          <w:sz w:val="26"/>
          <w:szCs w:val="24"/>
          <w:lang w:val="es-ES"/>
        </w:rPr>
        <w:t>22</w:t>
      </w:r>
      <w:r w:rsidRPr="00C30D5D">
        <w:rPr>
          <w:rFonts w:ascii="Times New Roman" w:hAnsi="Times New Roman"/>
          <w:noProof/>
          <w:sz w:val="26"/>
          <w:szCs w:val="24"/>
          <w:lang w:val="es-ES"/>
        </w:rPr>
        <w:t>(1), 43–66. http://www.redalyc.org/articulo.oa?id=16917746001</w:t>
      </w:r>
    </w:p>
    <w:p w14:paraId="5A0C115B" w14:textId="5C56D5C9"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lang w:val="es-ES"/>
        </w:rPr>
        <w:t xml:space="preserve">Shade, D. D., Kornfield, S., &amp; Oliver, M. B. (2015). </w:t>
      </w:r>
      <w:r w:rsidRPr="00C30D5D">
        <w:rPr>
          <w:rFonts w:ascii="Times New Roman" w:hAnsi="Times New Roman"/>
          <w:noProof/>
          <w:sz w:val="26"/>
          <w:szCs w:val="24"/>
        </w:rPr>
        <w:t xml:space="preserve">The </w:t>
      </w:r>
      <w:r w:rsidR="003615A2" w:rsidRPr="00C30D5D">
        <w:rPr>
          <w:rFonts w:ascii="Times New Roman" w:hAnsi="Times New Roman"/>
          <w:noProof/>
          <w:sz w:val="26"/>
          <w:szCs w:val="24"/>
        </w:rPr>
        <w:t>uses and gratifications of media migration</w:t>
      </w:r>
      <w:r w:rsidRPr="00C30D5D">
        <w:rPr>
          <w:rFonts w:ascii="Times New Roman" w:hAnsi="Times New Roman"/>
          <w:noProof/>
          <w:sz w:val="26"/>
          <w:szCs w:val="24"/>
        </w:rPr>
        <w:t xml:space="preserve">: Investigating the </w:t>
      </w:r>
      <w:r w:rsidR="003615A2" w:rsidRPr="00C30D5D">
        <w:rPr>
          <w:rFonts w:ascii="Times New Roman" w:hAnsi="Times New Roman"/>
          <w:noProof/>
          <w:sz w:val="26"/>
          <w:szCs w:val="24"/>
        </w:rPr>
        <w:t>activities, motivations, and predictors of migration behaviors originating in entertainment television</w:t>
      </w:r>
      <w:r w:rsidRPr="00C30D5D">
        <w:rPr>
          <w:rFonts w:ascii="Times New Roman" w:hAnsi="Times New Roman"/>
          <w:noProof/>
          <w:sz w:val="26"/>
          <w:szCs w:val="24"/>
        </w:rPr>
        <w:t xml:space="preserve">. </w:t>
      </w:r>
      <w:r w:rsidRPr="00C30D5D">
        <w:rPr>
          <w:rFonts w:ascii="Times New Roman" w:hAnsi="Times New Roman"/>
          <w:i/>
          <w:iCs/>
          <w:noProof/>
          <w:sz w:val="26"/>
          <w:szCs w:val="24"/>
        </w:rPr>
        <w:t>Journal of Broadcasting &amp; Electronic Media</w:t>
      </w:r>
      <w:r w:rsidRPr="00C30D5D">
        <w:rPr>
          <w:rFonts w:ascii="Times New Roman" w:hAnsi="Times New Roman"/>
          <w:noProof/>
          <w:sz w:val="26"/>
          <w:szCs w:val="24"/>
        </w:rPr>
        <w:t xml:space="preserve">, </w:t>
      </w:r>
      <w:r w:rsidRPr="00C30D5D">
        <w:rPr>
          <w:rFonts w:ascii="Times New Roman" w:hAnsi="Times New Roman"/>
          <w:i/>
          <w:iCs/>
          <w:noProof/>
          <w:sz w:val="26"/>
          <w:szCs w:val="24"/>
        </w:rPr>
        <w:t>59</w:t>
      </w:r>
      <w:r w:rsidRPr="00C30D5D">
        <w:rPr>
          <w:rFonts w:ascii="Times New Roman" w:hAnsi="Times New Roman"/>
          <w:noProof/>
          <w:sz w:val="26"/>
          <w:szCs w:val="24"/>
        </w:rPr>
        <w:t>(2), 318–341. https://doi.org/10.1080/08838151.2015.1029121</w:t>
      </w:r>
    </w:p>
    <w:p w14:paraId="1C02BAE9"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Shahab, M. H., Ghazali, E., &amp; Mohtar, M. (2021). The role of elaboration likelihood model in consumer behaviour research and its extension to new technologies: A review and future research agenda. </w:t>
      </w:r>
      <w:r w:rsidRPr="00C30D5D">
        <w:rPr>
          <w:rFonts w:ascii="Times New Roman" w:hAnsi="Times New Roman"/>
          <w:i/>
          <w:iCs/>
          <w:noProof/>
          <w:sz w:val="26"/>
          <w:szCs w:val="24"/>
        </w:rPr>
        <w:t>International Journal of Consumer Studies</w:t>
      </w:r>
      <w:r w:rsidRPr="00C30D5D">
        <w:rPr>
          <w:rFonts w:ascii="Times New Roman" w:hAnsi="Times New Roman"/>
          <w:noProof/>
          <w:sz w:val="26"/>
          <w:szCs w:val="24"/>
        </w:rPr>
        <w:t xml:space="preserve">, </w:t>
      </w:r>
      <w:r w:rsidRPr="00C30D5D">
        <w:rPr>
          <w:rFonts w:ascii="Times New Roman" w:hAnsi="Times New Roman"/>
          <w:i/>
          <w:iCs/>
          <w:noProof/>
          <w:sz w:val="26"/>
          <w:szCs w:val="24"/>
        </w:rPr>
        <w:t>45</w:t>
      </w:r>
      <w:r w:rsidRPr="00C30D5D">
        <w:rPr>
          <w:rFonts w:ascii="Times New Roman" w:hAnsi="Times New Roman"/>
          <w:noProof/>
          <w:sz w:val="26"/>
          <w:szCs w:val="24"/>
        </w:rPr>
        <w:t>(4), 664–689. https://doi.org/10.1111/ijcs.12658</w:t>
      </w:r>
    </w:p>
    <w:p w14:paraId="2FC930DF" w14:textId="30E7C672"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Sheldon, P. (2008). </w:t>
      </w:r>
      <w:r w:rsidR="003615A2" w:rsidRPr="00C30D5D">
        <w:rPr>
          <w:rFonts w:ascii="Times New Roman" w:hAnsi="Times New Roman"/>
          <w:noProof/>
          <w:sz w:val="26"/>
          <w:szCs w:val="24"/>
        </w:rPr>
        <w:t>Student favorite</w:t>
      </w:r>
      <w:r w:rsidRPr="00C30D5D">
        <w:rPr>
          <w:rFonts w:ascii="Times New Roman" w:hAnsi="Times New Roman"/>
          <w:noProof/>
          <w:sz w:val="26"/>
          <w:szCs w:val="24"/>
        </w:rPr>
        <w:t xml:space="preserve">: </w:t>
      </w:r>
      <w:r w:rsidR="003615A2" w:rsidRPr="00C30D5D">
        <w:rPr>
          <w:rFonts w:ascii="Times New Roman" w:hAnsi="Times New Roman"/>
          <w:noProof/>
          <w:sz w:val="26"/>
          <w:szCs w:val="24"/>
        </w:rPr>
        <w:t>Facebook and motives for its use</w:t>
      </w:r>
      <w:r w:rsidRPr="00C30D5D">
        <w:rPr>
          <w:rFonts w:ascii="Times New Roman" w:hAnsi="Times New Roman"/>
          <w:noProof/>
          <w:sz w:val="26"/>
          <w:szCs w:val="24"/>
        </w:rPr>
        <w:t xml:space="preserve">. </w:t>
      </w:r>
      <w:r w:rsidRPr="00C30D5D">
        <w:rPr>
          <w:rFonts w:ascii="Times New Roman" w:hAnsi="Times New Roman"/>
          <w:i/>
          <w:iCs/>
          <w:noProof/>
          <w:sz w:val="26"/>
          <w:szCs w:val="24"/>
        </w:rPr>
        <w:t>Southwestern Mass Communication Journal</w:t>
      </w:r>
      <w:r w:rsidRPr="00C30D5D">
        <w:rPr>
          <w:rFonts w:ascii="Times New Roman" w:hAnsi="Times New Roman"/>
          <w:noProof/>
          <w:sz w:val="26"/>
          <w:szCs w:val="24"/>
        </w:rPr>
        <w:t xml:space="preserve">, </w:t>
      </w:r>
      <w:r w:rsidRPr="00C30D5D">
        <w:rPr>
          <w:rFonts w:ascii="Times New Roman" w:hAnsi="Times New Roman"/>
          <w:i/>
          <w:iCs/>
          <w:noProof/>
          <w:sz w:val="26"/>
          <w:szCs w:val="24"/>
        </w:rPr>
        <w:t>23</w:t>
      </w:r>
      <w:r w:rsidRPr="00C30D5D">
        <w:rPr>
          <w:rFonts w:ascii="Times New Roman" w:hAnsi="Times New Roman"/>
          <w:noProof/>
          <w:sz w:val="26"/>
          <w:szCs w:val="24"/>
        </w:rPr>
        <w:t>(2), 39–53.</w:t>
      </w:r>
    </w:p>
    <w:p w14:paraId="5464A5A4" w14:textId="6FCDAE32"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Sherry, J. L., Lucas, K., &amp; Lachlan, K. (2006). Video </w:t>
      </w:r>
      <w:r w:rsidR="003615A2" w:rsidRPr="00C30D5D">
        <w:rPr>
          <w:rFonts w:ascii="Times New Roman" w:hAnsi="Times New Roman"/>
          <w:noProof/>
          <w:sz w:val="26"/>
          <w:szCs w:val="24"/>
        </w:rPr>
        <w:t>game uses and gratifications as predictors of use and game preferenc</w:t>
      </w:r>
      <w:r w:rsidRPr="00C30D5D">
        <w:rPr>
          <w:rFonts w:ascii="Times New Roman" w:hAnsi="Times New Roman"/>
          <w:noProof/>
          <w:sz w:val="26"/>
          <w:szCs w:val="24"/>
        </w:rPr>
        <w:t>e.</w:t>
      </w:r>
      <w:r w:rsidRPr="00C30D5D">
        <w:rPr>
          <w:rFonts w:ascii="Times New Roman" w:hAnsi="Times New Roman"/>
          <w:i/>
          <w:iCs/>
          <w:noProof/>
          <w:sz w:val="26"/>
          <w:szCs w:val="24"/>
        </w:rPr>
        <w:t xml:space="preserve"> International Journal of Sports Marketing </w:t>
      </w:r>
      <w:r w:rsidRPr="00C30D5D">
        <w:rPr>
          <w:rFonts w:ascii="Times New Roman" w:hAnsi="Times New Roman"/>
          <w:i/>
          <w:iCs/>
          <w:noProof/>
          <w:sz w:val="26"/>
          <w:szCs w:val="24"/>
        </w:rPr>
        <w:lastRenderedPageBreak/>
        <w:t>and Sponsorship</w:t>
      </w:r>
      <w:r w:rsidRPr="00C30D5D">
        <w:rPr>
          <w:rFonts w:ascii="Times New Roman" w:hAnsi="Times New Roman"/>
          <w:noProof/>
          <w:sz w:val="26"/>
          <w:szCs w:val="24"/>
        </w:rPr>
        <w:t xml:space="preserve">, </w:t>
      </w:r>
      <w:r w:rsidRPr="00C30D5D">
        <w:rPr>
          <w:rFonts w:ascii="Times New Roman" w:hAnsi="Times New Roman"/>
          <w:i/>
          <w:iCs/>
          <w:noProof/>
          <w:sz w:val="26"/>
          <w:szCs w:val="24"/>
        </w:rPr>
        <w:t>24</w:t>
      </w:r>
      <w:r w:rsidRPr="00C30D5D">
        <w:rPr>
          <w:rFonts w:ascii="Times New Roman" w:hAnsi="Times New Roman"/>
          <w:noProof/>
          <w:sz w:val="26"/>
          <w:szCs w:val="24"/>
        </w:rPr>
        <w:t>(1).</w:t>
      </w:r>
    </w:p>
    <w:p w14:paraId="34335B1F"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Sjöblom, M., &amp; Hamari, J. (2017). Why do people watch others play video games? An empirical study on the motivations of Twitch users.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75</w:t>
      </w:r>
      <w:r w:rsidRPr="00C30D5D">
        <w:rPr>
          <w:rFonts w:ascii="Times New Roman" w:hAnsi="Times New Roman"/>
          <w:noProof/>
          <w:sz w:val="26"/>
          <w:szCs w:val="24"/>
        </w:rPr>
        <w:t>, 985–996. https://doi.org/10.1016/j.chb.2016.10.019</w:t>
      </w:r>
    </w:p>
    <w:p w14:paraId="313B863C"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Stafford, T. F., Stafford, M. R., &amp; Schkade, L. L. (2004). Determining uses and gratifications for the internet. </w:t>
      </w:r>
      <w:r w:rsidRPr="00C30D5D">
        <w:rPr>
          <w:rFonts w:ascii="Times New Roman" w:hAnsi="Times New Roman"/>
          <w:i/>
          <w:iCs/>
          <w:noProof/>
          <w:sz w:val="26"/>
          <w:szCs w:val="24"/>
        </w:rPr>
        <w:t>Decision Sciences</w:t>
      </w:r>
      <w:r w:rsidRPr="00C30D5D">
        <w:rPr>
          <w:rFonts w:ascii="Times New Roman" w:hAnsi="Times New Roman"/>
          <w:noProof/>
          <w:sz w:val="26"/>
          <w:szCs w:val="24"/>
        </w:rPr>
        <w:t xml:space="preserve">, </w:t>
      </w:r>
      <w:r w:rsidRPr="00C30D5D">
        <w:rPr>
          <w:rFonts w:ascii="Times New Roman" w:hAnsi="Times New Roman"/>
          <w:i/>
          <w:iCs/>
          <w:noProof/>
          <w:sz w:val="26"/>
          <w:szCs w:val="24"/>
        </w:rPr>
        <w:t>35</w:t>
      </w:r>
      <w:r w:rsidRPr="00C30D5D">
        <w:rPr>
          <w:rFonts w:ascii="Times New Roman" w:hAnsi="Times New Roman"/>
          <w:noProof/>
          <w:sz w:val="26"/>
          <w:szCs w:val="24"/>
        </w:rPr>
        <w:t>(2), 259–288. https://doi.org/10.1111/j.00117315.2004.02524.x</w:t>
      </w:r>
    </w:p>
    <w:p w14:paraId="53997AB2"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Suh, K. S., &amp; Chang, S. (2006). User interfaces and consumer perceptions of online stores: The role of telepresence. </w:t>
      </w:r>
      <w:r w:rsidRPr="00C30D5D">
        <w:rPr>
          <w:rFonts w:ascii="Times New Roman" w:hAnsi="Times New Roman"/>
          <w:i/>
          <w:iCs/>
          <w:noProof/>
          <w:sz w:val="26"/>
          <w:szCs w:val="24"/>
        </w:rPr>
        <w:t>Behaviour and Information Technology</w:t>
      </w:r>
      <w:r w:rsidRPr="00C30D5D">
        <w:rPr>
          <w:rFonts w:ascii="Times New Roman" w:hAnsi="Times New Roman"/>
          <w:noProof/>
          <w:sz w:val="26"/>
          <w:szCs w:val="24"/>
        </w:rPr>
        <w:t xml:space="preserve">, </w:t>
      </w:r>
      <w:r w:rsidRPr="00C30D5D">
        <w:rPr>
          <w:rFonts w:ascii="Times New Roman" w:hAnsi="Times New Roman"/>
          <w:i/>
          <w:iCs/>
          <w:noProof/>
          <w:sz w:val="26"/>
          <w:szCs w:val="24"/>
        </w:rPr>
        <w:t>25</w:t>
      </w:r>
      <w:r w:rsidRPr="00C30D5D">
        <w:rPr>
          <w:rFonts w:ascii="Times New Roman" w:hAnsi="Times New Roman"/>
          <w:noProof/>
          <w:sz w:val="26"/>
          <w:szCs w:val="24"/>
        </w:rPr>
        <w:t>(2), 99–113. https://doi.org/10.1080/01449290500330398</w:t>
      </w:r>
    </w:p>
    <w:p w14:paraId="4204E2C5" w14:textId="690458FC"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Sundar, S. S., &amp; Limperos, A. M. (2013). Uses and Grats 2.0: New </w:t>
      </w:r>
      <w:r w:rsidR="003615A2" w:rsidRPr="00C30D5D">
        <w:rPr>
          <w:rFonts w:ascii="Times New Roman" w:hAnsi="Times New Roman"/>
          <w:noProof/>
          <w:sz w:val="26"/>
          <w:szCs w:val="24"/>
        </w:rPr>
        <w:t>gratifications for new media</w:t>
      </w:r>
      <w:r w:rsidRPr="00C30D5D">
        <w:rPr>
          <w:rFonts w:ascii="Times New Roman" w:hAnsi="Times New Roman"/>
          <w:noProof/>
          <w:sz w:val="26"/>
          <w:szCs w:val="24"/>
        </w:rPr>
        <w:t xml:space="preserve">. </w:t>
      </w:r>
      <w:r w:rsidRPr="00C30D5D">
        <w:rPr>
          <w:rFonts w:ascii="Times New Roman" w:hAnsi="Times New Roman"/>
          <w:i/>
          <w:iCs/>
          <w:noProof/>
          <w:sz w:val="26"/>
          <w:szCs w:val="24"/>
        </w:rPr>
        <w:t>Journal of Broadcasting and Electronic Media</w:t>
      </w:r>
      <w:r w:rsidRPr="00C30D5D">
        <w:rPr>
          <w:rFonts w:ascii="Times New Roman" w:hAnsi="Times New Roman"/>
          <w:noProof/>
          <w:sz w:val="26"/>
          <w:szCs w:val="24"/>
        </w:rPr>
        <w:t xml:space="preserve">, </w:t>
      </w:r>
      <w:r w:rsidRPr="00C30D5D">
        <w:rPr>
          <w:rFonts w:ascii="Times New Roman" w:hAnsi="Times New Roman"/>
          <w:i/>
          <w:iCs/>
          <w:noProof/>
          <w:sz w:val="26"/>
          <w:szCs w:val="24"/>
        </w:rPr>
        <w:t>57</w:t>
      </w:r>
      <w:r w:rsidRPr="00C30D5D">
        <w:rPr>
          <w:rFonts w:ascii="Times New Roman" w:hAnsi="Times New Roman"/>
          <w:noProof/>
          <w:sz w:val="26"/>
          <w:szCs w:val="24"/>
        </w:rPr>
        <w:t>(4), 504–525. https://doi.org/10.1080/08838151.2013.845827</w:t>
      </w:r>
    </w:p>
    <w:p w14:paraId="507C6CD1" w14:textId="1C9D5504"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lang w:val="es-ES"/>
        </w:rPr>
        <w:t xml:space="preserve">Sutanto, J., Palme, E., Tan, C.-H., &amp; Phang, C. W. (2013). </w:t>
      </w:r>
      <w:r w:rsidRPr="00C30D5D">
        <w:rPr>
          <w:rFonts w:ascii="Times New Roman" w:hAnsi="Times New Roman"/>
          <w:noProof/>
          <w:sz w:val="26"/>
          <w:szCs w:val="24"/>
        </w:rPr>
        <w:t xml:space="preserve">Addressing the </w:t>
      </w:r>
      <w:r w:rsidR="003615A2" w:rsidRPr="00C30D5D">
        <w:rPr>
          <w:rFonts w:ascii="Times New Roman" w:hAnsi="Times New Roman"/>
          <w:noProof/>
          <w:sz w:val="26"/>
          <w:szCs w:val="24"/>
        </w:rPr>
        <w:t>personalization-privacy parado</w:t>
      </w:r>
      <w:r w:rsidRPr="00C30D5D">
        <w:rPr>
          <w:rFonts w:ascii="Times New Roman" w:hAnsi="Times New Roman"/>
          <w:noProof/>
          <w:sz w:val="26"/>
          <w:szCs w:val="24"/>
        </w:rPr>
        <w:t xml:space="preserve">x: An </w:t>
      </w:r>
      <w:r w:rsidR="003615A2" w:rsidRPr="00C30D5D">
        <w:rPr>
          <w:rFonts w:ascii="Times New Roman" w:hAnsi="Times New Roman"/>
          <w:noProof/>
          <w:sz w:val="26"/>
          <w:szCs w:val="24"/>
        </w:rPr>
        <w:t>empirical assessment from a field experiment on smartphone users</w:t>
      </w:r>
      <w:r w:rsidRPr="00C30D5D">
        <w:rPr>
          <w:rFonts w:ascii="Times New Roman" w:hAnsi="Times New Roman"/>
          <w:noProof/>
          <w:sz w:val="26"/>
          <w:szCs w:val="24"/>
        </w:rPr>
        <w:t xml:space="preserve">. </w:t>
      </w:r>
      <w:r w:rsidRPr="00C30D5D">
        <w:rPr>
          <w:rFonts w:ascii="Times New Roman" w:hAnsi="Times New Roman"/>
          <w:i/>
          <w:iCs/>
          <w:noProof/>
          <w:sz w:val="26"/>
          <w:szCs w:val="24"/>
        </w:rPr>
        <w:t>MIS Quarterly</w:t>
      </w:r>
      <w:r w:rsidRPr="00C30D5D">
        <w:rPr>
          <w:rFonts w:ascii="Times New Roman" w:hAnsi="Times New Roman"/>
          <w:noProof/>
          <w:sz w:val="26"/>
          <w:szCs w:val="24"/>
        </w:rPr>
        <w:t xml:space="preserve">, </w:t>
      </w:r>
      <w:r w:rsidRPr="00C30D5D">
        <w:rPr>
          <w:rFonts w:ascii="Times New Roman" w:hAnsi="Times New Roman"/>
          <w:i/>
          <w:iCs/>
          <w:noProof/>
          <w:sz w:val="26"/>
          <w:szCs w:val="24"/>
        </w:rPr>
        <w:t>37</w:t>
      </w:r>
      <w:r w:rsidRPr="00C30D5D">
        <w:rPr>
          <w:rFonts w:ascii="Times New Roman" w:hAnsi="Times New Roman"/>
          <w:noProof/>
          <w:sz w:val="26"/>
          <w:szCs w:val="24"/>
        </w:rPr>
        <w:t>(4), 1141–1164.</w:t>
      </w:r>
    </w:p>
    <w:p w14:paraId="5067722E"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Van Reijmersdal, E., Neijens, P., &amp; Smit, E. (2005). Readers’ reactions to mixtures of advertising and editorial content in magazines. </w:t>
      </w:r>
      <w:r w:rsidRPr="00C30D5D">
        <w:rPr>
          <w:rFonts w:ascii="Times New Roman" w:hAnsi="Times New Roman"/>
          <w:i/>
          <w:iCs/>
          <w:noProof/>
          <w:sz w:val="26"/>
          <w:szCs w:val="24"/>
        </w:rPr>
        <w:t>Journal of Current Issues and Research in Advertising</w:t>
      </w:r>
      <w:r w:rsidRPr="00C30D5D">
        <w:rPr>
          <w:rFonts w:ascii="Times New Roman" w:hAnsi="Times New Roman"/>
          <w:noProof/>
          <w:sz w:val="26"/>
          <w:szCs w:val="24"/>
        </w:rPr>
        <w:t xml:space="preserve">, </w:t>
      </w:r>
      <w:r w:rsidRPr="00C30D5D">
        <w:rPr>
          <w:rFonts w:ascii="Times New Roman" w:hAnsi="Times New Roman"/>
          <w:i/>
          <w:iCs/>
          <w:noProof/>
          <w:sz w:val="26"/>
          <w:szCs w:val="24"/>
        </w:rPr>
        <w:t>27</w:t>
      </w:r>
      <w:r w:rsidRPr="00C30D5D">
        <w:rPr>
          <w:rFonts w:ascii="Times New Roman" w:hAnsi="Times New Roman"/>
          <w:noProof/>
          <w:sz w:val="26"/>
          <w:szCs w:val="24"/>
        </w:rPr>
        <w:t>(2), 39–53. https://doi.org/10.1080/10641734.2005.10505180</w:t>
      </w:r>
    </w:p>
    <w:p w14:paraId="2B9429E6"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Wang, Z., &amp; Tchernev, J. M. (2012). The “myth” of media multitasking: Reciprocal dynamics of media multitasking, personal needs, and gratifications. </w:t>
      </w:r>
      <w:r w:rsidRPr="00C30D5D">
        <w:rPr>
          <w:rFonts w:ascii="Times New Roman" w:hAnsi="Times New Roman"/>
          <w:i/>
          <w:iCs/>
          <w:noProof/>
          <w:sz w:val="26"/>
          <w:szCs w:val="24"/>
        </w:rPr>
        <w:t>Journal of Communication</w:t>
      </w:r>
      <w:r w:rsidRPr="00C30D5D">
        <w:rPr>
          <w:rFonts w:ascii="Times New Roman" w:hAnsi="Times New Roman"/>
          <w:noProof/>
          <w:sz w:val="26"/>
          <w:szCs w:val="24"/>
        </w:rPr>
        <w:t xml:space="preserve">, </w:t>
      </w:r>
      <w:r w:rsidRPr="00C30D5D">
        <w:rPr>
          <w:rFonts w:ascii="Times New Roman" w:hAnsi="Times New Roman"/>
          <w:i/>
          <w:iCs/>
          <w:noProof/>
          <w:sz w:val="26"/>
          <w:szCs w:val="24"/>
        </w:rPr>
        <w:t>62</w:t>
      </w:r>
      <w:r w:rsidRPr="00C30D5D">
        <w:rPr>
          <w:rFonts w:ascii="Times New Roman" w:hAnsi="Times New Roman"/>
          <w:noProof/>
          <w:sz w:val="26"/>
          <w:szCs w:val="24"/>
        </w:rPr>
        <w:t>(3), 493–513. https://academic.oup.com/joc/article-abstract/62/3/493/4085810</w:t>
      </w:r>
    </w:p>
    <w:p w14:paraId="6E183890" w14:textId="75D94B8C"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Wang, Z</w:t>
      </w:r>
      <w:r w:rsidR="00481D5A" w:rsidRPr="00C30D5D">
        <w:rPr>
          <w:rFonts w:ascii="Times New Roman" w:hAnsi="Times New Roman"/>
          <w:noProof/>
          <w:sz w:val="26"/>
          <w:szCs w:val="24"/>
        </w:rPr>
        <w:t>.</w:t>
      </w:r>
      <w:r w:rsidRPr="00C30D5D">
        <w:rPr>
          <w:rFonts w:ascii="Times New Roman" w:hAnsi="Times New Roman"/>
          <w:noProof/>
          <w:sz w:val="26"/>
          <w:szCs w:val="24"/>
        </w:rPr>
        <w:t xml:space="preserve">, Tchernev, J. M., &amp; Solloway, T. (2012). A dynamic longitudinal examination of social media use, needs, and gratifications among college students.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28</w:t>
      </w:r>
      <w:r w:rsidRPr="00C30D5D">
        <w:rPr>
          <w:rFonts w:ascii="Times New Roman" w:hAnsi="Times New Roman"/>
          <w:noProof/>
          <w:sz w:val="26"/>
          <w:szCs w:val="24"/>
        </w:rPr>
        <w:t>(5), 1829–1839. https://doi.org/10.1016/j.chb.2012.05.001</w:t>
      </w:r>
    </w:p>
    <w:p w14:paraId="323EEE9D" w14:textId="12A75583"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Wei, M. (2009). Shenyang </w:t>
      </w:r>
      <w:r w:rsidR="003615A2" w:rsidRPr="00C30D5D">
        <w:rPr>
          <w:rFonts w:ascii="Times New Roman" w:hAnsi="Times New Roman"/>
          <w:noProof/>
          <w:sz w:val="26"/>
          <w:szCs w:val="24"/>
        </w:rPr>
        <w:t>college students’ use of sports media and their gratificatio</w:t>
      </w:r>
      <w:r w:rsidRPr="00C30D5D">
        <w:rPr>
          <w:rFonts w:ascii="Times New Roman" w:hAnsi="Times New Roman"/>
          <w:noProof/>
          <w:sz w:val="26"/>
          <w:szCs w:val="24"/>
        </w:rPr>
        <w:t xml:space="preserve">n. </w:t>
      </w:r>
      <w:r w:rsidRPr="00C30D5D">
        <w:rPr>
          <w:rFonts w:ascii="Times New Roman" w:hAnsi="Times New Roman"/>
          <w:i/>
          <w:iCs/>
          <w:noProof/>
          <w:sz w:val="26"/>
          <w:szCs w:val="24"/>
        </w:rPr>
        <w:t>Journal of Shenyang Sport University</w:t>
      </w:r>
      <w:r w:rsidRPr="00C30D5D">
        <w:rPr>
          <w:rFonts w:ascii="Times New Roman" w:hAnsi="Times New Roman"/>
          <w:noProof/>
          <w:sz w:val="26"/>
          <w:szCs w:val="24"/>
        </w:rPr>
        <w:t xml:space="preserve">, </w:t>
      </w:r>
      <w:r w:rsidRPr="00C30D5D">
        <w:rPr>
          <w:rFonts w:ascii="Times New Roman" w:hAnsi="Times New Roman"/>
          <w:i/>
          <w:iCs/>
          <w:noProof/>
          <w:sz w:val="26"/>
          <w:szCs w:val="24"/>
        </w:rPr>
        <w:t>6</w:t>
      </w:r>
      <w:r w:rsidRPr="00C30D5D">
        <w:rPr>
          <w:rFonts w:ascii="Times New Roman" w:hAnsi="Times New Roman"/>
          <w:noProof/>
          <w:sz w:val="26"/>
          <w:szCs w:val="24"/>
        </w:rPr>
        <w:t>. http://en.cnki.com.cn/Article_en/CJFDTotal-SYTB200906014.htm</w:t>
      </w:r>
    </w:p>
    <w:p w14:paraId="3354D214" w14:textId="16773FE8"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Wenner, L. A. (1982). </w:t>
      </w:r>
      <w:r w:rsidR="003615A2" w:rsidRPr="00C30D5D">
        <w:rPr>
          <w:rFonts w:ascii="Times New Roman" w:hAnsi="Times New Roman"/>
          <w:noProof/>
          <w:sz w:val="26"/>
          <w:szCs w:val="24"/>
        </w:rPr>
        <w:t>Gratifications sought and obtained in program dependency</w:t>
      </w:r>
      <w:r w:rsidRPr="00C30D5D">
        <w:rPr>
          <w:rFonts w:ascii="Times New Roman" w:hAnsi="Times New Roman"/>
          <w:noProof/>
          <w:sz w:val="26"/>
          <w:szCs w:val="24"/>
        </w:rPr>
        <w:t xml:space="preserve">. </w:t>
      </w:r>
      <w:r w:rsidRPr="00C30D5D">
        <w:rPr>
          <w:rFonts w:ascii="Times New Roman" w:hAnsi="Times New Roman"/>
          <w:i/>
          <w:iCs/>
          <w:noProof/>
          <w:sz w:val="26"/>
          <w:szCs w:val="24"/>
        </w:rPr>
        <w:t>Communication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9</w:t>
      </w:r>
      <w:r w:rsidRPr="00C30D5D">
        <w:rPr>
          <w:rFonts w:ascii="Times New Roman" w:hAnsi="Times New Roman"/>
          <w:noProof/>
          <w:sz w:val="26"/>
          <w:szCs w:val="24"/>
        </w:rPr>
        <w:t>(4), 539–560. https://doi.org/10.1177/009365082009004003</w:t>
      </w:r>
    </w:p>
    <w:p w14:paraId="580C2953"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Wenner, L. A. (1986). Model specification and theoretical development in gratifications </w:t>
      </w:r>
      <w:r w:rsidRPr="00C30D5D">
        <w:rPr>
          <w:rFonts w:ascii="Times New Roman" w:hAnsi="Times New Roman"/>
          <w:noProof/>
          <w:sz w:val="26"/>
          <w:szCs w:val="24"/>
        </w:rPr>
        <w:lastRenderedPageBreak/>
        <w:t xml:space="preserve">sought and obtained research: A comparison of discrepancy and transactional approaches. </w:t>
      </w:r>
      <w:r w:rsidRPr="00C30D5D">
        <w:rPr>
          <w:rFonts w:ascii="Times New Roman" w:hAnsi="Times New Roman"/>
          <w:i/>
          <w:iCs/>
          <w:noProof/>
          <w:sz w:val="26"/>
          <w:szCs w:val="24"/>
        </w:rPr>
        <w:t>Communication Monographs</w:t>
      </w:r>
      <w:r w:rsidRPr="00C30D5D">
        <w:rPr>
          <w:rFonts w:ascii="Times New Roman" w:hAnsi="Times New Roman"/>
          <w:noProof/>
          <w:sz w:val="26"/>
          <w:szCs w:val="24"/>
        </w:rPr>
        <w:t xml:space="preserve">, </w:t>
      </w:r>
      <w:r w:rsidRPr="00C30D5D">
        <w:rPr>
          <w:rFonts w:ascii="Times New Roman" w:hAnsi="Times New Roman"/>
          <w:i/>
          <w:iCs/>
          <w:noProof/>
          <w:sz w:val="26"/>
          <w:szCs w:val="24"/>
        </w:rPr>
        <w:t>53</w:t>
      </w:r>
      <w:r w:rsidRPr="00C30D5D">
        <w:rPr>
          <w:rFonts w:ascii="Times New Roman" w:hAnsi="Times New Roman"/>
          <w:noProof/>
          <w:sz w:val="26"/>
          <w:szCs w:val="24"/>
        </w:rPr>
        <w:t>(2), 160–179. https://doi.org/10.1080/03637758609376134</w:t>
      </w:r>
    </w:p>
    <w:p w14:paraId="659A29BF"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Whiting, A., &amp; Williams, D. (2013). Why people use social media: a uses and gratifications approach. </w:t>
      </w:r>
      <w:r w:rsidRPr="00C30D5D">
        <w:rPr>
          <w:rFonts w:ascii="Times New Roman" w:hAnsi="Times New Roman"/>
          <w:i/>
          <w:iCs/>
          <w:noProof/>
          <w:sz w:val="26"/>
          <w:szCs w:val="24"/>
        </w:rPr>
        <w:t>Qualitative Market Research: An International Journal</w:t>
      </w:r>
      <w:r w:rsidRPr="00C30D5D">
        <w:rPr>
          <w:rFonts w:ascii="Times New Roman" w:hAnsi="Times New Roman"/>
          <w:noProof/>
          <w:sz w:val="26"/>
          <w:szCs w:val="24"/>
        </w:rPr>
        <w:t xml:space="preserve">, </w:t>
      </w:r>
      <w:r w:rsidRPr="00C30D5D">
        <w:rPr>
          <w:rFonts w:ascii="Times New Roman" w:hAnsi="Times New Roman"/>
          <w:i/>
          <w:iCs/>
          <w:noProof/>
          <w:sz w:val="26"/>
          <w:szCs w:val="24"/>
        </w:rPr>
        <w:t>16</w:t>
      </w:r>
      <w:r w:rsidRPr="00C30D5D">
        <w:rPr>
          <w:rFonts w:ascii="Times New Roman" w:hAnsi="Times New Roman"/>
          <w:noProof/>
          <w:sz w:val="26"/>
          <w:szCs w:val="24"/>
        </w:rPr>
        <w:t>(4), 362–369. https://doi.org/10.1108/QMR-06-2013-0041</w:t>
      </w:r>
    </w:p>
    <w:p w14:paraId="664060FF"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Wolniewicz, C. A., Tiamiyu, M. F., Weeks, J. W., &amp; Elhai, J. D. (2018). Problematic smartphone use and relations with negative affect, fear of missing out, and fear of negative and positive evaluation. </w:t>
      </w:r>
      <w:r w:rsidRPr="00C30D5D">
        <w:rPr>
          <w:rFonts w:ascii="Times New Roman" w:hAnsi="Times New Roman"/>
          <w:i/>
          <w:iCs/>
          <w:noProof/>
          <w:sz w:val="26"/>
          <w:szCs w:val="24"/>
        </w:rPr>
        <w:t>Psychiatry Research</w:t>
      </w:r>
      <w:r w:rsidRPr="00C30D5D">
        <w:rPr>
          <w:rFonts w:ascii="Times New Roman" w:hAnsi="Times New Roman"/>
          <w:noProof/>
          <w:sz w:val="26"/>
          <w:szCs w:val="24"/>
        </w:rPr>
        <w:t xml:space="preserve">, </w:t>
      </w:r>
      <w:r w:rsidRPr="00C30D5D">
        <w:rPr>
          <w:rFonts w:ascii="Times New Roman" w:hAnsi="Times New Roman"/>
          <w:i/>
          <w:iCs/>
          <w:noProof/>
          <w:sz w:val="26"/>
          <w:szCs w:val="24"/>
        </w:rPr>
        <w:t>262</w:t>
      </w:r>
      <w:r w:rsidRPr="00C30D5D">
        <w:rPr>
          <w:rFonts w:ascii="Times New Roman" w:hAnsi="Times New Roman"/>
          <w:noProof/>
          <w:sz w:val="26"/>
          <w:szCs w:val="24"/>
        </w:rPr>
        <w:t>, 618–623. https://doi.org/10.1016/j.psychres.2017.09.058</w:t>
      </w:r>
    </w:p>
    <w:p w14:paraId="4ED603F5" w14:textId="77777777" w:rsidR="00BE11CA"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Wu, J. H., Wang, S. C., &amp; Tsai, H. H. (2010). Falling in love with online games: The uses and gratifications perspective. </w:t>
      </w:r>
      <w:r w:rsidRPr="00C30D5D">
        <w:rPr>
          <w:rFonts w:ascii="Times New Roman" w:hAnsi="Times New Roman"/>
          <w:i/>
          <w:iCs/>
          <w:noProof/>
          <w:sz w:val="26"/>
          <w:szCs w:val="24"/>
        </w:rPr>
        <w:t>Computers in Human Behavior</w:t>
      </w:r>
      <w:r w:rsidRPr="00C30D5D">
        <w:rPr>
          <w:rFonts w:ascii="Times New Roman" w:hAnsi="Times New Roman"/>
          <w:noProof/>
          <w:sz w:val="26"/>
          <w:szCs w:val="24"/>
        </w:rPr>
        <w:t xml:space="preserve">, </w:t>
      </w:r>
      <w:r w:rsidRPr="00C30D5D">
        <w:rPr>
          <w:rFonts w:ascii="Times New Roman" w:hAnsi="Times New Roman"/>
          <w:i/>
          <w:iCs/>
          <w:noProof/>
          <w:sz w:val="26"/>
          <w:szCs w:val="24"/>
        </w:rPr>
        <w:t>26</w:t>
      </w:r>
      <w:r w:rsidRPr="00C30D5D">
        <w:rPr>
          <w:rFonts w:ascii="Times New Roman" w:hAnsi="Times New Roman"/>
          <w:noProof/>
          <w:sz w:val="26"/>
          <w:szCs w:val="24"/>
        </w:rPr>
        <w:t>(6), 1862–1871. https://doi.org/10.1016/j.chb.2010.07.033</w:t>
      </w:r>
    </w:p>
    <w:p w14:paraId="75D8BA03" w14:textId="62667BF8" w:rsidR="00271BD6" w:rsidRPr="00C30D5D" w:rsidRDefault="00BE11CA"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r w:rsidRPr="00C30D5D">
        <w:rPr>
          <w:rFonts w:ascii="Times New Roman" w:hAnsi="Times New Roman"/>
          <w:noProof/>
          <w:sz w:val="26"/>
          <w:szCs w:val="24"/>
        </w:rPr>
        <w:t xml:space="preserve">Yoo, C. Y. (2011). Modeling </w:t>
      </w:r>
      <w:r w:rsidR="003615A2" w:rsidRPr="00C30D5D">
        <w:rPr>
          <w:rFonts w:ascii="Times New Roman" w:hAnsi="Times New Roman"/>
          <w:noProof/>
          <w:sz w:val="26"/>
          <w:szCs w:val="24"/>
        </w:rPr>
        <w:t>audience interactivity as the gratification-seeking process in online newspaper</w:t>
      </w:r>
      <w:r w:rsidRPr="00C30D5D">
        <w:rPr>
          <w:rFonts w:ascii="Times New Roman" w:hAnsi="Times New Roman"/>
          <w:noProof/>
          <w:sz w:val="26"/>
          <w:szCs w:val="24"/>
        </w:rPr>
        <w:t xml:space="preserve">s. </w:t>
      </w:r>
      <w:r w:rsidRPr="00C30D5D">
        <w:rPr>
          <w:rFonts w:ascii="Times New Roman" w:hAnsi="Times New Roman"/>
          <w:i/>
          <w:iCs/>
          <w:noProof/>
          <w:sz w:val="26"/>
          <w:szCs w:val="24"/>
        </w:rPr>
        <w:t>Communication Theory</w:t>
      </w:r>
      <w:r w:rsidRPr="00C30D5D">
        <w:rPr>
          <w:rFonts w:ascii="Times New Roman" w:hAnsi="Times New Roman"/>
          <w:noProof/>
          <w:sz w:val="26"/>
          <w:szCs w:val="24"/>
        </w:rPr>
        <w:t xml:space="preserve">, </w:t>
      </w:r>
      <w:r w:rsidRPr="00C30D5D">
        <w:rPr>
          <w:rFonts w:ascii="Times New Roman" w:hAnsi="Times New Roman"/>
          <w:i/>
          <w:iCs/>
          <w:noProof/>
          <w:sz w:val="26"/>
          <w:szCs w:val="24"/>
        </w:rPr>
        <w:t>21</w:t>
      </w:r>
      <w:r w:rsidRPr="00C30D5D">
        <w:rPr>
          <w:rFonts w:ascii="Times New Roman" w:hAnsi="Times New Roman"/>
          <w:noProof/>
          <w:sz w:val="26"/>
          <w:szCs w:val="24"/>
        </w:rPr>
        <w:t xml:space="preserve">(1), 67–89. </w:t>
      </w:r>
      <w:hyperlink r:id="rId23" w:history="1">
        <w:r w:rsidR="00576467" w:rsidRPr="00C30D5D">
          <w:rPr>
            <w:rStyle w:val="af1"/>
            <w:rFonts w:ascii="Times New Roman" w:hAnsi="Times New Roman"/>
            <w:noProof/>
            <w:color w:val="auto"/>
            <w:sz w:val="26"/>
            <w:szCs w:val="24"/>
          </w:rPr>
          <w:t>https://doi.org/10.1111/j.1468-2885.2010.01376.x</w:t>
        </w:r>
      </w:hyperlink>
    </w:p>
    <w:p w14:paraId="45A6C4DE" w14:textId="76F08DEB" w:rsidR="00576467" w:rsidRPr="00C30D5D" w:rsidRDefault="00576467" w:rsidP="00AC7AEF">
      <w:pPr>
        <w:widowControl w:val="0"/>
        <w:autoSpaceDE w:val="0"/>
        <w:autoSpaceDN w:val="0"/>
        <w:adjustRightInd w:val="0"/>
        <w:spacing w:after="0" w:line="300" w:lineRule="auto"/>
        <w:ind w:left="520" w:hangingChars="200" w:hanging="520"/>
        <w:rPr>
          <w:rFonts w:ascii="Times New Roman" w:hAnsi="Times New Roman"/>
          <w:noProof/>
          <w:sz w:val="26"/>
          <w:szCs w:val="24"/>
        </w:rPr>
      </w:pPr>
    </w:p>
    <w:p w14:paraId="263959A5" w14:textId="2E4D5415" w:rsidR="00576467" w:rsidRPr="00C30D5D" w:rsidRDefault="00932BF9" w:rsidP="00FB2D27">
      <w:pPr>
        <w:widowControl w:val="0"/>
        <w:autoSpaceDE w:val="0"/>
        <w:autoSpaceDN w:val="0"/>
        <w:adjustRightInd w:val="0"/>
        <w:spacing w:beforeLines="50" w:before="120" w:after="0" w:line="300" w:lineRule="auto"/>
        <w:ind w:left="480"/>
        <w:rPr>
          <w:rFonts w:ascii="Times New Roman" w:hAnsi="Times New Roman"/>
          <w:bCs/>
          <w:noProof/>
          <w:sz w:val="24"/>
          <w:szCs w:val="20"/>
        </w:rPr>
      </w:pPr>
      <w:r>
        <w:rPr>
          <w:rFonts w:ascii="Times New Roman" w:hAnsi="Times New Roman"/>
          <w:b/>
          <w:bCs/>
          <w:noProof/>
          <w:sz w:val="24"/>
          <w:szCs w:val="20"/>
        </w:rPr>
        <w:t>D</w:t>
      </w:r>
      <w:r w:rsidR="00576467" w:rsidRPr="00C30D5D">
        <w:rPr>
          <w:rFonts w:ascii="Times New Roman" w:hAnsi="Times New Roman"/>
          <w:b/>
          <w:bCs/>
          <w:noProof/>
          <w:sz w:val="24"/>
          <w:szCs w:val="20"/>
        </w:rPr>
        <w:t>r. Hamza Shahab</w:t>
      </w:r>
      <w:r w:rsidR="00576467" w:rsidRPr="00C30D5D">
        <w:rPr>
          <w:rFonts w:ascii="Times New Roman" w:hAnsi="Times New Roman"/>
          <w:bCs/>
          <w:noProof/>
          <w:sz w:val="24"/>
          <w:szCs w:val="20"/>
        </w:rPr>
        <w:t xml:space="preserve"> is a PhD scholar at University of Malaya, Malaysia. He has been working as a Lecturer at University of Wah since 2014. His main areas of research interest are digital marketing and tourism. Hamza has publications in </w:t>
      </w:r>
      <w:r w:rsidR="003061BC" w:rsidRPr="00C30D5D">
        <w:rPr>
          <w:rFonts w:ascii="Times New Roman" w:hAnsi="Times New Roman"/>
          <w:bCs/>
          <w:noProof/>
          <w:sz w:val="24"/>
          <w:szCs w:val="20"/>
        </w:rPr>
        <w:t xml:space="preserve">well-reputed journals such as </w:t>
      </w:r>
      <w:r w:rsidR="003E3087" w:rsidRPr="00C30D5D">
        <w:rPr>
          <w:rFonts w:ascii="Times New Roman" w:hAnsi="Times New Roman"/>
          <w:bCs/>
          <w:noProof/>
          <w:sz w:val="24"/>
          <w:szCs w:val="20"/>
        </w:rPr>
        <w:t xml:space="preserve">Computers in Human Behavior, </w:t>
      </w:r>
      <w:r w:rsidR="00576467" w:rsidRPr="00C30D5D">
        <w:rPr>
          <w:rFonts w:ascii="Times New Roman" w:hAnsi="Times New Roman"/>
          <w:bCs/>
          <w:noProof/>
          <w:sz w:val="24"/>
          <w:szCs w:val="20"/>
        </w:rPr>
        <w:t>International Journal of Consumer Studies</w:t>
      </w:r>
      <w:r w:rsidR="003E3087" w:rsidRPr="00C30D5D">
        <w:rPr>
          <w:rFonts w:ascii="Times New Roman" w:hAnsi="Times New Roman"/>
          <w:bCs/>
          <w:noProof/>
          <w:sz w:val="24"/>
          <w:szCs w:val="20"/>
        </w:rPr>
        <w:t xml:space="preserve">, International Journal of Human-Computer Interaction </w:t>
      </w:r>
      <w:r w:rsidR="00576467" w:rsidRPr="00C30D5D">
        <w:rPr>
          <w:rFonts w:ascii="Times New Roman" w:hAnsi="Times New Roman"/>
          <w:bCs/>
          <w:noProof/>
          <w:sz w:val="24"/>
          <w:szCs w:val="20"/>
        </w:rPr>
        <w:t xml:space="preserve">and </w:t>
      </w:r>
      <w:r w:rsidR="003E3087" w:rsidRPr="00C30D5D">
        <w:rPr>
          <w:rFonts w:ascii="Times New Roman" w:hAnsi="Times New Roman"/>
          <w:bCs/>
          <w:noProof/>
          <w:sz w:val="24"/>
          <w:szCs w:val="20"/>
        </w:rPr>
        <w:t xml:space="preserve">others. </w:t>
      </w:r>
      <w:r w:rsidR="00576467" w:rsidRPr="00C30D5D">
        <w:rPr>
          <w:rFonts w:ascii="Times New Roman" w:hAnsi="Times New Roman"/>
          <w:bCs/>
          <w:noProof/>
          <w:sz w:val="24"/>
          <w:szCs w:val="20"/>
        </w:rPr>
        <w:t>He has also worked as an assistant editor of UW Journal of Management Sciences (UWJMS).</w:t>
      </w:r>
    </w:p>
    <w:p w14:paraId="0131B79F" w14:textId="7AAD003E" w:rsidR="00576467" w:rsidRPr="00C30D5D" w:rsidRDefault="003E3087" w:rsidP="00FB2D27">
      <w:pPr>
        <w:widowControl w:val="0"/>
        <w:autoSpaceDE w:val="0"/>
        <w:autoSpaceDN w:val="0"/>
        <w:adjustRightInd w:val="0"/>
        <w:spacing w:beforeLines="50" w:before="120" w:after="0" w:line="300" w:lineRule="auto"/>
        <w:ind w:left="480"/>
        <w:rPr>
          <w:rFonts w:ascii="Times New Roman" w:hAnsi="Times New Roman"/>
          <w:noProof/>
          <w:sz w:val="24"/>
          <w:szCs w:val="20"/>
        </w:rPr>
      </w:pPr>
      <w:r w:rsidRPr="00C30D5D">
        <w:rPr>
          <w:rFonts w:ascii="Times New Roman" w:hAnsi="Times New Roman"/>
          <w:b/>
          <w:bCs/>
          <w:noProof/>
          <w:sz w:val="24"/>
          <w:szCs w:val="20"/>
        </w:rPr>
        <w:t xml:space="preserve">Dr. Ezlika Ghazali </w:t>
      </w:r>
      <w:r w:rsidRPr="00C30D5D">
        <w:rPr>
          <w:rFonts w:ascii="Times New Roman" w:hAnsi="Times New Roman"/>
          <w:bCs/>
          <w:noProof/>
          <w:sz w:val="24"/>
          <w:szCs w:val="20"/>
        </w:rPr>
        <w:t>is an Associate Professor at the University of Malaya in Malaysia. Her Ph.D. is from Warwick University in England. Her research interests include consumer behavior, switching barriers, augmented-reality marketing, online retailing, sustainable marketing, and social entrepreneurship. Ezlika has authored over 130 academic articles, conferences, and books.</w:t>
      </w:r>
    </w:p>
    <w:p w14:paraId="05815E5F" w14:textId="779A364D" w:rsidR="00576467" w:rsidRPr="00C30D5D" w:rsidRDefault="00576467" w:rsidP="00FB2D27">
      <w:pPr>
        <w:widowControl w:val="0"/>
        <w:autoSpaceDE w:val="0"/>
        <w:autoSpaceDN w:val="0"/>
        <w:adjustRightInd w:val="0"/>
        <w:spacing w:beforeLines="50" w:before="120" w:after="0" w:line="300" w:lineRule="auto"/>
        <w:ind w:left="520"/>
        <w:rPr>
          <w:rFonts w:ascii="Times New Roman" w:hAnsi="Times New Roman"/>
          <w:noProof/>
          <w:sz w:val="26"/>
        </w:rPr>
      </w:pPr>
      <w:r w:rsidRPr="00C30D5D">
        <w:rPr>
          <w:rFonts w:ascii="Times New Roman" w:hAnsi="Times New Roman"/>
          <w:b/>
          <w:bCs/>
          <w:noProof/>
          <w:sz w:val="24"/>
          <w:szCs w:val="20"/>
        </w:rPr>
        <w:t xml:space="preserve">Dr. Mozard Mohtar </w:t>
      </w:r>
      <w:r w:rsidR="0022579D" w:rsidRPr="00F6408C">
        <w:rPr>
          <w:rFonts w:ascii="Times New Roman" w:eastAsia="新細明體" w:hAnsi="Times New Roman"/>
          <w:b/>
          <w:noProof/>
          <w:sz w:val="24"/>
          <w:szCs w:val="24"/>
          <w:lang w:eastAsia="zh-TW"/>
        </w:rPr>
        <w:t xml:space="preserve">(Corresponding author) </w:t>
      </w:r>
      <w:r w:rsidRPr="00C30D5D">
        <w:rPr>
          <w:rFonts w:ascii="Times New Roman" w:hAnsi="Times New Roman"/>
          <w:noProof/>
          <w:sz w:val="24"/>
          <w:szCs w:val="20"/>
        </w:rPr>
        <w:t>is a senior lecturer in the Department of Management, Faculty of Business and Economics, University of Malaya. He received his PhD in Marketing from Aston University (UK) and MBA from University of Malaya (Malaysia). He teaches marketing-related subjects with a deep research interest in advertising, marketing, and consumer psychology. He did various consulting works for various organizations includ</w:t>
      </w:r>
      <w:r w:rsidR="0022579D">
        <w:rPr>
          <w:rFonts w:ascii="Times New Roman" w:hAnsi="Times New Roman"/>
          <w:noProof/>
          <w:sz w:val="24"/>
          <w:szCs w:val="20"/>
        </w:rPr>
        <w:t>ing</w:t>
      </w:r>
      <w:r w:rsidRPr="00C30D5D">
        <w:rPr>
          <w:rFonts w:ascii="Times New Roman" w:hAnsi="Times New Roman"/>
          <w:noProof/>
          <w:sz w:val="24"/>
          <w:szCs w:val="20"/>
        </w:rPr>
        <w:t xml:space="preserve"> the Islamic Tourism Centre of the Ministry of Tourism and Culture on profiling mosques as tourism attractions.</w:t>
      </w:r>
    </w:p>
    <w:sectPr w:rsidR="00576467" w:rsidRPr="00C30D5D" w:rsidSect="003615A2">
      <w:headerReference w:type="even" r:id="rId24"/>
      <w:headerReference w:type="default" r:id="rId25"/>
      <w:headerReference w:type="first" r:id="rId26"/>
      <w:pgSz w:w="12240" w:h="15840"/>
      <w:pgMar w:top="1440" w:right="1440" w:bottom="1440" w:left="1440" w:header="992" w:footer="833"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F243" w14:textId="77777777" w:rsidR="000A73E3" w:rsidRDefault="000A73E3" w:rsidP="002207B0">
      <w:pPr>
        <w:spacing w:after="0" w:line="240" w:lineRule="auto"/>
      </w:pPr>
      <w:r>
        <w:separator/>
      </w:r>
    </w:p>
  </w:endnote>
  <w:endnote w:type="continuationSeparator" w:id="0">
    <w:p w14:paraId="4DCD1B7F" w14:textId="77777777" w:rsidR="000A73E3" w:rsidRDefault="000A73E3" w:rsidP="002207B0">
      <w:pPr>
        <w:spacing w:after="0" w:line="240" w:lineRule="auto"/>
      </w:pPr>
      <w:r>
        <w:continuationSeparator/>
      </w:r>
    </w:p>
  </w:endnote>
  <w:endnote w:type="continuationNotice" w:id="1">
    <w:p w14:paraId="5B599F25" w14:textId="77777777" w:rsidR="000A73E3" w:rsidRDefault="000A7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14C3" w14:textId="62C0B058" w:rsidR="009623FF" w:rsidRDefault="009623FF">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F4B6" w14:textId="771F1DA9" w:rsidR="009623FF" w:rsidRDefault="009623FF">
    <w:pPr>
      <w:pStyle w:val="ac"/>
      <w:jc w:val="center"/>
    </w:pPr>
  </w:p>
  <w:p w14:paraId="31A64A3B" w14:textId="77777777" w:rsidR="009623FF" w:rsidRDefault="009623F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554020"/>
      <w:docPartObj>
        <w:docPartGallery w:val="Page Numbers (Bottom of Page)"/>
        <w:docPartUnique/>
      </w:docPartObj>
    </w:sdtPr>
    <w:sdtEndPr/>
    <w:sdtContent>
      <w:p w14:paraId="46C9A20E" w14:textId="731922B3" w:rsidR="009623FF" w:rsidRDefault="000A73E3">
        <w:pPr>
          <w:pStyle w:val="ac"/>
          <w:jc w:val="center"/>
        </w:pPr>
      </w:p>
    </w:sdtContent>
  </w:sdt>
  <w:p w14:paraId="71AAF6C4" w14:textId="77777777" w:rsidR="009623FF" w:rsidRDefault="009623F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578E" w14:textId="77777777" w:rsidR="000A73E3" w:rsidRDefault="000A73E3" w:rsidP="002207B0">
      <w:pPr>
        <w:spacing w:after="0" w:line="240" w:lineRule="auto"/>
      </w:pPr>
      <w:r>
        <w:separator/>
      </w:r>
    </w:p>
  </w:footnote>
  <w:footnote w:type="continuationSeparator" w:id="0">
    <w:p w14:paraId="2D930458" w14:textId="77777777" w:rsidR="000A73E3" w:rsidRDefault="000A73E3" w:rsidP="002207B0">
      <w:pPr>
        <w:spacing w:after="0" w:line="240" w:lineRule="auto"/>
      </w:pPr>
      <w:r>
        <w:continuationSeparator/>
      </w:r>
    </w:p>
  </w:footnote>
  <w:footnote w:type="continuationNotice" w:id="1">
    <w:p w14:paraId="1A90B6F7" w14:textId="77777777" w:rsidR="000A73E3" w:rsidRDefault="000A7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Calibri"/>
        <w:lang w:val="en-CA"/>
      </w:rPr>
      <w:id w:val="1384986945"/>
      <w:docPartObj>
        <w:docPartGallery w:val="Page Numbers (Top of Page)"/>
        <w:docPartUnique/>
      </w:docPartObj>
    </w:sdtPr>
    <w:sdtEndPr>
      <w:rPr>
        <w:rFonts w:cs="Times New Roman"/>
      </w:rPr>
    </w:sdtEndPr>
    <w:sdtContent>
      <w:p w14:paraId="69FB2777" w14:textId="578501FE" w:rsidR="009623FF" w:rsidRPr="00090855" w:rsidRDefault="009623FF" w:rsidP="003615A2">
        <w:pPr>
          <w:tabs>
            <w:tab w:val="center" w:pos="6480"/>
          </w:tabs>
          <w:spacing w:after="0" w:line="240" w:lineRule="auto"/>
          <w:rPr>
            <w:rFonts w:ascii="Times New Roman" w:eastAsia="Times New Roman" w:hAnsi="Times New Roman"/>
            <w:sz w:val="24"/>
            <w:szCs w:val="24"/>
            <w:lang w:val="en-GB" w:eastAsia="en-GB"/>
          </w:rPr>
        </w:pPr>
        <w:r w:rsidRPr="00090855">
          <w:rPr>
            <w:rFonts w:ascii="Times New Roman" w:eastAsia="Times New Roman" w:hAnsi="Times New Roman"/>
            <w:sz w:val="24"/>
            <w:szCs w:val="24"/>
            <w:lang w:val="en-GB" w:eastAsia="en-GB"/>
          </w:rPr>
          <w:fldChar w:fldCharType="begin"/>
        </w:r>
        <w:r w:rsidRPr="00090855">
          <w:rPr>
            <w:rFonts w:ascii="Times New Roman" w:eastAsia="Times New Roman" w:hAnsi="Times New Roman"/>
            <w:sz w:val="24"/>
            <w:szCs w:val="24"/>
            <w:lang w:val="en-GB" w:eastAsia="en-GB"/>
          </w:rPr>
          <w:instrText>PAGE   \* MERGEFORMAT</w:instrText>
        </w:r>
        <w:r w:rsidRPr="00090855">
          <w:rPr>
            <w:rFonts w:ascii="Times New Roman" w:eastAsia="Times New Roman" w:hAnsi="Times New Roman"/>
            <w:sz w:val="24"/>
            <w:szCs w:val="24"/>
            <w:lang w:val="en-GB" w:eastAsia="en-GB"/>
          </w:rPr>
          <w:fldChar w:fldCharType="separate"/>
        </w:r>
        <w:r w:rsidR="00E564C8">
          <w:rPr>
            <w:rFonts w:ascii="Times New Roman" w:eastAsia="Times New Roman" w:hAnsi="Times New Roman"/>
            <w:noProof/>
            <w:sz w:val="24"/>
            <w:szCs w:val="24"/>
            <w:lang w:val="en-GB" w:eastAsia="en-GB"/>
          </w:rPr>
          <w:t>44</w:t>
        </w:r>
        <w:r w:rsidRPr="00090855">
          <w:rPr>
            <w:rFonts w:ascii="Times New Roman" w:eastAsia="Times New Roman" w:hAnsi="Times New Roman"/>
            <w:sz w:val="24"/>
            <w:szCs w:val="24"/>
            <w:lang w:val="en-GB" w:eastAsia="en-GB"/>
          </w:rPr>
          <w:fldChar w:fldCharType="end"/>
        </w:r>
        <w:r w:rsidRPr="00090855">
          <w:rPr>
            <w:rFonts w:ascii="Times New Roman" w:eastAsia="Times New Roman" w:hAnsi="Times New Roman"/>
            <w:noProof/>
            <w:sz w:val="24"/>
            <w:szCs w:val="24"/>
            <w:lang w:val="en-GB" w:eastAsia="en-GB"/>
          </w:rPr>
          <mc:AlternateContent>
            <mc:Choice Requires="wps">
              <w:drawing>
                <wp:anchor distT="0" distB="0" distL="114300" distR="114300" simplePos="0" relativeHeight="251667456" behindDoc="0" locked="0" layoutInCell="1" allowOverlap="1" wp14:anchorId="6325DF03" wp14:editId="3EE96DAD">
                  <wp:simplePos x="0" y="0"/>
                  <wp:positionH relativeFrom="column">
                    <wp:posOffset>0</wp:posOffset>
                  </wp:positionH>
                  <wp:positionV relativeFrom="paragraph">
                    <wp:posOffset>146050</wp:posOffset>
                  </wp:positionV>
                  <wp:extent cx="5943600" cy="0"/>
                  <wp:effectExtent l="0" t="0" r="0" b="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88CFB" id="直線接點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Dw2i/NkB&#10;AABxAwAADgAAAAAAAAAAAAAAAAAuAgAAZHJzL2Uyb0RvYy54bWxQSwECLQAUAAYACAAAACEAFxrQ&#10;LtoAAAAGAQAADwAAAAAAAAAAAAAAAAAzBAAAZHJzL2Rvd25yZXYueG1sUEsFBgAAAAAEAAQA8wAA&#10;ADoFAAAAAA==&#10;"/>
              </w:pict>
            </mc:Fallback>
          </mc:AlternateContent>
        </w:r>
        <w:r w:rsidRPr="00090855">
          <w:rPr>
            <w:rFonts w:ascii="Times New Roman" w:eastAsia="Times New Roman" w:hAnsi="Times New Roman"/>
            <w:sz w:val="24"/>
            <w:szCs w:val="24"/>
            <w:lang w:val="en-GB" w:eastAsia="en-GB"/>
          </w:rPr>
          <w:t xml:space="preserve"> </w:t>
        </w:r>
        <w:r>
          <w:rPr>
            <w:rFonts w:asciiTheme="minorEastAsia" w:hAnsiTheme="minorEastAsia" w:hint="eastAsia"/>
            <w:sz w:val="24"/>
            <w:szCs w:val="24"/>
            <w:lang w:val="en-GB" w:eastAsia="zh-TW"/>
          </w:rPr>
          <w:t xml:space="preserve"> </w:t>
        </w:r>
        <w:r w:rsidRPr="00090855">
          <w:rPr>
            <w:rFonts w:ascii="Times New Roman" w:eastAsia="Times New Roman" w:hAnsi="Times New Roman"/>
            <w:sz w:val="24"/>
            <w:szCs w:val="24"/>
            <w:lang w:val="en-GB" w:eastAsia="en-GB"/>
          </w:rPr>
          <w:t>Contemporary Management Research</w:t>
        </w:r>
        <w:r>
          <w:rPr>
            <w:rFonts w:ascii="Times New Roman" w:eastAsia="Times New Roman" w:hAnsi="Times New Roman"/>
            <w:sz w:val="24"/>
            <w:szCs w:val="24"/>
            <w:lang w:val="en-GB" w:eastAsia="en-GB"/>
          </w:rPr>
          <w:tab/>
        </w:r>
      </w:p>
      <w:p w14:paraId="78EE4F28" w14:textId="4897059C" w:rsidR="009623FF" w:rsidRPr="006027F8" w:rsidRDefault="000A73E3" w:rsidP="006027F8">
        <w:pPr>
          <w:tabs>
            <w:tab w:val="left" w:pos="7157"/>
          </w:tabs>
          <w:jc w:val="right"/>
        </w:pP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151B" w14:textId="37A3E189" w:rsidR="009623FF" w:rsidRPr="003615A2" w:rsidRDefault="009623FF" w:rsidP="003615A2">
    <w:pPr>
      <w:tabs>
        <w:tab w:val="center" w:pos="4513"/>
        <w:tab w:val="right" w:pos="9026"/>
      </w:tabs>
      <w:overflowPunct w:val="0"/>
      <w:autoSpaceDE w:val="0"/>
      <w:autoSpaceDN w:val="0"/>
      <w:adjustRightInd w:val="0"/>
      <w:spacing w:after="0" w:line="240" w:lineRule="auto"/>
      <w:jc w:val="right"/>
      <w:textAlignment w:val="baseline"/>
      <w:rPr>
        <w:rFonts w:ascii="Times New Roman" w:eastAsia="Times New Roman" w:hAnsi="Times New Roman"/>
        <w:sz w:val="24"/>
        <w:szCs w:val="24"/>
        <w:lang w:val="en-AU"/>
      </w:rPr>
    </w:pPr>
    <w:r w:rsidRPr="003615A2">
      <w:rPr>
        <w:rFonts w:ascii="Times New Roman" w:eastAsia="Times New Roman" w:hAnsi="Times New Roman"/>
        <w:noProof/>
        <w:sz w:val="24"/>
        <w:szCs w:val="24"/>
        <w:lang w:val="en-GB" w:eastAsia="en-GB"/>
      </w:rPr>
      <mc:AlternateContent>
        <mc:Choice Requires="wps">
          <w:drawing>
            <wp:anchor distT="0" distB="0" distL="114300" distR="114300" simplePos="0" relativeHeight="251675648" behindDoc="0" locked="0" layoutInCell="1" allowOverlap="1" wp14:anchorId="44146D72" wp14:editId="5EB789FA">
              <wp:simplePos x="0" y="0"/>
              <wp:positionH relativeFrom="column">
                <wp:posOffset>0</wp:posOffset>
              </wp:positionH>
              <wp:positionV relativeFrom="paragraph">
                <wp:posOffset>146050</wp:posOffset>
              </wp:positionV>
              <wp:extent cx="5943600" cy="0"/>
              <wp:effectExtent l="0" t="0" r="0" b="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661D1" id="直線接點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AZDM/9&#10;2wEAAHMDAAAOAAAAAAAAAAAAAAAAAC4CAABkcnMvZTJvRG9jLnhtbFBLAQItABQABgAIAAAAIQAX&#10;GtAu2gAAAAYBAAAPAAAAAAAAAAAAAAAAADUEAABkcnMvZG93bnJldi54bWxQSwUGAAAAAAQABADz&#10;AAAAPAUAAAAA&#10;"/>
          </w:pict>
        </mc:Fallback>
      </mc:AlternateContent>
    </w:r>
    <w:r w:rsidRPr="003615A2">
      <w:rPr>
        <w:rFonts w:ascii="Times New Roman" w:eastAsia="Times New Roman" w:hAnsi="Times New Roman"/>
        <w:sz w:val="24"/>
        <w:szCs w:val="24"/>
        <w:lang w:val="en-GB" w:eastAsia="en-GB"/>
      </w:rPr>
      <w:t xml:space="preserve"> </w:t>
    </w:r>
    <w:r w:rsidRPr="003615A2">
      <w:rPr>
        <w:rFonts w:ascii="Times New Roman" w:eastAsia="Times New Roman" w:hAnsi="Times New Roman"/>
        <w:noProof/>
        <w:sz w:val="24"/>
        <w:szCs w:val="24"/>
        <w:lang w:val="en-GB" w:eastAsia="en-GB"/>
      </w:rPr>
      <w:t>Contemporary Management Research</w:t>
    </w:r>
    <w:r w:rsidRPr="003615A2">
      <w:rPr>
        <w:rFonts w:ascii="Times New Roman" w:eastAsia="Times New Roman" w:hAnsi="Times New Roman"/>
        <w:sz w:val="24"/>
        <w:szCs w:val="24"/>
        <w:lang w:val="en-AU"/>
      </w:rPr>
      <w:t xml:space="preserve"> </w:t>
    </w:r>
    <w:r w:rsidRPr="003615A2">
      <w:rPr>
        <w:rFonts w:ascii="Times New Roman" w:eastAsia="Times New Roman" w:hAnsi="Times New Roman"/>
        <w:sz w:val="24"/>
        <w:szCs w:val="24"/>
        <w:lang w:val="en-AU" w:eastAsia="zh-TW"/>
      </w:rPr>
      <w:t xml:space="preserve"> </w:t>
    </w:r>
    <w:r w:rsidRPr="003615A2">
      <w:rPr>
        <w:rFonts w:ascii="Times New Roman" w:eastAsia="Times New Roman" w:hAnsi="Times New Roman"/>
        <w:sz w:val="24"/>
        <w:szCs w:val="24"/>
        <w:lang w:val="en-AU"/>
      </w:rPr>
      <w:fldChar w:fldCharType="begin"/>
    </w:r>
    <w:r w:rsidRPr="003615A2">
      <w:rPr>
        <w:rFonts w:ascii="Times New Roman" w:eastAsia="Times New Roman" w:hAnsi="Times New Roman"/>
        <w:sz w:val="24"/>
        <w:szCs w:val="24"/>
        <w:lang w:val="en-AU"/>
      </w:rPr>
      <w:instrText>PAGE   \* MERGEFORMAT</w:instrText>
    </w:r>
    <w:r w:rsidRPr="003615A2">
      <w:rPr>
        <w:rFonts w:ascii="Times New Roman" w:eastAsia="Times New Roman" w:hAnsi="Times New Roman"/>
        <w:sz w:val="24"/>
        <w:szCs w:val="24"/>
        <w:lang w:val="en-AU"/>
      </w:rPr>
      <w:fldChar w:fldCharType="separate"/>
    </w:r>
    <w:r w:rsidR="007656C9" w:rsidRPr="007656C9">
      <w:rPr>
        <w:rFonts w:ascii="Times New Roman" w:eastAsia="Times New Roman" w:hAnsi="Times New Roman" w:cs="Mangal"/>
        <w:noProof/>
        <w:sz w:val="24"/>
        <w:szCs w:val="24"/>
        <w:lang w:val="en-AU"/>
      </w:rPr>
      <w:t>55</w:t>
    </w:r>
    <w:r w:rsidRPr="003615A2">
      <w:rPr>
        <w:rFonts w:ascii="Times New Roman" w:eastAsia="Times New Roman" w:hAnsi="Times New Roman"/>
        <w:sz w:val="24"/>
        <w:szCs w:val="24"/>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3747" w14:textId="2E352B19" w:rsidR="009623FF" w:rsidRPr="006027F8" w:rsidRDefault="009623FF" w:rsidP="006027F8">
    <w:pPr>
      <w:tabs>
        <w:tab w:val="center" w:pos="4513"/>
        <w:tab w:val="right" w:pos="9026"/>
      </w:tabs>
      <w:overflowPunct w:val="0"/>
      <w:autoSpaceDE w:val="0"/>
      <w:autoSpaceDN w:val="0"/>
      <w:adjustRightInd w:val="0"/>
      <w:spacing w:after="0" w:line="240" w:lineRule="auto"/>
      <w:jc w:val="right"/>
      <w:textAlignment w:val="baseline"/>
    </w:pPr>
    <w:r w:rsidRPr="000C7952">
      <w:rPr>
        <w:rFonts w:ascii="Times New Roman" w:eastAsia="Times New Roman" w:hAnsi="Times New Roman"/>
        <w:noProof/>
        <w:sz w:val="24"/>
        <w:szCs w:val="24"/>
        <w:lang w:val="en-GB" w:eastAsia="en-GB"/>
      </w:rPr>
      <mc:AlternateContent>
        <mc:Choice Requires="wps">
          <w:drawing>
            <wp:anchor distT="0" distB="0" distL="114300" distR="114300" simplePos="0" relativeHeight="251663360" behindDoc="0" locked="0" layoutInCell="1" allowOverlap="1" wp14:anchorId="78462BDE" wp14:editId="48C32E08">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465D6" id="直線接點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0C7952">
      <w:rPr>
        <w:rFonts w:ascii="Times New Roman" w:eastAsia="Times New Roman" w:hAnsi="Times New Roman"/>
        <w:sz w:val="24"/>
        <w:szCs w:val="24"/>
        <w:lang w:val="en-GB" w:eastAsia="en-GB"/>
      </w:rPr>
      <w:t xml:space="preserve"> </w:t>
    </w:r>
    <w:r w:rsidRPr="000C7952">
      <w:rPr>
        <w:rFonts w:ascii="Times New Roman" w:eastAsia="Times New Roman" w:hAnsi="Times New Roman"/>
        <w:noProof/>
        <w:sz w:val="24"/>
        <w:szCs w:val="24"/>
        <w:lang w:val="en-GB" w:eastAsia="en-GB"/>
      </w:rPr>
      <w:t>Contemporary Management Research</w:t>
    </w:r>
    <w:r w:rsidRPr="000C7952">
      <w:rPr>
        <w:rFonts w:ascii="Times New Roman" w:eastAsia="Times New Roman" w:hAnsi="Times New Roman"/>
        <w:sz w:val="24"/>
        <w:szCs w:val="24"/>
        <w:lang w:val="en-AU"/>
      </w:rPr>
      <w:t xml:space="preserve"> </w:t>
    </w:r>
    <w:r w:rsidRPr="000C7952">
      <w:rPr>
        <w:rFonts w:ascii="Times New Roman" w:eastAsia="Times New Roman" w:hAnsi="Times New Roman"/>
        <w:sz w:val="24"/>
        <w:szCs w:val="24"/>
        <w:lang w:val="en-AU" w:eastAsia="zh-TW"/>
      </w:rPr>
      <w:t xml:space="preserve"> </w:t>
    </w:r>
    <w:r w:rsidRPr="000C7952">
      <w:rPr>
        <w:rFonts w:ascii="Times New Roman" w:eastAsia="Times New Roman" w:hAnsi="Times New Roman"/>
        <w:sz w:val="24"/>
        <w:szCs w:val="24"/>
        <w:lang w:val="en-AU"/>
      </w:rPr>
      <w:fldChar w:fldCharType="begin"/>
    </w:r>
    <w:r w:rsidRPr="000C7952">
      <w:rPr>
        <w:rFonts w:ascii="Times New Roman" w:eastAsia="Times New Roman" w:hAnsi="Times New Roman"/>
        <w:sz w:val="24"/>
        <w:szCs w:val="24"/>
        <w:lang w:val="en-AU"/>
      </w:rPr>
      <w:instrText>PAGE   \* MERGEFORMAT</w:instrText>
    </w:r>
    <w:r w:rsidRPr="000C7952">
      <w:rPr>
        <w:rFonts w:ascii="Times New Roman" w:eastAsia="Times New Roman" w:hAnsi="Times New Roman"/>
        <w:sz w:val="24"/>
        <w:szCs w:val="24"/>
        <w:lang w:val="en-AU"/>
      </w:rPr>
      <w:fldChar w:fldCharType="separate"/>
    </w:r>
    <w:r w:rsidR="00E564C8">
      <w:rPr>
        <w:rFonts w:ascii="Times New Roman" w:eastAsia="Times New Roman" w:hAnsi="Times New Roman"/>
        <w:noProof/>
        <w:sz w:val="24"/>
        <w:szCs w:val="24"/>
        <w:lang w:val="en-AU"/>
      </w:rPr>
      <w:t>43</w:t>
    </w:r>
    <w:r w:rsidRPr="000C7952">
      <w:rPr>
        <w:rFonts w:ascii="Times New Roman" w:eastAsia="Times New Roman" w:hAnsi="Times New Roman"/>
        <w:sz w:val="24"/>
        <w:szCs w:val="24"/>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9623FF" w:rsidRPr="00C2442A" w14:paraId="77D6F5AF" w14:textId="77777777" w:rsidTr="009623FF">
      <w:trPr>
        <w:trHeight w:val="454"/>
        <w:jc w:val="right"/>
      </w:trPr>
      <w:tc>
        <w:tcPr>
          <w:tcW w:w="3686" w:type="dxa"/>
          <w:vAlign w:val="bottom"/>
        </w:tcPr>
        <w:p w14:paraId="6667E726" w14:textId="77777777" w:rsidR="009623FF" w:rsidRPr="00C2442A" w:rsidRDefault="009623FF" w:rsidP="00C2442A">
          <w:pPr>
            <w:snapToGrid w:val="0"/>
            <w:spacing w:after="0" w:line="240" w:lineRule="auto"/>
            <w:rPr>
              <w:rFonts w:eastAsia="Cambria" w:cs="Calibri"/>
              <w:sz w:val="20"/>
              <w:szCs w:val="24"/>
              <w:lang w:val="en-GB" w:bidi="th-TH"/>
            </w:rPr>
          </w:pPr>
          <w:r w:rsidRPr="00C2442A">
            <w:rPr>
              <w:rFonts w:eastAsia="Cambria" w:cs="Calibri"/>
              <w:sz w:val="20"/>
              <w:szCs w:val="24"/>
              <w:lang w:val="en-GB" w:bidi="th-TH"/>
            </w:rPr>
            <w:t>Contemporary Management Research</w:t>
          </w:r>
        </w:p>
        <w:p w14:paraId="3B1B7D77" w14:textId="41B19127" w:rsidR="009623FF" w:rsidRPr="00C2442A" w:rsidRDefault="009623FF" w:rsidP="00C2442A">
          <w:pPr>
            <w:snapToGrid w:val="0"/>
            <w:spacing w:after="0" w:line="240" w:lineRule="auto"/>
            <w:rPr>
              <w:rFonts w:eastAsia="Cambria" w:cs="Calibri"/>
              <w:color w:val="0D0D0D"/>
              <w:sz w:val="20"/>
              <w:szCs w:val="24"/>
              <w:lang w:val="en-GB" w:bidi="th-TH"/>
            </w:rPr>
          </w:pPr>
          <w:r w:rsidRPr="00C2442A">
            <w:rPr>
              <w:rFonts w:eastAsia="Cambria" w:cs="Calibri"/>
              <w:color w:val="0D0D0D"/>
              <w:sz w:val="20"/>
              <w:szCs w:val="24"/>
              <w:lang w:val="en-GB" w:bidi="th-TH"/>
            </w:rPr>
            <w:t>Pages</w:t>
          </w:r>
          <w:r w:rsidRPr="00C2442A">
            <w:rPr>
              <w:rFonts w:eastAsia="Times New Roman" w:cs="Calibri"/>
              <w:color w:val="0D0D0D"/>
              <w:sz w:val="20"/>
              <w:szCs w:val="24"/>
              <w:lang w:val="en-GB" w:bidi="th-TH"/>
            </w:rPr>
            <w:t xml:space="preserve"> </w:t>
          </w:r>
          <w:r w:rsidR="00D06436" w:rsidRPr="00D06436">
            <w:rPr>
              <w:rFonts w:asciiTheme="minorHAnsi" w:hAnsiTheme="minorHAnsi" w:cstheme="minorHAnsi"/>
              <w:color w:val="0D0D0D"/>
              <w:sz w:val="20"/>
              <w:szCs w:val="24"/>
              <w:lang w:val="en-GB" w:eastAsia="zh-TW" w:bidi="th-TH"/>
            </w:rPr>
            <w:t>1</w:t>
          </w:r>
          <w:r w:rsidRPr="00D06436">
            <w:rPr>
              <w:rFonts w:asciiTheme="minorHAnsi" w:eastAsia="Cambria" w:hAnsiTheme="minorHAnsi" w:cstheme="minorHAnsi"/>
              <w:sz w:val="20"/>
              <w:szCs w:val="24"/>
              <w:lang w:val="en-GB" w:bidi="th-TH"/>
            </w:rPr>
            <w:t>-</w:t>
          </w:r>
          <w:r w:rsidR="00D06436" w:rsidRPr="00D06436">
            <w:rPr>
              <w:rFonts w:asciiTheme="minorHAnsi" w:hAnsiTheme="minorHAnsi" w:cstheme="minorHAnsi"/>
              <w:sz w:val="20"/>
              <w:szCs w:val="24"/>
              <w:lang w:val="en-GB" w:eastAsia="zh-TW" w:bidi="th-TH"/>
            </w:rPr>
            <w:t>33</w:t>
          </w:r>
          <w:r w:rsidRPr="00C2442A">
            <w:rPr>
              <w:rFonts w:eastAsia="Cambria" w:cs="Calibri"/>
              <w:sz w:val="20"/>
              <w:szCs w:val="24"/>
              <w:lang w:val="en-GB" w:bidi="th-TH"/>
            </w:rPr>
            <w:t>, V</w:t>
          </w:r>
          <w:r w:rsidRPr="00C2442A">
            <w:rPr>
              <w:rFonts w:eastAsia="Cambria" w:cs="Calibri"/>
              <w:color w:val="0D0D0D"/>
              <w:sz w:val="20"/>
              <w:szCs w:val="24"/>
              <w:lang w:val="en-GB" w:bidi="th-TH"/>
            </w:rPr>
            <w:t xml:space="preserve">ol. </w:t>
          </w:r>
          <w:r w:rsidRPr="00C2442A">
            <w:rPr>
              <w:rFonts w:eastAsia="Times New Roman" w:cs="Calibri"/>
              <w:color w:val="0D0D0D"/>
              <w:sz w:val="20"/>
              <w:szCs w:val="24"/>
              <w:lang w:val="en-GB" w:bidi="th-TH"/>
            </w:rPr>
            <w:t>1</w:t>
          </w:r>
          <w:r w:rsidRPr="00C2442A">
            <w:rPr>
              <w:rFonts w:eastAsia="新細明體" w:cs="Calibri"/>
              <w:color w:val="0D0D0D"/>
              <w:sz w:val="20"/>
              <w:szCs w:val="24"/>
              <w:lang w:val="en-GB" w:eastAsia="zh-TW" w:bidi="th-TH"/>
            </w:rPr>
            <w:t>8</w:t>
          </w:r>
          <w:r w:rsidRPr="00C2442A">
            <w:rPr>
              <w:rFonts w:eastAsia="Times New Roman" w:cs="Calibri"/>
              <w:color w:val="0D0D0D"/>
              <w:sz w:val="20"/>
              <w:szCs w:val="24"/>
              <w:lang w:val="en-GB" w:bidi="th-TH"/>
            </w:rPr>
            <w:t xml:space="preserve">, </w:t>
          </w:r>
          <w:r w:rsidRPr="00C2442A">
            <w:rPr>
              <w:rFonts w:eastAsia="Cambria" w:cs="Calibri"/>
              <w:color w:val="0D0D0D"/>
              <w:sz w:val="20"/>
              <w:szCs w:val="24"/>
              <w:lang w:val="en-GB" w:bidi="th-TH"/>
            </w:rPr>
            <w:t xml:space="preserve">No. </w:t>
          </w:r>
          <w:r w:rsidRPr="00C2442A">
            <w:rPr>
              <w:rFonts w:eastAsia="新細明體" w:cs="Calibri"/>
              <w:color w:val="0D0D0D"/>
              <w:sz w:val="20"/>
              <w:szCs w:val="24"/>
              <w:lang w:val="en-GB" w:eastAsia="zh-TW" w:bidi="th-TH"/>
            </w:rPr>
            <w:t>1</w:t>
          </w:r>
          <w:r w:rsidRPr="00C2442A">
            <w:rPr>
              <w:rFonts w:eastAsia="Microsoft JhengHei UI" w:cs="Calibri"/>
              <w:color w:val="0D0D0D"/>
              <w:sz w:val="20"/>
              <w:szCs w:val="24"/>
              <w:lang w:val="en-GB" w:bidi="th-TH"/>
            </w:rPr>
            <w:t>, 202</w:t>
          </w:r>
          <w:r w:rsidRPr="00C2442A">
            <w:rPr>
              <w:rFonts w:eastAsia="Microsoft JhengHei UI" w:cs="Calibri"/>
              <w:color w:val="0D0D0D"/>
              <w:sz w:val="20"/>
              <w:szCs w:val="24"/>
              <w:lang w:val="en-GB" w:eastAsia="zh-TW" w:bidi="th-TH"/>
            </w:rPr>
            <w:t>2</w:t>
          </w:r>
        </w:p>
        <w:p w14:paraId="28A9094F" w14:textId="3700B845" w:rsidR="009623FF" w:rsidRPr="00C2442A" w:rsidRDefault="009623FF" w:rsidP="00C2442A">
          <w:pPr>
            <w:snapToGrid w:val="0"/>
            <w:spacing w:after="0" w:line="240" w:lineRule="auto"/>
            <w:rPr>
              <w:rFonts w:eastAsia="Times New Roman" w:cs="Calibri"/>
              <w:sz w:val="24"/>
              <w:szCs w:val="24"/>
              <w:lang w:val="en-GB" w:bidi="th-TH"/>
            </w:rPr>
          </w:pPr>
          <w:r w:rsidRPr="00C2442A">
            <w:rPr>
              <w:rFonts w:eastAsia="Cambria" w:cs="Calibri"/>
              <w:sz w:val="20"/>
              <w:szCs w:val="24"/>
              <w:lang w:val="en-GB" w:bidi="th-TH"/>
            </w:rPr>
            <w:t>doi:</w:t>
          </w:r>
          <w:r w:rsidRPr="00C2442A">
            <w:rPr>
              <w:rFonts w:eastAsia="Times New Roman" w:cs="Calibri"/>
              <w:sz w:val="20"/>
              <w:szCs w:val="24"/>
              <w:lang w:val="en-GB" w:bidi="th-TH"/>
            </w:rPr>
            <w:t>10.7903/cmr.21</w:t>
          </w:r>
          <w:r>
            <w:rPr>
              <w:rFonts w:eastAsia="Times New Roman" w:cs="Calibri"/>
              <w:sz w:val="20"/>
              <w:szCs w:val="24"/>
              <w:lang w:val="en-GB" w:bidi="th-TH"/>
            </w:rPr>
            <w:t>583</w:t>
          </w:r>
        </w:p>
      </w:tc>
    </w:tr>
  </w:tbl>
  <w:p w14:paraId="22FAF4A1" w14:textId="77777777" w:rsidR="009623FF" w:rsidRDefault="009623FF">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Calibri"/>
        <w:lang w:val="en-CA"/>
      </w:rPr>
      <w:id w:val="1594896503"/>
      <w:docPartObj>
        <w:docPartGallery w:val="Page Numbers (Top of Page)"/>
        <w:docPartUnique/>
      </w:docPartObj>
    </w:sdtPr>
    <w:sdtEndPr>
      <w:rPr>
        <w:rFonts w:cs="Times New Roman"/>
      </w:rPr>
    </w:sdtEndPr>
    <w:sdtContent>
      <w:p w14:paraId="48FEC79C" w14:textId="11F6EF80" w:rsidR="009623FF" w:rsidRPr="00090855" w:rsidRDefault="009623FF" w:rsidP="003615A2">
        <w:pPr>
          <w:tabs>
            <w:tab w:val="center" w:pos="6480"/>
          </w:tabs>
          <w:spacing w:after="0" w:line="240" w:lineRule="auto"/>
          <w:rPr>
            <w:rFonts w:ascii="Times New Roman" w:eastAsia="Times New Roman" w:hAnsi="Times New Roman"/>
            <w:sz w:val="24"/>
            <w:szCs w:val="24"/>
            <w:lang w:val="en-GB" w:eastAsia="en-GB"/>
          </w:rPr>
        </w:pPr>
        <w:r w:rsidRPr="00090855">
          <w:rPr>
            <w:rFonts w:ascii="Times New Roman" w:eastAsia="Times New Roman" w:hAnsi="Times New Roman"/>
            <w:noProof/>
            <w:sz w:val="24"/>
            <w:szCs w:val="24"/>
            <w:lang w:val="en-GB" w:eastAsia="en-GB"/>
          </w:rPr>
          <mc:AlternateContent>
            <mc:Choice Requires="wps">
              <w:drawing>
                <wp:anchor distT="0" distB="0" distL="114300" distR="114300" simplePos="0" relativeHeight="251671552" behindDoc="0" locked="0" layoutInCell="1" allowOverlap="1" wp14:anchorId="38C9B08C" wp14:editId="46A9A30F">
                  <wp:simplePos x="0" y="0"/>
                  <wp:positionH relativeFrom="column">
                    <wp:posOffset>-1</wp:posOffset>
                  </wp:positionH>
                  <wp:positionV relativeFrom="paragraph">
                    <wp:posOffset>127000</wp:posOffset>
                  </wp:positionV>
                  <wp:extent cx="8302625" cy="19050"/>
                  <wp:effectExtent l="0" t="0" r="22225" b="1905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026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0E929" id="直線接點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653.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"/>
              </w:pict>
            </mc:Fallback>
          </mc:AlternateContent>
        </w:r>
        <w:r w:rsidRPr="00090855">
          <w:rPr>
            <w:rFonts w:ascii="Times New Roman" w:eastAsia="Times New Roman" w:hAnsi="Times New Roman"/>
            <w:sz w:val="24"/>
            <w:szCs w:val="24"/>
            <w:lang w:val="en-GB" w:eastAsia="en-GB"/>
          </w:rPr>
          <w:fldChar w:fldCharType="begin"/>
        </w:r>
        <w:r w:rsidRPr="00090855">
          <w:rPr>
            <w:rFonts w:ascii="Times New Roman" w:eastAsia="Times New Roman" w:hAnsi="Times New Roman"/>
            <w:sz w:val="24"/>
            <w:szCs w:val="24"/>
            <w:lang w:val="en-GB" w:eastAsia="en-GB"/>
          </w:rPr>
          <w:instrText>PAGE   \* MERGEFORMAT</w:instrText>
        </w:r>
        <w:r w:rsidRPr="00090855">
          <w:rPr>
            <w:rFonts w:ascii="Times New Roman" w:eastAsia="Times New Roman" w:hAnsi="Times New Roman"/>
            <w:sz w:val="24"/>
            <w:szCs w:val="24"/>
            <w:lang w:val="en-GB" w:eastAsia="en-GB"/>
          </w:rPr>
          <w:fldChar w:fldCharType="separate"/>
        </w:r>
        <w:r w:rsidR="00E564C8">
          <w:rPr>
            <w:rFonts w:ascii="Times New Roman" w:eastAsia="Times New Roman" w:hAnsi="Times New Roman"/>
            <w:noProof/>
            <w:sz w:val="24"/>
            <w:szCs w:val="24"/>
            <w:lang w:val="en-GB" w:eastAsia="en-GB"/>
          </w:rPr>
          <w:t>52</w:t>
        </w:r>
        <w:r w:rsidRPr="00090855">
          <w:rPr>
            <w:rFonts w:ascii="Times New Roman" w:eastAsia="Times New Roman" w:hAnsi="Times New Roman"/>
            <w:sz w:val="24"/>
            <w:szCs w:val="24"/>
            <w:lang w:val="en-GB" w:eastAsia="en-GB"/>
          </w:rPr>
          <w:fldChar w:fldCharType="end"/>
        </w:r>
        <w:r w:rsidRPr="00090855">
          <w:rPr>
            <w:rFonts w:ascii="Times New Roman" w:eastAsia="Times New Roman" w:hAnsi="Times New Roman"/>
            <w:sz w:val="24"/>
            <w:szCs w:val="24"/>
            <w:lang w:val="en-GB" w:eastAsia="en-GB"/>
          </w:rPr>
          <w:t xml:space="preserve"> </w:t>
        </w:r>
        <w:r>
          <w:rPr>
            <w:rFonts w:asciiTheme="minorEastAsia" w:hAnsiTheme="minorEastAsia" w:hint="eastAsia"/>
            <w:sz w:val="24"/>
            <w:szCs w:val="24"/>
            <w:lang w:val="en-GB" w:eastAsia="zh-TW"/>
          </w:rPr>
          <w:t xml:space="preserve"> </w:t>
        </w:r>
        <w:r w:rsidRPr="00090855">
          <w:rPr>
            <w:rFonts w:ascii="Times New Roman" w:eastAsia="Times New Roman" w:hAnsi="Times New Roman"/>
            <w:sz w:val="24"/>
            <w:szCs w:val="24"/>
            <w:lang w:val="en-GB" w:eastAsia="en-GB"/>
          </w:rPr>
          <w:t>Contemporary Management Research</w:t>
        </w:r>
        <w:r>
          <w:rPr>
            <w:rFonts w:ascii="Times New Roman" w:eastAsia="Times New Roman" w:hAnsi="Times New Roman"/>
            <w:sz w:val="24"/>
            <w:szCs w:val="24"/>
            <w:lang w:val="en-GB" w:eastAsia="en-GB"/>
          </w:rPr>
          <w:tab/>
        </w:r>
      </w:p>
      <w:p w14:paraId="713C7E64" w14:textId="77777777" w:rsidR="009623FF" w:rsidRPr="006027F8" w:rsidRDefault="000A73E3" w:rsidP="006027F8">
        <w:pPr>
          <w:tabs>
            <w:tab w:val="left" w:pos="7157"/>
          </w:tabs>
          <w:jc w:val="righ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6853" w14:textId="77777777" w:rsidR="009623FF" w:rsidRPr="006027F8" w:rsidRDefault="009623FF" w:rsidP="006027F8">
    <w:pPr>
      <w:tabs>
        <w:tab w:val="center" w:pos="4513"/>
        <w:tab w:val="right" w:pos="9026"/>
      </w:tabs>
      <w:overflowPunct w:val="0"/>
      <w:autoSpaceDE w:val="0"/>
      <w:autoSpaceDN w:val="0"/>
      <w:adjustRightInd w:val="0"/>
      <w:spacing w:after="0" w:line="240" w:lineRule="auto"/>
      <w:jc w:val="right"/>
      <w:textAlignment w:val="baseline"/>
    </w:pPr>
    <w:r w:rsidRPr="000C7952">
      <w:rPr>
        <w:rFonts w:ascii="Times New Roman" w:eastAsia="Times New Roman" w:hAnsi="Times New Roman"/>
        <w:noProof/>
        <w:sz w:val="24"/>
        <w:szCs w:val="24"/>
        <w:lang w:val="en-GB" w:eastAsia="en-GB"/>
      </w:rPr>
      <mc:AlternateContent>
        <mc:Choice Requires="wps">
          <w:drawing>
            <wp:anchor distT="0" distB="0" distL="114300" distR="114300" simplePos="0" relativeHeight="251669504" behindDoc="0" locked="0" layoutInCell="1" allowOverlap="1" wp14:anchorId="32CD0BB3" wp14:editId="6A1F0524">
              <wp:simplePos x="0" y="0"/>
              <wp:positionH relativeFrom="column">
                <wp:posOffset>0</wp:posOffset>
              </wp:positionH>
              <wp:positionV relativeFrom="paragraph">
                <wp:posOffset>146050</wp:posOffset>
              </wp:positionV>
              <wp:extent cx="8255000" cy="0"/>
              <wp:effectExtent l="0" t="0" r="0" b="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2D6EC" id="直線接點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65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"/>
          </w:pict>
        </mc:Fallback>
      </mc:AlternateContent>
    </w:r>
    <w:r w:rsidRPr="000C7952">
      <w:rPr>
        <w:rFonts w:ascii="Times New Roman" w:eastAsia="Times New Roman" w:hAnsi="Times New Roman"/>
        <w:sz w:val="24"/>
        <w:szCs w:val="24"/>
        <w:lang w:val="en-GB" w:eastAsia="en-GB"/>
      </w:rPr>
      <w:t xml:space="preserve"> </w:t>
    </w:r>
    <w:r w:rsidRPr="000C7952">
      <w:rPr>
        <w:rFonts w:ascii="Times New Roman" w:eastAsia="Times New Roman" w:hAnsi="Times New Roman"/>
        <w:noProof/>
        <w:sz w:val="24"/>
        <w:szCs w:val="24"/>
        <w:lang w:val="en-GB" w:eastAsia="en-GB"/>
      </w:rPr>
      <w:t>Contemporary Management Research</w:t>
    </w:r>
    <w:r w:rsidRPr="000C7952">
      <w:rPr>
        <w:rFonts w:ascii="Times New Roman" w:eastAsia="Times New Roman" w:hAnsi="Times New Roman"/>
        <w:sz w:val="24"/>
        <w:szCs w:val="24"/>
        <w:lang w:val="en-AU"/>
      </w:rPr>
      <w:t xml:space="preserve"> </w:t>
    </w:r>
    <w:r w:rsidRPr="000C7952">
      <w:rPr>
        <w:rFonts w:ascii="Times New Roman" w:eastAsia="Times New Roman" w:hAnsi="Times New Roman"/>
        <w:sz w:val="24"/>
        <w:szCs w:val="24"/>
        <w:lang w:val="en-AU" w:eastAsia="zh-TW"/>
      </w:rPr>
      <w:t xml:space="preserve"> </w:t>
    </w:r>
    <w:r w:rsidRPr="000C7952">
      <w:rPr>
        <w:rFonts w:ascii="Times New Roman" w:eastAsia="Times New Roman" w:hAnsi="Times New Roman"/>
        <w:sz w:val="24"/>
        <w:szCs w:val="24"/>
        <w:lang w:val="en-AU"/>
      </w:rPr>
      <w:fldChar w:fldCharType="begin"/>
    </w:r>
    <w:r w:rsidRPr="000C7952">
      <w:rPr>
        <w:rFonts w:ascii="Times New Roman" w:eastAsia="Times New Roman" w:hAnsi="Times New Roman"/>
        <w:sz w:val="24"/>
        <w:szCs w:val="24"/>
        <w:lang w:val="en-AU"/>
      </w:rPr>
      <w:instrText>PAGE   \* MERGEFORMAT</w:instrText>
    </w:r>
    <w:r w:rsidRPr="000C7952">
      <w:rPr>
        <w:rFonts w:ascii="Times New Roman" w:eastAsia="Times New Roman" w:hAnsi="Times New Roman"/>
        <w:sz w:val="24"/>
        <w:szCs w:val="24"/>
        <w:lang w:val="en-AU"/>
      </w:rPr>
      <w:fldChar w:fldCharType="separate"/>
    </w:r>
    <w:r w:rsidR="00E564C8">
      <w:rPr>
        <w:rFonts w:ascii="Times New Roman" w:eastAsia="Times New Roman" w:hAnsi="Times New Roman"/>
        <w:noProof/>
        <w:sz w:val="24"/>
        <w:szCs w:val="24"/>
        <w:lang w:val="en-AU"/>
      </w:rPr>
      <w:t>53</w:t>
    </w:r>
    <w:r w:rsidRPr="000C7952">
      <w:rPr>
        <w:rFonts w:ascii="Times New Roman" w:eastAsia="Times New Roman" w:hAnsi="Times New Roman"/>
        <w:sz w:val="24"/>
        <w:szCs w:val="24"/>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CE96" w14:textId="77443007" w:rsidR="009623FF" w:rsidRPr="003615A2" w:rsidRDefault="009623FF" w:rsidP="003615A2">
    <w:pPr>
      <w:tabs>
        <w:tab w:val="center" w:pos="4513"/>
        <w:tab w:val="right" w:pos="9026"/>
      </w:tabs>
      <w:overflowPunct w:val="0"/>
      <w:autoSpaceDE w:val="0"/>
      <w:autoSpaceDN w:val="0"/>
      <w:adjustRightInd w:val="0"/>
      <w:spacing w:after="0" w:line="240" w:lineRule="auto"/>
      <w:jc w:val="right"/>
      <w:textAlignment w:val="baseline"/>
      <w:rPr>
        <w:rFonts w:ascii="Times New Roman" w:eastAsia="Times New Roman" w:hAnsi="Times New Roman"/>
        <w:sz w:val="24"/>
        <w:szCs w:val="24"/>
        <w:lang w:val="en-AU"/>
      </w:rPr>
    </w:pPr>
    <w:r w:rsidRPr="003615A2">
      <w:rPr>
        <w:rFonts w:ascii="Times New Roman" w:eastAsia="Times New Roman" w:hAnsi="Times New Roman"/>
        <w:noProof/>
        <w:sz w:val="24"/>
        <w:szCs w:val="24"/>
        <w:lang w:val="en-GB" w:eastAsia="en-GB"/>
      </w:rPr>
      <mc:AlternateContent>
        <mc:Choice Requires="wps">
          <w:drawing>
            <wp:anchor distT="0" distB="0" distL="114300" distR="114300" simplePos="0" relativeHeight="251665408" behindDoc="0" locked="0" layoutInCell="1" allowOverlap="1" wp14:anchorId="6567AC20" wp14:editId="55432F2D">
              <wp:simplePos x="0" y="0"/>
              <wp:positionH relativeFrom="column">
                <wp:posOffset>0</wp:posOffset>
              </wp:positionH>
              <wp:positionV relativeFrom="paragraph">
                <wp:posOffset>146050</wp:posOffset>
              </wp:positionV>
              <wp:extent cx="5943600" cy="0"/>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361AB" id="直線接點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"/>
          </w:pict>
        </mc:Fallback>
      </mc:AlternateContent>
    </w:r>
    <w:r w:rsidRPr="003615A2">
      <w:rPr>
        <w:rFonts w:ascii="Times New Roman" w:eastAsia="Times New Roman" w:hAnsi="Times New Roman"/>
        <w:sz w:val="24"/>
        <w:szCs w:val="24"/>
        <w:lang w:val="en-GB" w:eastAsia="en-GB"/>
      </w:rPr>
      <w:t xml:space="preserve"> </w:t>
    </w:r>
    <w:r w:rsidRPr="003615A2">
      <w:rPr>
        <w:rFonts w:ascii="Times New Roman" w:eastAsia="Times New Roman" w:hAnsi="Times New Roman"/>
        <w:noProof/>
        <w:sz w:val="24"/>
        <w:szCs w:val="24"/>
        <w:lang w:val="en-GB" w:eastAsia="en-GB"/>
      </w:rPr>
      <w:t>Contemporary Management Research</w:t>
    </w:r>
    <w:r w:rsidRPr="003615A2">
      <w:rPr>
        <w:rFonts w:ascii="Times New Roman" w:eastAsia="Times New Roman" w:hAnsi="Times New Roman"/>
        <w:sz w:val="24"/>
        <w:szCs w:val="24"/>
        <w:lang w:val="en-AU"/>
      </w:rPr>
      <w:t xml:space="preserve"> </w:t>
    </w:r>
    <w:r w:rsidRPr="003615A2">
      <w:rPr>
        <w:rFonts w:ascii="Times New Roman" w:eastAsia="Times New Roman" w:hAnsi="Times New Roman"/>
        <w:sz w:val="24"/>
        <w:szCs w:val="24"/>
        <w:lang w:val="en-AU" w:eastAsia="zh-TW"/>
      </w:rPr>
      <w:t xml:space="preserve"> </w:t>
    </w:r>
    <w:r w:rsidRPr="003615A2">
      <w:rPr>
        <w:rFonts w:ascii="Times New Roman" w:eastAsia="Times New Roman" w:hAnsi="Times New Roman"/>
        <w:sz w:val="24"/>
        <w:szCs w:val="24"/>
        <w:lang w:val="en-AU"/>
      </w:rPr>
      <w:fldChar w:fldCharType="begin"/>
    </w:r>
    <w:r w:rsidRPr="003615A2">
      <w:rPr>
        <w:rFonts w:ascii="Times New Roman" w:eastAsia="Times New Roman" w:hAnsi="Times New Roman"/>
        <w:sz w:val="24"/>
        <w:szCs w:val="24"/>
        <w:lang w:val="en-AU"/>
      </w:rPr>
      <w:instrText>PAGE   \* MERGEFORMAT</w:instrText>
    </w:r>
    <w:r w:rsidRPr="003615A2">
      <w:rPr>
        <w:rFonts w:ascii="Times New Roman" w:eastAsia="Times New Roman" w:hAnsi="Times New Roman"/>
        <w:sz w:val="24"/>
        <w:szCs w:val="24"/>
        <w:lang w:val="en-AU"/>
      </w:rPr>
      <w:fldChar w:fldCharType="separate"/>
    </w:r>
    <w:r w:rsidR="007656C9" w:rsidRPr="007656C9">
      <w:rPr>
        <w:rFonts w:ascii="Times New Roman" w:eastAsia="Times New Roman" w:hAnsi="Times New Roman" w:cs="Mangal"/>
        <w:noProof/>
        <w:sz w:val="24"/>
        <w:szCs w:val="24"/>
        <w:lang w:val="en-AU"/>
      </w:rPr>
      <w:t>51</w:t>
    </w:r>
    <w:r w:rsidRPr="003615A2">
      <w:rPr>
        <w:rFonts w:ascii="Times New Roman" w:eastAsia="Times New Roman" w:hAnsi="Times New Roman"/>
        <w:sz w:val="24"/>
        <w:szCs w:val="24"/>
        <w:lang w:val="en-A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Calibri"/>
        <w:lang w:val="en-CA"/>
      </w:rPr>
      <w:id w:val="-1619369976"/>
      <w:docPartObj>
        <w:docPartGallery w:val="Page Numbers (Top of Page)"/>
        <w:docPartUnique/>
      </w:docPartObj>
    </w:sdtPr>
    <w:sdtEndPr>
      <w:rPr>
        <w:rFonts w:cs="Times New Roman"/>
      </w:rPr>
    </w:sdtEndPr>
    <w:sdtContent>
      <w:p w14:paraId="1994EF15" w14:textId="53A249B0" w:rsidR="009623FF" w:rsidRDefault="009623FF" w:rsidP="003615A2">
        <w:pPr>
          <w:tabs>
            <w:tab w:val="center" w:pos="6480"/>
          </w:tabs>
          <w:spacing w:after="0" w:line="240" w:lineRule="auto"/>
          <w:rPr>
            <w:rFonts w:eastAsia="Calibri"/>
            <w:lang w:val="en-CA"/>
          </w:rPr>
        </w:pPr>
        <w:r w:rsidRPr="00090855">
          <w:rPr>
            <w:rFonts w:ascii="Times New Roman" w:eastAsia="Times New Roman" w:hAnsi="Times New Roman"/>
            <w:noProof/>
            <w:sz w:val="24"/>
            <w:szCs w:val="24"/>
            <w:lang w:val="en-GB" w:eastAsia="en-GB"/>
          </w:rPr>
          <mc:AlternateContent>
            <mc:Choice Requires="wps">
              <w:drawing>
                <wp:anchor distT="0" distB="0" distL="114300" distR="114300" simplePos="0" relativeHeight="251673600" behindDoc="0" locked="0" layoutInCell="1" allowOverlap="1" wp14:anchorId="01A4B999" wp14:editId="2770C234">
                  <wp:simplePos x="0" y="0"/>
                  <wp:positionH relativeFrom="column">
                    <wp:posOffset>-1</wp:posOffset>
                  </wp:positionH>
                  <wp:positionV relativeFrom="paragraph">
                    <wp:posOffset>127000</wp:posOffset>
                  </wp:positionV>
                  <wp:extent cx="8302625" cy="19050"/>
                  <wp:effectExtent l="0" t="0" r="22225" b="1905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026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F77F8" id="直線接點 1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653.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"/>
              </w:pict>
            </mc:Fallback>
          </mc:AlternateContent>
        </w:r>
        <w:r w:rsidRPr="00090855">
          <w:rPr>
            <w:rFonts w:ascii="Times New Roman" w:eastAsia="Times New Roman" w:hAnsi="Times New Roman"/>
            <w:sz w:val="24"/>
            <w:szCs w:val="24"/>
            <w:lang w:val="en-GB" w:eastAsia="en-GB"/>
          </w:rPr>
          <w:fldChar w:fldCharType="begin"/>
        </w:r>
        <w:r w:rsidRPr="00090855">
          <w:rPr>
            <w:rFonts w:ascii="Times New Roman" w:eastAsia="Times New Roman" w:hAnsi="Times New Roman"/>
            <w:sz w:val="24"/>
            <w:szCs w:val="24"/>
            <w:lang w:val="en-GB" w:eastAsia="en-GB"/>
          </w:rPr>
          <w:instrText>PAGE   \* MERGEFORMAT</w:instrText>
        </w:r>
        <w:r w:rsidRPr="00090855">
          <w:rPr>
            <w:rFonts w:ascii="Times New Roman" w:eastAsia="Times New Roman" w:hAnsi="Times New Roman"/>
            <w:sz w:val="24"/>
            <w:szCs w:val="24"/>
            <w:lang w:val="en-GB" w:eastAsia="en-GB"/>
          </w:rPr>
          <w:fldChar w:fldCharType="separate"/>
        </w:r>
        <w:r w:rsidR="007656C9">
          <w:rPr>
            <w:rFonts w:ascii="Times New Roman" w:eastAsia="Times New Roman" w:hAnsi="Times New Roman"/>
            <w:noProof/>
            <w:sz w:val="24"/>
            <w:szCs w:val="24"/>
            <w:lang w:val="en-GB" w:eastAsia="en-GB"/>
          </w:rPr>
          <w:t>54</w:t>
        </w:r>
        <w:r w:rsidRPr="00090855">
          <w:rPr>
            <w:rFonts w:ascii="Times New Roman" w:eastAsia="Times New Roman" w:hAnsi="Times New Roman"/>
            <w:sz w:val="24"/>
            <w:szCs w:val="24"/>
            <w:lang w:val="en-GB" w:eastAsia="en-GB"/>
          </w:rPr>
          <w:fldChar w:fldCharType="end"/>
        </w:r>
        <w:r w:rsidRPr="00090855">
          <w:rPr>
            <w:rFonts w:ascii="Times New Roman" w:eastAsia="Times New Roman" w:hAnsi="Times New Roman"/>
            <w:sz w:val="24"/>
            <w:szCs w:val="24"/>
            <w:lang w:val="en-GB" w:eastAsia="en-GB"/>
          </w:rPr>
          <w:t xml:space="preserve"> </w:t>
        </w:r>
        <w:r>
          <w:rPr>
            <w:rFonts w:asciiTheme="minorEastAsia" w:hAnsiTheme="minorEastAsia" w:hint="eastAsia"/>
            <w:sz w:val="24"/>
            <w:szCs w:val="24"/>
            <w:lang w:val="en-GB" w:eastAsia="zh-TW"/>
          </w:rPr>
          <w:t xml:space="preserve"> </w:t>
        </w:r>
        <w:r w:rsidRPr="00090855">
          <w:rPr>
            <w:rFonts w:ascii="Times New Roman" w:eastAsia="Times New Roman" w:hAnsi="Times New Roman"/>
            <w:sz w:val="24"/>
            <w:szCs w:val="24"/>
            <w:lang w:val="en-GB" w:eastAsia="en-GB"/>
          </w:rPr>
          <w:t>Contemporary Management Research</w:t>
        </w:r>
        <w:r>
          <w:rPr>
            <w:rFonts w:ascii="Times New Roman" w:eastAsia="Times New Roman" w:hAnsi="Times New Roman"/>
            <w:sz w:val="24"/>
            <w:szCs w:val="24"/>
            <w:lang w:val="en-GB" w:eastAsia="en-GB"/>
          </w:rPr>
          <w:tab/>
        </w:r>
      </w:p>
    </w:sdtContent>
  </w:sdt>
  <w:p w14:paraId="4F7BE918" w14:textId="2FFAF742" w:rsidR="009623FF" w:rsidRPr="003615A2" w:rsidRDefault="009623FF" w:rsidP="003615A2">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Calibri"/>
        <w:lang w:val="en-CA"/>
      </w:rPr>
      <w:id w:val="935874408"/>
      <w:docPartObj>
        <w:docPartGallery w:val="Page Numbers (Top of Page)"/>
        <w:docPartUnique/>
      </w:docPartObj>
    </w:sdtPr>
    <w:sdtEndPr>
      <w:rPr>
        <w:rFonts w:cs="Times New Roman"/>
      </w:rPr>
    </w:sdtEndPr>
    <w:sdtContent>
      <w:p w14:paraId="47DE898D" w14:textId="6C9FACC4" w:rsidR="009623FF" w:rsidRPr="00090855" w:rsidRDefault="009623FF" w:rsidP="003615A2">
        <w:pPr>
          <w:tabs>
            <w:tab w:val="center" w:pos="4513"/>
            <w:tab w:val="right" w:pos="9026"/>
          </w:tabs>
          <w:spacing w:after="0" w:line="240" w:lineRule="auto"/>
          <w:rPr>
            <w:rFonts w:ascii="Times New Roman" w:eastAsia="Times New Roman" w:hAnsi="Times New Roman"/>
            <w:sz w:val="24"/>
            <w:szCs w:val="24"/>
            <w:lang w:val="en-GB" w:eastAsia="en-GB"/>
          </w:rPr>
        </w:pPr>
        <w:r w:rsidRPr="003615A2">
          <w:rPr>
            <w:rFonts w:ascii="Times New Roman" w:eastAsia="Times New Roman" w:hAnsi="Times New Roman"/>
            <w:sz w:val="24"/>
            <w:szCs w:val="24"/>
            <w:lang w:val="en-GB" w:eastAsia="en-GB"/>
          </w:rPr>
          <w:fldChar w:fldCharType="begin"/>
        </w:r>
        <w:r w:rsidRPr="003615A2">
          <w:rPr>
            <w:rFonts w:ascii="Times New Roman" w:eastAsia="Times New Roman" w:hAnsi="Times New Roman"/>
            <w:sz w:val="24"/>
            <w:szCs w:val="24"/>
            <w:lang w:val="en-GB" w:eastAsia="en-GB"/>
          </w:rPr>
          <w:instrText>PAGE   \* MERGEFORMAT</w:instrText>
        </w:r>
        <w:r w:rsidRPr="003615A2">
          <w:rPr>
            <w:rFonts w:ascii="Times New Roman" w:eastAsia="Times New Roman" w:hAnsi="Times New Roman"/>
            <w:sz w:val="24"/>
            <w:szCs w:val="24"/>
            <w:lang w:val="en-GB" w:eastAsia="en-GB"/>
          </w:rPr>
          <w:fldChar w:fldCharType="separate"/>
        </w:r>
        <w:r w:rsidR="00E564C8">
          <w:rPr>
            <w:rFonts w:ascii="Times New Roman" w:eastAsia="Times New Roman" w:hAnsi="Times New Roman"/>
            <w:noProof/>
            <w:sz w:val="24"/>
            <w:szCs w:val="24"/>
            <w:lang w:val="en-GB" w:eastAsia="en-GB"/>
          </w:rPr>
          <w:t>58</w:t>
        </w:r>
        <w:r w:rsidRPr="003615A2">
          <w:rPr>
            <w:rFonts w:ascii="Times New Roman" w:eastAsia="Times New Roman" w:hAnsi="Times New Roman"/>
            <w:sz w:val="24"/>
            <w:szCs w:val="24"/>
            <w:lang w:val="en-GB" w:eastAsia="en-GB"/>
          </w:rPr>
          <w:fldChar w:fldCharType="end"/>
        </w:r>
        <w:r w:rsidRPr="003615A2">
          <w:rPr>
            <w:rFonts w:ascii="Times New Roman" w:eastAsia="Times New Roman" w:hAnsi="Times New Roman"/>
            <w:noProof/>
            <w:sz w:val="24"/>
            <w:szCs w:val="24"/>
            <w:lang w:val="en-GB" w:eastAsia="en-GB"/>
          </w:rPr>
          <mc:AlternateContent>
            <mc:Choice Requires="wps">
              <w:drawing>
                <wp:anchor distT="0" distB="0" distL="114300" distR="114300" simplePos="0" relativeHeight="251679744" behindDoc="0" locked="0" layoutInCell="1" allowOverlap="1" wp14:anchorId="6482D69E" wp14:editId="0A7062EA">
                  <wp:simplePos x="0" y="0"/>
                  <wp:positionH relativeFrom="column">
                    <wp:posOffset>0</wp:posOffset>
                  </wp:positionH>
                  <wp:positionV relativeFrom="paragraph">
                    <wp:posOffset>146050</wp:posOffset>
                  </wp:positionV>
                  <wp:extent cx="5943600" cy="0"/>
                  <wp:effectExtent l="0" t="0" r="0" b="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569E5" id="直線接點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AMFiLp&#10;2wEAAHMDAAAOAAAAAAAAAAAAAAAAAC4CAABkcnMvZTJvRG9jLnhtbFBLAQItABQABgAIAAAAIQAX&#10;GtAu2gAAAAYBAAAPAAAAAAAAAAAAAAAAADUEAABkcnMvZG93bnJldi54bWxQSwUGAAAAAAQABADz&#10;AAAAPAUAAAAA&#10;"/>
              </w:pict>
            </mc:Fallback>
          </mc:AlternateContent>
        </w:r>
        <w:r w:rsidRPr="003615A2">
          <w:rPr>
            <w:rFonts w:ascii="Times New Roman" w:eastAsia="Times New Roman" w:hAnsi="Times New Roman"/>
            <w:sz w:val="24"/>
            <w:szCs w:val="24"/>
            <w:lang w:val="en-GB" w:eastAsia="en-GB"/>
          </w:rPr>
          <w:t xml:space="preserve"> </w:t>
        </w:r>
        <w:r w:rsidRPr="003615A2">
          <w:rPr>
            <w:rFonts w:ascii="新細明體" w:eastAsia="新細明體" w:hAnsi="新細明體" w:hint="eastAsia"/>
            <w:sz w:val="24"/>
            <w:szCs w:val="24"/>
            <w:lang w:val="en-GB" w:eastAsia="zh-TW"/>
          </w:rPr>
          <w:t xml:space="preserve"> </w:t>
        </w:r>
        <w:r w:rsidRPr="003615A2">
          <w:rPr>
            <w:rFonts w:ascii="Times New Roman" w:eastAsia="Times New Roman" w:hAnsi="Times New Roman"/>
            <w:sz w:val="24"/>
            <w:szCs w:val="24"/>
            <w:lang w:val="en-GB" w:eastAsia="en-GB"/>
          </w:rPr>
          <w:t>Contemporary Management Research</w:t>
        </w:r>
      </w:p>
      <w:p w14:paraId="3F4FB6B2" w14:textId="77777777" w:rsidR="009623FF" w:rsidRPr="006027F8" w:rsidRDefault="000A73E3" w:rsidP="006027F8">
        <w:pPr>
          <w:tabs>
            <w:tab w:val="left" w:pos="7157"/>
          </w:tabs>
          <w:jc w:val="right"/>
        </w:pP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D3A4" w14:textId="77777777" w:rsidR="009623FF" w:rsidRPr="000C7952" w:rsidRDefault="009623FF" w:rsidP="003615A2">
    <w:pPr>
      <w:tabs>
        <w:tab w:val="center" w:pos="4513"/>
        <w:tab w:val="right" w:pos="9026"/>
      </w:tabs>
      <w:overflowPunct w:val="0"/>
      <w:autoSpaceDE w:val="0"/>
      <w:autoSpaceDN w:val="0"/>
      <w:adjustRightInd w:val="0"/>
      <w:spacing w:after="0" w:line="240" w:lineRule="auto"/>
      <w:jc w:val="right"/>
      <w:textAlignment w:val="baseline"/>
      <w:rPr>
        <w:rFonts w:ascii="Times New Roman" w:eastAsia="Times New Roman" w:hAnsi="Times New Roman"/>
        <w:sz w:val="24"/>
        <w:szCs w:val="24"/>
        <w:lang w:val="en-AU"/>
      </w:rPr>
    </w:pPr>
    <w:r w:rsidRPr="000C7952">
      <w:rPr>
        <w:rFonts w:ascii="Times New Roman" w:eastAsia="Times New Roman" w:hAnsi="Times New Roman"/>
        <w:noProof/>
        <w:sz w:val="24"/>
        <w:szCs w:val="24"/>
        <w:lang w:val="en-GB" w:eastAsia="en-GB"/>
      </w:rPr>
      <mc:AlternateContent>
        <mc:Choice Requires="wps">
          <w:drawing>
            <wp:anchor distT="0" distB="0" distL="114300" distR="114300" simplePos="0" relativeHeight="251681792" behindDoc="0" locked="0" layoutInCell="1" allowOverlap="1" wp14:anchorId="49361F48" wp14:editId="3C5AEBCB">
              <wp:simplePos x="0" y="0"/>
              <wp:positionH relativeFrom="column">
                <wp:posOffset>0</wp:posOffset>
              </wp:positionH>
              <wp:positionV relativeFrom="paragraph">
                <wp:posOffset>146050</wp:posOffset>
              </wp:positionV>
              <wp:extent cx="5943600" cy="0"/>
              <wp:effectExtent l="0" t="0" r="0" b="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88C14" id="直線接點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"/>
          </w:pict>
        </mc:Fallback>
      </mc:AlternateContent>
    </w:r>
    <w:r w:rsidRPr="000C7952">
      <w:rPr>
        <w:rFonts w:ascii="Times New Roman" w:eastAsia="Times New Roman" w:hAnsi="Times New Roman"/>
        <w:sz w:val="24"/>
        <w:szCs w:val="24"/>
        <w:lang w:val="en-GB" w:eastAsia="en-GB"/>
      </w:rPr>
      <w:t xml:space="preserve"> </w:t>
    </w:r>
    <w:r w:rsidRPr="000C7952">
      <w:rPr>
        <w:rFonts w:ascii="Times New Roman" w:eastAsia="Times New Roman" w:hAnsi="Times New Roman"/>
        <w:noProof/>
        <w:sz w:val="24"/>
        <w:szCs w:val="24"/>
        <w:lang w:val="en-GB" w:eastAsia="en-GB"/>
      </w:rPr>
      <w:t>Contemporary Management Research</w:t>
    </w:r>
    <w:r w:rsidRPr="000C7952">
      <w:rPr>
        <w:rFonts w:ascii="Times New Roman" w:eastAsia="Times New Roman" w:hAnsi="Times New Roman"/>
        <w:sz w:val="24"/>
        <w:szCs w:val="24"/>
        <w:lang w:val="en-AU"/>
      </w:rPr>
      <w:t xml:space="preserve"> </w:t>
    </w:r>
    <w:r w:rsidRPr="000C7952">
      <w:rPr>
        <w:rFonts w:ascii="Times New Roman" w:eastAsia="Times New Roman" w:hAnsi="Times New Roman"/>
        <w:sz w:val="24"/>
        <w:szCs w:val="24"/>
        <w:lang w:val="en-AU" w:eastAsia="zh-TW"/>
      </w:rPr>
      <w:t xml:space="preserve"> </w:t>
    </w:r>
    <w:r w:rsidRPr="000C7952">
      <w:rPr>
        <w:rFonts w:ascii="Times New Roman" w:eastAsia="Times New Roman" w:hAnsi="Times New Roman"/>
        <w:sz w:val="24"/>
        <w:szCs w:val="24"/>
        <w:lang w:val="en-AU"/>
      </w:rPr>
      <w:fldChar w:fldCharType="begin"/>
    </w:r>
    <w:r w:rsidRPr="000C7952">
      <w:rPr>
        <w:rFonts w:ascii="Times New Roman" w:eastAsia="Times New Roman" w:hAnsi="Times New Roman"/>
        <w:sz w:val="24"/>
        <w:szCs w:val="24"/>
        <w:lang w:val="en-AU"/>
      </w:rPr>
      <w:instrText>PAGE   \* MERGEFORMAT</w:instrText>
    </w:r>
    <w:r w:rsidRPr="000C7952">
      <w:rPr>
        <w:rFonts w:ascii="Times New Roman" w:eastAsia="Times New Roman" w:hAnsi="Times New Roman"/>
        <w:sz w:val="24"/>
        <w:szCs w:val="24"/>
        <w:lang w:val="en-AU"/>
      </w:rPr>
      <w:fldChar w:fldCharType="separate"/>
    </w:r>
    <w:r w:rsidR="00E564C8">
      <w:rPr>
        <w:rFonts w:ascii="Times New Roman" w:eastAsia="Times New Roman" w:hAnsi="Times New Roman"/>
        <w:noProof/>
        <w:sz w:val="24"/>
        <w:szCs w:val="24"/>
        <w:lang w:val="en-AU"/>
      </w:rPr>
      <w:t>59</w:t>
    </w:r>
    <w:r w:rsidRPr="000C7952">
      <w:rPr>
        <w:rFonts w:ascii="Times New Roman" w:eastAsia="Times New Roman" w:hAnsi="Times New Roman"/>
        <w:sz w:val="24"/>
        <w:szCs w:val="24"/>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0F8"/>
    <w:multiLevelType w:val="multilevel"/>
    <w:tmpl w:val="7DA0CA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34382"/>
    <w:multiLevelType w:val="hybridMultilevel"/>
    <w:tmpl w:val="16B6A756"/>
    <w:lvl w:ilvl="0" w:tplc="23FA877C">
      <w:start w:val="1"/>
      <w:numFmt w:val="bullet"/>
      <w:lvlText w:val="•"/>
      <w:lvlJc w:val="left"/>
      <w:pPr>
        <w:tabs>
          <w:tab w:val="num" w:pos="720"/>
        </w:tabs>
        <w:ind w:left="720" w:hanging="360"/>
      </w:pPr>
      <w:rPr>
        <w:rFonts w:ascii="Times New Roman" w:hAnsi="Times New Roman" w:hint="default"/>
      </w:rPr>
    </w:lvl>
    <w:lvl w:ilvl="1" w:tplc="08560B2E" w:tentative="1">
      <w:start w:val="1"/>
      <w:numFmt w:val="bullet"/>
      <w:lvlText w:val="•"/>
      <w:lvlJc w:val="left"/>
      <w:pPr>
        <w:tabs>
          <w:tab w:val="num" w:pos="1440"/>
        </w:tabs>
        <w:ind w:left="1440" w:hanging="360"/>
      </w:pPr>
      <w:rPr>
        <w:rFonts w:ascii="Times New Roman" w:hAnsi="Times New Roman" w:hint="default"/>
      </w:rPr>
    </w:lvl>
    <w:lvl w:ilvl="2" w:tplc="214E0CF4" w:tentative="1">
      <w:start w:val="1"/>
      <w:numFmt w:val="bullet"/>
      <w:lvlText w:val="•"/>
      <w:lvlJc w:val="left"/>
      <w:pPr>
        <w:tabs>
          <w:tab w:val="num" w:pos="2160"/>
        </w:tabs>
        <w:ind w:left="2160" w:hanging="360"/>
      </w:pPr>
      <w:rPr>
        <w:rFonts w:ascii="Times New Roman" w:hAnsi="Times New Roman" w:hint="default"/>
      </w:rPr>
    </w:lvl>
    <w:lvl w:ilvl="3" w:tplc="5864915E" w:tentative="1">
      <w:start w:val="1"/>
      <w:numFmt w:val="bullet"/>
      <w:lvlText w:val="•"/>
      <w:lvlJc w:val="left"/>
      <w:pPr>
        <w:tabs>
          <w:tab w:val="num" w:pos="2880"/>
        </w:tabs>
        <w:ind w:left="2880" w:hanging="360"/>
      </w:pPr>
      <w:rPr>
        <w:rFonts w:ascii="Times New Roman" w:hAnsi="Times New Roman" w:hint="default"/>
      </w:rPr>
    </w:lvl>
    <w:lvl w:ilvl="4" w:tplc="3D52F502" w:tentative="1">
      <w:start w:val="1"/>
      <w:numFmt w:val="bullet"/>
      <w:lvlText w:val="•"/>
      <w:lvlJc w:val="left"/>
      <w:pPr>
        <w:tabs>
          <w:tab w:val="num" w:pos="3600"/>
        </w:tabs>
        <w:ind w:left="3600" w:hanging="360"/>
      </w:pPr>
      <w:rPr>
        <w:rFonts w:ascii="Times New Roman" w:hAnsi="Times New Roman" w:hint="default"/>
      </w:rPr>
    </w:lvl>
    <w:lvl w:ilvl="5" w:tplc="D4A0BE26" w:tentative="1">
      <w:start w:val="1"/>
      <w:numFmt w:val="bullet"/>
      <w:lvlText w:val="•"/>
      <w:lvlJc w:val="left"/>
      <w:pPr>
        <w:tabs>
          <w:tab w:val="num" w:pos="4320"/>
        </w:tabs>
        <w:ind w:left="4320" w:hanging="360"/>
      </w:pPr>
      <w:rPr>
        <w:rFonts w:ascii="Times New Roman" w:hAnsi="Times New Roman" w:hint="default"/>
      </w:rPr>
    </w:lvl>
    <w:lvl w:ilvl="6" w:tplc="28BE62B2" w:tentative="1">
      <w:start w:val="1"/>
      <w:numFmt w:val="bullet"/>
      <w:lvlText w:val="•"/>
      <w:lvlJc w:val="left"/>
      <w:pPr>
        <w:tabs>
          <w:tab w:val="num" w:pos="5040"/>
        </w:tabs>
        <w:ind w:left="5040" w:hanging="360"/>
      </w:pPr>
      <w:rPr>
        <w:rFonts w:ascii="Times New Roman" w:hAnsi="Times New Roman" w:hint="default"/>
      </w:rPr>
    </w:lvl>
    <w:lvl w:ilvl="7" w:tplc="B922DA0E" w:tentative="1">
      <w:start w:val="1"/>
      <w:numFmt w:val="bullet"/>
      <w:lvlText w:val="•"/>
      <w:lvlJc w:val="left"/>
      <w:pPr>
        <w:tabs>
          <w:tab w:val="num" w:pos="5760"/>
        </w:tabs>
        <w:ind w:left="5760" w:hanging="360"/>
      </w:pPr>
      <w:rPr>
        <w:rFonts w:ascii="Times New Roman" w:hAnsi="Times New Roman" w:hint="default"/>
      </w:rPr>
    </w:lvl>
    <w:lvl w:ilvl="8" w:tplc="E2E874C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4D036F"/>
    <w:multiLevelType w:val="hybridMultilevel"/>
    <w:tmpl w:val="F8F6A266"/>
    <w:lvl w:ilvl="0" w:tplc="886AC12A">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87333"/>
    <w:multiLevelType w:val="multilevel"/>
    <w:tmpl w:val="9AA063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61FC0"/>
    <w:multiLevelType w:val="hybridMultilevel"/>
    <w:tmpl w:val="2850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12DD4"/>
    <w:multiLevelType w:val="hybridMultilevel"/>
    <w:tmpl w:val="D8D0262E"/>
    <w:lvl w:ilvl="0" w:tplc="FCC46F40">
      <w:start w:val="1"/>
      <w:numFmt w:val="bullet"/>
      <w:lvlText w:val="•"/>
      <w:lvlJc w:val="left"/>
      <w:pPr>
        <w:tabs>
          <w:tab w:val="num" w:pos="720"/>
        </w:tabs>
        <w:ind w:left="720" w:hanging="360"/>
      </w:pPr>
      <w:rPr>
        <w:rFonts w:ascii="Times New Roman" w:hAnsi="Times New Roman" w:hint="default"/>
      </w:rPr>
    </w:lvl>
    <w:lvl w:ilvl="1" w:tplc="8D14D112" w:tentative="1">
      <w:start w:val="1"/>
      <w:numFmt w:val="bullet"/>
      <w:lvlText w:val="•"/>
      <w:lvlJc w:val="left"/>
      <w:pPr>
        <w:tabs>
          <w:tab w:val="num" w:pos="1440"/>
        </w:tabs>
        <w:ind w:left="1440" w:hanging="360"/>
      </w:pPr>
      <w:rPr>
        <w:rFonts w:ascii="Times New Roman" w:hAnsi="Times New Roman" w:hint="default"/>
      </w:rPr>
    </w:lvl>
    <w:lvl w:ilvl="2" w:tplc="32E6F77E" w:tentative="1">
      <w:start w:val="1"/>
      <w:numFmt w:val="bullet"/>
      <w:lvlText w:val="•"/>
      <w:lvlJc w:val="left"/>
      <w:pPr>
        <w:tabs>
          <w:tab w:val="num" w:pos="2160"/>
        </w:tabs>
        <w:ind w:left="2160" w:hanging="360"/>
      </w:pPr>
      <w:rPr>
        <w:rFonts w:ascii="Times New Roman" w:hAnsi="Times New Roman" w:hint="default"/>
      </w:rPr>
    </w:lvl>
    <w:lvl w:ilvl="3" w:tplc="67BE5072" w:tentative="1">
      <w:start w:val="1"/>
      <w:numFmt w:val="bullet"/>
      <w:lvlText w:val="•"/>
      <w:lvlJc w:val="left"/>
      <w:pPr>
        <w:tabs>
          <w:tab w:val="num" w:pos="2880"/>
        </w:tabs>
        <w:ind w:left="2880" w:hanging="360"/>
      </w:pPr>
      <w:rPr>
        <w:rFonts w:ascii="Times New Roman" w:hAnsi="Times New Roman" w:hint="default"/>
      </w:rPr>
    </w:lvl>
    <w:lvl w:ilvl="4" w:tplc="85BC187C" w:tentative="1">
      <w:start w:val="1"/>
      <w:numFmt w:val="bullet"/>
      <w:lvlText w:val="•"/>
      <w:lvlJc w:val="left"/>
      <w:pPr>
        <w:tabs>
          <w:tab w:val="num" w:pos="3600"/>
        </w:tabs>
        <w:ind w:left="3600" w:hanging="360"/>
      </w:pPr>
      <w:rPr>
        <w:rFonts w:ascii="Times New Roman" w:hAnsi="Times New Roman" w:hint="default"/>
      </w:rPr>
    </w:lvl>
    <w:lvl w:ilvl="5" w:tplc="915AA410" w:tentative="1">
      <w:start w:val="1"/>
      <w:numFmt w:val="bullet"/>
      <w:lvlText w:val="•"/>
      <w:lvlJc w:val="left"/>
      <w:pPr>
        <w:tabs>
          <w:tab w:val="num" w:pos="4320"/>
        </w:tabs>
        <w:ind w:left="4320" w:hanging="360"/>
      </w:pPr>
      <w:rPr>
        <w:rFonts w:ascii="Times New Roman" w:hAnsi="Times New Roman" w:hint="default"/>
      </w:rPr>
    </w:lvl>
    <w:lvl w:ilvl="6" w:tplc="83BC4498" w:tentative="1">
      <w:start w:val="1"/>
      <w:numFmt w:val="bullet"/>
      <w:lvlText w:val="•"/>
      <w:lvlJc w:val="left"/>
      <w:pPr>
        <w:tabs>
          <w:tab w:val="num" w:pos="5040"/>
        </w:tabs>
        <w:ind w:left="5040" w:hanging="360"/>
      </w:pPr>
      <w:rPr>
        <w:rFonts w:ascii="Times New Roman" w:hAnsi="Times New Roman" w:hint="default"/>
      </w:rPr>
    </w:lvl>
    <w:lvl w:ilvl="7" w:tplc="CB980E2A" w:tentative="1">
      <w:start w:val="1"/>
      <w:numFmt w:val="bullet"/>
      <w:lvlText w:val="•"/>
      <w:lvlJc w:val="left"/>
      <w:pPr>
        <w:tabs>
          <w:tab w:val="num" w:pos="5760"/>
        </w:tabs>
        <w:ind w:left="5760" w:hanging="360"/>
      </w:pPr>
      <w:rPr>
        <w:rFonts w:ascii="Times New Roman" w:hAnsi="Times New Roman" w:hint="default"/>
      </w:rPr>
    </w:lvl>
    <w:lvl w:ilvl="8" w:tplc="C742D8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0E02F65"/>
    <w:multiLevelType w:val="hybridMultilevel"/>
    <w:tmpl w:val="7084F592"/>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10D61"/>
    <w:multiLevelType w:val="hybridMultilevel"/>
    <w:tmpl w:val="8444C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B18D2"/>
    <w:multiLevelType w:val="multilevel"/>
    <w:tmpl w:val="E71A5E90"/>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5E62118"/>
    <w:multiLevelType w:val="hybridMultilevel"/>
    <w:tmpl w:val="844A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C538C"/>
    <w:multiLevelType w:val="hybridMultilevel"/>
    <w:tmpl w:val="ADAC2088"/>
    <w:lvl w:ilvl="0" w:tplc="6636B5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8C16F2A"/>
    <w:multiLevelType w:val="hybridMultilevel"/>
    <w:tmpl w:val="3E20B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D5C99"/>
    <w:multiLevelType w:val="hybridMultilevel"/>
    <w:tmpl w:val="EFBA3FC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CE5F98"/>
    <w:multiLevelType w:val="hybridMultilevel"/>
    <w:tmpl w:val="EF30AB84"/>
    <w:lvl w:ilvl="0" w:tplc="B3EE28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13C586A"/>
    <w:multiLevelType w:val="hybridMultilevel"/>
    <w:tmpl w:val="C022900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2075C"/>
    <w:multiLevelType w:val="multilevel"/>
    <w:tmpl w:val="B1DA89E4"/>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B3564AE"/>
    <w:multiLevelType w:val="multilevel"/>
    <w:tmpl w:val="93A25B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0F2762"/>
    <w:multiLevelType w:val="multilevel"/>
    <w:tmpl w:val="451A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5"/>
  </w:num>
  <w:num w:numId="4">
    <w:abstractNumId w:val="14"/>
  </w:num>
  <w:num w:numId="5">
    <w:abstractNumId w:val="7"/>
  </w:num>
  <w:num w:numId="6">
    <w:abstractNumId w:val="3"/>
  </w:num>
  <w:num w:numId="7">
    <w:abstractNumId w:val="0"/>
  </w:num>
  <w:num w:numId="8">
    <w:abstractNumId w:val="17"/>
  </w:num>
  <w:num w:numId="9">
    <w:abstractNumId w:val="16"/>
  </w:num>
  <w:num w:numId="10">
    <w:abstractNumId w:val="8"/>
  </w:num>
  <w:num w:numId="11">
    <w:abstractNumId w:val="2"/>
  </w:num>
  <w:num w:numId="12">
    <w:abstractNumId w:val="6"/>
  </w:num>
  <w:num w:numId="13">
    <w:abstractNumId w:val="5"/>
  </w:num>
  <w:num w:numId="14">
    <w:abstractNumId w:val="1"/>
  </w:num>
  <w:num w:numId="15">
    <w:abstractNumId w:val="12"/>
  </w:num>
  <w:num w:numId="16">
    <w:abstractNumId w:val="9"/>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s-ES" w:vendorID="64" w:dllVersion="4096" w:nlCheck="1" w:checkStyle="0"/>
  <w:activeWritingStyle w:appName="MSWord" w:lang="en-US" w:vendorID="64" w:dllVersion="4096" w:nlCheck="1" w:checkStyle="0"/>
  <w:activeWritingStyle w:appName="MSWord" w:lang="zh-TW" w:vendorID="64" w:dllVersion="0" w:nlCheck="1" w:checkStyle="1"/>
  <w:activeWritingStyle w:appName="MSWord" w:lang="en-US" w:vendorID="64" w:dllVersion="6" w:nlCheck="1" w:checkStyle="1"/>
  <w:activeWritingStyle w:appName="MSWord" w:lang="es-ES" w:vendorID="64" w:dllVersion="6" w:nlCheck="1" w:checkStyle="1"/>
  <w:activeWritingStyle w:appName="MSWord" w:lang="en-GB" w:vendorID="64" w:dllVersion="4096" w:nlCheck="1" w:checkStyle="0"/>
  <w:activeWritingStyle w:appName="MSWord" w:lang="en-GB" w:vendorID="64" w:dllVersion="6" w:nlCheck="1" w:checkStyle="1"/>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NjSzNDQxMTQ2NTFT0lEKTi0uzszPAymwrAUAaQY6AiwAAAA="/>
  </w:docVars>
  <w:rsids>
    <w:rsidRoot w:val="006823EE"/>
    <w:rsid w:val="00000140"/>
    <w:rsid w:val="000055BD"/>
    <w:rsid w:val="0000674F"/>
    <w:rsid w:val="00011A58"/>
    <w:rsid w:val="00016849"/>
    <w:rsid w:val="00017DF1"/>
    <w:rsid w:val="00017F2A"/>
    <w:rsid w:val="000224F1"/>
    <w:rsid w:val="00022A2D"/>
    <w:rsid w:val="00023586"/>
    <w:rsid w:val="000246C3"/>
    <w:rsid w:val="0002470C"/>
    <w:rsid w:val="0002486A"/>
    <w:rsid w:val="00025C51"/>
    <w:rsid w:val="0002736A"/>
    <w:rsid w:val="00027567"/>
    <w:rsid w:val="00027801"/>
    <w:rsid w:val="0003074A"/>
    <w:rsid w:val="00032907"/>
    <w:rsid w:val="00032EA6"/>
    <w:rsid w:val="00034563"/>
    <w:rsid w:val="0003554F"/>
    <w:rsid w:val="00035B1B"/>
    <w:rsid w:val="000400B6"/>
    <w:rsid w:val="00041BCA"/>
    <w:rsid w:val="00043256"/>
    <w:rsid w:val="00045E0F"/>
    <w:rsid w:val="000468EF"/>
    <w:rsid w:val="000504C1"/>
    <w:rsid w:val="00050F41"/>
    <w:rsid w:val="00052148"/>
    <w:rsid w:val="0005240A"/>
    <w:rsid w:val="0005250B"/>
    <w:rsid w:val="000526F0"/>
    <w:rsid w:val="00056A11"/>
    <w:rsid w:val="00056D61"/>
    <w:rsid w:val="00056DE3"/>
    <w:rsid w:val="00057185"/>
    <w:rsid w:val="000577AF"/>
    <w:rsid w:val="000627C0"/>
    <w:rsid w:val="000639DE"/>
    <w:rsid w:val="00067468"/>
    <w:rsid w:val="000729F3"/>
    <w:rsid w:val="000751F9"/>
    <w:rsid w:val="00076EEF"/>
    <w:rsid w:val="00077CE1"/>
    <w:rsid w:val="0008363D"/>
    <w:rsid w:val="0008403D"/>
    <w:rsid w:val="00084AA3"/>
    <w:rsid w:val="00084F42"/>
    <w:rsid w:val="0008502C"/>
    <w:rsid w:val="000851F1"/>
    <w:rsid w:val="00085FB2"/>
    <w:rsid w:val="0008675B"/>
    <w:rsid w:val="00090E83"/>
    <w:rsid w:val="0009186A"/>
    <w:rsid w:val="000935AD"/>
    <w:rsid w:val="00095043"/>
    <w:rsid w:val="0009520B"/>
    <w:rsid w:val="000959C2"/>
    <w:rsid w:val="00095D4A"/>
    <w:rsid w:val="00096217"/>
    <w:rsid w:val="000A1E29"/>
    <w:rsid w:val="000A21C5"/>
    <w:rsid w:val="000A4175"/>
    <w:rsid w:val="000A63BF"/>
    <w:rsid w:val="000A73E3"/>
    <w:rsid w:val="000B22D2"/>
    <w:rsid w:val="000B5AA4"/>
    <w:rsid w:val="000B6702"/>
    <w:rsid w:val="000B75D5"/>
    <w:rsid w:val="000C00AF"/>
    <w:rsid w:val="000C110E"/>
    <w:rsid w:val="000C2529"/>
    <w:rsid w:val="000C25A1"/>
    <w:rsid w:val="000C3430"/>
    <w:rsid w:val="000C6B25"/>
    <w:rsid w:val="000C7DE0"/>
    <w:rsid w:val="000C7F08"/>
    <w:rsid w:val="000D0130"/>
    <w:rsid w:val="000D06C5"/>
    <w:rsid w:val="000D76A6"/>
    <w:rsid w:val="000D77C6"/>
    <w:rsid w:val="000D7C08"/>
    <w:rsid w:val="000D7E1B"/>
    <w:rsid w:val="000E1499"/>
    <w:rsid w:val="000E1C48"/>
    <w:rsid w:val="000E35A2"/>
    <w:rsid w:val="000E3CEA"/>
    <w:rsid w:val="000E60A0"/>
    <w:rsid w:val="000F02F4"/>
    <w:rsid w:val="000F0CCA"/>
    <w:rsid w:val="000F26E4"/>
    <w:rsid w:val="000F3533"/>
    <w:rsid w:val="000F677F"/>
    <w:rsid w:val="000F7CBD"/>
    <w:rsid w:val="00100EC7"/>
    <w:rsid w:val="0010304E"/>
    <w:rsid w:val="001063EB"/>
    <w:rsid w:val="0010672F"/>
    <w:rsid w:val="00107310"/>
    <w:rsid w:val="00110088"/>
    <w:rsid w:val="001111AF"/>
    <w:rsid w:val="00113502"/>
    <w:rsid w:val="001142D6"/>
    <w:rsid w:val="00114C60"/>
    <w:rsid w:val="00114EEB"/>
    <w:rsid w:val="001156D8"/>
    <w:rsid w:val="00120006"/>
    <w:rsid w:val="00120C2A"/>
    <w:rsid w:val="00120CEE"/>
    <w:rsid w:val="00121D11"/>
    <w:rsid w:val="00122694"/>
    <w:rsid w:val="00122C7D"/>
    <w:rsid w:val="00126676"/>
    <w:rsid w:val="00130542"/>
    <w:rsid w:val="001313D2"/>
    <w:rsid w:val="001322E7"/>
    <w:rsid w:val="001336B8"/>
    <w:rsid w:val="00134800"/>
    <w:rsid w:val="001348AD"/>
    <w:rsid w:val="0013722F"/>
    <w:rsid w:val="00141138"/>
    <w:rsid w:val="001412C9"/>
    <w:rsid w:val="00141826"/>
    <w:rsid w:val="00142BB3"/>
    <w:rsid w:val="0014457B"/>
    <w:rsid w:val="001447BE"/>
    <w:rsid w:val="00144E31"/>
    <w:rsid w:val="001453DC"/>
    <w:rsid w:val="00145DFD"/>
    <w:rsid w:val="00146262"/>
    <w:rsid w:val="00146453"/>
    <w:rsid w:val="00146DD3"/>
    <w:rsid w:val="00150BFE"/>
    <w:rsid w:val="00153720"/>
    <w:rsid w:val="00153EBA"/>
    <w:rsid w:val="00154EA8"/>
    <w:rsid w:val="00155867"/>
    <w:rsid w:val="00155CB2"/>
    <w:rsid w:val="00156E90"/>
    <w:rsid w:val="00157BFE"/>
    <w:rsid w:val="00161381"/>
    <w:rsid w:val="00161FEB"/>
    <w:rsid w:val="00163A63"/>
    <w:rsid w:val="0016427E"/>
    <w:rsid w:val="00164DCB"/>
    <w:rsid w:val="0017135B"/>
    <w:rsid w:val="00171729"/>
    <w:rsid w:val="00172B0D"/>
    <w:rsid w:val="0017342C"/>
    <w:rsid w:val="0017393B"/>
    <w:rsid w:val="00177C73"/>
    <w:rsid w:val="00177FF9"/>
    <w:rsid w:val="0018191E"/>
    <w:rsid w:val="001819A8"/>
    <w:rsid w:val="00181C95"/>
    <w:rsid w:val="00182D82"/>
    <w:rsid w:val="001832D0"/>
    <w:rsid w:val="001848FA"/>
    <w:rsid w:val="00185D61"/>
    <w:rsid w:val="00186085"/>
    <w:rsid w:val="00186E8C"/>
    <w:rsid w:val="001877F0"/>
    <w:rsid w:val="00187F19"/>
    <w:rsid w:val="00190339"/>
    <w:rsid w:val="00190418"/>
    <w:rsid w:val="00191369"/>
    <w:rsid w:val="00191F1A"/>
    <w:rsid w:val="001934BC"/>
    <w:rsid w:val="001967A8"/>
    <w:rsid w:val="00196EC0"/>
    <w:rsid w:val="001A10C7"/>
    <w:rsid w:val="001A2ACC"/>
    <w:rsid w:val="001A5CBF"/>
    <w:rsid w:val="001A7D94"/>
    <w:rsid w:val="001B07F2"/>
    <w:rsid w:val="001B0EFC"/>
    <w:rsid w:val="001B33F4"/>
    <w:rsid w:val="001B4771"/>
    <w:rsid w:val="001B5816"/>
    <w:rsid w:val="001B5AE2"/>
    <w:rsid w:val="001B730C"/>
    <w:rsid w:val="001B736B"/>
    <w:rsid w:val="001C2531"/>
    <w:rsid w:val="001C2D79"/>
    <w:rsid w:val="001C745C"/>
    <w:rsid w:val="001C7B1B"/>
    <w:rsid w:val="001D1916"/>
    <w:rsid w:val="001D38C3"/>
    <w:rsid w:val="001D3C01"/>
    <w:rsid w:val="001D3EBB"/>
    <w:rsid w:val="001D3EF9"/>
    <w:rsid w:val="001D4E66"/>
    <w:rsid w:val="001D64D6"/>
    <w:rsid w:val="001D6E10"/>
    <w:rsid w:val="001E1292"/>
    <w:rsid w:val="001E3522"/>
    <w:rsid w:val="001F170B"/>
    <w:rsid w:val="001F3160"/>
    <w:rsid w:val="001F4A85"/>
    <w:rsid w:val="001F6891"/>
    <w:rsid w:val="00200B61"/>
    <w:rsid w:val="00200CEF"/>
    <w:rsid w:val="00201C7D"/>
    <w:rsid w:val="00201DA8"/>
    <w:rsid w:val="002029BC"/>
    <w:rsid w:val="00202B64"/>
    <w:rsid w:val="00205A83"/>
    <w:rsid w:val="002061FA"/>
    <w:rsid w:val="00206F51"/>
    <w:rsid w:val="00210B7C"/>
    <w:rsid w:val="00211ACE"/>
    <w:rsid w:val="0021258A"/>
    <w:rsid w:val="0021334E"/>
    <w:rsid w:val="00214638"/>
    <w:rsid w:val="002160C8"/>
    <w:rsid w:val="002162E9"/>
    <w:rsid w:val="00216E8B"/>
    <w:rsid w:val="002207B0"/>
    <w:rsid w:val="0022579D"/>
    <w:rsid w:val="00225809"/>
    <w:rsid w:val="00226E94"/>
    <w:rsid w:val="00227D1F"/>
    <w:rsid w:val="00227F4F"/>
    <w:rsid w:val="00230B86"/>
    <w:rsid w:val="00230C93"/>
    <w:rsid w:val="00231341"/>
    <w:rsid w:val="0023216E"/>
    <w:rsid w:val="00232EF1"/>
    <w:rsid w:val="00234689"/>
    <w:rsid w:val="00234C18"/>
    <w:rsid w:val="00235ED3"/>
    <w:rsid w:val="00237785"/>
    <w:rsid w:val="002378CD"/>
    <w:rsid w:val="00237D4B"/>
    <w:rsid w:val="00237F39"/>
    <w:rsid w:val="00240995"/>
    <w:rsid w:val="00241753"/>
    <w:rsid w:val="00241FB6"/>
    <w:rsid w:val="00242283"/>
    <w:rsid w:val="002423C1"/>
    <w:rsid w:val="00242DA4"/>
    <w:rsid w:val="00244845"/>
    <w:rsid w:val="0024498D"/>
    <w:rsid w:val="0024672F"/>
    <w:rsid w:val="00246DA3"/>
    <w:rsid w:val="002521DB"/>
    <w:rsid w:val="00252200"/>
    <w:rsid w:val="002526E9"/>
    <w:rsid w:val="00252C1F"/>
    <w:rsid w:val="00254736"/>
    <w:rsid w:val="00255DD3"/>
    <w:rsid w:val="00256517"/>
    <w:rsid w:val="00256C51"/>
    <w:rsid w:val="00256DC9"/>
    <w:rsid w:val="00260B72"/>
    <w:rsid w:val="0026167D"/>
    <w:rsid w:val="00261E06"/>
    <w:rsid w:val="002626BE"/>
    <w:rsid w:val="00264249"/>
    <w:rsid w:val="00264384"/>
    <w:rsid w:val="00264618"/>
    <w:rsid w:val="002648AB"/>
    <w:rsid w:val="00270881"/>
    <w:rsid w:val="00271B78"/>
    <w:rsid w:val="00271BD6"/>
    <w:rsid w:val="00272A47"/>
    <w:rsid w:val="00272B40"/>
    <w:rsid w:val="002731EF"/>
    <w:rsid w:val="002735F5"/>
    <w:rsid w:val="00273FFD"/>
    <w:rsid w:val="00274696"/>
    <w:rsid w:val="00275B64"/>
    <w:rsid w:val="00276246"/>
    <w:rsid w:val="0027792D"/>
    <w:rsid w:val="00277BA2"/>
    <w:rsid w:val="00281B69"/>
    <w:rsid w:val="0028324B"/>
    <w:rsid w:val="00283ED7"/>
    <w:rsid w:val="002841E8"/>
    <w:rsid w:val="002844FF"/>
    <w:rsid w:val="00285B8E"/>
    <w:rsid w:val="00287211"/>
    <w:rsid w:val="0028755A"/>
    <w:rsid w:val="00287647"/>
    <w:rsid w:val="0028779E"/>
    <w:rsid w:val="00291014"/>
    <w:rsid w:val="002919BF"/>
    <w:rsid w:val="00291CC9"/>
    <w:rsid w:val="00292387"/>
    <w:rsid w:val="0029372E"/>
    <w:rsid w:val="00296E27"/>
    <w:rsid w:val="00297AE6"/>
    <w:rsid w:val="002A0134"/>
    <w:rsid w:val="002A0F6E"/>
    <w:rsid w:val="002A2385"/>
    <w:rsid w:val="002A23DA"/>
    <w:rsid w:val="002A28D5"/>
    <w:rsid w:val="002A2FF6"/>
    <w:rsid w:val="002A302C"/>
    <w:rsid w:val="002A306D"/>
    <w:rsid w:val="002A4599"/>
    <w:rsid w:val="002A6197"/>
    <w:rsid w:val="002A664E"/>
    <w:rsid w:val="002A735E"/>
    <w:rsid w:val="002A76D7"/>
    <w:rsid w:val="002A76F7"/>
    <w:rsid w:val="002B2AE2"/>
    <w:rsid w:val="002B63AA"/>
    <w:rsid w:val="002C1537"/>
    <w:rsid w:val="002C1780"/>
    <w:rsid w:val="002C40EC"/>
    <w:rsid w:val="002C73F8"/>
    <w:rsid w:val="002D145B"/>
    <w:rsid w:val="002D2469"/>
    <w:rsid w:val="002D273B"/>
    <w:rsid w:val="002D3B03"/>
    <w:rsid w:val="002D437B"/>
    <w:rsid w:val="002D474C"/>
    <w:rsid w:val="002D6872"/>
    <w:rsid w:val="002D72E5"/>
    <w:rsid w:val="002D7805"/>
    <w:rsid w:val="002E02F8"/>
    <w:rsid w:val="002E28AB"/>
    <w:rsid w:val="002E2B92"/>
    <w:rsid w:val="002E479D"/>
    <w:rsid w:val="002E4F34"/>
    <w:rsid w:val="002F08FA"/>
    <w:rsid w:val="002F1ABB"/>
    <w:rsid w:val="002F2D8A"/>
    <w:rsid w:val="002F3403"/>
    <w:rsid w:val="002F36E3"/>
    <w:rsid w:val="002F3AB6"/>
    <w:rsid w:val="002F7472"/>
    <w:rsid w:val="002F76E0"/>
    <w:rsid w:val="003003AB"/>
    <w:rsid w:val="003017CF"/>
    <w:rsid w:val="00303055"/>
    <w:rsid w:val="00303421"/>
    <w:rsid w:val="00304B1E"/>
    <w:rsid w:val="00305961"/>
    <w:rsid w:val="00305E6B"/>
    <w:rsid w:val="003061BC"/>
    <w:rsid w:val="003064E5"/>
    <w:rsid w:val="00306BE6"/>
    <w:rsid w:val="00306E07"/>
    <w:rsid w:val="00310D70"/>
    <w:rsid w:val="00313E32"/>
    <w:rsid w:val="00314562"/>
    <w:rsid w:val="0031461D"/>
    <w:rsid w:val="003162B0"/>
    <w:rsid w:val="0031748B"/>
    <w:rsid w:val="00320091"/>
    <w:rsid w:val="00321C29"/>
    <w:rsid w:val="00321D65"/>
    <w:rsid w:val="0032541C"/>
    <w:rsid w:val="00325516"/>
    <w:rsid w:val="00325644"/>
    <w:rsid w:val="003259D7"/>
    <w:rsid w:val="0032741C"/>
    <w:rsid w:val="0033053C"/>
    <w:rsid w:val="00332626"/>
    <w:rsid w:val="00333F8E"/>
    <w:rsid w:val="0033465C"/>
    <w:rsid w:val="00334BEA"/>
    <w:rsid w:val="00334DB1"/>
    <w:rsid w:val="003353D8"/>
    <w:rsid w:val="00336E72"/>
    <w:rsid w:val="00336E91"/>
    <w:rsid w:val="00337DD1"/>
    <w:rsid w:val="00342F3E"/>
    <w:rsid w:val="00342FF9"/>
    <w:rsid w:val="00344519"/>
    <w:rsid w:val="00345294"/>
    <w:rsid w:val="00345773"/>
    <w:rsid w:val="00347806"/>
    <w:rsid w:val="0035025F"/>
    <w:rsid w:val="0035106D"/>
    <w:rsid w:val="00351164"/>
    <w:rsid w:val="003522A4"/>
    <w:rsid w:val="0035238D"/>
    <w:rsid w:val="00353E62"/>
    <w:rsid w:val="0035433D"/>
    <w:rsid w:val="003615A2"/>
    <w:rsid w:val="00363FFC"/>
    <w:rsid w:val="00364522"/>
    <w:rsid w:val="003655C0"/>
    <w:rsid w:val="00365614"/>
    <w:rsid w:val="00365B2C"/>
    <w:rsid w:val="0036651A"/>
    <w:rsid w:val="003670B0"/>
    <w:rsid w:val="0036757B"/>
    <w:rsid w:val="00367895"/>
    <w:rsid w:val="0037023C"/>
    <w:rsid w:val="00370688"/>
    <w:rsid w:val="003719A9"/>
    <w:rsid w:val="00371D19"/>
    <w:rsid w:val="00373147"/>
    <w:rsid w:val="00373683"/>
    <w:rsid w:val="003766E7"/>
    <w:rsid w:val="00382657"/>
    <w:rsid w:val="0038364D"/>
    <w:rsid w:val="00384932"/>
    <w:rsid w:val="00385F22"/>
    <w:rsid w:val="00387B36"/>
    <w:rsid w:val="003900F3"/>
    <w:rsid w:val="00390248"/>
    <w:rsid w:val="0039089D"/>
    <w:rsid w:val="00391DE4"/>
    <w:rsid w:val="00392091"/>
    <w:rsid w:val="00392EFF"/>
    <w:rsid w:val="00392F46"/>
    <w:rsid w:val="003940B1"/>
    <w:rsid w:val="0039416B"/>
    <w:rsid w:val="00394C39"/>
    <w:rsid w:val="00397B6F"/>
    <w:rsid w:val="003A182F"/>
    <w:rsid w:val="003A2BB4"/>
    <w:rsid w:val="003A3C00"/>
    <w:rsid w:val="003A40A4"/>
    <w:rsid w:val="003A4860"/>
    <w:rsid w:val="003A4ADB"/>
    <w:rsid w:val="003A4E6B"/>
    <w:rsid w:val="003A6B6C"/>
    <w:rsid w:val="003B0379"/>
    <w:rsid w:val="003B237B"/>
    <w:rsid w:val="003B2799"/>
    <w:rsid w:val="003B27E1"/>
    <w:rsid w:val="003B2921"/>
    <w:rsid w:val="003B2E2D"/>
    <w:rsid w:val="003B5859"/>
    <w:rsid w:val="003C04E6"/>
    <w:rsid w:val="003C1333"/>
    <w:rsid w:val="003C1CFE"/>
    <w:rsid w:val="003C1D6E"/>
    <w:rsid w:val="003C1DF8"/>
    <w:rsid w:val="003C3607"/>
    <w:rsid w:val="003C4160"/>
    <w:rsid w:val="003C56C7"/>
    <w:rsid w:val="003C67C0"/>
    <w:rsid w:val="003C6970"/>
    <w:rsid w:val="003C7027"/>
    <w:rsid w:val="003C706B"/>
    <w:rsid w:val="003D3073"/>
    <w:rsid w:val="003D5910"/>
    <w:rsid w:val="003D6860"/>
    <w:rsid w:val="003D6FC8"/>
    <w:rsid w:val="003E0FAE"/>
    <w:rsid w:val="003E307B"/>
    <w:rsid w:val="003E3087"/>
    <w:rsid w:val="003E6411"/>
    <w:rsid w:val="003E7011"/>
    <w:rsid w:val="003E7562"/>
    <w:rsid w:val="003F0A40"/>
    <w:rsid w:val="003F0C03"/>
    <w:rsid w:val="003F20DA"/>
    <w:rsid w:val="003F30D9"/>
    <w:rsid w:val="003F3922"/>
    <w:rsid w:val="003F3AF3"/>
    <w:rsid w:val="003F4630"/>
    <w:rsid w:val="003F66DE"/>
    <w:rsid w:val="003F6EA0"/>
    <w:rsid w:val="003F7343"/>
    <w:rsid w:val="003F7B43"/>
    <w:rsid w:val="0040039A"/>
    <w:rsid w:val="004020DB"/>
    <w:rsid w:val="0040410C"/>
    <w:rsid w:val="00404743"/>
    <w:rsid w:val="00404DC6"/>
    <w:rsid w:val="00405C72"/>
    <w:rsid w:val="00407194"/>
    <w:rsid w:val="00407F78"/>
    <w:rsid w:val="0041097D"/>
    <w:rsid w:val="00410A93"/>
    <w:rsid w:val="00411E3E"/>
    <w:rsid w:val="004142B3"/>
    <w:rsid w:val="00416030"/>
    <w:rsid w:val="00417038"/>
    <w:rsid w:val="004172A1"/>
    <w:rsid w:val="004176B4"/>
    <w:rsid w:val="004219C8"/>
    <w:rsid w:val="00421DF2"/>
    <w:rsid w:val="00422387"/>
    <w:rsid w:val="0042290D"/>
    <w:rsid w:val="00424EB2"/>
    <w:rsid w:val="004263C3"/>
    <w:rsid w:val="004274A5"/>
    <w:rsid w:val="004316A0"/>
    <w:rsid w:val="00433646"/>
    <w:rsid w:val="0043597C"/>
    <w:rsid w:val="00435C57"/>
    <w:rsid w:val="00441842"/>
    <w:rsid w:val="00445663"/>
    <w:rsid w:val="00445A77"/>
    <w:rsid w:val="00445F8B"/>
    <w:rsid w:val="004463CD"/>
    <w:rsid w:val="004467EB"/>
    <w:rsid w:val="00450E75"/>
    <w:rsid w:val="00451579"/>
    <w:rsid w:val="004533F4"/>
    <w:rsid w:val="00453B72"/>
    <w:rsid w:val="0045488B"/>
    <w:rsid w:val="00455313"/>
    <w:rsid w:val="004558D2"/>
    <w:rsid w:val="00455CA7"/>
    <w:rsid w:val="004566CE"/>
    <w:rsid w:val="00457331"/>
    <w:rsid w:val="00457854"/>
    <w:rsid w:val="004579C8"/>
    <w:rsid w:val="0046086B"/>
    <w:rsid w:val="00461F68"/>
    <w:rsid w:val="00463F44"/>
    <w:rsid w:val="004641B0"/>
    <w:rsid w:val="00464941"/>
    <w:rsid w:val="00465408"/>
    <w:rsid w:val="004654EF"/>
    <w:rsid w:val="00471C82"/>
    <w:rsid w:val="00471ED5"/>
    <w:rsid w:val="00473D04"/>
    <w:rsid w:val="00476BFD"/>
    <w:rsid w:val="00477B0B"/>
    <w:rsid w:val="00480F61"/>
    <w:rsid w:val="00481A34"/>
    <w:rsid w:val="00481D5A"/>
    <w:rsid w:val="00481D6E"/>
    <w:rsid w:val="0048200B"/>
    <w:rsid w:val="00482BE6"/>
    <w:rsid w:val="00483D41"/>
    <w:rsid w:val="004840B9"/>
    <w:rsid w:val="004853C6"/>
    <w:rsid w:val="0048607D"/>
    <w:rsid w:val="00486442"/>
    <w:rsid w:val="00487C4B"/>
    <w:rsid w:val="00487D13"/>
    <w:rsid w:val="004917EF"/>
    <w:rsid w:val="0049334E"/>
    <w:rsid w:val="00495EF0"/>
    <w:rsid w:val="004960AB"/>
    <w:rsid w:val="004960E7"/>
    <w:rsid w:val="00496A80"/>
    <w:rsid w:val="00497440"/>
    <w:rsid w:val="00497473"/>
    <w:rsid w:val="004A234C"/>
    <w:rsid w:val="004A310F"/>
    <w:rsid w:val="004A3344"/>
    <w:rsid w:val="004A3634"/>
    <w:rsid w:val="004A591A"/>
    <w:rsid w:val="004A5AEE"/>
    <w:rsid w:val="004A79D6"/>
    <w:rsid w:val="004A7C0B"/>
    <w:rsid w:val="004B043A"/>
    <w:rsid w:val="004B2295"/>
    <w:rsid w:val="004B28D2"/>
    <w:rsid w:val="004B4A3A"/>
    <w:rsid w:val="004B560E"/>
    <w:rsid w:val="004B6945"/>
    <w:rsid w:val="004C07AD"/>
    <w:rsid w:val="004C0F22"/>
    <w:rsid w:val="004C10AD"/>
    <w:rsid w:val="004C1776"/>
    <w:rsid w:val="004C334D"/>
    <w:rsid w:val="004C4097"/>
    <w:rsid w:val="004C5412"/>
    <w:rsid w:val="004C59B8"/>
    <w:rsid w:val="004C74C3"/>
    <w:rsid w:val="004C7ADA"/>
    <w:rsid w:val="004D11DD"/>
    <w:rsid w:val="004D220C"/>
    <w:rsid w:val="004D22AC"/>
    <w:rsid w:val="004D3903"/>
    <w:rsid w:val="004D48F3"/>
    <w:rsid w:val="004D5015"/>
    <w:rsid w:val="004D5F32"/>
    <w:rsid w:val="004D75B1"/>
    <w:rsid w:val="004D7D58"/>
    <w:rsid w:val="004E14F6"/>
    <w:rsid w:val="004E1B84"/>
    <w:rsid w:val="004E224C"/>
    <w:rsid w:val="004E3A42"/>
    <w:rsid w:val="004E3A5C"/>
    <w:rsid w:val="004E3B33"/>
    <w:rsid w:val="004E4528"/>
    <w:rsid w:val="004E55B3"/>
    <w:rsid w:val="004E5D5B"/>
    <w:rsid w:val="004E5F7E"/>
    <w:rsid w:val="004E61B9"/>
    <w:rsid w:val="004E6A97"/>
    <w:rsid w:val="004E7532"/>
    <w:rsid w:val="004F2BC5"/>
    <w:rsid w:val="004F3C2D"/>
    <w:rsid w:val="004F3C45"/>
    <w:rsid w:val="004F4570"/>
    <w:rsid w:val="004F4C21"/>
    <w:rsid w:val="004F7204"/>
    <w:rsid w:val="004F77A0"/>
    <w:rsid w:val="004F7D93"/>
    <w:rsid w:val="00502077"/>
    <w:rsid w:val="00502BF9"/>
    <w:rsid w:val="005031B5"/>
    <w:rsid w:val="00503F0C"/>
    <w:rsid w:val="00506C01"/>
    <w:rsid w:val="00513048"/>
    <w:rsid w:val="0051366B"/>
    <w:rsid w:val="00516307"/>
    <w:rsid w:val="00516975"/>
    <w:rsid w:val="00516DB7"/>
    <w:rsid w:val="00520A5E"/>
    <w:rsid w:val="00521234"/>
    <w:rsid w:val="00521775"/>
    <w:rsid w:val="00521E2E"/>
    <w:rsid w:val="00524933"/>
    <w:rsid w:val="0052628C"/>
    <w:rsid w:val="00527A4D"/>
    <w:rsid w:val="00530C57"/>
    <w:rsid w:val="00533EE8"/>
    <w:rsid w:val="00534F97"/>
    <w:rsid w:val="005402C3"/>
    <w:rsid w:val="00541232"/>
    <w:rsid w:val="00542C16"/>
    <w:rsid w:val="00544BD5"/>
    <w:rsid w:val="0054533D"/>
    <w:rsid w:val="0054598F"/>
    <w:rsid w:val="00545C43"/>
    <w:rsid w:val="00547092"/>
    <w:rsid w:val="00547A93"/>
    <w:rsid w:val="005507B1"/>
    <w:rsid w:val="0055323C"/>
    <w:rsid w:val="00553916"/>
    <w:rsid w:val="005541AE"/>
    <w:rsid w:val="0055669A"/>
    <w:rsid w:val="00556D88"/>
    <w:rsid w:val="00560092"/>
    <w:rsid w:val="00560A3C"/>
    <w:rsid w:val="00561A1E"/>
    <w:rsid w:val="00562461"/>
    <w:rsid w:val="0056581E"/>
    <w:rsid w:val="005659E6"/>
    <w:rsid w:val="00566AB8"/>
    <w:rsid w:val="00567123"/>
    <w:rsid w:val="00572AE3"/>
    <w:rsid w:val="0057385B"/>
    <w:rsid w:val="00576467"/>
    <w:rsid w:val="00576F63"/>
    <w:rsid w:val="00580918"/>
    <w:rsid w:val="00580D74"/>
    <w:rsid w:val="00581065"/>
    <w:rsid w:val="005831FF"/>
    <w:rsid w:val="005839E5"/>
    <w:rsid w:val="00584EA7"/>
    <w:rsid w:val="005853B7"/>
    <w:rsid w:val="00585FFE"/>
    <w:rsid w:val="00586090"/>
    <w:rsid w:val="00587CD0"/>
    <w:rsid w:val="00587FD4"/>
    <w:rsid w:val="00591821"/>
    <w:rsid w:val="00592683"/>
    <w:rsid w:val="005941BF"/>
    <w:rsid w:val="005A0D60"/>
    <w:rsid w:val="005A2118"/>
    <w:rsid w:val="005A34DC"/>
    <w:rsid w:val="005A35B8"/>
    <w:rsid w:val="005A4964"/>
    <w:rsid w:val="005A4FA0"/>
    <w:rsid w:val="005B062A"/>
    <w:rsid w:val="005B14B5"/>
    <w:rsid w:val="005B1EAF"/>
    <w:rsid w:val="005B23F2"/>
    <w:rsid w:val="005B3726"/>
    <w:rsid w:val="005B6444"/>
    <w:rsid w:val="005B69FD"/>
    <w:rsid w:val="005C05C2"/>
    <w:rsid w:val="005C0FAA"/>
    <w:rsid w:val="005C3DE4"/>
    <w:rsid w:val="005C6616"/>
    <w:rsid w:val="005C673D"/>
    <w:rsid w:val="005C7EFC"/>
    <w:rsid w:val="005D03AF"/>
    <w:rsid w:val="005D075B"/>
    <w:rsid w:val="005D16A4"/>
    <w:rsid w:val="005D23ED"/>
    <w:rsid w:val="005D323E"/>
    <w:rsid w:val="005D327F"/>
    <w:rsid w:val="005D40B4"/>
    <w:rsid w:val="005D5C39"/>
    <w:rsid w:val="005D72D3"/>
    <w:rsid w:val="005E063C"/>
    <w:rsid w:val="005E0BB7"/>
    <w:rsid w:val="005E1209"/>
    <w:rsid w:val="005E1D50"/>
    <w:rsid w:val="005E4244"/>
    <w:rsid w:val="005E4332"/>
    <w:rsid w:val="005E4870"/>
    <w:rsid w:val="005F3DA4"/>
    <w:rsid w:val="005F6467"/>
    <w:rsid w:val="005F66BD"/>
    <w:rsid w:val="005F7E8A"/>
    <w:rsid w:val="00600AC7"/>
    <w:rsid w:val="00600EFE"/>
    <w:rsid w:val="006019AD"/>
    <w:rsid w:val="006027F8"/>
    <w:rsid w:val="00603380"/>
    <w:rsid w:val="00605DAB"/>
    <w:rsid w:val="00606013"/>
    <w:rsid w:val="00606FFB"/>
    <w:rsid w:val="00607BA5"/>
    <w:rsid w:val="006106BA"/>
    <w:rsid w:val="00613DDF"/>
    <w:rsid w:val="006146D1"/>
    <w:rsid w:val="00614C86"/>
    <w:rsid w:val="00614D49"/>
    <w:rsid w:val="006158DF"/>
    <w:rsid w:val="00616005"/>
    <w:rsid w:val="006171EF"/>
    <w:rsid w:val="00617636"/>
    <w:rsid w:val="00622670"/>
    <w:rsid w:val="00623516"/>
    <w:rsid w:val="006242C0"/>
    <w:rsid w:val="006272C9"/>
    <w:rsid w:val="006273F2"/>
    <w:rsid w:val="006302C3"/>
    <w:rsid w:val="00630B33"/>
    <w:rsid w:val="0063125C"/>
    <w:rsid w:val="00631CEC"/>
    <w:rsid w:val="00632D9A"/>
    <w:rsid w:val="0063481F"/>
    <w:rsid w:val="00634FC4"/>
    <w:rsid w:val="006354AE"/>
    <w:rsid w:val="00635FB9"/>
    <w:rsid w:val="00641E34"/>
    <w:rsid w:val="006422BB"/>
    <w:rsid w:val="00643D74"/>
    <w:rsid w:val="00643DBA"/>
    <w:rsid w:val="0064472A"/>
    <w:rsid w:val="006454DB"/>
    <w:rsid w:val="0064791B"/>
    <w:rsid w:val="00651D60"/>
    <w:rsid w:val="00653D17"/>
    <w:rsid w:val="006542E9"/>
    <w:rsid w:val="006560BD"/>
    <w:rsid w:val="006624C8"/>
    <w:rsid w:val="00664C58"/>
    <w:rsid w:val="00664F60"/>
    <w:rsid w:val="00667325"/>
    <w:rsid w:val="0067032E"/>
    <w:rsid w:val="0067048E"/>
    <w:rsid w:val="00673582"/>
    <w:rsid w:val="006736FC"/>
    <w:rsid w:val="006743A9"/>
    <w:rsid w:val="00674F7A"/>
    <w:rsid w:val="00675EC6"/>
    <w:rsid w:val="00676D02"/>
    <w:rsid w:val="00681261"/>
    <w:rsid w:val="006817A9"/>
    <w:rsid w:val="006817B2"/>
    <w:rsid w:val="00681FAA"/>
    <w:rsid w:val="006823EE"/>
    <w:rsid w:val="00683B12"/>
    <w:rsid w:val="00684017"/>
    <w:rsid w:val="00684160"/>
    <w:rsid w:val="006843F2"/>
    <w:rsid w:val="00684C1A"/>
    <w:rsid w:val="00686501"/>
    <w:rsid w:val="00686D10"/>
    <w:rsid w:val="00687426"/>
    <w:rsid w:val="006934B5"/>
    <w:rsid w:val="00694FFB"/>
    <w:rsid w:val="006966B1"/>
    <w:rsid w:val="00697543"/>
    <w:rsid w:val="006A2D32"/>
    <w:rsid w:val="006A2E34"/>
    <w:rsid w:val="006A3149"/>
    <w:rsid w:val="006A443C"/>
    <w:rsid w:val="006A5084"/>
    <w:rsid w:val="006A644C"/>
    <w:rsid w:val="006A77FE"/>
    <w:rsid w:val="006A7E00"/>
    <w:rsid w:val="006B1469"/>
    <w:rsid w:val="006B279B"/>
    <w:rsid w:val="006B2A6B"/>
    <w:rsid w:val="006B5D36"/>
    <w:rsid w:val="006B5EBC"/>
    <w:rsid w:val="006B65AE"/>
    <w:rsid w:val="006C242E"/>
    <w:rsid w:val="006C2CAC"/>
    <w:rsid w:val="006C371B"/>
    <w:rsid w:val="006C3BAB"/>
    <w:rsid w:val="006C534B"/>
    <w:rsid w:val="006C73F6"/>
    <w:rsid w:val="006D0E63"/>
    <w:rsid w:val="006D106B"/>
    <w:rsid w:val="006D22DE"/>
    <w:rsid w:val="006D445D"/>
    <w:rsid w:val="006D59FA"/>
    <w:rsid w:val="006D7D72"/>
    <w:rsid w:val="006E0000"/>
    <w:rsid w:val="006E0CA3"/>
    <w:rsid w:val="006E16E0"/>
    <w:rsid w:val="006E24E5"/>
    <w:rsid w:val="006E29FC"/>
    <w:rsid w:val="006E456F"/>
    <w:rsid w:val="006E4E73"/>
    <w:rsid w:val="006E59DB"/>
    <w:rsid w:val="006F0040"/>
    <w:rsid w:val="006F12BF"/>
    <w:rsid w:val="006F26F3"/>
    <w:rsid w:val="006F2ACA"/>
    <w:rsid w:val="006F32DD"/>
    <w:rsid w:val="006F4216"/>
    <w:rsid w:val="006F55D7"/>
    <w:rsid w:val="006F5B11"/>
    <w:rsid w:val="006F5CCB"/>
    <w:rsid w:val="006F5F49"/>
    <w:rsid w:val="006F6DE3"/>
    <w:rsid w:val="006F7476"/>
    <w:rsid w:val="0070164A"/>
    <w:rsid w:val="0070396B"/>
    <w:rsid w:val="00703BF6"/>
    <w:rsid w:val="00704385"/>
    <w:rsid w:val="007044D5"/>
    <w:rsid w:val="00704915"/>
    <w:rsid w:val="007054E1"/>
    <w:rsid w:val="007074B9"/>
    <w:rsid w:val="00710134"/>
    <w:rsid w:val="00712987"/>
    <w:rsid w:val="007143A8"/>
    <w:rsid w:val="00715076"/>
    <w:rsid w:val="00715E8C"/>
    <w:rsid w:val="00717CD3"/>
    <w:rsid w:val="007208A3"/>
    <w:rsid w:val="0072133F"/>
    <w:rsid w:val="0072144D"/>
    <w:rsid w:val="00721904"/>
    <w:rsid w:val="00721DF4"/>
    <w:rsid w:val="00721E27"/>
    <w:rsid w:val="00722844"/>
    <w:rsid w:val="007230B4"/>
    <w:rsid w:val="00725BDE"/>
    <w:rsid w:val="007266D5"/>
    <w:rsid w:val="007268FB"/>
    <w:rsid w:val="007274EC"/>
    <w:rsid w:val="00730998"/>
    <w:rsid w:val="0073157A"/>
    <w:rsid w:val="00733306"/>
    <w:rsid w:val="00734B53"/>
    <w:rsid w:val="007350B5"/>
    <w:rsid w:val="00736DF2"/>
    <w:rsid w:val="00737090"/>
    <w:rsid w:val="00740A40"/>
    <w:rsid w:val="00740B2F"/>
    <w:rsid w:val="00741373"/>
    <w:rsid w:val="00741D21"/>
    <w:rsid w:val="0074308A"/>
    <w:rsid w:val="00743206"/>
    <w:rsid w:val="00747210"/>
    <w:rsid w:val="00747D1E"/>
    <w:rsid w:val="0075066B"/>
    <w:rsid w:val="007506EF"/>
    <w:rsid w:val="00751536"/>
    <w:rsid w:val="007515C7"/>
    <w:rsid w:val="00751695"/>
    <w:rsid w:val="00751865"/>
    <w:rsid w:val="00753784"/>
    <w:rsid w:val="00754E25"/>
    <w:rsid w:val="00755B0E"/>
    <w:rsid w:val="00757CF6"/>
    <w:rsid w:val="00760C79"/>
    <w:rsid w:val="00761A29"/>
    <w:rsid w:val="00761E43"/>
    <w:rsid w:val="00764530"/>
    <w:rsid w:val="00764B0F"/>
    <w:rsid w:val="007656C9"/>
    <w:rsid w:val="007659CA"/>
    <w:rsid w:val="007660C6"/>
    <w:rsid w:val="00766318"/>
    <w:rsid w:val="00767E8B"/>
    <w:rsid w:val="00771402"/>
    <w:rsid w:val="007754D9"/>
    <w:rsid w:val="00776728"/>
    <w:rsid w:val="00777F83"/>
    <w:rsid w:val="007808E3"/>
    <w:rsid w:val="007808F6"/>
    <w:rsid w:val="00780C06"/>
    <w:rsid w:val="007810FE"/>
    <w:rsid w:val="0078122B"/>
    <w:rsid w:val="00785312"/>
    <w:rsid w:val="00785ADA"/>
    <w:rsid w:val="00787070"/>
    <w:rsid w:val="007877F8"/>
    <w:rsid w:val="007912BB"/>
    <w:rsid w:val="00792838"/>
    <w:rsid w:val="007938FE"/>
    <w:rsid w:val="00793D52"/>
    <w:rsid w:val="00796051"/>
    <w:rsid w:val="007964FF"/>
    <w:rsid w:val="007A02CB"/>
    <w:rsid w:val="007A2283"/>
    <w:rsid w:val="007A2347"/>
    <w:rsid w:val="007A25ED"/>
    <w:rsid w:val="007A35DA"/>
    <w:rsid w:val="007A5E90"/>
    <w:rsid w:val="007A6224"/>
    <w:rsid w:val="007A7956"/>
    <w:rsid w:val="007B0158"/>
    <w:rsid w:val="007B07EB"/>
    <w:rsid w:val="007B11A1"/>
    <w:rsid w:val="007B1CF1"/>
    <w:rsid w:val="007B20B3"/>
    <w:rsid w:val="007B407A"/>
    <w:rsid w:val="007B55DD"/>
    <w:rsid w:val="007B79FD"/>
    <w:rsid w:val="007C1794"/>
    <w:rsid w:val="007C3D6F"/>
    <w:rsid w:val="007C4F23"/>
    <w:rsid w:val="007C5023"/>
    <w:rsid w:val="007C7ACA"/>
    <w:rsid w:val="007D0102"/>
    <w:rsid w:val="007D0C95"/>
    <w:rsid w:val="007D1CE2"/>
    <w:rsid w:val="007D26CD"/>
    <w:rsid w:val="007D2A1E"/>
    <w:rsid w:val="007D3456"/>
    <w:rsid w:val="007D374D"/>
    <w:rsid w:val="007D37A5"/>
    <w:rsid w:val="007D55D6"/>
    <w:rsid w:val="007E0C2F"/>
    <w:rsid w:val="007E2608"/>
    <w:rsid w:val="007E353B"/>
    <w:rsid w:val="007E4872"/>
    <w:rsid w:val="007E6F0A"/>
    <w:rsid w:val="007F190A"/>
    <w:rsid w:val="007F2795"/>
    <w:rsid w:val="007F2F2E"/>
    <w:rsid w:val="00801100"/>
    <w:rsid w:val="0080184E"/>
    <w:rsid w:val="00802886"/>
    <w:rsid w:val="00802897"/>
    <w:rsid w:val="00803619"/>
    <w:rsid w:val="0080365D"/>
    <w:rsid w:val="008049D5"/>
    <w:rsid w:val="00805930"/>
    <w:rsid w:val="00805DA3"/>
    <w:rsid w:val="00806989"/>
    <w:rsid w:val="008114DD"/>
    <w:rsid w:val="00811AC5"/>
    <w:rsid w:val="00811EE3"/>
    <w:rsid w:val="00814705"/>
    <w:rsid w:val="00815155"/>
    <w:rsid w:val="008160C8"/>
    <w:rsid w:val="0081725A"/>
    <w:rsid w:val="008173B1"/>
    <w:rsid w:val="00821230"/>
    <w:rsid w:val="008215B6"/>
    <w:rsid w:val="0082185A"/>
    <w:rsid w:val="00822250"/>
    <w:rsid w:val="008229A7"/>
    <w:rsid w:val="00823885"/>
    <w:rsid w:val="00824754"/>
    <w:rsid w:val="008268E8"/>
    <w:rsid w:val="00830C5B"/>
    <w:rsid w:val="00831A9F"/>
    <w:rsid w:val="00834893"/>
    <w:rsid w:val="008348B4"/>
    <w:rsid w:val="008353A1"/>
    <w:rsid w:val="00835DAB"/>
    <w:rsid w:val="00835E7F"/>
    <w:rsid w:val="008368D6"/>
    <w:rsid w:val="008405C0"/>
    <w:rsid w:val="00845B24"/>
    <w:rsid w:val="00850220"/>
    <w:rsid w:val="00850EAC"/>
    <w:rsid w:val="0085113E"/>
    <w:rsid w:val="0085387A"/>
    <w:rsid w:val="00853971"/>
    <w:rsid w:val="008572E0"/>
    <w:rsid w:val="00860CCC"/>
    <w:rsid w:val="00860F1A"/>
    <w:rsid w:val="00861BDF"/>
    <w:rsid w:val="00862341"/>
    <w:rsid w:val="00864267"/>
    <w:rsid w:val="008643DC"/>
    <w:rsid w:val="008670A9"/>
    <w:rsid w:val="0087168A"/>
    <w:rsid w:val="008732C3"/>
    <w:rsid w:val="00873AAA"/>
    <w:rsid w:val="008755B0"/>
    <w:rsid w:val="00875731"/>
    <w:rsid w:val="00876F1A"/>
    <w:rsid w:val="00877E83"/>
    <w:rsid w:val="008808C0"/>
    <w:rsid w:val="00883216"/>
    <w:rsid w:val="008846F8"/>
    <w:rsid w:val="00884748"/>
    <w:rsid w:val="008851C5"/>
    <w:rsid w:val="00885CBC"/>
    <w:rsid w:val="00885E16"/>
    <w:rsid w:val="00894694"/>
    <w:rsid w:val="00894DFF"/>
    <w:rsid w:val="00897022"/>
    <w:rsid w:val="008972D7"/>
    <w:rsid w:val="008A1A56"/>
    <w:rsid w:val="008A20EF"/>
    <w:rsid w:val="008A32BB"/>
    <w:rsid w:val="008A3E16"/>
    <w:rsid w:val="008A6D0A"/>
    <w:rsid w:val="008A6F12"/>
    <w:rsid w:val="008B02E2"/>
    <w:rsid w:val="008B13BA"/>
    <w:rsid w:val="008B3036"/>
    <w:rsid w:val="008B6F8C"/>
    <w:rsid w:val="008B758B"/>
    <w:rsid w:val="008C308C"/>
    <w:rsid w:val="008C3508"/>
    <w:rsid w:val="008C3D34"/>
    <w:rsid w:val="008C478E"/>
    <w:rsid w:val="008C63BC"/>
    <w:rsid w:val="008C6A10"/>
    <w:rsid w:val="008C7BC6"/>
    <w:rsid w:val="008D0EDF"/>
    <w:rsid w:val="008D1B91"/>
    <w:rsid w:val="008D2122"/>
    <w:rsid w:val="008D2D86"/>
    <w:rsid w:val="008D3359"/>
    <w:rsid w:val="008D5622"/>
    <w:rsid w:val="008D5BD6"/>
    <w:rsid w:val="008D7624"/>
    <w:rsid w:val="008D7652"/>
    <w:rsid w:val="008E0158"/>
    <w:rsid w:val="008E1838"/>
    <w:rsid w:val="008E61AF"/>
    <w:rsid w:val="008E6E5E"/>
    <w:rsid w:val="008E7DBC"/>
    <w:rsid w:val="008F1578"/>
    <w:rsid w:val="008F2B91"/>
    <w:rsid w:val="008F37AA"/>
    <w:rsid w:val="008F4CE6"/>
    <w:rsid w:val="008F6519"/>
    <w:rsid w:val="008F6881"/>
    <w:rsid w:val="008F74DE"/>
    <w:rsid w:val="00900528"/>
    <w:rsid w:val="009013CC"/>
    <w:rsid w:val="00903230"/>
    <w:rsid w:val="00903988"/>
    <w:rsid w:val="00903E06"/>
    <w:rsid w:val="00904092"/>
    <w:rsid w:val="009052C4"/>
    <w:rsid w:val="00905E72"/>
    <w:rsid w:val="009061B4"/>
    <w:rsid w:val="009062EE"/>
    <w:rsid w:val="009066B2"/>
    <w:rsid w:val="00906E67"/>
    <w:rsid w:val="00907FAA"/>
    <w:rsid w:val="00911208"/>
    <w:rsid w:val="00911F6D"/>
    <w:rsid w:val="00912D7B"/>
    <w:rsid w:val="00912F42"/>
    <w:rsid w:val="00913809"/>
    <w:rsid w:val="009139AA"/>
    <w:rsid w:val="00914CD8"/>
    <w:rsid w:val="00914FDB"/>
    <w:rsid w:val="00916388"/>
    <w:rsid w:val="00920712"/>
    <w:rsid w:val="00921BDE"/>
    <w:rsid w:val="00921C8E"/>
    <w:rsid w:val="009230E4"/>
    <w:rsid w:val="0092462A"/>
    <w:rsid w:val="0092574E"/>
    <w:rsid w:val="00925AFC"/>
    <w:rsid w:val="009263BE"/>
    <w:rsid w:val="00926B66"/>
    <w:rsid w:val="00926E61"/>
    <w:rsid w:val="009302D9"/>
    <w:rsid w:val="0093186D"/>
    <w:rsid w:val="0093234F"/>
    <w:rsid w:val="0093253C"/>
    <w:rsid w:val="00932BF9"/>
    <w:rsid w:val="00933370"/>
    <w:rsid w:val="009342F0"/>
    <w:rsid w:val="00935D69"/>
    <w:rsid w:val="00935F25"/>
    <w:rsid w:val="00937653"/>
    <w:rsid w:val="0094001B"/>
    <w:rsid w:val="00940343"/>
    <w:rsid w:val="009412C5"/>
    <w:rsid w:val="009415D9"/>
    <w:rsid w:val="00941EC2"/>
    <w:rsid w:val="009420C5"/>
    <w:rsid w:val="009427A0"/>
    <w:rsid w:val="0094324F"/>
    <w:rsid w:val="00943437"/>
    <w:rsid w:val="00945B48"/>
    <w:rsid w:val="00945C49"/>
    <w:rsid w:val="00945F96"/>
    <w:rsid w:val="009472B8"/>
    <w:rsid w:val="0095071C"/>
    <w:rsid w:val="00950A63"/>
    <w:rsid w:val="00955627"/>
    <w:rsid w:val="00955C5F"/>
    <w:rsid w:val="00955DFF"/>
    <w:rsid w:val="0095600E"/>
    <w:rsid w:val="0095663C"/>
    <w:rsid w:val="009575EC"/>
    <w:rsid w:val="00957F1C"/>
    <w:rsid w:val="0096100B"/>
    <w:rsid w:val="00961D48"/>
    <w:rsid w:val="009623FF"/>
    <w:rsid w:val="009659D9"/>
    <w:rsid w:val="00965B3C"/>
    <w:rsid w:val="00966AA0"/>
    <w:rsid w:val="0096785E"/>
    <w:rsid w:val="0097148F"/>
    <w:rsid w:val="00982637"/>
    <w:rsid w:val="00983785"/>
    <w:rsid w:val="009839C0"/>
    <w:rsid w:val="00983A41"/>
    <w:rsid w:val="00984A73"/>
    <w:rsid w:val="009905B8"/>
    <w:rsid w:val="0099263E"/>
    <w:rsid w:val="00993556"/>
    <w:rsid w:val="009940F8"/>
    <w:rsid w:val="009959E8"/>
    <w:rsid w:val="0099623F"/>
    <w:rsid w:val="009A06F1"/>
    <w:rsid w:val="009A1ACA"/>
    <w:rsid w:val="009A3381"/>
    <w:rsid w:val="009A39CA"/>
    <w:rsid w:val="009A5082"/>
    <w:rsid w:val="009A5377"/>
    <w:rsid w:val="009A5B05"/>
    <w:rsid w:val="009A7507"/>
    <w:rsid w:val="009B0AAE"/>
    <w:rsid w:val="009B0B67"/>
    <w:rsid w:val="009B2F05"/>
    <w:rsid w:val="009B424D"/>
    <w:rsid w:val="009B4F34"/>
    <w:rsid w:val="009B620A"/>
    <w:rsid w:val="009B64AD"/>
    <w:rsid w:val="009C1599"/>
    <w:rsid w:val="009C1E91"/>
    <w:rsid w:val="009C52D6"/>
    <w:rsid w:val="009C5EF8"/>
    <w:rsid w:val="009C6CBA"/>
    <w:rsid w:val="009D00EE"/>
    <w:rsid w:val="009D16A6"/>
    <w:rsid w:val="009D1C98"/>
    <w:rsid w:val="009D2FA4"/>
    <w:rsid w:val="009D3639"/>
    <w:rsid w:val="009D378C"/>
    <w:rsid w:val="009D40D4"/>
    <w:rsid w:val="009D594C"/>
    <w:rsid w:val="009D6EBB"/>
    <w:rsid w:val="009D75A2"/>
    <w:rsid w:val="009D7753"/>
    <w:rsid w:val="009E09BE"/>
    <w:rsid w:val="009E14FA"/>
    <w:rsid w:val="009E281C"/>
    <w:rsid w:val="009E52CF"/>
    <w:rsid w:val="009E551B"/>
    <w:rsid w:val="009E62B2"/>
    <w:rsid w:val="009E73D0"/>
    <w:rsid w:val="009F119D"/>
    <w:rsid w:val="009F1FA8"/>
    <w:rsid w:val="009F3A98"/>
    <w:rsid w:val="009F4CE3"/>
    <w:rsid w:val="009F4F1E"/>
    <w:rsid w:val="009F61E2"/>
    <w:rsid w:val="009F65CF"/>
    <w:rsid w:val="009F6C76"/>
    <w:rsid w:val="009F6E98"/>
    <w:rsid w:val="009F7AF9"/>
    <w:rsid w:val="00A00AD7"/>
    <w:rsid w:val="00A02597"/>
    <w:rsid w:val="00A04138"/>
    <w:rsid w:val="00A045B6"/>
    <w:rsid w:val="00A05C6F"/>
    <w:rsid w:val="00A07271"/>
    <w:rsid w:val="00A1017B"/>
    <w:rsid w:val="00A1124D"/>
    <w:rsid w:val="00A116AE"/>
    <w:rsid w:val="00A124D2"/>
    <w:rsid w:val="00A133E1"/>
    <w:rsid w:val="00A13F25"/>
    <w:rsid w:val="00A1414D"/>
    <w:rsid w:val="00A145AC"/>
    <w:rsid w:val="00A15B5E"/>
    <w:rsid w:val="00A16550"/>
    <w:rsid w:val="00A21D59"/>
    <w:rsid w:val="00A24534"/>
    <w:rsid w:val="00A24F5D"/>
    <w:rsid w:val="00A26DEA"/>
    <w:rsid w:val="00A26FBB"/>
    <w:rsid w:val="00A27668"/>
    <w:rsid w:val="00A30099"/>
    <w:rsid w:val="00A303FA"/>
    <w:rsid w:val="00A31018"/>
    <w:rsid w:val="00A31186"/>
    <w:rsid w:val="00A31387"/>
    <w:rsid w:val="00A318EE"/>
    <w:rsid w:val="00A319D0"/>
    <w:rsid w:val="00A3311B"/>
    <w:rsid w:val="00A34300"/>
    <w:rsid w:val="00A34D4D"/>
    <w:rsid w:val="00A36541"/>
    <w:rsid w:val="00A36A3E"/>
    <w:rsid w:val="00A41080"/>
    <w:rsid w:val="00A410D8"/>
    <w:rsid w:val="00A45B2C"/>
    <w:rsid w:val="00A464C0"/>
    <w:rsid w:val="00A46ADE"/>
    <w:rsid w:val="00A50BC5"/>
    <w:rsid w:val="00A52077"/>
    <w:rsid w:val="00A53000"/>
    <w:rsid w:val="00A5530E"/>
    <w:rsid w:val="00A5555D"/>
    <w:rsid w:val="00A560E4"/>
    <w:rsid w:val="00A57FF4"/>
    <w:rsid w:val="00A60D97"/>
    <w:rsid w:val="00A624C4"/>
    <w:rsid w:val="00A640A8"/>
    <w:rsid w:val="00A679D3"/>
    <w:rsid w:val="00A71219"/>
    <w:rsid w:val="00A71AA0"/>
    <w:rsid w:val="00A7464B"/>
    <w:rsid w:val="00A75597"/>
    <w:rsid w:val="00A75930"/>
    <w:rsid w:val="00A75C58"/>
    <w:rsid w:val="00A76E56"/>
    <w:rsid w:val="00A77280"/>
    <w:rsid w:val="00A803A2"/>
    <w:rsid w:val="00A8079E"/>
    <w:rsid w:val="00A82EF5"/>
    <w:rsid w:val="00A84624"/>
    <w:rsid w:val="00A8493A"/>
    <w:rsid w:val="00A85C05"/>
    <w:rsid w:val="00A85CF8"/>
    <w:rsid w:val="00A8771E"/>
    <w:rsid w:val="00A904AC"/>
    <w:rsid w:val="00A90920"/>
    <w:rsid w:val="00A9266D"/>
    <w:rsid w:val="00A9305B"/>
    <w:rsid w:val="00A939AB"/>
    <w:rsid w:val="00A9472F"/>
    <w:rsid w:val="00A97751"/>
    <w:rsid w:val="00AA13A4"/>
    <w:rsid w:val="00AA267A"/>
    <w:rsid w:val="00AA2C14"/>
    <w:rsid w:val="00AA2EFC"/>
    <w:rsid w:val="00AA43DD"/>
    <w:rsid w:val="00AA472D"/>
    <w:rsid w:val="00AA4D05"/>
    <w:rsid w:val="00AA4F2F"/>
    <w:rsid w:val="00AA59C7"/>
    <w:rsid w:val="00AA706C"/>
    <w:rsid w:val="00AA7472"/>
    <w:rsid w:val="00AB0409"/>
    <w:rsid w:val="00AB06D9"/>
    <w:rsid w:val="00AB31B1"/>
    <w:rsid w:val="00AB45B6"/>
    <w:rsid w:val="00AB562B"/>
    <w:rsid w:val="00AB6F19"/>
    <w:rsid w:val="00AB74D5"/>
    <w:rsid w:val="00AB7BDB"/>
    <w:rsid w:val="00AB7FF4"/>
    <w:rsid w:val="00AC15B2"/>
    <w:rsid w:val="00AC3443"/>
    <w:rsid w:val="00AC3540"/>
    <w:rsid w:val="00AC7AEF"/>
    <w:rsid w:val="00AD0D0C"/>
    <w:rsid w:val="00AD11CD"/>
    <w:rsid w:val="00AD25FA"/>
    <w:rsid w:val="00AD2885"/>
    <w:rsid w:val="00AD3A87"/>
    <w:rsid w:val="00AD4692"/>
    <w:rsid w:val="00AD7154"/>
    <w:rsid w:val="00AE442B"/>
    <w:rsid w:val="00AE4AA2"/>
    <w:rsid w:val="00AE5B70"/>
    <w:rsid w:val="00AE6BE6"/>
    <w:rsid w:val="00AE7155"/>
    <w:rsid w:val="00AF0A88"/>
    <w:rsid w:val="00AF2CA1"/>
    <w:rsid w:val="00AF3F93"/>
    <w:rsid w:val="00AF458B"/>
    <w:rsid w:val="00AF45B8"/>
    <w:rsid w:val="00AF6A48"/>
    <w:rsid w:val="00B00184"/>
    <w:rsid w:val="00B005CA"/>
    <w:rsid w:val="00B0194B"/>
    <w:rsid w:val="00B043C7"/>
    <w:rsid w:val="00B05B20"/>
    <w:rsid w:val="00B05B8B"/>
    <w:rsid w:val="00B07EB3"/>
    <w:rsid w:val="00B10271"/>
    <w:rsid w:val="00B11C3C"/>
    <w:rsid w:val="00B13D4E"/>
    <w:rsid w:val="00B13EC3"/>
    <w:rsid w:val="00B14FA5"/>
    <w:rsid w:val="00B151C7"/>
    <w:rsid w:val="00B16283"/>
    <w:rsid w:val="00B16381"/>
    <w:rsid w:val="00B165AC"/>
    <w:rsid w:val="00B20D8F"/>
    <w:rsid w:val="00B2494B"/>
    <w:rsid w:val="00B24E86"/>
    <w:rsid w:val="00B266F9"/>
    <w:rsid w:val="00B267D2"/>
    <w:rsid w:val="00B26D9C"/>
    <w:rsid w:val="00B277CF"/>
    <w:rsid w:val="00B330C8"/>
    <w:rsid w:val="00B347B7"/>
    <w:rsid w:val="00B34E27"/>
    <w:rsid w:val="00B361F2"/>
    <w:rsid w:val="00B36A6A"/>
    <w:rsid w:val="00B37B6E"/>
    <w:rsid w:val="00B40EF7"/>
    <w:rsid w:val="00B41AEB"/>
    <w:rsid w:val="00B43190"/>
    <w:rsid w:val="00B43512"/>
    <w:rsid w:val="00B43DDD"/>
    <w:rsid w:val="00B44E97"/>
    <w:rsid w:val="00B450DE"/>
    <w:rsid w:val="00B462DA"/>
    <w:rsid w:val="00B46679"/>
    <w:rsid w:val="00B47282"/>
    <w:rsid w:val="00B476EE"/>
    <w:rsid w:val="00B5054F"/>
    <w:rsid w:val="00B50A7A"/>
    <w:rsid w:val="00B51E82"/>
    <w:rsid w:val="00B53D06"/>
    <w:rsid w:val="00B54EE5"/>
    <w:rsid w:val="00B55791"/>
    <w:rsid w:val="00B561B7"/>
    <w:rsid w:val="00B56D2D"/>
    <w:rsid w:val="00B6110E"/>
    <w:rsid w:val="00B61B4D"/>
    <w:rsid w:val="00B63FE6"/>
    <w:rsid w:val="00B70414"/>
    <w:rsid w:val="00B70E84"/>
    <w:rsid w:val="00B716ED"/>
    <w:rsid w:val="00B71849"/>
    <w:rsid w:val="00B72106"/>
    <w:rsid w:val="00B729E6"/>
    <w:rsid w:val="00B74F2A"/>
    <w:rsid w:val="00B757DD"/>
    <w:rsid w:val="00B75B86"/>
    <w:rsid w:val="00B75BA2"/>
    <w:rsid w:val="00B75E60"/>
    <w:rsid w:val="00B77181"/>
    <w:rsid w:val="00B8039E"/>
    <w:rsid w:val="00B8074D"/>
    <w:rsid w:val="00B81A2E"/>
    <w:rsid w:val="00B840A4"/>
    <w:rsid w:val="00B843F5"/>
    <w:rsid w:val="00B84875"/>
    <w:rsid w:val="00B87643"/>
    <w:rsid w:val="00B87E90"/>
    <w:rsid w:val="00B90146"/>
    <w:rsid w:val="00B90A00"/>
    <w:rsid w:val="00B91067"/>
    <w:rsid w:val="00B91E61"/>
    <w:rsid w:val="00B95226"/>
    <w:rsid w:val="00B961AE"/>
    <w:rsid w:val="00B972EC"/>
    <w:rsid w:val="00BA1E20"/>
    <w:rsid w:val="00BA407F"/>
    <w:rsid w:val="00BA6068"/>
    <w:rsid w:val="00BA69CB"/>
    <w:rsid w:val="00BA6A1C"/>
    <w:rsid w:val="00BA7908"/>
    <w:rsid w:val="00BB0C0B"/>
    <w:rsid w:val="00BB1870"/>
    <w:rsid w:val="00BB2E8E"/>
    <w:rsid w:val="00BB4D06"/>
    <w:rsid w:val="00BB583D"/>
    <w:rsid w:val="00BB6192"/>
    <w:rsid w:val="00BB6B08"/>
    <w:rsid w:val="00BB6F1F"/>
    <w:rsid w:val="00BC07EE"/>
    <w:rsid w:val="00BC11D6"/>
    <w:rsid w:val="00BC2AA0"/>
    <w:rsid w:val="00BC2E31"/>
    <w:rsid w:val="00BC399F"/>
    <w:rsid w:val="00BC51BA"/>
    <w:rsid w:val="00BC59EE"/>
    <w:rsid w:val="00BC617D"/>
    <w:rsid w:val="00BD1A62"/>
    <w:rsid w:val="00BD25C7"/>
    <w:rsid w:val="00BD388E"/>
    <w:rsid w:val="00BD57AB"/>
    <w:rsid w:val="00BD588A"/>
    <w:rsid w:val="00BD6DA7"/>
    <w:rsid w:val="00BD71CF"/>
    <w:rsid w:val="00BE11CA"/>
    <w:rsid w:val="00BE121D"/>
    <w:rsid w:val="00BE18A1"/>
    <w:rsid w:val="00BE193D"/>
    <w:rsid w:val="00BE49DB"/>
    <w:rsid w:val="00BE6403"/>
    <w:rsid w:val="00BF66B6"/>
    <w:rsid w:val="00BF6C52"/>
    <w:rsid w:val="00BF731E"/>
    <w:rsid w:val="00C00E73"/>
    <w:rsid w:val="00C01808"/>
    <w:rsid w:val="00C01B14"/>
    <w:rsid w:val="00C01F62"/>
    <w:rsid w:val="00C02B2C"/>
    <w:rsid w:val="00C057F7"/>
    <w:rsid w:val="00C05B6F"/>
    <w:rsid w:val="00C11FE4"/>
    <w:rsid w:val="00C15681"/>
    <w:rsid w:val="00C21041"/>
    <w:rsid w:val="00C2275E"/>
    <w:rsid w:val="00C24201"/>
    <w:rsid w:val="00C2442A"/>
    <w:rsid w:val="00C25C02"/>
    <w:rsid w:val="00C25C88"/>
    <w:rsid w:val="00C265E4"/>
    <w:rsid w:val="00C27966"/>
    <w:rsid w:val="00C30194"/>
    <w:rsid w:val="00C30D5D"/>
    <w:rsid w:val="00C30F22"/>
    <w:rsid w:val="00C333F2"/>
    <w:rsid w:val="00C344F4"/>
    <w:rsid w:val="00C345D2"/>
    <w:rsid w:val="00C35F3A"/>
    <w:rsid w:val="00C369F6"/>
    <w:rsid w:val="00C36BD0"/>
    <w:rsid w:val="00C37325"/>
    <w:rsid w:val="00C37F0B"/>
    <w:rsid w:val="00C43A45"/>
    <w:rsid w:val="00C4470C"/>
    <w:rsid w:val="00C44CE7"/>
    <w:rsid w:val="00C4584D"/>
    <w:rsid w:val="00C47178"/>
    <w:rsid w:val="00C47601"/>
    <w:rsid w:val="00C5122A"/>
    <w:rsid w:val="00C51DAD"/>
    <w:rsid w:val="00C52A66"/>
    <w:rsid w:val="00C53AA5"/>
    <w:rsid w:val="00C5674A"/>
    <w:rsid w:val="00C57A34"/>
    <w:rsid w:val="00C61B61"/>
    <w:rsid w:val="00C61F34"/>
    <w:rsid w:val="00C621A9"/>
    <w:rsid w:val="00C63F3F"/>
    <w:rsid w:val="00C66B1B"/>
    <w:rsid w:val="00C70202"/>
    <w:rsid w:val="00C71693"/>
    <w:rsid w:val="00C75EDA"/>
    <w:rsid w:val="00C80F06"/>
    <w:rsid w:val="00C820E6"/>
    <w:rsid w:val="00C824AD"/>
    <w:rsid w:val="00C83AB0"/>
    <w:rsid w:val="00C83C70"/>
    <w:rsid w:val="00C8403B"/>
    <w:rsid w:val="00C85AB2"/>
    <w:rsid w:val="00C90158"/>
    <w:rsid w:val="00C91A5C"/>
    <w:rsid w:val="00C91E25"/>
    <w:rsid w:val="00CA1016"/>
    <w:rsid w:val="00CA161A"/>
    <w:rsid w:val="00CA21A8"/>
    <w:rsid w:val="00CA2B3C"/>
    <w:rsid w:val="00CA35A1"/>
    <w:rsid w:val="00CA50CA"/>
    <w:rsid w:val="00CB275E"/>
    <w:rsid w:val="00CB36C6"/>
    <w:rsid w:val="00CB406A"/>
    <w:rsid w:val="00CB4A11"/>
    <w:rsid w:val="00CB5DEE"/>
    <w:rsid w:val="00CB69F2"/>
    <w:rsid w:val="00CC304A"/>
    <w:rsid w:val="00CC3D34"/>
    <w:rsid w:val="00CC4975"/>
    <w:rsid w:val="00CC4A81"/>
    <w:rsid w:val="00CC55F9"/>
    <w:rsid w:val="00CC7C75"/>
    <w:rsid w:val="00CD07B9"/>
    <w:rsid w:val="00CD0AB9"/>
    <w:rsid w:val="00CD26A1"/>
    <w:rsid w:val="00CD34A3"/>
    <w:rsid w:val="00CD3B42"/>
    <w:rsid w:val="00CD46C0"/>
    <w:rsid w:val="00CD5E40"/>
    <w:rsid w:val="00CD7AB5"/>
    <w:rsid w:val="00CD7F26"/>
    <w:rsid w:val="00CE1C72"/>
    <w:rsid w:val="00CE45CF"/>
    <w:rsid w:val="00CE4FFE"/>
    <w:rsid w:val="00CE5403"/>
    <w:rsid w:val="00CE6955"/>
    <w:rsid w:val="00CE784D"/>
    <w:rsid w:val="00CF1A3A"/>
    <w:rsid w:val="00CF4BE6"/>
    <w:rsid w:val="00CF54B2"/>
    <w:rsid w:val="00D02C2C"/>
    <w:rsid w:val="00D02D40"/>
    <w:rsid w:val="00D030E3"/>
    <w:rsid w:val="00D031EA"/>
    <w:rsid w:val="00D038A3"/>
    <w:rsid w:val="00D04ACB"/>
    <w:rsid w:val="00D04C22"/>
    <w:rsid w:val="00D05506"/>
    <w:rsid w:val="00D05A18"/>
    <w:rsid w:val="00D05F9D"/>
    <w:rsid w:val="00D06436"/>
    <w:rsid w:val="00D07840"/>
    <w:rsid w:val="00D07843"/>
    <w:rsid w:val="00D079A6"/>
    <w:rsid w:val="00D11FC7"/>
    <w:rsid w:val="00D131F2"/>
    <w:rsid w:val="00D14CB3"/>
    <w:rsid w:val="00D152DD"/>
    <w:rsid w:val="00D1561E"/>
    <w:rsid w:val="00D168EB"/>
    <w:rsid w:val="00D17114"/>
    <w:rsid w:val="00D23957"/>
    <w:rsid w:val="00D24F34"/>
    <w:rsid w:val="00D25050"/>
    <w:rsid w:val="00D26885"/>
    <w:rsid w:val="00D26B1F"/>
    <w:rsid w:val="00D26C4B"/>
    <w:rsid w:val="00D2768E"/>
    <w:rsid w:val="00D3246A"/>
    <w:rsid w:val="00D32E87"/>
    <w:rsid w:val="00D33CA1"/>
    <w:rsid w:val="00D344F8"/>
    <w:rsid w:val="00D35611"/>
    <w:rsid w:val="00D36981"/>
    <w:rsid w:val="00D37D79"/>
    <w:rsid w:val="00D4022B"/>
    <w:rsid w:val="00D4038E"/>
    <w:rsid w:val="00D42457"/>
    <w:rsid w:val="00D44026"/>
    <w:rsid w:val="00D45AC2"/>
    <w:rsid w:val="00D460AF"/>
    <w:rsid w:val="00D47029"/>
    <w:rsid w:val="00D52181"/>
    <w:rsid w:val="00D5327B"/>
    <w:rsid w:val="00D54190"/>
    <w:rsid w:val="00D546F4"/>
    <w:rsid w:val="00D549FA"/>
    <w:rsid w:val="00D55CB2"/>
    <w:rsid w:val="00D610BC"/>
    <w:rsid w:val="00D63241"/>
    <w:rsid w:val="00D63FB6"/>
    <w:rsid w:val="00D64284"/>
    <w:rsid w:val="00D67290"/>
    <w:rsid w:val="00D709C3"/>
    <w:rsid w:val="00D70D1F"/>
    <w:rsid w:val="00D719F9"/>
    <w:rsid w:val="00D71F91"/>
    <w:rsid w:val="00D72F93"/>
    <w:rsid w:val="00D73D25"/>
    <w:rsid w:val="00D746B9"/>
    <w:rsid w:val="00D7482D"/>
    <w:rsid w:val="00D74910"/>
    <w:rsid w:val="00D75733"/>
    <w:rsid w:val="00D758AC"/>
    <w:rsid w:val="00D7600E"/>
    <w:rsid w:val="00D76DA8"/>
    <w:rsid w:val="00D774B7"/>
    <w:rsid w:val="00D8095C"/>
    <w:rsid w:val="00D809E0"/>
    <w:rsid w:val="00D8108D"/>
    <w:rsid w:val="00D82482"/>
    <w:rsid w:val="00D8689A"/>
    <w:rsid w:val="00D904AE"/>
    <w:rsid w:val="00D90A01"/>
    <w:rsid w:val="00D90ABE"/>
    <w:rsid w:val="00D90C75"/>
    <w:rsid w:val="00D923F6"/>
    <w:rsid w:val="00D9310C"/>
    <w:rsid w:val="00D96955"/>
    <w:rsid w:val="00D975E9"/>
    <w:rsid w:val="00D97667"/>
    <w:rsid w:val="00D97726"/>
    <w:rsid w:val="00D97990"/>
    <w:rsid w:val="00DA0823"/>
    <w:rsid w:val="00DA0C4E"/>
    <w:rsid w:val="00DA242D"/>
    <w:rsid w:val="00DA2BE0"/>
    <w:rsid w:val="00DA364B"/>
    <w:rsid w:val="00DA39BC"/>
    <w:rsid w:val="00DA658B"/>
    <w:rsid w:val="00DB01FF"/>
    <w:rsid w:val="00DB1687"/>
    <w:rsid w:val="00DB1CDC"/>
    <w:rsid w:val="00DB4C4F"/>
    <w:rsid w:val="00DB5F8E"/>
    <w:rsid w:val="00DB64B9"/>
    <w:rsid w:val="00DB7247"/>
    <w:rsid w:val="00DC00E3"/>
    <w:rsid w:val="00DC147C"/>
    <w:rsid w:val="00DC3AB3"/>
    <w:rsid w:val="00DC45B5"/>
    <w:rsid w:val="00DC52B3"/>
    <w:rsid w:val="00DD0291"/>
    <w:rsid w:val="00DD13FB"/>
    <w:rsid w:val="00DD3474"/>
    <w:rsid w:val="00DD35B7"/>
    <w:rsid w:val="00DD3ACC"/>
    <w:rsid w:val="00DD3F1B"/>
    <w:rsid w:val="00DD4ACB"/>
    <w:rsid w:val="00DD4B37"/>
    <w:rsid w:val="00DD7005"/>
    <w:rsid w:val="00DE56B2"/>
    <w:rsid w:val="00DE64FA"/>
    <w:rsid w:val="00DE6C14"/>
    <w:rsid w:val="00DE7156"/>
    <w:rsid w:val="00DE71B3"/>
    <w:rsid w:val="00DF1CB9"/>
    <w:rsid w:val="00DF3243"/>
    <w:rsid w:val="00DF3496"/>
    <w:rsid w:val="00DF3CAA"/>
    <w:rsid w:val="00DF3FAD"/>
    <w:rsid w:val="00DF4B00"/>
    <w:rsid w:val="00E0458D"/>
    <w:rsid w:val="00E058CB"/>
    <w:rsid w:val="00E11078"/>
    <w:rsid w:val="00E1352A"/>
    <w:rsid w:val="00E1508E"/>
    <w:rsid w:val="00E15311"/>
    <w:rsid w:val="00E15FD2"/>
    <w:rsid w:val="00E1747C"/>
    <w:rsid w:val="00E174F7"/>
    <w:rsid w:val="00E20913"/>
    <w:rsid w:val="00E20E0B"/>
    <w:rsid w:val="00E21285"/>
    <w:rsid w:val="00E219CA"/>
    <w:rsid w:val="00E222D1"/>
    <w:rsid w:val="00E24023"/>
    <w:rsid w:val="00E24900"/>
    <w:rsid w:val="00E25710"/>
    <w:rsid w:val="00E27A9D"/>
    <w:rsid w:val="00E316AE"/>
    <w:rsid w:val="00E31A9C"/>
    <w:rsid w:val="00E32346"/>
    <w:rsid w:val="00E35470"/>
    <w:rsid w:val="00E36B6D"/>
    <w:rsid w:val="00E3737C"/>
    <w:rsid w:val="00E374AA"/>
    <w:rsid w:val="00E37BB3"/>
    <w:rsid w:val="00E406F8"/>
    <w:rsid w:val="00E43ABE"/>
    <w:rsid w:val="00E4457D"/>
    <w:rsid w:val="00E44D6A"/>
    <w:rsid w:val="00E463A7"/>
    <w:rsid w:val="00E47B43"/>
    <w:rsid w:val="00E50295"/>
    <w:rsid w:val="00E51FD8"/>
    <w:rsid w:val="00E52E8A"/>
    <w:rsid w:val="00E555D9"/>
    <w:rsid w:val="00E55840"/>
    <w:rsid w:val="00E558E7"/>
    <w:rsid w:val="00E564C8"/>
    <w:rsid w:val="00E56BD1"/>
    <w:rsid w:val="00E573D6"/>
    <w:rsid w:val="00E576EA"/>
    <w:rsid w:val="00E60BF6"/>
    <w:rsid w:val="00E623C8"/>
    <w:rsid w:val="00E642D9"/>
    <w:rsid w:val="00E66587"/>
    <w:rsid w:val="00E71E6E"/>
    <w:rsid w:val="00E7261C"/>
    <w:rsid w:val="00E73477"/>
    <w:rsid w:val="00E7567D"/>
    <w:rsid w:val="00E7602B"/>
    <w:rsid w:val="00E77AE3"/>
    <w:rsid w:val="00E77EF7"/>
    <w:rsid w:val="00E808B9"/>
    <w:rsid w:val="00E81115"/>
    <w:rsid w:val="00E811CD"/>
    <w:rsid w:val="00E81791"/>
    <w:rsid w:val="00E81862"/>
    <w:rsid w:val="00E82F51"/>
    <w:rsid w:val="00E832C2"/>
    <w:rsid w:val="00E8354C"/>
    <w:rsid w:val="00E837A0"/>
    <w:rsid w:val="00E8396E"/>
    <w:rsid w:val="00E83A2D"/>
    <w:rsid w:val="00E844CE"/>
    <w:rsid w:val="00E84AA6"/>
    <w:rsid w:val="00E85FA1"/>
    <w:rsid w:val="00E86C1E"/>
    <w:rsid w:val="00E87157"/>
    <w:rsid w:val="00E87317"/>
    <w:rsid w:val="00E87AE2"/>
    <w:rsid w:val="00E87CA5"/>
    <w:rsid w:val="00E90C7B"/>
    <w:rsid w:val="00E9113A"/>
    <w:rsid w:val="00E9365B"/>
    <w:rsid w:val="00E93DC0"/>
    <w:rsid w:val="00E944E1"/>
    <w:rsid w:val="00E976EE"/>
    <w:rsid w:val="00EA2A6F"/>
    <w:rsid w:val="00EA2B3E"/>
    <w:rsid w:val="00EA3483"/>
    <w:rsid w:val="00EA4A97"/>
    <w:rsid w:val="00EA4DAE"/>
    <w:rsid w:val="00EA5888"/>
    <w:rsid w:val="00EA5C94"/>
    <w:rsid w:val="00EA69CC"/>
    <w:rsid w:val="00EB37F6"/>
    <w:rsid w:val="00EB6AA5"/>
    <w:rsid w:val="00EB6B97"/>
    <w:rsid w:val="00EB70CC"/>
    <w:rsid w:val="00EC04AC"/>
    <w:rsid w:val="00EC06D1"/>
    <w:rsid w:val="00EC0D89"/>
    <w:rsid w:val="00EC10CB"/>
    <w:rsid w:val="00EC1944"/>
    <w:rsid w:val="00EC3E45"/>
    <w:rsid w:val="00ED03B6"/>
    <w:rsid w:val="00ED0739"/>
    <w:rsid w:val="00ED1207"/>
    <w:rsid w:val="00ED1820"/>
    <w:rsid w:val="00ED2132"/>
    <w:rsid w:val="00ED392E"/>
    <w:rsid w:val="00ED4431"/>
    <w:rsid w:val="00ED493B"/>
    <w:rsid w:val="00ED5AD4"/>
    <w:rsid w:val="00ED5E2B"/>
    <w:rsid w:val="00ED6D6C"/>
    <w:rsid w:val="00EE10EE"/>
    <w:rsid w:val="00EE11E2"/>
    <w:rsid w:val="00EE147F"/>
    <w:rsid w:val="00EE1D0A"/>
    <w:rsid w:val="00EE292A"/>
    <w:rsid w:val="00EE2C44"/>
    <w:rsid w:val="00EE33C4"/>
    <w:rsid w:val="00EE424F"/>
    <w:rsid w:val="00EE67E9"/>
    <w:rsid w:val="00EF02B8"/>
    <w:rsid w:val="00EF2DD5"/>
    <w:rsid w:val="00EF3EA8"/>
    <w:rsid w:val="00EF47F1"/>
    <w:rsid w:val="00EF7315"/>
    <w:rsid w:val="00EF7A52"/>
    <w:rsid w:val="00EF7ED6"/>
    <w:rsid w:val="00F004B4"/>
    <w:rsid w:val="00F009C5"/>
    <w:rsid w:val="00F01648"/>
    <w:rsid w:val="00F073A0"/>
    <w:rsid w:val="00F07C3A"/>
    <w:rsid w:val="00F11C0E"/>
    <w:rsid w:val="00F1218F"/>
    <w:rsid w:val="00F12A20"/>
    <w:rsid w:val="00F130C3"/>
    <w:rsid w:val="00F139F8"/>
    <w:rsid w:val="00F13FE6"/>
    <w:rsid w:val="00F16930"/>
    <w:rsid w:val="00F17BE9"/>
    <w:rsid w:val="00F20B0F"/>
    <w:rsid w:val="00F2322B"/>
    <w:rsid w:val="00F24B15"/>
    <w:rsid w:val="00F24D3B"/>
    <w:rsid w:val="00F24DC1"/>
    <w:rsid w:val="00F27F22"/>
    <w:rsid w:val="00F32338"/>
    <w:rsid w:val="00F3408E"/>
    <w:rsid w:val="00F35B72"/>
    <w:rsid w:val="00F35F84"/>
    <w:rsid w:val="00F37161"/>
    <w:rsid w:val="00F37163"/>
    <w:rsid w:val="00F41C2C"/>
    <w:rsid w:val="00F42C59"/>
    <w:rsid w:val="00F44C06"/>
    <w:rsid w:val="00F4590C"/>
    <w:rsid w:val="00F45920"/>
    <w:rsid w:val="00F4644D"/>
    <w:rsid w:val="00F476CF"/>
    <w:rsid w:val="00F478DF"/>
    <w:rsid w:val="00F47CA1"/>
    <w:rsid w:val="00F507E8"/>
    <w:rsid w:val="00F511F4"/>
    <w:rsid w:val="00F512B7"/>
    <w:rsid w:val="00F51EED"/>
    <w:rsid w:val="00F54D85"/>
    <w:rsid w:val="00F551A2"/>
    <w:rsid w:val="00F55ADF"/>
    <w:rsid w:val="00F603F0"/>
    <w:rsid w:val="00F61C97"/>
    <w:rsid w:val="00F61CAC"/>
    <w:rsid w:val="00F62776"/>
    <w:rsid w:val="00F63698"/>
    <w:rsid w:val="00F64FE8"/>
    <w:rsid w:val="00F67185"/>
    <w:rsid w:val="00F71D7D"/>
    <w:rsid w:val="00F7233F"/>
    <w:rsid w:val="00F730A1"/>
    <w:rsid w:val="00F73563"/>
    <w:rsid w:val="00F73A8F"/>
    <w:rsid w:val="00F76C15"/>
    <w:rsid w:val="00F76C3D"/>
    <w:rsid w:val="00F77AC6"/>
    <w:rsid w:val="00F77FC1"/>
    <w:rsid w:val="00F807D8"/>
    <w:rsid w:val="00F82A65"/>
    <w:rsid w:val="00F82D3E"/>
    <w:rsid w:val="00F850EB"/>
    <w:rsid w:val="00F851EB"/>
    <w:rsid w:val="00F85B35"/>
    <w:rsid w:val="00F86123"/>
    <w:rsid w:val="00F8658B"/>
    <w:rsid w:val="00F933C8"/>
    <w:rsid w:val="00F95EB1"/>
    <w:rsid w:val="00F96345"/>
    <w:rsid w:val="00F96AFB"/>
    <w:rsid w:val="00FA06E0"/>
    <w:rsid w:val="00FA0E03"/>
    <w:rsid w:val="00FA2CD9"/>
    <w:rsid w:val="00FA3496"/>
    <w:rsid w:val="00FA59D1"/>
    <w:rsid w:val="00FA6836"/>
    <w:rsid w:val="00FA7591"/>
    <w:rsid w:val="00FA7786"/>
    <w:rsid w:val="00FB0401"/>
    <w:rsid w:val="00FB0562"/>
    <w:rsid w:val="00FB05D6"/>
    <w:rsid w:val="00FB092C"/>
    <w:rsid w:val="00FB2D27"/>
    <w:rsid w:val="00FB3D14"/>
    <w:rsid w:val="00FB7AC9"/>
    <w:rsid w:val="00FC25A1"/>
    <w:rsid w:val="00FC4656"/>
    <w:rsid w:val="00FC5C50"/>
    <w:rsid w:val="00FC6845"/>
    <w:rsid w:val="00FC75BC"/>
    <w:rsid w:val="00FD212A"/>
    <w:rsid w:val="00FD2E8A"/>
    <w:rsid w:val="00FD4FB9"/>
    <w:rsid w:val="00FD6C75"/>
    <w:rsid w:val="00FD75C0"/>
    <w:rsid w:val="00FE1B56"/>
    <w:rsid w:val="00FE2D1B"/>
    <w:rsid w:val="00FE38F4"/>
    <w:rsid w:val="00FE39D1"/>
    <w:rsid w:val="00FE5E3A"/>
    <w:rsid w:val="00FE6333"/>
    <w:rsid w:val="00FE6A25"/>
    <w:rsid w:val="00FF304A"/>
    <w:rsid w:val="00FF30F4"/>
    <w:rsid w:val="00FF4515"/>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C8CEA"/>
  <w15:chartTrackingRefBased/>
  <w15:docId w15:val="{B5223AD5-8820-1E4F-A84D-58FB4BEC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930"/>
    <w:pPr>
      <w:spacing w:after="160" w:line="259" w:lineRule="auto"/>
    </w:pPr>
    <w:rPr>
      <w:sz w:val="22"/>
      <w:szCs w:val="22"/>
      <w:lang w:val="en-US" w:eastAsia="en-US"/>
    </w:rPr>
  </w:style>
  <w:style w:type="paragraph" w:styleId="1">
    <w:name w:val="heading 1"/>
    <w:basedOn w:val="a"/>
    <w:next w:val="a"/>
    <w:link w:val="10"/>
    <w:uiPriority w:val="9"/>
    <w:qFormat/>
    <w:rsid w:val="005659E6"/>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rsid w:val="005659E6"/>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
    <w:unhideWhenUsed/>
    <w:qFormat/>
    <w:rsid w:val="00F32338"/>
    <w:pPr>
      <w:keepNext/>
      <w:keepLines/>
      <w:spacing w:before="40" w:after="0"/>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983A41"/>
    <w:rPr>
      <w:rFonts w:ascii="TimesNewRomanPSMT" w:hAnsi="TimesNewRomanPSMT" w:hint="default"/>
      <w:b w:val="0"/>
      <w:bCs w:val="0"/>
      <w:i w:val="0"/>
      <w:iCs w:val="0"/>
      <w:color w:val="000000"/>
      <w:sz w:val="24"/>
      <w:szCs w:val="24"/>
    </w:rPr>
  </w:style>
  <w:style w:type="character" w:styleId="a3">
    <w:name w:val="annotation reference"/>
    <w:uiPriority w:val="99"/>
    <w:semiHidden/>
    <w:unhideWhenUsed/>
    <w:rsid w:val="007230B4"/>
    <w:rPr>
      <w:sz w:val="16"/>
      <w:szCs w:val="16"/>
    </w:rPr>
  </w:style>
  <w:style w:type="paragraph" w:styleId="a4">
    <w:name w:val="annotation text"/>
    <w:basedOn w:val="a"/>
    <w:link w:val="a5"/>
    <w:uiPriority w:val="99"/>
    <w:semiHidden/>
    <w:unhideWhenUsed/>
    <w:rsid w:val="007230B4"/>
    <w:pPr>
      <w:spacing w:after="200" w:line="240" w:lineRule="auto"/>
    </w:pPr>
    <w:rPr>
      <w:rFonts w:eastAsia="Times New Roman"/>
      <w:sz w:val="20"/>
      <w:szCs w:val="20"/>
    </w:rPr>
  </w:style>
  <w:style w:type="character" w:customStyle="1" w:styleId="a5">
    <w:name w:val="註解文字 字元"/>
    <w:link w:val="a4"/>
    <w:uiPriority w:val="99"/>
    <w:semiHidden/>
    <w:rsid w:val="007230B4"/>
    <w:rPr>
      <w:rFonts w:eastAsia="Times New Roman"/>
      <w:sz w:val="20"/>
      <w:szCs w:val="20"/>
    </w:rPr>
  </w:style>
  <w:style w:type="paragraph" w:styleId="a6">
    <w:name w:val="Balloon Text"/>
    <w:basedOn w:val="a"/>
    <w:link w:val="a7"/>
    <w:uiPriority w:val="99"/>
    <w:semiHidden/>
    <w:unhideWhenUsed/>
    <w:rsid w:val="007230B4"/>
    <w:pPr>
      <w:spacing w:after="0" w:line="240" w:lineRule="auto"/>
    </w:pPr>
    <w:rPr>
      <w:rFonts w:ascii="Segoe UI" w:hAnsi="Segoe UI" w:cs="Segoe UI"/>
      <w:sz w:val="18"/>
      <w:szCs w:val="18"/>
    </w:rPr>
  </w:style>
  <w:style w:type="character" w:customStyle="1" w:styleId="a7">
    <w:name w:val="註解方塊文字 字元"/>
    <w:link w:val="a6"/>
    <w:uiPriority w:val="99"/>
    <w:semiHidden/>
    <w:rsid w:val="007230B4"/>
    <w:rPr>
      <w:rFonts w:ascii="Segoe UI" w:hAnsi="Segoe UI" w:cs="Segoe UI"/>
      <w:sz w:val="18"/>
      <w:szCs w:val="18"/>
    </w:rPr>
  </w:style>
  <w:style w:type="paragraph" w:styleId="a8">
    <w:name w:val="List Paragraph"/>
    <w:basedOn w:val="a"/>
    <w:uiPriority w:val="34"/>
    <w:qFormat/>
    <w:rsid w:val="00DE71B3"/>
    <w:pPr>
      <w:ind w:left="720"/>
      <w:contextualSpacing/>
    </w:pPr>
  </w:style>
  <w:style w:type="character" w:customStyle="1" w:styleId="m-1429926873660146500m-7477475080773271386gmail-fontstyle0">
    <w:name w:val="m_-1429926873660146500m_-7477475080773271386gmail-fontstyle0"/>
    <w:rsid w:val="00FA2CD9"/>
  </w:style>
  <w:style w:type="character" w:customStyle="1" w:styleId="fontstyle21">
    <w:name w:val="fontstyle21"/>
    <w:rsid w:val="004D75B1"/>
    <w:rPr>
      <w:rFonts w:ascii="TimesNewRomanPS-ItalicMT" w:hAnsi="TimesNewRomanPS-ItalicMT" w:hint="default"/>
      <w:b w:val="0"/>
      <w:bCs w:val="0"/>
      <w:i/>
      <w:iCs/>
      <w:color w:val="000000"/>
      <w:sz w:val="24"/>
      <w:szCs w:val="24"/>
    </w:rPr>
  </w:style>
  <w:style w:type="table" w:styleId="a9">
    <w:name w:val="Table Grid"/>
    <w:basedOn w:val="a1"/>
    <w:uiPriority w:val="39"/>
    <w:rsid w:val="00931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
    <w:rsid w:val="005659E6"/>
    <w:rPr>
      <w:rFonts w:ascii="Calibri Light" w:eastAsia="Times New Roman" w:hAnsi="Calibri Light" w:cs="Times New Roman"/>
      <w:color w:val="2E74B5"/>
      <w:sz w:val="32"/>
      <w:szCs w:val="32"/>
    </w:rPr>
  </w:style>
  <w:style w:type="character" w:customStyle="1" w:styleId="20">
    <w:name w:val="標題 2 字元"/>
    <w:link w:val="2"/>
    <w:uiPriority w:val="9"/>
    <w:rsid w:val="005659E6"/>
    <w:rPr>
      <w:rFonts w:ascii="Calibri Light" w:eastAsia="Times New Roman" w:hAnsi="Calibri Light" w:cs="Times New Roman"/>
      <w:color w:val="2E74B5"/>
      <w:sz w:val="26"/>
      <w:szCs w:val="26"/>
    </w:rPr>
  </w:style>
  <w:style w:type="character" w:customStyle="1" w:styleId="30">
    <w:name w:val="標題 3 字元"/>
    <w:link w:val="3"/>
    <w:uiPriority w:val="9"/>
    <w:rsid w:val="00F32338"/>
    <w:rPr>
      <w:rFonts w:ascii="Calibri Light" w:eastAsia="Times New Roman" w:hAnsi="Calibri Light" w:cs="Times New Roman"/>
      <w:color w:val="1F4D78"/>
      <w:sz w:val="24"/>
      <w:szCs w:val="24"/>
    </w:rPr>
  </w:style>
  <w:style w:type="paragraph" w:styleId="aa">
    <w:name w:val="header"/>
    <w:basedOn w:val="a"/>
    <w:link w:val="ab"/>
    <w:uiPriority w:val="99"/>
    <w:unhideWhenUsed/>
    <w:rsid w:val="002207B0"/>
    <w:pPr>
      <w:tabs>
        <w:tab w:val="center" w:pos="4513"/>
        <w:tab w:val="right" w:pos="9026"/>
      </w:tabs>
      <w:spacing w:after="0" w:line="240" w:lineRule="auto"/>
    </w:pPr>
  </w:style>
  <w:style w:type="character" w:customStyle="1" w:styleId="ab">
    <w:name w:val="頁首 字元"/>
    <w:basedOn w:val="a0"/>
    <w:link w:val="aa"/>
    <w:uiPriority w:val="99"/>
    <w:rsid w:val="002207B0"/>
  </w:style>
  <w:style w:type="paragraph" w:styleId="ac">
    <w:name w:val="footer"/>
    <w:basedOn w:val="a"/>
    <w:link w:val="ad"/>
    <w:uiPriority w:val="99"/>
    <w:unhideWhenUsed/>
    <w:rsid w:val="002207B0"/>
    <w:pPr>
      <w:tabs>
        <w:tab w:val="center" w:pos="4513"/>
        <w:tab w:val="right" w:pos="9026"/>
      </w:tabs>
      <w:spacing w:after="0" w:line="240" w:lineRule="auto"/>
    </w:pPr>
  </w:style>
  <w:style w:type="character" w:customStyle="1" w:styleId="ad">
    <w:name w:val="頁尾 字元"/>
    <w:basedOn w:val="a0"/>
    <w:link w:val="ac"/>
    <w:uiPriority w:val="99"/>
    <w:rsid w:val="002207B0"/>
  </w:style>
  <w:style w:type="paragraph" w:styleId="ae">
    <w:name w:val="No Spacing"/>
    <w:uiPriority w:val="1"/>
    <w:qFormat/>
    <w:rsid w:val="002F1ABB"/>
    <w:rPr>
      <w:sz w:val="22"/>
      <w:szCs w:val="22"/>
      <w:lang w:val="en-US" w:eastAsia="en-US"/>
    </w:rPr>
  </w:style>
  <w:style w:type="paragraph" w:styleId="af">
    <w:name w:val="annotation subject"/>
    <w:basedOn w:val="a4"/>
    <w:next w:val="a4"/>
    <w:link w:val="af0"/>
    <w:uiPriority w:val="99"/>
    <w:semiHidden/>
    <w:unhideWhenUsed/>
    <w:rsid w:val="00CA161A"/>
    <w:pPr>
      <w:spacing w:after="160"/>
    </w:pPr>
    <w:rPr>
      <w:rFonts w:eastAsia="Calibri"/>
      <w:b/>
      <w:bCs/>
    </w:rPr>
  </w:style>
  <w:style w:type="character" w:customStyle="1" w:styleId="af0">
    <w:name w:val="註解主旨 字元"/>
    <w:link w:val="af"/>
    <w:uiPriority w:val="99"/>
    <w:semiHidden/>
    <w:rsid w:val="00CA161A"/>
    <w:rPr>
      <w:rFonts w:eastAsia="Times New Roman"/>
      <w:b/>
      <w:bCs/>
      <w:sz w:val="20"/>
      <w:szCs w:val="20"/>
    </w:rPr>
  </w:style>
  <w:style w:type="paragraph" w:customStyle="1" w:styleId="ydp61a6f624msolistparagraph">
    <w:name w:val="ydp61a6f624msolistparagraph"/>
    <w:basedOn w:val="a"/>
    <w:rsid w:val="009472B8"/>
    <w:pPr>
      <w:spacing w:before="100" w:beforeAutospacing="1" w:after="100" w:afterAutospacing="1" w:line="240" w:lineRule="auto"/>
    </w:pPr>
    <w:rPr>
      <w:rFonts w:ascii="Times New Roman" w:eastAsia="Times New Roman" w:hAnsi="Times New Roman"/>
      <w:sz w:val="24"/>
      <w:szCs w:val="24"/>
    </w:rPr>
  </w:style>
  <w:style w:type="character" w:styleId="af1">
    <w:name w:val="Hyperlink"/>
    <w:uiPriority w:val="99"/>
    <w:unhideWhenUsed/>
    <w:rsid w:val="00FC5C50"/>
    <w:rPr>
      <w:color w:val="0000FF"/>
      <w:u w:val="single"/>
    </w:rPr>
  </w:style>
  <w:style w:type="paragraph" w:customStyle="1" w:styleId="Default">
    <w:name w:val="Default"/>
    <w:rsid w:val="00912D7B"/>
    <w:pPr>
      <w:autoSpaceDE w:val="0"/>
      <w:autoSpaceDN w:val="0"/>
      <w:adjustRightInd w:val="0"/>
    </w:pPr>
    <w:rPr>
      <w:rFonts w:ascii="Times New Roman" w:hAnsi="Times New Roman"/>
      <w:color w:val="000000"/>
      <w:sz w:val="24"/>
      <w:szCs w:val="24"/>
      <w:lang w:val="en-GB" w:eastAsia="en-US"/>
    </w:rPr>
  </w:style>
  <w:style w:type="paragraph" w:styleId="af2">
    <w:name w:val="Revision"/>
    <w:hidden/>
    <w:uiPriority w:val="99"/>
    <w:semiHidden/>
    <w:rsid w:val="00B91067"/>
    <w:rPr>
      <w:sz w:val="22"/>
      <w:szCs w:val="22"/>
      <w:lang w:val="en-US" w:eastAsia="en-US"/>
    </w:rPr>
  </w:style>
  <w:style w:type="character" w:styleId="af3">
    <w:name w:val="line number"/>
    <w:basedOn w:val="a0"/>
    <w:uiPriority w:val="99"/>
    <w:semiHidden/>
    <w:unhideWhenUsed/>
    <w:rsid w:val="00481D5A"/>
  </w:style>
  <w:style w:type="character" w:customStyle="1" w:styleId="11">
    <w:name w:val="未解析的提及1"/>
    <w:basedOn w:val="a0"/>
    <w:uiPriority w:val="99"/>
    <w:semiHidden/>
    <w:unhideWhenUsed/>
    <w:rsid w:val="00576467"/>
    <w:rPr>
      <w:color w:val="605E5C"/>
      <w:shd w:val="clear" w:color="auto" w:fill="E1DFDD"/>
    </w:rPr>
  </w:style>
  <w:style w:type="character" w:customStyle="1" w:styleId="21">
    <w:name w:val="未解析的提及2"/>
    <w:basedOn w:val="a0"/>
    <w:uiPriority w:val="99"/>
    <w:semiHidden/>
    <w:unhideWhenUsed/>
    <w:rsid w:val="00C24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8624">
      <w:bodyDiv w:val="1"/>
      <w:marLeft w:val="0"/>
      <w:marRight w:val="0"/>
      <w:marTop w:val="0"/>
      <w:marBottom w:val="0"/>
      <w:divBdr>
        <w:top w:val="none" w:sz="0" w:space="0" w:color="auto"/>
        <w:left w:val="none" w:sz="0" w:space="0" w:color="auto"/>
        <w:bottom w:val="none" w:sz="0" w:space="0" w:color="auto"/>
        <w:right w:val="none" w:sz="0" w:space="0" w:color="auto"/>
      </w:divBdr>
    </w:div>
    <w:div w:id="748424725">
      <w:bodyDiv w:val="1"/>
      <w:marLeft w:val="0"/>
      <w:marRight w:val="0"/>
      <w:marTop w:val="0"/>
      <w:marBottom w:val="0"/>
      <w:divBdr>
        <w:top w:val="none" w:sz="0" w:space="0" w:color="auto"/>
        <w:left w:val="none" w:sz="0" w:space="0" w:color="auto"/>
        <w:bottom w:val="none" w:sz="0" w:space="0" w:color="auto"/>
        <w:right w:val="none" w:sz="0" w:space="0" w:color="auto"/>
      </w:divBdr>
    </w:div>
    <w:div w:id="1191603805">
      <w:bodyDiv w:val="1"/>
      <w:marLeft w:val="0"/>
      <w:marRight w:val="0"/>
      <w:marTop w:val="0"/>
      <w:marBottom w:val="0"/>
      <w:divBdr>
        <w:top w:val="none" w:sz="0" w:space="0" w:color="auto"/>
        <w:left w:val="none" w:sz="0" w:space="0" w:color="auto"/>
        <w:bottom w:val="none" w:sz="0" w:space="0" w:color="auto"/>
        <w:right w:val="none" w:sz="0" w:space="0" w:color="auto"/>
      </w:divBdr>
    </w:div>
    <w:div w:id="1282303806">
      <w:bodyDiv w:val="1"/>
      <w:marLeft w:val="0"/>
      <w:marRight w:val="0"/>
      <w:marTop w:val="0"/>
      <w:marBottom w:val="0"/>
      <w:divBdr>
        <w:top w:val="none" w:sz="0" w:space="0" w:color="auto"/>
        <w:left w:val="none" w:sz="0" w:space="0" w:color="auto"/>
        <w:bottom w:val="none" w:sz="0" w:space="0" w:color="auto"/>
        <w:right w:val="none" w:sz="0" w:space="0" w:color="auto"/>
      </w:divBdr>
      <w:divsChild>
        <w:div w:id="875656626">
          <w:marLeft w:val="547"/>
          <w:marRight w:val="0"/>
          <w:marTop w:val="0"/>
          <w:marBottom w:val="0"/>
          <w:divBdr>
            <w:top w:val="none" w:sz="0" w:space="0" w:color="auto"/>
            <w:left w:val="none" w:sz="0" w:space="0" w:color="auto"/>
            <w:bottom w:val="none" w:sz="0" w:space="0" w:color="auto"/>
            <w:right w:val="none" w:sz="0" w:space="0" w:color="auto"/>
          </w:divBdr>
        </w:div>
      </w:divsChild>
    </w:div>
    <w:div w:id="1308969227">
      <w:bodyDiv w:val="1"/>
      <w:marLeft w:val="0"/>
      <w:marRight w:val="0"/>
      <w:marTop w:val="0"/>
      <w:marBottom w:val="0"/>
      <w:divBdr>
        <w:top w:val="none" w:sz="0" w:space="0" w:color="auto"/>
        <w:left w:val="none" w:sz="0" w:space="0" w:color="auto"/>
        <w:bottom w:val="none" w:sz="0" w:space="0" w:color="auto"/>
        <w:right w:val="none" w:sz="0" w:space="0" w:color="auto"/>
      </w:divBdr>
    </w:div>
    <w:div w:id="1370102671">
      <w:bodyDiv w:val="1"/>
      <w:marLeft w:val="0"/>
      <w:marRight w:val="0"/>
      <w:marTop w:val="0"/>
      <w:marBottom w:val="0"/>
      <w:divBdr>
        <w:top w:val="none" w:sz="0" w:space="0" w:color="auto"/>
        <w:left w:val="none" w:sz="0" w:space="0" w:color="auto"/>
        <w:bottom w:val="none" w:sz="0" w:space="0" w:color="auto"/>
        <w:right w:val="none" w:sz="0" w:space="0" w:color="auto"/>
      </w:divBdr>
    </w:div>
    <w:div w:id="1392727227">
      <w:bodyDiv w:val="1"/>
      <w:marLeft w:val="0"/>
      <w:marRight w:val="0"/>
      <w:marTop w:val="0"/>
      <w:marBottom w:val="0"/>
      <w:divBdr>
        <w:top w:val="none" w:sz="0" w:space="0" w:color="auto"/>
        <w:left w:val="none" w:sz="0" w:space="0" w:color="auto"/>
        <w:bottom w:val="none" w:sz="0" w:space="0" w:color="auto"/>
        <w:right w:val="none" w:sz="0" w:space="0" w:color="auto"/>
      </w:divBdr>
    </w:div>
    <w:div w:id="1392775100">
      <w:bodyDiv w:val="1"/>
      <w:marLeft w:val="0"/>
      <w:marRight w:val="0"/>
      <w:marTop w:val="0"/>
      <w:marBottom w:val="0"/>
      <w:divBdr>
        <w:top w:val="none" w:sz="0" w:space="0" w:color="auto"/>
        <w:left w:val="none" w:sz="0" w:space="0" w:color="auto"/>
        <w:bottom w:val="none" w:sz="0" w:space="0" w:color="auto"/>
        <w:right w:val="none" w:sz="0" w:space="0" w:color="auto"/>
      </w:divBdr>
    </w:div>
    <w:div w:id="1564103016">
      <w:bodyDiv w:val="1"/>
      <w:marLeft w:val="0"/>
      <w:marRight w:val="0"/>
      <w:marTop w:val="0"/>
      <w:marBottom w:val="0"/>
      <w:divBdr>
        <w:top w:val="none" w:sz="0" w:space="0" w:color="auto"/>
        <w:left w:val="none" w:sz="0" w:space="0" w:color="auto"/>
        <w:bottom w:val="none" w:sz="0" w:space="0" w:color="auto"/>
        <w:right w:val="none" w:sz="0" w:space="0" w:color="auto"/>
      </w:divBdr>
    </w:div>
    <w:div w:id="1646081649">
      <w:bodyDiv w:val="1"/>
      <w:marLeft w:val="0"/>
      <w:marRight w:val="0"/>
      <w:marTop w:val="0"/>
      <w:marBottom w:val="0"/>
      <w:divBdr>
        <w:top w:val="none" w:sz="0" w:space="0" w:color="auto"/>
        <w:left w:val="none" w:sz="0" w:space="0" w:color="auto"/>
        <w:bottom w:val="none" w:sz="0" w:space="0" w:color="auto"/>
        <w:right w:val="none" w:sz="0" w:space="0" w:color="auto"/>
      </w:divBdr>
    </w:div>
    <w:div w:id="1708095862">
      <w:bodyDiv w:val="1"/>
      <w:marLeft w:val="0"/>
      <w:marRight w:val="0"/>
      <w:marTop w:val="0"/>
      <w:marBottom w:val="0"/>
      <w:divBdr>
        <w:top w:val="none" w:sz="0" w:space="0" w:color="auto"/>
        <w:left w:val="none" w:sz="0" w:space="0" w:color="auto"/>
        <w:bottom w:val="none" w:sz="0" w:space="0" w:color="auto"/>
        <w:right w:val="none" w:sz="0" w:space="0" w:color="auto"/>
      </w:divBdr>
    </w:div>
    <w:div w:id="1864976339">
      <w:bodyDiv w:val="1"/>
      <w:marLeft w:val="0"/>
      <w:marRight w:val="0"/>
      <w:marTop w:val="0"/>
      <w:marBottom w:val="0"/>
      <w:divBdr>
        <w:top w:val="none" w:sz="0" w:space="0" w:color="auto"/>
        <w:left w:val="none" w:sz="0" w:space="0" w:color="auto"/>
        <w:bottom w:val="none" w:sz="0" w:space="0" w:color="auto"/>
        <w:right w:val="none" w:sz="0" w:space="0" w:color="auto"/>
      </w:divBdr>
    </w:div>
    <w:div w:id="1944722210">
      <w:bodyDiv w:val="1"/>
      <w:marLeft w:val="0"/>
      <w:marRight w:val="0"/>
      <w:marTop w:val="0"/>
      <w:marBottom w:val="0"/>
      <w:divBdr>
        <w:top w:val="none" w:sz="0" w:space="0" w:color="auto"/>
        <w:left w:val="none" w:sz="0" w:space="0" w:color="auto"/>
        <w:bottom w:val="none" w:sz="0" w:space="0" w:color="auto"/>
        <w:right w:val="none" w:sz="0" w:space="0" w:color="auto"/>
      </w:divBdr>
    </w:div>
    <w:div w:id="2137016951">
      <w:bodyDiv w:val="1"/>
      <w:marLeft w:val="0"/>
      <w:marRight w:val="0"/>
      <w:marTop w:val="0"/>
      <w:marBottom w:val="0"/>
      <w:divBdr>
        <w:top w:val="none" w:sz="0" w:space="0" w:color="auto"/>
        <w:left w:val="none" w:sz="0" w:space="0" w:color="auto"/>
        <w:bottom w:val="none" w:sz="0" w:space="0" w:color="auto"/>
        <w:right w:val="none" w:sz="0" w:space="0" w:color="auto"/>
      </w:divBdr>
      <w:divsChild>
        <w:div w:id="5686880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zashahab@ymail.com"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111/j.1468-2885.2010.01376.x"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zlika@um.edu.my"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1"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07BFF1-9FAB-45C9-9487-B723564837D7}">
  <we:reference id="wa200000368" version="1.0.0.0" store="zh-TW"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D124A-A841-495A-B8C3-5C8BD8C1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9493</Words>
  <Characters>54113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EzGhaz</dc:creator>
  <cp:keywords/>
  <dc:description/>
  <cp:lastModifiedBy>anny</cp:lastModifiedBy>
  <cp:revision>2</cp:revision>
  <dcterms:created xsi:type="dcterms:W3CDTF">2022-07-31T11:32:00Z</dcterms:created>
  <dcterms:modified xsi:type="dcterms:W3CDTF">2022-07-31T11:32:00Z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