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44592" w14:textId="089B8547" w:rsidR="00B62E2B" w:rsidRDefault="003D6358" w:rsidP="00FC153E">
      <w:pPr>
        <w:snapToGrid w:val="0"/>
        <w:spacing w:line="360" w:lineRule="exact"/>
        <w:jc w:val="center"/>
        <w:rPr>
          <w:rFonts w:eastAsia="標楷體"/>
          <w:b/>
          <w:sz w:val="32"/>
          <w:szCs w:val="26"/>
        </w:rPr>
      </w:pPr>
      <w:bookmarkStart w:id="0" w:name="_Hlk215343825"/>
      <w:bookmarkEnd w:id="0"/>
      <w:r w:rsidRPr="00A50C2F">
        <w:rPr>
          <w:rFonts w:eastAsia="標楷體"/>
          <w:b/>
          <w:sz w:val="32"/>
          <w:szCs w:val="26"/>
        </w:rPr>
        <w:t>Brand Anthropomorphism: A Bibliometric Analysis</w:t>
      </w:r>
    </w:p>
    <w:p w14:paraId="5154AAAA" w14:textId="77777777" w:rsidR="00AD2583" w:rsidRPr="00A50C2F" w:rsidRDefault="00AD2583" w:rsidP="00FC153E">
      <w:pPr>
        <w:snapToGrid w:val="0"/>
        <w:spacing w:line="360" w:lineRule="exact"/>
        <w:jc w:val="center"/>
        <w:rPr>
          <w:sz w:val="26"/>
          <w:szCs w:val="26"/>
          <w:lang w:val="en-GB"/>
        </w:rPr>
      </w:pPr>
    </w:p>
    <w:p w14:paraId="6DEE4307" w14:textId="77777777" w:rsidR="0091329E" w:rsidRDefault="0091329E" w:rsidP="00FC153E">
      <w:pPr>
        <w:snapToGrid w:val="0"/>
        <w:spacing w:line="360" w:lineRule="exact"/>
        <w:jc w:val="center"/>
        <w:rPr>
          <w:rFonts w:eastAsiaTheme="minorEastAsia"/>
          <w:kern w:val="2"/>
          <w:sz w:val="26"/>
          <w:szCs w:val="26"/>
          <w:lang w:val="en-GB"/>
        </w:rPr>
      </w:pPr>
      <w:r w:rsidRPr="0091329E">
        <w:rPr>
          <w:rFonts w:eastAsiaTheme="minorEastAsia"/>
          <w:kern w:val="2"/>
          <w:sz w:val="26"/>
          <w:szCs w:val="26"/>
          <w:lang w:val="en-GB"/>
        </w:rPr>
        <w:t xml:space="preserve">Phuong </w:t>
      </w:r>
      <w:proofErr w:type="spellStart"/>
      <w:r w:rsidRPr="0091329E">
        <w:rPr>
          <w:rFonts w:eastAsiaTheme="minorEastAsia"/>
          <w:kern w:val="2"/>
          <w:sz w:val="26"/>
          <w:szCs w:val="26"/>
          <w:lang w:val="en-GB"/>
        </w:rPr>
        <w:t>Nhi</w:t>
      </w:r>
      <w:proofErr w:type="spellEnd"/>
      <w:r w:rsidRPr="0091329E">
        <w:rPr>
          <w:rFonts w:eastAsiaTheme="minorEastAsia"/>
          <w:kern w:val="2"/>
          <w:sz w:val="26"/>
          <w:szCs w:val="26"/>
          <w:lang w:val="en-GB"/>
        </w:rPr>
        <w:t xml:space="preserve"> Nguyen Pham </w:t>
      </w:r>
    </w:p>
    <w:p w14:paraId="52753B3D" w14:textId="524724C0" w:rsidR="00985EBE" w:rsidRDefault="00985EB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University of Economics Ho Chi Minh City</w:t>
      </w:r>
      <w:r w:rsidR="00750ABA">
        <w:rPr>
          <w:rFonts w:eastAsiaTheme="minorEastAsia" w:hint="eastAsia"/>
          <w:kern w:val="2"/>
          <w:sz w:val="26"/>
          <w:szCs w:val="26"/>
          <w:lang w:val="en-GB"/>
        </w:rPr>
        <w:t>,</w:t>
      </w:r>
      <w:r w:rsidR="00750ABA">
        <w:rPr>
          <w:rFonts w:eastAsiaTheme="minorEastAsia"/>
          <w:kern w:val="2"/>
          <w:sz w:val="26"/>
          <w:szCs w:val="26"/>
          <w:lang w:val="en-GB"/>
        </w:rPr>
        <w:t xml:space="preserve"> Ho Chi Minh City, </w:t>
      </w:r>
      <w:r w:rsidR="00750ABA" w:rsidRPr="00750ABA">
        <w:rPr>
          <w:rFonts w:eastAsiaTheme="minorEastAsia"/>
          <w:kern w:val="2"/>
          <w:sz w:val="26"/>
          <w:szCs w:val="26"/>
          <w:lang w:val="en-GB"/>
        </w:rPr>
        <w:t>Vietnam</w:t>
      </w:r>
    </w:p>
    <w:p w14:paraId="7BB7EFD7" w14:textId="229535BF" w:rsidR="00195362" w:rsidRDefault="00195362"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Email:</w:t>
      </w:r>
      <w:r w:rsidRPr="00195362">
        <w:t xml:space="preserve"> </w:t>
      </w:r>
      <w:hyperlink r:id="rId8" w:history="1">
        <w:r w:rsidRPr="00BA4D3C">
          <w:rPr>
            <w:rStyle w:val="a7"/>
            <w:rFonts w:eastAsiaTheme="minorEastAsia"/>
            <w:kern w:val="2"/>
            <w:sz w:val="26"/>
            <w:szCs w:val="26"/>
            <w:lang w:val="en-GB"/>
          </w:rPr>
          <w:t>nhinpp@ueh.edu.vn</w:t>
        </w:r>
      </w:hyperlink>
      <w:r>
        <w:rPr>
          <w:rFonts w:eastAsiaTheme="minorEastAsia"/>
          <w:kern w:val="2"/>
          <w:sz w:val="26"/>
          <w:szCs w:val="26"/>
          <w:lang w:val="en-GB"/>
        </w:rPr>
        <w:t xml:space="preserve"> </w:t>
      </w:r>
    </w:p>
    <w:p w14:paraId="70EACCA9" w14:textId="4BC265CC" w:rsidR="00985EBE" w:rsidRDefault="00985EBE" w:rsidP="00FC153E">
      <w:pPr>
        <w:snapToGrid w:val="0"/>
        <w:spacing w:line="360" w:lineRule="exact"/>
        <w:jc w:val="center"/>
        <w:rPr>
          <w:rFonts w:eastAsiaTheme="minorEastAsia"/>
          <w:kern w:val="2"/>
          <w:sz w:val="26"/>
          <w:szCs w:val="26"/>
          <w:lang w:val="en-GB"/>
        </w:rPr>
      </w:pPr>
    </w:p>
    <w:p w14:paraId="69649A7F" w14:textId="4E45B205" w:rsidR="00985EBE" w:rsidRDefault="006225C1" w:rsidP="00985EBE">
      <w:pPr>
        <w:snapToGrid w:val="0"/>
        <w:spacing w:line="360" w:lineRule="exact"/>
        <w:jc w:val="center"/>
        <w:rPr>
          <w:rFonts w:eastAsiaTheme="minorEastAsia"/>
          <w:kern w:val="2"/>
          <w:sz w:val="26"/>
          <w:szCs w:val="26"/>
          <w:lang w:val="en-GB"/>
        </w:rPr>
      </w:pPr>
      <w:r>
        <w:rPr>
          <w:rFonts w:eastAsiaTheme="minorEastAsia"/>
          <w:kern w:val="2"/>
          <w:sz w:val="26"/>
          <w:szCs w:val="26"/>
          <w:lang w:val="en-GB"/>
        </w:rPr>
        <w:t>Quang-An Ha</w:t>
      </w:r>
    </w:p>
    <w:p w14:paraId="2D0498E0" w14:textId="77777777" w:rsidR="00750ABA" w:rsidRDefault="00750ABA" w:rsidP="00750ABA">
      <w:pPr>
        <w:snapToGrid w:val="0"/>
        <w:spacing w:line="360" w:lineRule="exact"/>
        <w:jc w:val="center"/>
        <w:rPr>
          <w:rFonts w:eastAsiaTheme="minorEastAsia"/>
          <w:kern w:val="2"/>
          <w:sz w:val="26"/>
          <w:szCs w:val="26"/>
          <w:lang w:val="en-GB"/>
        </w:rPr>
      </w:pPr>
      <w:r>
        <w:rPr>
          <w:rFonts w:eastAsiaTheme="minorEastAsia"/>
          <w:kern w:val="2"/>
          <w:sz w:val="26"/>
          <w:szCs w:val="26"/>
          <w:lang w:val="en-GB"/>
        </w:rPr>
        <w:t>University of Economics Ho Chi Minh City</w:t>
      </w:r>
      <w:r>
        <w:rPr>
          <w:rFonts w:eastAsiaTheme="minorEastAsia" w:hint="eastAsia"/>
          <w:kern w:val="2"/>
          <w:sz w:val="26"/>
          <w:szCs w:val="26"/>
          <w:lang w:val="en-GB"/>
        </w:rPr>
        <w:t>,</w:t>
      </w:r>
      <w:r>
        <w:rPr>
          <w:rFonts w:eastAsiaTheme="minorEastAsia"/>
          <w:kern w:val="2"/>
          <w:sz w:val="26"/>
          <w:szCs w:val="26"/>
          <w:lang w:val="en-GB"/>
        </w:rPr>
        <w:t xml:space="preserve"> Ho Chi Minh City, </w:t>
      </w:r>
      <w:r w:rsidRPr="00750ABA">
        <w:rPr>
          <w:rFonts w:eastAsiaTheme="minorEastAsia"/>
          <w:kern w:val="2"/>
          <w:sz w:val="26"/>
          <w:szCs w:val="26"/>
          <w:lang w:val="en-GB"/>
        </w:rPr>
        <w:t>Vietnam</w:t>
      </w:r>
    </w:p>
    <w:p w14:paraId="436AFADC" w14:textId="58F912C4" w:rsidR="00195362" w:rsidRDefault="00195362" w:rsidP="00985EBE">
      <w:pPr>
        <w:snapToGrid w:val="0"/>
        <w:spacing w:line="360" w:lineRule="exact"/>
        <w:jc w:val="center"/>
        <w:rPr>
          <w:rFonts w:eastAsiaTheme="minorEastAsia"/>
          <w:kern w:val="2"/>
          <w:sz w:val="26"/>
          <w:szCs w:val="26"/>
          <w:lang w:val="en-GB"/>
        </w:rPr>
      </w:pPr>
      <w:r w:rsidRPr="00195362">
        <w:rPr>
          <w:rFonts w:eastAsiaTheme="minorEastAsia"/>
          <w:kern w:val="2"/>
          <w:sz w:val="26"/>
          <w:szCs w:val="26"/>
          <w:lang w:val="en-GB"/>
        </w:rPr>
        <w:t>Email:</w:t>
      </w:r>
      <w:r>
        <w:rPr>
          <w:rFonts w:eastAsiaTheme="minorEastAsia"/>
          <w:kern w:val="2"/>
          <w:sz w:val="26"/>
          <w:szCs w:val="26"/>
          <w:lang w:val="en-GB"/>
        </w:rPr>
        <w:t xml:space="preserve"> </w:t>
      </w:r>
      <w:hyperlink r:id="rId9" w:history="1">
        <w:r w:rsidRPr="00BA4D3C">
          <w:rPr>
            <w:rStyle w:val="a7"/>
            <w:rFonts w:eastAsiaTheme="minorEastAsia"/>
            <w:kern w:val="2"/>
            <w:sz w:val="26"/>
            <w:szCs w:val="26"/>
            <w:lang w:val="en-GB"/>
          </w:rPr>
          <w:t>anhq@ueh.edu.vn</w:t>
        </w:r>
      </w:hyperlink>
      <w:r>
        <w:rPr>
          <w:rFonts w:eastAsiaTheme="minorEastAsia"/>
          <w:kern w:val="2"/>
          <w:sz w:val="26"/>
          <w:szCs w:val="26"/>
          <w:lang w:val="en-GB"/>
        </w:rPr>
        <w:t xml:space="preserve"> </w:t>
      </w:r>
    </w:p>
    <w:p w14:paraId="2ADAF923" w14:textId="77777777" w:rsidR="00195362" w:rsidRPr="00A50C2F" w:rsidRDefault="00195362" w:rsidP="00985EBE">
      <w:pPr>
        <w:snapToGrid w:val="0"/>
        <w:spacing w:line="360" w:lineRule="exact"/>
        <w:jc w:val="center"/>
        <w:rPr>
          <w:rFonts w:eastAsiaTheme="minorEastAsia"/>
          <w:kern w:val="2"/>
          <w:sz w:val="26"/>
          <w:szCs w:val="26"/>
          <w:lang w:val="en-GB"/>
        </w:rPr>
      </w:pPr>
    </w:p>
    <w:p w14:paraId="1A98CAD9" w14:textId="3249C657" w:rsidR="00985EBE" w:rsidRDefault="006225C1" w:rsidP="00985EBE">
      <w:pPr>
        <w:snapToGrid w:val="0"/>
        <w:spacing w:line="360" w:lineRule="exact"/>
        <w:jc w:val="center"/>
        <w:rPr>
          <w:rFonts w:eastAsiaTheme="minorEastAsia"/>
          <w:kern w:val="2"/>
          <w:sz w:val="26"/>
          <w:szCs w:val="26"/>
          <w:lang w:val="en-GB"/>
        </w:rPr>
      </w:pPr>
      <w:r>
        <w:rPr>
          <w:rFonts w:eastAsiaTheme="minorEastAsia"/>
          <w:kern w:val="2"/>
          <w:sz w:val="26"/>
          <w:szCs w:val="26"/>
          <w:lang w:val="en-GB"/>
        </w:rPr>
        <w:t>Thanh Trang Bui</w:t>
      </w:r>
    </w:p>
    <w:p w14:paraId="22639499" w14:textId="77777777" w:rsidR="00750ABA" w:rsidRDefault="00750ABA" w:rsidP="00750ABA">
      <w:pPr>
        <w:snapToGrid w:val="0"/>
        <w:spacing w:line="360" w:lineRule="exact"/>
        <w:jc w:val="center"/>
        <w:rPr>
          <w:rFonts w:eastAsiaTheme="minorEastAsia"/>
          <w:kern w:val="2"/>
          <w:sz w:val="26"/>
          <w:szCs w:val="26"/>
          <w:lang w:val="en-GB"/>
        </w:rPr>
      </w:pPr>
      <w:r>
        <w:rPr>
          <w:rFonts w:eastAsiaTheme="minorEastAsia"/>
          <w:kern w:val="2"/>
          <w:sz w:val="26"/>
          <w:szCs w:val="26"/>
          <w:lang w:val="en-GB"/>
        </w:rPr>
        <w:t>University of Economics Ho Chi Minh City</w:t>
      </w:r>
      <w:r>
        <w:rPr>
          <w:rFonts w:eastAsiaTheme="minorEastAsia" w:hint="eastAsia"/>
          <w:kern w:val="2"/>
          <w:sz w:val="26"/>
          <w:szCs w:val="26"/>
          <w:lang w:val="en-GB"/>
        </w:rPr>
        <w:t>,</w:t>
      </w:r>
      <w:r>
        <w:rPr>
          <w:rFonts w:eastAsiaTheme="minorEastAsia"/>
          <w:kern w:val="2"/>
          <w:sz w:val="26"/>
          <w:szCs w:val="26"/>
          <w:lang w:val="en-GB"/>
        </w:rPr>
        <w:t xml:space="preserve"> Ho Chi Minh City, </w:t>
      </w:r>
      <w:r w:rsidRPr="00750ABA">
        <w:rPr>
          <w:rFonts w:eastAsiaTheme="minorEastAsia"/>
          <w:kern w:val="2"/>
          <w:sz w:val="26"/>
          <w:szCs w:val="26"/>
          <w:lang w:val="en-GB"/>
        </w:rPr>
        <w:t>Vietnam</w:t>
      </w:r>
    </w:p>
    <w:p w14:paraId="3E5651BC" w14:textId="7E875C0A" w:rsidR="00195362" w:rsidRPr="00A50C2F" w:rsidRDefault="00195362" w:rsidP="00985EBE">
      <w:pPr>
        <w:snapToGrid w:val="0"/>
        <w:spacing w:line="360" w:lineRule="exact"/>
        <w:jc w:val="center"/>
        <w:rPr>
          <w:rFonts w:eastAsiaTheme="minorEastAsia"/>
          <w:kern w:val="2"/>
          <w:sz w:val="26"/>
          <w:szCs w:val="26"/>
          <w:lang w:val="en-GB"/>
        </w:rPr>
      </w:pPr>
      <w:r>
        <w:rPr>
          <w:rFonts w:eastAsiaTheme="minorEastAsia"/>
          <w:kern w:val="2"/>
          <w:sz w:val="26"/>
          <w:szCs w:val="26"/>
          <w:lang w:val="en-GB"/>
        </w:rPr>
        <w:t xml:space="preserve">Email: </w:t>
      </w:r>
      <w:hyperlink r:id="rId10" w:history="1">
        <w:r w:rsidRPr="00BA4D3C">
          <w:rPr>
            <w:rStyle w:val="a7"/>
            <w:rFonts w:eastAsiaTheme="minorEastAsia"/>
            <w:kern w:val="2"/>
            <w:sz w:val="26"/>
            <w:szCs w:val="26"/>
            <w:lang w:val="en-GB"/>
          </w:rPr>
          <w:t>trangbt@ueh.edu.vn</w:t>
        </w:r>
      </w:hyperlink>
      <w:r>
        <w:rPr>
          <w:rFonts w:eastAsiaTheme="minorEastAsia"/>
          <w:kern w:val="2"/>
          <w:sz w:val="26"/>
          <w:szCs w:val="26"/>
          <w:lang w:val="en-GB"/>
        </w:rPr>
        <w:t xml:space="preserve"> </w:t>
      </w:r>
    </w:p>
    <w:p w14:paraId="79D89E32" w14:textId="77AA4ED1" w:rsidR="00985EBE" w:rsidRDefault="00985EBE" w:rsidP="00FC153E">
      <w:pPr>
        <w:snapToGrid w:val="0"/>
        <w:spacing w:line="360" w:lineRule="exact"/>
        <w:jc w:val="center"/>
        <w:rPr>
          <w:rFonts w:eastAsiaTheme="minorEastAsia"/>
          <w:kern w:val="2"/>
          <w:sz w:val="26"/>
          <w:szCs w:val="26"/>
          <w:lang w:val="en-GB"/>
        </w:rPr>
      </w:pPr>
    </w:p>
    <w:p w14:paraId="325D7E0E" w14:textId="77777777" w:rsidR="004443AF" w:rsidRPr="00A50C2F" w:rsidRDefault="004443AF" w:rsidP="00FC153E">
      <w:pPr>
        <w:snapToGrid w:val="0"/>
        <w:spacing w:line="360" w:lineRule="exact"/>
        <w:jc w:val="center"/>
        <w:rPr>
          <w:rFonts w:eastAsiaTheme="minorEastAsia"/>
          <w:kern w:val="2"/>
          <w:sz w:val="26"/>
          <w:szCs w:val="26"/>
          <w:lang w:val="en-GB"/>
        </w:rPr>
      </w:pPr>
    </w:p>
    <w:p w14:paraId="245A5341" w14:textId="77777777" w:rsidR="00142F13" w:rsidRPr="00E858EB" w:rsidRDefault="003967F0" w:rsidP="00E858EB">
      <w:pPr>
        <w:widowControl w:val="0"/>
        <w:snapToGrid w:val="0"/>
        <w:spacing w:line="360" w:lineRule="exact"/>
        <w:jc w:val="center"/>
        <w:outlineLvl w:val="0"/>
        <w:rPr>
          <w:rFonts w:eastAsiaTheme="minorEastAsia"/>
          <w:b/>
          <w:kern w:val="2"/>
          <w:sz w:val="26"/>
          <w:szCs w:val="26"/>
          <w:lang w:val="en-GB"/>
        </w:rPr>
      </w:pPr>
      <w:r w:rsidRPr="00E858EB">
        <w:rPr>
          <w:rFonts w:eastAsiaTheme="minorEastAsia"/>
          <w:b/>
          <w:kern w:val="2"/>
          <w:sz w:val="26"/>
          <w:szCs w:val="26"/>
          <w:lang w:val="en-GB"/>
        </w:rPr>
        <w:t>ABSTRACT</w:t>
      </w:r>
    </w:p>
    <w:p w14:paraId="6353A41C" w14:textId="19FF9B8F" w:rsidR="00387C2D" w:rsidRPr="00E858EB" w:rsidRDefault="00236B83" w:rsidP="00412359">
      <w:pPr>
        <w:widowControl w:val="0"/>
        <w:snapToGrid w:val="0"/>
        <w:spacing w:line="360" w:lineRule="exact"/>
        <w:ind w:firstLineChars="200" w:firstLine="520"/>
        <w:jc w:val="both"/>
        <w:rPr>
          <w:rStyle w:val="shorttext"/>
          <w:sz w:val="26"/>
          <w:szCs w:val="26"/>
        </w:rPr>
      </w:pPr>
      <w:r w:rsidRPr="00E858EB">
        <w:rPr>
          <w:rStyle w:val="shorttext"/>
          <w:sz w:val="26"/>
          <w:szCs w:val="26"/>
        </w:rPr>
        <w:t>In recent years, the concept of anthropomorphism—attributing human qualities to non</w:t>
      </w:r>
      <w:r w:rsidR="007E5754" w:rsidRPr="00E858EB">
        <w:rPr>
          <w:rStyle w:val="shorttext"/>
          <w:sz w:val="26"/>
          <w:szCs w:val="26"/>
        </w:rPr>
        <w:t>-human agents—has attracted considerable attention from academic</w:t>
      </w:r>
      <w:r w:rsidRPr="00E858EB">
        <w:rPr>
          <w:rStyle w:val="shorttext"/>
          <w:sz w:val="26"/>
          <w:szCs w:val="26"/>
        </w:rPr>
        <w:t xml:space="preserve">s and practitioners. Despite the growing number of studies, research on anthropomorphism in the branding context is relatively fragmented, with little effort to evaluate current trends or consolidate existing knowledge. </w:t>
      </w:r>
      <w:r w:rsidR="00A457FF" w:rsidRPr="00E858EB">
        <w:rPr>
          <w:rStyle w:val="shorttext"/>
          <w:sz w:val="26"/>
          <w:szCs w:val="26"/>
        </w:rPr>
        <w:t>T</w:t>
      </w:r>
      <w:r w:rsidRPr="00E858EB">
        <w:rPr>
          <w:rStyle w:val="shorttext"/>
          <w:sz w:val="26"/>
          <w:szCs w:val="26"/>
        </w:rPr>
        <w:t xml:space="preserve">his paper aims to </w:t>
      </w:r>
      <w:r w:rsidR="007E5754" w:rsidRPr="00E858EB">
        <w:rPr>
          <w:rStyle w:val="shorttext"/>
          <w:sz w:val="26"/>
          <w:szCs w:val="26"/>
        </w:rPr>
        <w:t>provide a holistic overview of brand anthropomorphism by employ</w:t>
      </w:r>
      <w:r w:rsidRPr="00E858EB">
        <w:rPr>
          <w:rStyle w:val="shorttext"/>
          <w:sz w:val="26"/>
          <w:szCs w:val="26"/>
        </w:rPr>
        <w:t xml:space="preserve">ing co-citation and bibliographic coupling analysis on 368 research articles retrieved from the Web of Science between 1994 and June 2023. </w:t>
      </w:r>
      <w:r w:rsidR="00A01032" w:rsidRPr="00E858EB">
        <w:rPr>
          <w:rStyle w:val="shorttext"/>
          <w:sz w:val="26"/>
          <w:szCs w:val="26"/>
        </w:rPr>
        <w:t>Th</w:t>
      </w:r>
      <w:r w:rsidRPr="00E858EB">
        <w:rPr>
          <w:rStyle w:val="shorttext"/>
          <w:sz w:val="26"/>
          <w:szCs w:val="26"/>
        </w:rPr>
        <w:t xml:space="preserve">e co-citation </w:t>
      </w:r>
      <w:r w:rsidR="002F6803" w:rsidRPr="00E858EB">
        <w:rPr>
          <w:rStyle w:val="shorttext"/>
          <w:sz w:val="26"/>
          <w:szCs w:val="26"/>
        </w:rPr>
        <w:t>findings</w:t>
      </w:r>
      <w:r w:rsidRPr="00E858EB">
        <w:rPr>
          <w:rStyle w:val="shorttext"/>
          <w:sz w:val="26"/>
          <w:szCs w:val="26"/>
        </w:rPr>
        <w:t xml:space="preserve"> reveal</w:t>
      </w:r>
      <w:r w:rsidR="00387C2D" w:rsidRPr="00E858EB">
        <w:rPr>
          <w:rStyle w:val="shorttext"/>
          <w:sz w:val="26"/>
          <w:szCs w:val="26"/>
        </w:rPr>
        <w:t>ed</w:t>
      </w:r>
      <w:r w:rsidR="00A01032" w:rsidRPr="00E858EB">
        <w:rPr>
          <w:rStyle w:val="shorttext"/>
          <w:sz w:val="26"/>
          <w:szCs w:val="26"/>
        </w:rPr>
        <w:t xml:space="preserve"> three </w:t>
      </w:r>
      <w:r w:rsidR="002F6803" w:rsidRPr="00E858EB">
        <w:rPr>
          <w:rStyle w:val="shorttext"/>
          <w:sz w:val="26"/>
          <w:szCs w:val="26"/>
        </w:rPr>
        <w:t>prior</w:t>
      </w:r>
      <w:r w:rsidR="00A01032" w:rsidRPr="00E858EB">
        <w:rPr>
          <w:rStyle w:val="shorttext"/>
          <w:sz w:val="26"/>
          <w:szCs w:val="26"/>
        </w:rPr>
        <w:t xml:space="preserve"> research streams</w:t>
      </w:r>
      <w:r w:rsidR="002F6803" w:rsidRPr="00E858EB">
        <w:rPr>
          <w:rStyle w:val="shorttext"/>
          <w:sz w:val="26"/>
          <w:szCs w:val="26"/>
        </w:rPr>
        <w:t xml:space="preserve"> of brand anthropomorphism, </w:t>
      </w:r>
      <w:r w:rsidR="00A457FF" w:rsidRPr="00E858EB">
        <w:rPr>
          <w:rStyle w:val="shorttext"/>
          <w:sz w:val="26"/>
          <w:szCs w:val="26"/>
        </w:rPr>
        <w:t>constituting</w:t>
      </w:r>
      <w:r w:rsidR="002F6803" w:rsidRPr="00E858EB">
        <w:rPr>
          <w:rStyle w:val="shorttext"/>
          <w:sz w:val="26"/>
          <w:szCs w:val="26"/>
        </w:rPr>
        <w:t xml:space="preserve"> existing knowledge-building in the given research area. The results of </w:t>
      </w:r>
      <w:r w:rsidR="00A457FF" w:rsidRPr="00E858EB">
        <w:rPr>
          <w:rStyle w:val="shorttext"/>
          <w:sz w:val="26"/>
          <w:szCs w:val="26"/>
        </w:rPr>
        <w:t xml:space="preserve">the </w:t>
      </w:r>
      <w:r w:rsidR="002F6803" w:rsidRPr="00E858EB">
        <w:rPr>
          <w:rStyle w:val="shorttext"/>
          <w:sz w:val="26"/>
          <w:szCs w:val="26"/>
        </w:rPr>
        <w:t>bibliographic coupling analysis further unveil</w:t>
      </w:r>
      <w:r w:rsidR="00387C2D" w:rsidRPr="00E858EB">
        <w:rPr>
          <w:rStyle w:val="shorttext"/>
          <w:sz w:val="26"/>
          <w:szCs w:val="26"/>
        </w:rPr>
        <w:t>ed</w:t>
      </w:r>
      <w:r w:rsidR="002F6803" w:rsidRPr="00E858EB">
        <w:rPr>
          <w:rStyle w:val="shorttext"/>
          <w:sz w:val="26"/>
          <w:szCs w:val="26"/>
        </w:rPr>
        <w:t xml:space="preserve"> six </w:t>
      </w:r>
      <w:r w:rsidR="00387C2D" w:rsidRPr="00E858EB">
        <w:rPr>
          <w:rStyle w:val="shorttext"/>
          <w:sz w:val="26"/>
          <w:szCs w:val="26"/>
        </w:rPr>
        <w:t>current</w:t>
      </w:r>
      <w:r w:rsidR="002F6803" w:rsidRPr="00E858EB">
        <w:rPr>
          <w:rStyle w:val="shorttext"/>
          <w:sz w:val="26"/>
          <w:szCs w:val="26"/>
        </w:rPr>
        <w:t xml:space="preserve"> clusters</w:t>
      </w:r>
      <w:r w:rsidR="00387C2D" w:rsidRPr="00E858EB">
        <w:rPr>
          <w:rStyle w:val="shorttext"/>
          <w:sz w:val="26"/>
          <w:szCs w:val="26"/>
        </w:rPr>
        <w:t xml:space="preserve"> </w:t>
      </w:r>
      <w:r w:rsidR="00387C2D" w:rsidRPr="00E858EB">
        <w:rPr>
          <w:bCs/>
          <w:sz w:val="26"/>
          <w:szCs w:val="26"/>
        </w:rPr>
        <w:t xml:space="preserve">of the study domain. </w:t>
      </w:r>
      <w:r w:rsidR="00387C2D" w:rsidRPr="00E858EB">
        <w:rPr>
          <w:sz w:val="26"/>
          <w:szCs w:val="26"/>
        </w:rPr>
        <w:t xml:space="preserve">The comparison </w:t>
      </w:r>
      <w:r w:rsidR="007E5754" w:rsidRPr="00E858EB">
        <w:rPr>
          <w:sz w:val="26"/>
          <w:szCs w:val="26"/>
        </w:rPr>
        <w:t xml:space="preserve">of </w:t>
      </w:r>
      <w:r w:rsidR="00387C2D" w:rsidRPr="00E858EB">
        <w:rPr>
          <w:sz w:val="26"/>
          <w:szCs w:val="26"/>
        </w:rPr>
        <w:t xml:space="preserve">co-citation and bibliographic coupling themes </w:t>
      </w:r>
      <w:r w:rsidR="00387C2D" w:rsidRPr="00E858EB">
        <w:rPr>
          <w:rStyle w:val="shorttext"/>
          <w:sz w:val="26"/>
          <w:szCs w:val="26"/>
        </w:rPr>
        <w:t xml:space="preserve">contributed to </w:t>
      </w:r>
      <w:r w:rsidR="007E5754" w:rsidRPr="00E858EB">
        <w:rPr>
          <w:rStyle w:val="shorttext"/>
          <w:sz w:val="26"/>
          <w:szCs w:val="26"/>
        </w:rPr>
        <w:t>the detection of emerging trends in the selected field, the identification of research gaps, and the suggestion of</w:t>
      </w:r>
      <w:r w:rsidR="00387C2D" w:rsidRPr="00E858EB">
        <w:rPr>
          <w:rStyle w:val="shorttext"/>
          <w:sz w:val="26"/>
          <w:szCs w:val="26"/>
        </w:rPr>
        <w:t xml:space="preserve"> future explorations. </w:t>
      </w:r>
      <w:r w:rsidR="00017144">
        <w:rPr>
          <w:rStyle w:val="shorttext"/>
          <w:sz w:val="26"/>
          <w:szCs w:val="26"/>
        </w:rPr>
        <w:t xml:space="preserve">This paper promises to offer valuable insights that will provide </w:t>
      </w:r>
      <w:r w:rsidR="007E5754" w:rsidRPr="00E858EB">
        <w:rPr>
          <w:rStyle w:val="shorttext"/>
          <w:sz w:val="26"/>
          <w:szCs w:val="26"/>
        </w:rPr>
        <w:t>both theoretical contributions and practical implications for marketers seeking to enhance the effectiveness of their</w:t>
      </w:r>
      <w:r w:rsidR="00387C2D" w:rsidRPr="00E858EB">
        <w:rPr>
          <w:rStyle w:val="shorttext"/>
          <w:sz w:val="26"/>
          <w:szCs w:val="26"/>
        </w:rPr>
        <w:t xml:space="preserve"> branding messages.</w:t>
      </w:r>
    </w:p>
    <w:p w14:paraId="1DFD5CA6" w14:textId="1ACBA09D" w:rsidR="00A01032" w:rsidRPr="00E858EB" w:rsidRDefault="00A01032" w:rsidP="00412359">
      <w:pPr>
        <w:widowControl w:val="0"/>
        <w:snapToGrid w:val="0"/>
        <w:spacing w:line="360" w:lineRule="exact"/>
        <w:ind w:firstLineChars="200" w:firstLine="520"/>
        <w:jc w:val="both"/>
        <w:rPr>
          <w:rStyle w:val="shorttext"/>
          <w:sz w:val="26"/>
          <w:szCs w:val="26"/>
        </w:rPr>
      </w:pPr>
    </w:p>
    <w:p w14:paraId="269DED40" w14:textId="063AD44B" w:rsidR="00081666" w:rsidRPr="00E858EB" w:rsidRDefault="005069B1" w:rsidP="00E858EB">
      <w:pPr>
        <w:snapToGrid w:val="0"/>
        <w:spacing w:line="360" w:lineRule="exact"/>
        <w:ind w:left="1275" w:hangingChars="490" w:hanging="1275"/>
        <w:jc w:val="both"/>
        <w:rPr>
          <w:rStyle w:val="shorttext"/>
          <w:sz w:val="26"/>
          <w:szCs w:val="26"/>
        </w:rPr>
      </w:pPr>
      <w:r w:rsidRPr="00E858EB">
        <w:rPr>
          <w:b/>
          <w:sz w:val="26"/>
          <w:szCs w:val="26"/>
        </w:rPr>
        <w:t>Keywords</w:t>
      </w:r>
      <w:r w:rsidR="00142F13" w:rsidRPr="00E858EB">
        <w:rPr>
          <w:b/>
          <w:sz w:val="26"/>
          <w:szCs w:val="26"/>
        </w:rPr>
        <w:t>:</w:t>
      </w:r>
      <w:r w:rsidR="000B3CFA" w:rsidRPr="00E858EB">
        <w:rPr>
          <w:b/>
          <w:sz w:val="26"/>
          <w:szCs w:val="26"/>
        </w:rPr>
        <w:t xml:space="preserve"> </w:t>
      </w:r>
      <w:r w:rsidR="00FE18B8" w:rsidRPr="00E858EB">
        <w:rPr>
          <w:bCs/>
          <w:sz w:val="26"/>
          <w:szCs w:val="26"/>
        </w:rPr>
        <w:t xml:space="preserve">Bibliometric analysis, </w:t>
      </w:r>
      <w:r w:rsidR="006C55A1" w:rsidRPr="00E858EB">
        <w:rPr>
          <w:bCs/>
          <w:sz w:val="26"/>
          <w:szCs w:val="26"/>
        </w:rPr>
        <w:t xml:space="preserve">Brand </w:t>
      </w:r>
      <w:r w:rsidR="00FE18B8" w:rsidRPr="00E858EB">
        <w:rPr>
          <w:bCs/>
          <w:sz w:val="26"/>
          <w:szCs w:val="26"/>
        </w:rPr>
        <w:t xml:space="preserve">anthropomorphism, </w:t>
      </w:r>
      <w:r w:rsidR="006C55A1" w:rsidRPr="00E858EB">
        <w:rPr>
          <w:bCs/>
          <w:sz w:val="26"/>
          <w:szCs w:val="26"/>
        </w:rPr>
        <w:t xml:space="preserve">Brand </w:t>
      </w:r>
      <w:r w:rsidR="00FE18B8" w:rsidRPr="00E858EB">
        <w:rPr>
          <w:bCs/>
          <w:sz w:val="26"/>
          <w:szCs w:val="26"/>
        </w:rPr>
        <w:t>relationships</w:t>
      </w:r>
    </w:p>
    <w:p w14:paraId="4F6A2C82" w14:textId="77777777" w:rsidR="00AD2583" w:rsidRPr="00E858EB" w:rsidRDefault="00AD2583" w:rsidP="00E858EB">
      <w:pPr>
        <w:snapToGrid w:val="0"/>
        <w:spacing w:line="360" w:lineRule="exact"/>
        <w:jc w:val="both"/>
        <w:rPr>
          <w:rStyle w:val="shorttext"/>
          <w:sz w:val="26"/>
          <w:szCs w:val="26"/>
        </w:rPr>
      </w:pPr>
    </w:p>
    <w:p w14:paraId="3200FABE" w14:textId="77777777" w:rsidR="00750ABA" w:rsidRDefault="00750ABA">
      <w:pPr>
        <w:rPr>
          <w:rFonts w:eastAsia="標楷體"/>
          <w:b/>
          <w:sz w:val="26"/>
          <w:szCs w:val="26"/>
        </w:rPr>
      </w:pPr>
      <w:r>
        <w:rPr>
          <w:rFonts w:eastAsia="標楷體"/>
          <w:b/>
          <w:sz w:val="26"/>
          <w:szCs w:val="26"/>
        </w:rPr>
        <w:br w:type="page"/>
      </w:r>
    </w:p>
    <w:p w14:paraId="02FE3127" w14:textId="1079F6E2" w:rsidR="000A6E34" w:rsidRPr="00E858EB" w:rsidRDefault="003967F0" w:rsidP="00E858EB">
      <w:pPr>
        <w:widowControl w:val="0"/>
        <w:snapToGrid w:val="0"/>
        <w:spacing w:line="360" w:lineRule="exact"/>
        <w:jc w:val="center"/>
        <w:outlineLvl w:val="0"/>
        <w:rPr>
          <w:rFonts w:eastAsia="標楷體"/>
          <w:b/>
          <w:sz w:val="26"/>
          <w:szCs w:val="26"/>
        </w:rPr>
      </w:pPr>
      <w:r w:rsidRPr="00E858EB">
        <w:rPr>
          <w:rFonts w:eastAsia="標楷體"/>
          <w:b/>
          <w:sz w:val="26"/>
          <w:szCs w:val="26"/>
        </w:rPr>
        <w:lastRenderedPageBreak/>
        <w:t>INTRODUCTION</w:t>
      </w:r>
    </w:p>
    <w:p w14:paraId="3978B93E" w14:textId="4F721F24" w:rsidR="00114C14" w:rsidRPr="00E858EB" w:rsidRDefault="00114C14" w:rsidP="00412359">
      <w:pPr>
        <w:widowControl w:val="0"/>
        <w:snapToGrid w:val="0"/>
        <w:spacing w:line="360" w:lineRule="exact"/>
        <w:ind w:firstLineChars="200" w:firstLine="520"/>
        <w:jc w:val="both"/>
        <w:rPr>
          <w:bCs/>
          <w:iCs/>
          <w:sz w:val="26"/>
          <w:szCs w:val="26"/>
        </w:rPr>
      </w:pPr>
      <w:bookmarkStart w:id="1" w:name="_Hlk148646902"/>
      <w:r w:rsidRPr="00412359">
        <w:rPr>
          <w:sz w:val="26"/>
          <w:szCs w:val="26"/>
        </w:rPr>
        <w:t>Research</w:t>
      </w:r>
      <w:r w:rsidRPr="00E858EB">
        <w:rPr>
          <w:bCs/>
          <w:sz w:val="26"/>
          <w:szCs w:val="26"/>
        </w:rPr>
        <w:t xml:space="preserve"> on anthropomorphism has </w:t>
      </w:r>
      <w:r w:rsidR="00017144">
        <w:rPr>
          <w:bCs/>
          <w:sz w:val="26"/>
          <w:szCs w:val="26"/>
        </w:rPr>
        <w:t>garnered increasing</w:t>
      </w:r>
      <w:r w:rsidRPr="00E858EB">
        <w:rPr>
          <w:bCs/>
          <w:sz w:val="26"/>
          <w:szCs w:val="26"/>
        </w:rPr>
        <w:t xml:space="preserve"> attention from scholars since the twenty-first century </w:t>
      </w:r>
      <w:r w:rsidRPr="00E858EB">
        <w:rPr>
          <w:bCs/>
          <w:iCs/>
          <w:sz w:val="26"/>
          <w:szCs w:val="26"/>
        </w:rPr>
        <w:fldChar w:fldCharType="begin"/>
      </w:r>
      <w:r w:rsidR="0077656E" w:rsidRPr="00E858EB">
        <w:rPr>
          <w:bCs/>
          <w:iCs/>
          <w:sz w:val="26"/>
          <w:szCs w:val="26"/>
        </w:rPr>
        <w:instrText xml:space="preserve"> ADDIN EN.CITE &lt;EndNote&gt;&lt;Cite&gt;&lt;Author&gt;Zhang&lt;/Author&gt;&lt;Year&gt;2020&lt;/Year&gt;&lt;RecNum&gt;166&lt;/RecNum&gt;&lt;DisplayText&gt;(Zhang et al., 2020)&lt;/DisplayText&gt;&lt;record&gt;&lt;rec-number&gt;166&lt;/rec-number&gt;&lt;foreign-keys&gt;&lt;key app="EN" db-id="559fzaf0osetwre0zdnp9ppmtsvxsrapvw9f" timestamp="1687016697"&gt;166&lt;/key&gt;&lt;/foreign-keys&gt;&lt;ref-type name="Journal Article"&gt;17&lt;/ref-type&gt;&lt;contributors&gt;&lt;authors&gt;&lt;author&gt;Zhang, M. W.&lt;/author&gt;&lt;author&gt;Li, L.&lt;/author&gt;&lt;author&gt;Ye, Y. J.&lt;/author&gt;&lt;author&gt;Qin, K.&lt;/author&gt;&lt;author&gt;Zhong, J. N.&lt;/author&gt;&lt;/authors&gt;&lt;/contributors&gt;&lt;auth-address&gt;Zhejiang Univ Finance &amp;amp; Econ, Law &amp;amp; Polit Sch, Dongfang Coll, Hangzhou, Zhejiang, Peoples R China&amp;#xD;Zhejiang Univ, Dept Psychol &amp;amp; Behav Sci, 148 Tianmushan Rd, Hangzhou 310028, Peoples R China&amp;#xD;Shaoxing Univ, Coll Educ, Shaoxing, Peoples R China&amp;#xD;Hangzhou Dianzi Univ, Management Sch, Hangzhou, Peoples R China&lt;/auth-address&gt;&lt;titles&gt;&lt;title&gt;The effect of brand anthropomorphism, brand distinctiveness, and warmth on brand attitude: A mediated moderation model&lt;/title&gt;&lt;secondary-title&gt;JOURNAL OF CONSUMER BEHAVIOUR&lt;/secondary-title&gt;&lt;/titles&gt;&lt;periodical&gt;&lt;full-title&gt;Journal of Consumer Behaviour&lt;/full-title&gt;&lt;/periodical&gt;&lt;pages&gt;523-536&lt;/pages&gt;&lt;volume&gt;19&lt;/volume&gt;&lt;number&gt;5&lt;/number&gt;&lt;keywords&gt;&lt;keyword&gt;STEREOTYPE CONTENT&lt;/keyword&gt;&lt;keyword&gt;SEEING HUMAN&lt;/keyword&gt;&lt;keyword&gt;PERSONALITY&lt;/keyword&gt;&lt;keyword&gt;DIMENSIONS&lt;/keyword&gt;&lt;keyword&gt;CONSUMERS&lt;/keyword&gt;&lt;keyword&gt;TRUST&lt;/keyword&gt;&lt;keyword&gt;COMPETENCE&lt;/keyword&gt;&lt;keyword&gt;STRATEGIES&lt;/keyword&gt;&lt;keyword&gt;RESPONSES&lt;/keyword&gt;&lt;keyword&gt;INSIGHTS&lt;/keyword&gt;&lt;/keywords&gt;&lt;dates&gt;&lt;year&gt;2020&lt;/year&gt;&lt;pub-dates&gt;&lt;date&gt;SEP&lt;/date&gt;&lt;/pub-dates&gt;&lt;/dates&gt;&lt;isbn&gt;1472-0817&amp;#xD;1479-1838 J9 - J CONSUM BEHAV&lt;/isbn&gt;&lt;accession-num&gt;WOS:000538634500001&lt;/accession-num&gt;&lt;urls&gt;&lt;/urls&gt;&lt;custom3&gt;Zhejiang University of Finance &amp;amp; Economics&amp;#xD;Zhejiang University&amp;#xD;Shaoxing University&amp;#xD;Hangzhou Dianzi University&lt;/custom3&gt;&lt;custom6&gt;JUN 2020&lt;/custom6&gt;&lt;electronic-resource-num&gt;10.1002/cb.1835&lt;/electronic-resource-num&gt;&lt;language&gt;English&lt;/language&gt;&lt;/record&gt;&lt;/Cite&gt;&lt;/EndNote&gt;</w:instrText>
      </w:r>
      <w:r w:rsidRPr="00E858EB">
        <w:rPr>
          <w:bCs/>
          <w:iCs/>
          <w:sz w:val="26"/>
          <w:szCs w:val="26"/>
        </w:rPr>
        <w:fldChar w:fldCharType="separate"/>
      </w:r>
      <w:r w:rsidRPr="00E858EB">
        <w:rPr>
          <w:bCs/>
          <w:noProof/>
          <w:sz w:val="26"/>
          <w:szCs w:val="26"/>
        </w:rPr>
        <w:t>(Zhang et al., 2020)</w:t>
      </w:r>
      <w:r w:rsidRPr="00E858EB">
        <w:rPr>
          <w:bCs/>
          <w:iCs/>
          <w:sz w:val="26"/>
          <w:szCs w:val="26"/>
        </w:rPr>
        <w:fldChar w:fldCharType="end"/>
      </w:r>
      <w:r w:rsidRPr="00E858EB">
        <w:rPr>
          <w:bCs/>
          <w:sz w:val="26"/>
          <w:szCs w:val="26"/>
        </w:rPr>
        <w:t>. This concept was derived from two Greek words</w:t>
      </w:r>
      <w:r w:rsidR="007E5754" w:rsidRPr="00E858EB">
        <w:rPr>
          <w:bCs/>
          <w:sz w:val="26"/>
          <w:szCs w:val="26"/>
        </w:rPr>
        <w:t xml:space="preserve">: Anthropos, </w:t>
      </w:r>
      <w:r w:rsidR="00017144">
        <w:rPr>
          <w:bCs/>
          <w:sz w:val="26"/>
          <w:szCs w:val="26"/>
        </w:rPr>
        <w:t>meaning</w:t>
      </w:r>
      <w:r w:rsidR="007E5754" w:rsidRPr="00E858EB">
        <w:rPr>
          <w:bCs/>
          <w:sz w:val="26"/>
          <w:szCs w:val="26"/>
        </w:rPr>
        <w:t xml:space="preserve"> "human," and </w:t>
      </w:r>
      <w:proofErr w:type="spellStart"/>
      <w:r w:rsidR="007E5754" w:rsidRPr="00E858EB">
        <w:rPr>
          <w:bCs/>
          <w:sz w:val="26"/>
          <w:szCs w:val="26"/>
        </w:rPr>
        <w:t>Morphe</w:t>
      </w:r>
      <w:proofErr w:type="spellEnd"/>
      <w:r w:rsidR="007E5754" w:rsidRPr="00E858EB">
        <w:rPr>
          <w:bCs/>
          <w:sz w:val="26"/>
          <w:szCs w:val="26"/>
        </w:rPr>
        <w:t>, meaning</w:t>
      </w:r>
      <w:r w:rsidRPr="00E858EB">
        <w:rPr>
          <w:bCs/>
          <w:sz w:val="26"/>
          <w:szCs w:val="26"/>
        </w:rPr>
        <w:t xml:space="preserve"> "shape" </w:t>
      </w:r>
      <w:r w:rsidRPr="00E858EB">
        <w:rPr>
          <w:bCs/>
          <w:iCs/>
          <w:sz w:val="26"/>
          <w:szCs w:val="26"/>
        </w:rPr>
        <w:fldChar w:fldCharType="begin"/>
      </w:r>
      <w:r w:rsidR="0077656E" w:rsidRPr="00E858EB">
        <w:rPr>
          <w:bCs/>
          <w:iCs/>
          <w:sz w:val="26"/>
          <w:szCs w:val="26"/>
        </w:rPr>
        <w:instrText xml:space="preserve"> ADDIN EN.CITE &lt;EndNote&gt;&lt;Cite&gt;&lt;Author&gt;Ding&lt;/Author&gt;&lt;Year&gt;2022&lt;/Year&gt;&lt;RecNum&gt;139&lt;/RecNum&gt;&lt;DisplayText&gt;(Ding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E858EB">
        <w:rPr>
          <w:bCs/>
          <w:iCs/>
          <w:sz w:val="26"/>
          <w:szCs w:val="26"/>
        </w:rPr>
        <w:fldChar w:fldCharType="separate"/>
      </w:r>
      <w:r w:rsidRPr="00E858EB">
        <w:rPr>
          <w:bCs/>
          <w:noProof/>
          <w:sz w:val="26"/>
          <w:szCs w:val="26"/>
        </w:rPr>
        <w:t>(Ding et al., 2022)</w:t>
      </w:r>
      <w:r w:rsidRPr="00E858EB">
        <w:rPr>
          <w:bCs/>
          <w:iCs/>
          <w:sz w:val="26"/>
          <w:szCs w:val="26"/>
        </w:rPr>
        <w:fldChar w:fldCharType="end"/>
      </w:r>
      <w:r w:rsidRPr="00E858EB">
        <w:rPr>
          <w:bCs/>
          <w:sz w:val="26"/>
          <w:szCs w:val="26"/>
        </w:rPr>
        <w:t xml:space="preserve">. </w:t>
      </w:r>
      <w:r w:rsidRPr="00412359">
        <w:rPr>
          <w:sz w:val="26"/>
          <w:szCs w:val="26"/>
        </w:rPr>
        <w:t>Anthropomorphism</w:t>
      </w:r>
      <w:r w:rsidRPr="00E858EB">
        <w:rPr>
          <w:bCs/>
          <w:sz w:val="26"/>
          <w:szCs w:val="26"/>
        </w:rPr>
        <w:t xml:space="preserve"> </w:t>
      </w:r>
      <w:r w:rsidR="007E5754" w:rsidRPr="00412359">
        <w:rPr>
          <w:rStyle w:val="shorttext"/>
        </w:rPr>
        <w:t>occurs</w:t>
      </w:r>
      <w:r w:rsidR="007E5754" w:rsidRPr="00E858EB">
        <w:rPr>
          <w:bCs/>
          <w:sz w:val="26"/>
          <w:szCs w:val="26"/>
        </w:rPr>
        <w:t xml:space="preserve"> when people perceive</w:t>
      </w:r>
      <w:r w:rsidRPr="00E858EB">
        <w:rPr>
          <w:bCs/>
          <w:sz w:val="26"/>
          <w:szCs w:val="26"/>
        </w:rPr>
        <w:t xml:space="preserve"> nonhuman agents as human. </w:t>
      </w:r>
      <w:r w:rsidRPr="00E858EB">
        <w:rPr>
          <w:bCs/>
          <w:iCs/>
          <w:sz w:val="26"/>
          <w:szCs w:val="26"/>
        </w:rPr>
        <w:fldChar w:fldCharType="begin"/>
      </w:r>
      <w:r w:rsidRPr="00E858EB">
        <w:rPr>
          <w:bCs/>
          <w:sz w:val="26"/>
          <w:szCs w:val="26"/>
        </w:rPr>
        <w:instrText xml:space="preserve"> ADDIN EN.CITE &lt;EndNote&gt;&lt;Cite AuthorYear="1"&gt;&lt;Author&gt;Epley&lt;/Author&gt;&lt;Year&gt;2007&lt;/Year&gt;&lt;RecNum&gt;369&lt;/RecNum&gt;&lt;DisplayText&gt;Epley et al. (2007)&lt;/DisplayText&gt;&lt;record&gt;&lt;rec-number&gt;369&lt;/rec-number&gt;&lt;foreign-keys&gt;&lt;key app="EN" db-id="559fzaf0osetwre0zdnp9ppmtsvxsrapvw9f" timestamp="1696314478"&gt;369&lt;/key&gt;&lt;/foreign-keys&gt;&lt;ref-type name="Journal Article"&gt;17&lt;/ref-type&gt;&lt;contributors&gt;&lt;authors&gt;&lt;author&gt;Epley, Nicholas&lt;/author&gt;&lt;author&gt;Waytz, Adam&lt;/author&gt;&lt;author&gt;Cacioppo, John T.&lt;/author&gt;&lt;/authors&gt;&lt;/contributors&gt;&lt;auth-address&gt;Epley, Nicholas: University of Chicago, 5807 South Woodlawn Avenue, Chicago, IL, US, 60637, epley@chicagogsb.edu&lt;/auth-address&gt;&lt;titles&gt;&lt;title&gt;On seeing human: A three-factor theory of anthropomorphism&lt;/title&gt;&lt;secondary-title&gt;Psychological Review&lt;/secondary-title&gt;&lt;/titles&gt;&lt;periodical&gt;&lt;full-title&gt;Psychological Review&lt;/full-title&gt;&lt;/periodical&gt;&lt;pages&gt;864-886&lt;/pages&gt;&lt;volume&gt;114&lt;/volume&gt;&lt;number&gt;4&lt;/number&gt;&lt;keywords&gt;&lt;keyword&gt;*Human Nature&lt;/keyword&gt;&lt;keyword&gt;*Social Cognition&lt;/keyword&gt;&lt;keyword&gt;*Theory of Mind&lt;/keyword&gt;&lt;keyword&gt;*Anthropomorphism&lt;/keyword&gt;&lt;keyword&gt;Declarative Knowledge&lt;/keyword&gt;&lt;keyword&gt;Human Computer Interaction&lt;/keyword&gt;&lt;keyword&gt;Motivation&lt;/keyword&gt;&lt;/keywords&gt;&lt;dates&gt;&lt;year&gt;2007&lt;/year&gt;&lt;/dates&gt;&lt;pub-location&gt;US&lt;/pub-location&gt;&lt;publisher&gt;American Psychological Association&lt;/publisher&gt;&lt;isbn&gt;1939-1471(Electronic),0033-295X(Print)&lt;/isbn&gt;&lt;urls&gt;&lt;/urls&gt;&lt;electronic-resource-num&gt;10.1037/0033-295X.114.4.864&lt;/electronic-resource-num&gt;&lt;/record&gt;&lt;/Cite&gt;&lt;/EndNote&gt;</w:instrText>
      </w:r>
      <w:r w:rsidRPr="00E858EB">
        <w:rPr>
          <w:bCs/>
          <w:iCs/>
          <w:sz w:val="26"/>
          <w:szCs w:val="26"/>
        </w:rPr>
        <w:fldChar w:fldCharType="separate"/>
      </w:r>
      <w:r w:rsidRPr="00E858EB">
        <w:rPr>
          <w:bCs/>
          <w:noProof/>
          <w:sz w:val="26"/>
          <w:szCs w:val="26"/>
        </w:rPr>
        <w:t>Epley et al. (2007)</w:t>
      </w:r>
      <w:r w:rsidRPr="00E858EB">
        <w:rPr>
          <w:bCs/>
          <w:iCs/>
          <w:sz w:val="26"/>
          <w:szCs w:val="26"/>
        </w:rPr>
        <w:fldChar w:fldCharType="end"/>
      </w:r>
      <w:r w:rsidRPr="00E858EB">
        <w:rPr>
          <w:bCs/>
          <w:sz w:val="26"/>
          <w:szCs w:val="26"/>
        </w:rPr>
        <w:t xml:space="preserve"> further conceptualized anthropomorphism as the natural human tendency to ascribe human features, desires, goals, and sentiments to inanimate agents </w:t>
      </w:r>
      <w:r w:rsidRPr="00E858EB">
        <w:rPr>
          <w:bCs/>
          <w:iCs/>
          <w:sz w:val="26"/>
          <w:szCs w:val="26"/>
        </w:rPr>
        <w:fldChar w:fldCharType="begin"/>
      </w:r>
      <w:r w:rsidRPr="00E858EB">
        <w:rPr>
          <w:bCs/>
          <w:sz w:val="26"/>
          <w:szCs w:val="26"/>
        </w:rPr>
        <w:instrText xml:space="preserve"> ADDIN EN.CITE &lt;EndNote&gt;&lt;Cite&gt;&lt;Author&gt;Huang&lt;/Author&gt;&lt;Year&gt;2020&lt;/Year&gt;&lt;RecNum&gt;95&lt;/RecNum&gt;&lt;DisplayText&gt;(Huang et al., 2020)&lt;/DisplayText&gt;&lt;record&gt;&lt;rec-number&gt;95&lt;/rec-number&gt;&lt;foreign-keys&gt;&lt;key app="EN" db-id="559fzaf0osetwre0zdnp9ppmtsvxsrapvw9f" timestamp="1687016697"&gt;95&lt;/key&gt;&lt;/foreign-keys&gt;&lt;ref-type name="Journal Article"&gt;17&lt;/ref-type&gt;&lt;contributors&gt;&lt;authors&gt;&lt;author&gt;Huang, R.&lt;/author&gt;&lt;author&gt;Zhou, X. Y.&lt;/author&gt;&lt;author&gt;Ye, W. L.&lt;/author&gt;&lt;author&gt;Guo, S. Y.&lt;/author&gt;&lt;/authors&gt;&lt;/contributors&gt;&lt;auth-address&gt;St Anselm Coll, Dept Econ &amp;amp; Business, Manchester, NH USA&amp;#xD;Zhejiang Univ, Dept Mkt, Hangzhou, Peoples R China&amp;#xD;Shanghai Univ Finance &amp;amp; Econ, Coll Business, Shanghai, Peoples R China&amp;#xD;Sun Yat Sen Univ, Dept Psychol, Guangzhou, Peoples R China&lt;/auth-address&gt;&lt;titles&gt;&lt;title&gt;Think versus feel: two dimensions of brand anthropomorphism&lt;/title&gt;&lt;secondary-title&gt;JOURNAL OF PRODUCT AND BRAND MANAGEMENT&lt;/secondary-title&gt;&lt;/titles&gt;&lt;pages&gt;955-969&lt;/pages&gt;&lt;volume&gt;29&lt;/volume&gt;&lt;number&gt;7&lt;/number&gt;&lt;keywords&gt;&lt;keyword&gt;Corporate social responsibility&lt;/keyword&gt;&lt;keyword&gt;Measurement&lt;/keyword&gt;&lt;keyword&gt;Brand transgression&lt;/keyword&gt;&lt;keyword&gt;Moral judgement&lt;/keyword&gt;&lt;keyword&gt;Brand anthropomorphism&lt;/keyword&gt;&lt;keyword&gt;Crisis management&lt;/keyword&gt;&lt;keyword&gt;ADVERTISING WORKS&lt;/keyword&gt;&lt;keyword&gt;MODEL&lt;/keyword&gt;&lt;keyword&gt;IDENTIFICATION&lt;/keyword&gt;&lt;keyword&gt;COMPETENCE&lt;/keyword&gt;&lt;keyword&gt;WARMTH&lt;/keyword&gt;&lt;keyword&gt;INTENTIONALITY&lt;/keyword&gt;&lt;keyword&gt;CONSEQUENCES&lt;/keyword&gt;&lt;keyword&gt;PERSONALITY&lt;/keyword&gt;&lt;keyword&gt;JUDGMENTS&lt;/keyword&gt;&lt;keyword&gt;AGENTS&lt;/keyword&gt;&lt;/keywords&gt;&lt;dates&gt;&lt;year&gt;2020&lt;/year&gt;&lt;pub-dates&gt;&lt;date&gt;OCT 21&lt;/date&gt;&lt;/pub-dates&gt;&lt;/dates&gt;&lt;isbn&gt;1061-0421&amp;#xD;2054-1643 J9 - J PROD BRAND MANAG&lt;/isbn&gt;&lt;accession-num&gt;WOS:000585749100008&lt;/accession-num&gt;&lt;urls&gt;&lt;/urls&gt;&lt;custom3&gt;Zhejiang University&amp;#xD;Shanghai University of Finance &amp;amp; Economics&amp;#xD;Sun Yat Sen University&lt;/custom3&gt;&lt;electronic-resource-num&gt;10.1108/JPBM-11-2018-2125&lt;/electronic-resource-num&gt;&lt;language&gt;English&lt;/language&gt;&lt;/record&gt;&lt;/Cite&gt;&lt;/EndNote&gt;</w:instrText>
      </w:r>
      <w:r w:rsidRPr="00E858EB">
        <w:rPr>
          <w:bCs/>
          <w:iCs/>
          <w:sz w:val="26"/>
          <w:szCs w:val="26"/>
        </w:rPr>
        <w:fldChar w:fldCharType="separate"/>
      </w:r>
      <w:r w:rsidRPr="00E858EB">
        <w:rPr>
          <w:bCs/>
          <w:noProof/>
          <w:sz w:val="26"/>
          <w:szCs w:val="26"/>
        </w:rPr>
        <w:t>(Huang et al., 2020)</w:t>
      </w:r>
      <w:r w:rsidRPr="00E858EB">
        <w:rPr>
          <w:bCs/>
          <w:iCs/>
          <w:sz w:val="26"/>
          <w:szCs w:val="26"/>
        </w:rPr>
        <w:fldChar w:fldCharType="end"/>
      </w:r>
      <w:r w:rsidRPr="00E858EB">
        <w:rPr>
          <w:bCs/>
          <w:sz w:val="26"/>
          <w:szCs w:val="26"/>
        </w:rPr>
        <w:t xml:space="preserve">. For example, people sometimes name their cars and see them as true friends or loyal companions </w:t>
      </w:r>
      <w:r w:rsidRPr="00E858EB">
        <w:rPr>
          <w:bCs/>
          <w:iCs/>
          <w:sz w:val="26"/>
          <w:szCs w:val="26"/>
        </w:rPr>
        <w:fldChar w:fldCharType="begin"/>
      </w:r>
      <w:r w:rsidRPr="00E858EB">
        <w:rPr>
          <w:bCs/>
          <w:sz w:val="26"/>
          <w:szCs w:val="26"/>
        </w:rPr>
        <w:instrText xml:space="preserve"> ADDIN EN.CITE &lt;EndNote&gt;&lt;Cite&gt;&lt;Author&gt;Epley&lt;/Author&gt;&lt;Year&gt;2007&lt;/Year&gt;&lt;RecNum&gt;369&lt;/RecNum&gt;&lt;DisplayText&gt;(Epley et al., 2007)&lt;/DisplayText&gt;&lt;record&gt;&lt;rec-number&gt;369&lt;/rec-number&gt;&lt;foreign-keys&gt;&lt;key app="EN" db-id="559fzaf0osetwre0zdnp9ppmtsvxsrapvw9f" timestamp="1696314478"&gt;369&lt;/key&gt;&lt;/foreign-keys&gt;&lt;ref-type name="Journal Article"&gt;17&lt;/ref-type&gt;&lt;contributors&gt;&lt;authors&gt;&lt;author&gt;Epley, Nicholas&lt;/author&gt;&lt;author&gt;Waytz, Adam&lt;/author&gt;&lt;author&gt;Cacioppo, John T.&lt;/author&gt;&lt;/authors&gt;&lt;/contributors&gt;&lt;auth-address&gt;Epley, Nicholas: University of Chicago, 5807 South Woodlawn Avenue, Chicago, IL, US, 60637, epley@chicagogsb.edu&lt;/auth-address&gt;&lt;titles&gt;&lt;title&gt;On seeing human: A three-factor theory of anthropomorphism&lt;/title&gt;&lt;secondary-title&gt;Psychological Review&lt;/secondary-title&gt;&lt;/titles&gt;&lt;periodical&gt;&lt;full-title&gt;Psychological Review&lt;/full-title&gt;&lt;/periodical&gt;&lt;pages&gt;864-886&lt;/pages&gt;&lt;volume&gt;114&lt;/volume&gt;&lt;number&gt;4&lt;/number&gt;&lt;keywords&gt;&lt;keyword&gt;*Human Nature&lt;/keyword&gt;&lt;keyword&gt;*Social Cognition&lt;/keyword&gt;&lt;keyword&gt;*Theory of Mind&lt;/keyword&gt;&lt;keyword&gt;*Anthropomorphism&lt;/keyword&gt;&lt;keyword&gt;Declarative Knowledge&lt;/keyword&gt;&lt;keyword&gt;Human Computer Interaction&lt;/keyword&gt;&lt;keyword&gt;Motivation&lt;/keyword&gt;&lt;/keywords&gt;&lt;dates&gt;&lt;year&gt;2007&lt;/year&gt;&lt;/dates&gt;&lt;pub-location&gt;US&lt;/pub-location&gt;&lt;publisher&gt;American Psychological Association&lt;/publisher&gt;&lt;isbn&gt;1939-1471(Electronic),0033-295X(Print)&lt;/isbn&gt;&lt;urls&gt;&lt;/urls&gt;&lt;electronic-resource-num&gt;10.1037/0033-295X.114.4.864&lt;/electronic-resource-num&gt;&lt;/record&gt;&lt;/Cite&gt;&lt;/EndNote&gt;</w:instrText>
      </w:r>
      <w:r w:rsidRPr="00E858EB">
        <w:rPr>
          <w:bCs/>
          <w:iCs/>
          <w:sz w:val="26"/>
          <w:szCs w:val="26"/>
        </w:rPr>
        <w:fldChar w:fldCharType="separate"/>
      </w:r>
      <w:r w:rsidRPr="00E858EB">
        <w:rPr>
          <w:bCs/>
          <w:noProof/>
          <w:sz w:val="26"/>
          <w:szCs w:val="26"/>
        </w:rPr>
        <w:t>(Epley et al., 2007)</w:t>
      </w:r>
      <w:r w:rsidRPr="00E858EB">
        <w:rPr>
          <w:bCs/>
          <w:iCs/>
          <w:sz w:val="26"/>
          <w:szCs w:val="26"/>
        </w:rPr>
        <w:fldChar w:fldCharType="end"/>
      </w:r>
      <w:r w:rsidRPr="00E858EB">
        <w:rPr>
          <w:bCs/>
          <w:sz w:val="26"/>
          <w:szCs w:val="26"/>
        </w:rPr>
        <w:t>.</w:t>
      </w:r>
    </w:p>
    <w:p w14:paraId="5539FF1D" w14:textId="5364BF78" w:rsidR="00AD66C9" w:rsidRPr="00E858EB" w:rsidRDefault="00114C14" w:rsidP="00412359">
      <w:pPr>
        <w:widowControl w:val="0"/>
        <w:snapToGrid w:val="0"/>
        <w:spacing w:line="360" w:lineRule="exact"/>
        <w:ind w:firstLineChars="200" w:firstLine="520"/>
        <w:jc w:val="both"/>
        <w:rPr>
          <w:bCs/>
          <w:sz w:val="26"/>
          <w:szCs w:val="26"/>
        </w:rPr>
      </w:pPr>
      <w:r w:rsidRPr="00E858EB">
        <w:rPr>
          <w:bCs/>
          <w:sz w:val="26"/>
          <w:szCs w:val="26"/>
        </w:rPr>
        <w:t>Anthropomorphism has been widely utilized in marketing</w:t>
      </w:r>
      <w:r w:rsidR="00663E34" w:rsidRPr="00E858EB">
        <w:rPr>
          <w:bCs/>
          <w:sz w:val="26"/>
          <w:szCs w:val="26"/>
        </w:rPr>
        <w:t xml:space="preserve"> and branding disciplines</w:t>
      </w:r>
      <w:r w:rsidRPr="00E858EB">
        <w:rPr>
          <w:bCs/>
          <w:sz w:val="26"/>
          <w:szCs w:val="26"/>
        </w:rPr>
        <w:t>.</w:t>
      </w:r>
      <w:r w:rsidR="00B003EA" w:rsidRPr="00E858EB">
        <w:rPr>
          <w:bCs/>
          <w:sz w:val="26"/>
          <w:szCs w:val="26"/>
        </w:rPr>
        <w:t xml:space="preserve"> </w:t>
      </w:r>
      <w:bookmarkStart w:id="2" w:name="_Hlk172026738"/>
      <w:r w:rsidR="0077656E" w:rsidRPr="00E858EB">
        <w:rPr>
          <w:bCs/>
          <w:sz w:val="26"/>
          <w:szCs w:val="26"/>
        </w:rPr>
        <w:t>There is a growing consensus on the definition of brand anthropomorphism, which is rooted in the belief that a brand is viewed as a human being</w:t>
      </w:r>
      <w:r w:rsidR="00AD66C9" w:rsidRPr="00E858EB">
        <w:rPr>
          <w:bCs/>
          <w:sz w:val="26"/>
          <w:szCs w:val="26"/>
        </w:rPr>
        <w:t xml:space="preserve"> with various emotion</w:t>
      </w:r>
      <w:r w:rsidR="00A457FF" w:rsidRPr="00E858EB">
        <w:rPr>
          <w:bCs/>
          <w:sz w:val="26"/>
          <w:szCs w:val="26"/>
        </w:rPr>
        <w:t>s</w:t>
      </w:r>
      <w:r w:rsidR="00AD66C9" w:rsidRPr="00E858EB">
        <w:rPr>
          <w:bCs/>
          <w:sz w:val="26"/>
          <w:szCs w:val="26"/>
        </w:rPr>
        <w:t>, thought</w:t>
      </w:r>
      <w:r w:rsidR="00A457FF" w:rsidRPr="00E858EB">
        <w:rPr>
          <w:bCs/>
          <w:sz w:val="26"/>
          <w:szCs w:val="26"/>
        </w:rPr>
        <w:t>s</w:t>
      </w:r>
      <w:r w:rsidR="00AD66C9" w:rsidRPr="00E858EB">
        <w:rPr>
          <w:bCs/>
          <w:sz w:val="26"/>
          <w:szCs w:val="26"/>
        </w:rPr>
        <w:t>, and volition</w:t>
      </w:r>
      <w:r w:rsidR="0077656E" w:rsidRPr="00E858EB">
        <w:rPr>
          <w:bCs/>
          <w:sz w:val="26"/>
          <w:szCs w:val="26"/>
        </w:rPr>
        <w:t xml:space="preserve"> </w:t>
      </w:r>
      <w:bookmarkEnd w:id="2"/>
      <w:r w:rsidR="0077656E" w:rsidRPr="00E858EB">
        <w:rPr>
          <w:bCs/>
          <w:sz w:val="26"/>
          <w:szCs w:val="26"/>
        </w:rPr>
        <w:fldChar w:fldCharType="begin">
          <w:fldData xml:space="preserve">PEVuZE5vdGU+PENpdGU+PEF1dGhvcj5EaW5nPC9BdXRob3I+PFllYXI+MjAyMjwvWWVhcj48UmVj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</w:fldData>
        </w:fldChar>
      </w:r>
      <w:r w:rsidR="002403F3" w:rsidRPr="00E858EB">
        <w:rPr>
          <w:bCs/>
          <w:sz w:val="26"/>
          <w:szCs w:val="26"/>
        </w:rPr>
        <w:instrText xml:space="preserve"> ADDIN EN.CITE </w:instrText>
      </w:r>
      <w:r w:rsidR="002403F3" w:rsidRPr="00E858EB">
        <w:rPr>
          <w:bCs/>
          <w:sz w:val="26"/>
          <w:szCs w:val="26"/>
        </w:rPr>
        <w:fldChar w:fldCharType="begin">
          <w:fldData xml:space="preserve">PEVuZE5vdGU+PENpdGU+PEF1dGhvcj5EaW5nPC9BdXRob3I+PFllYXI+MjAyMjwvWWVhcj48UmVj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</w:fldData>
        </w:fldChar>
      </w:r>
      <w:r w:rsidR="002403F3" w:rsidRPr="00E858EB">
        <w:rPr>
          <w:bCs/>
          <w:sz w:val="26"/>
          <w:szCs w:val="26"/>
        </w:rPr>
        <w:instrText xml:space="preserve"> ADDIN EN.CITE.DATA </w:instrText>
      </w:r>
      <w:r w:rsidR="002403F3" w:rsidRPr="00E858EB">
        <w:rPr>
          <w:bCs/>
          <w:sz w:val="26"/>
          <w:szCs w:val="26"/>
        </w:rPr>
      </w:r>
      <w:r w:rsidR="002403F3" w:rsidRPr="00E858EB">
        <w:rPr>
          <w:bCs/>
          <w:sz w:val="26"/>
          <w:szCs w:val="26"/>
        </w:rPr>
        <w:fldChar w:fldCharType="end"/>
      </w:r>
      <w:r w:rsidR="0077656E" w:rsidRPr="00E858EB">
        <w:rPr>
          <w:bCs/>
          <w:sz w:val="26"/>
          <w:szCs w:val="26"/>
        </w:rPr>
      </w:r>
      <w:r w:rsidR="0077656E" w:rsidRPr="00E858EB">
        <w:rPr>
          <w:bCs/>
          <w:sz w:val="26"/>
          <w:szCs w:val="26"/>
        </w:rPr>
        <w:fldChar w:fldCharType="separate"/>
      </w:r>
      <w:r w:rsidR="0077656E" w:rsidRPr="00E858EB">
        <w:rPr>
          <w:bCs/>
          <w:noProof/>
          <w:sz w:val="26"/>
          <w:szCs w:val="26"/>
        </w:rPr>
        <w:t>(Ding et al., 2022; Guido &amp; Peluso, 2015; Kwak et al., 2015; Puzakova et al., 2009; Zhang et al., 2020)</w:t>
      </w:r>
      <w:r w:rsidR="0077656E" w:rsidRPr="00E858EB">
        <w:rPr>
          <w:bCs/>
          <w:sz w:val="26"/>
          <w:szCs w:val="26"/>
        </w:rPr>
        <w:fldChar w:fldCharType="end"/>
      </w:r>
      <w:r w:rsidR="0077656E" w:rsidRPr="00E858EB">
        <w:rPr>
          <w:bCs/>
          <w:sz w:val="26"/>
          <w:szCs w:val="26"/>
        </w:rPr>
        <w:t xml:space="preserve">. </w:t>
      </w:r>
      <w:r w:rsidRPr="00E858EB">
        <w:rPr>
          <w:bCs/>
          <w:sz w:val="26"/>
          <w:szCs w:val="26"/>
        </w:rPr>
        <w:t xml:space="preserve">Marketers might adopt visual cues to encourage audiences to think of their </w:t>
      </w:r>
      <w:r w:rsidR="00663E34" w:rsidRPr="00E858EB">
        <w:rPr>
          <w:bCs/>
          <w:sz w:val="26"/>
          <w:szCs w:val="26"/>
        </w:rPr>
        <w:t xml:space="preserve">branded </w:t>
      </w:r>
      <w:r w:rsidRPr="00E858EB">
        <w:rPr>
          <w:bCs/>
          <w:sz w:val="26"/>
          <w:szCs w:val="26"/>
        </w:rPr>
        <w:t xml:space="preserve">products imbued with humanlike features. Marketing managers </w:t>
      </w:r>
      <w:r w:rsidR="00B003EA" w:rsidRPr="00E858EB">
        <w:rPr>
          <w:bCs/>
          <w:sz w:val="26"/>
          <w:szCs w:val="26"/>
        </w:rPr>
        <w:t xml:space="preserve">also </w:t>
      </w:r>
      <w:r w:rsidRPr="00E858EB">
        <w:rPr>
          <w:bCs/>
          <w:sz w:val="26"/>
          <w:szCs w:val="26"/>
        </w:rPr>
        <w:t xml:space="preserve">use </w:t>
      </w:r>
      <w:r w:rsidRPr="00412359">
        <w:rPr>
          <w:rStyle w:val="shorttext"/>
        </w:rPr>
        <w:t>verbal</w:t>
      </w:r>
      <w:r w:rsidRPr="00E858EB">
        <w:rPr>
          <w:bCs/>
          <w:sz w:val="26"/>
          <w:szCs w:val="26"/>
        </w:rPr>
        <w:t xml:space="preserve"> cues to persuade consumers to interact with brands </w:t>
      </w:r>
      <w:r w:rsidR="007E5754" w:rsidRPr="00E858EB">
        <w:rPr>
          <w:bCs/>
          <w:sz w:val="26"/>
          <w:szCs w:val="26"/>
        </w:rPr>
        <w:t>through first-person narration (e.g., "I am a Superman"</w:t>
      </w:r>
      <w:r w:rsidRPr="00E858EB">
        <w:rPr>
          <w:bCs/>
          <w:sz w:val="26"/>
          <w:szCs w:val="26"/>
        </w:rPr>
        <w:t xml:space="preserve"> or a spokesperson) </w:t>
      </w:r>
      <w:r w:rsidRPr="00E858EB">
        <w:rPr>
          <w:bCs/>
          <w:iCs/>
          <w:sz w:val="26"/>
          <w:szCs w:val="26"/>
        </w:rPr>
        <w:fldChar w:fldCharType="begin">
          <w:fldData xml:space="preserve">PEVuZE5vdGU+PENpdGU+PEF1dGhvcj5IYW48L0F1dGhvcj48WWVhcj4yMDE5PC9ZZWFyPjxSZWNO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</w:fldData>
        </w:fldChar>
      </w:r>
      <w:r w:rsidR="0077656E" w:rsidRPr="00E858EB">
        <w:rPr>
          <w:bCs/>
          <w:iCs/>
          <w:sz w:val="26"/>
          <w:szCs w:val="26"/>
        </w:rPr>
        <w:instrText xml:space="preserve"> ADDIN EN.CITE </w:instrText>
      </w:r>
      <w:r w:rsidR="0077656E" w:rsidRPr="00E858EB">
        <w:rPr>
          <w:bCs/>
          <w:iCs/>
          <w:sz w:val="26"/>
          <w:szCs w:val="26"/>
        </w:rPr>
        <w:fldChar w:fldCharType="begin">
          <w:fldData xml:space="preserve">PEVuZE5vdGU+PENpdGU+PEF1dGhvcj5IYW48L0F1dGhvcj48WWVhcj4yMDE5PC9ZZWFyPjxSZWNO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</w:fldData>
        </w:fldChar>
      </w:r>
      <w:r w:rsidR="0077656E" w:rsidRPr="00E858EB">
        <w:rPr>
          <w:bCs/>
          <w:iCs/>
          <w:sz w:val="26"/>
          <w:szCs w:val="26"/>
        </w:rPr>
        <w:instrText xml:space="preserve"> ADDIN EN.CITE.DATA </w:instrText>
      </w:r>
      <w:r w:rsidR="0077656E" w:rsidRPr="00E858EB">
        <w:rPr>
          <w:bCs/>
          <w:iCs/>
          <w:sz w:val="26"/>
          <w:szCs w:val="26"/>
        </w:rPr>
      </w:r>
      <w:r w:rsidR="0077656E" w:rsidRPr="00E858EB">
        <w:rPr>
          <w:bCs/>
          <w:iCs/>
          <w:sz w:val="26"/>
          <w:szCs w:val="26"/>
        </w:rPr>
        <w:fldChar w:fldCharType="end"/>
      </w:r>
      <w:r w:rsidRPr="00E858EB">
        <w:rPr>
          <w:bCs/>
          <w:iCs/>
          <w:sz w:val="26"/>
          <w:szCs w:val="26"/>
        </w:rPr>
      </w:r>
      <w:r w:rsidRPr="00E858EB">
        <w:rPr>
          <w:bCs/>
          <w:iCs/>
          <w:sz w:val="26"/>
          <w:szCs w:val="26"/>
        </w:rPr>
        <w:fldChar w:fldCharType="separate"/>
      </w:r>
      <w:r w:rsidRPr="00E858EB">
        <w:rPr>
          <w:bCs/>
          <w:noProof/>
          <w:sz w:val="26"/>
          <w:szCs w:val="26"/>
        </w:rPr>
        <w:t>(Fleck et al., 2014; Han et al., 2019)</w:t>
      </w:r>
      <w:r w:rsidRPr="00E858EB">
        <w:rPr>
          <w:bCs/>
          <w:iCs/>
          <w:sz w:val="26"/>
          <w:szCs w:val="26"/>
        </w:rPr>
        <w:fldChar w:fldCharType="end"/>
      </w:r>
      <w:r w:rsidRPr="00E858EB">
        <w:rPr>
          <w:bCs/>
          <w:sz w:val="26"/>
          <w:szCs w:val="26"/>
        </w:rPr>
        <w:t xml:space="preserve">. Remarkably, many authors stated anthropomorphic perception drives consumers to exhibit more favorable attitudes toward </w:t>
      </w:r>
      <w:r w:rsidR="00663E34" w:rsidRPr="00E858EB">
        <w:rPr>
          <w:bCs/>
          <w:sz w:val="26"/>
          <w:szCs w:val="26"/>
        </w:rPr>
        <w:t>brands</w:t>
      </w:r>
      <w:r w:rsidRPr="00E858EB">
        <w:rPr>
          <w:bCs/>
          <w:sz w:val="26"/>
          <w:szCs w:val="26"/>
        </w:rPr>
        <w:t xml:space="preserve">, resulting in higher loyalty </w:t>
      </w:r>
      <w:r w:rsidRPr="00E858EB">
        <w:rPr>
          <w:bCs/>
          <w:iCs/>
          <w:sz w:val="26"/>
          <w:szCs w:val="26"/>
        </w:rPr>
        <w:fldChar w:fldCharType="begin"/>
      </w:r>
      <w:r w:rsidRPr="00E858EB">
        <w:rPr>
          <w:bCs/>
          <w:sz w:val="26"/>
          <w:szCs w:val="26"/>
        </w:rPr>
        <w:instrText xml:space="preserve"> ADDIN EN.CITE &lt;EndNote&gt;&lt;Cite&gt;&lt;Author&gt;Hart&lt;/Author&gt;&lt;Year&gt;2017&lt;/Year&gt;&lt;RecNum&gt;404&lt;/RecNum&gt;&lt;DisplayText&gt;(Hart &amp;amp; Royne, 2017)&lt;/DisplayText&gt;&lt;record&gt;&lt;rec-number&gt;404&lt;/rec-number&gt;&lt;foreign-keys&gt;&lt;key app="EN" db-id="559fzaf0osetwre0zdnp9ppmtsvxsrapvw9f" timestamp="1696928391"&gt;404&lt;/key&gt;&lt;/foreign-keys&gt;&lt;ref-type name="Journal Article"&gt;17&lt;/ref-type&gt;&lt;contributors&gt;&lt;authors&gt;&lt;author&gt;Hart, Phillip&lt;/author&gt;&lt;author&gt;Royne, Marla B.&lt;/author&gt;&lt;/authors&gt;&lt;/contributors&gt;&lt;titles&gt;&lt;title&gt;Being Human: How Anthropomorphic Presentations Can Enhance Advertising Effectiveness&lt;/title&gt;&lt;secondary-title&gt;Journal of Current Issues &amp;amp; Research in Advertising&lt;/secondary-title&gt;&lt;/titles&gt;&lt;periodical&gt;&lt;full-title&gt;Journal of Current Issues &amp;amp; Research in Advertising&lt;/full-title&gt;&lt;/periodical&gt;&lt;pages&gt;129-145&lt;/pages&gt;&lt;volume&gt;38&lt;/volume&gt;&lt;number&gt;2&lt;/number&gt;&lt;dates&gt;&lt;year&gt;2017&lt;/year&gt;&lt;pub-dates&gt;&lt;date&gt;2017/07/03&lt;/date&gt;&lt;/pub-dates&gt;&lt;/dates&gt;&lt;publisher&gt;Routledge&lt;/publisher&gt;&lt;isbn&gt;1064-1734&lt;/isbn&gt;&lt;urls&gt;&lt;related-urls&gt;&lt;url&gt;https://doi.org/10.1080/10641734.2017.1291381&lt;/url&gt;&lt;/related-urls&gt;&lt;/urls&gt;&lt;electronic-resource-num&gt;10.1080/10641734.2017.1291381&lt;/electronic-resource-num&gt;&lt;/record&gt;&lt;/Cite&gt;&lt;/EndNote&gt;</w:instrText>
      </w:r>
      <w:r w:rsidRPr="00E858EB">
        <w:rPr>
          <w:bCs/>
          <w:iCs/>
          <w:sz w:val="26"/>
          <w:szCs w:val="26"/>
        </w:rPr>
        <w:fldChar w:fldCharType="separate"/>
      </w:r>
      <w:r w:rsidRPr="00E858EB">
        <w:rPr>
          <w:bCs/>
          <w:noProof/>
          <w:sz w:val="26"/>
          <w:szCs w:val="26"/>
        </w:rPr>
        <w:t>(Hart &amp; Royne, 2017)</w:t>
      </w:r>
      <w:r w:rsidRPr="00E858EB">
        <w:rPr>
          <w:bCs/>
          <w:iCs/>
          <w:sz w:val="26"/>
          <w:szCs w:val="26"/>
        </w:rPr>
        <w:fldChar w:fldCharType="end"/>
      </w:r>
      <w:r w:rsidRPr="00E858EB">
        <w:rPr>
          <w:bCs/>
          <w:sz w:val="26"/>
          <w:szCs w:val="26"/>
        </w:rPr>
        <w:t>.</w:t>
      </w:r>
    </w:p>
    <w:p w14:paraId="79379A7B" w14:textId="344EB5A1" w:rsidR="001170B0" w:rsidRPr="00E858EB" w:rsidRDefault="001170B0" w:rsidP="00412359">
      <w:pPr>
        <w:widowControl w:val="0"/>
        <w:snapToGrid w:val="0"/>
        <w:spacing w:line="360" w:lineRule="exact"/>
        <w:ind w:firstLineChars="200" w:firstLine="520"/>
        <w:jc w:val="both"/>
        <w:rPr>
          <w:bCs/>
          <w:sz w:val="26"/>
          <w:szCs w:val="26"/>
        </w:rPr>
      </w:pPr>
      <w:bookmarkStart w:id="3" w:name="_Hlk172197320"/>
      <w:r w:rsidRPr="00E858EB">
        <w:rPr>
          <w:bCs/>
          <w:sz w:val="26"/>
          <w:szCs w:val="26"/>
        </w:rPr>
        <w:t xml:space="preserve">Despite the increasing application of anthropomorphism, especially in the branding context, the existing literature lacks theoretical and synthetic studies </w:t>
      </w:r>
      <w:r w:rsidR="007E5754" w:rsidRPr="00E858EB">
        <w:rPr>
          <w:bCs/>
          <w:sz w:val="26"/>
          <w:szCs w:val="26"/>
        </w:rPr>
        <w:t>that explore these</w:t>
      </w:r>
      <w:r w:rsidRPr="00E858EB">
        <w:rPr>
          <w:bCs/>
          <w:sz w:val="26"/>
          <w:szCs w:val="26"/>
        </w:rPr>
        <w:t xml:space="preserve"> issues </w:t>
      </w:r>
      <w:r w:rsidRPr="00E858EB">
        <w:rPr>
          <w:bCs/>
          <w:iCs/>
          <w:sz w:val="26"/>
          <w:szCs w:val="26"/>
        </w:rPr>
        <w:fldChar w:fldCharType="begin"/>
      </w:r>
      <w:r w:rsidRPr="00E858EB">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E858EB">
        <w:rPr>
          <w:bCs/>
          <w:iCs/>
          <w:sz w:val="26"/>
          <w:szCs w:val="26"/>
        </w:rPr>
        <w:fldChar w:fldCharType="separate"/>
      </w:r>
      <w:r w:rsidRPr="00E858EB">
        <w:rPr>
          <w:bCs/>
          <w:noProof/>
          <w:sz w:val="26"/>
          <w:szCs w:val="26"/>
        </w:rPr>
        <w:t>(MacInnis &amp; Folkes, 2017)</w:t>
      </w:r>
      <w:r w:rsidRPr="00E858EB">
        <w:rPr>
          <w:bCs/>
          <w:iCs/>
          <w:sz w:val="26"/>
          <w:szCs w:val="26"/>
        </w:rPr>
        <w:fldChar w:fldCharType="end"/>
      </w:r>
      <w:r w:rsidRPr="00E858EB">
        <w:rPr>
          <w:bCs/>
          <w:sz w:val="26"/>
          <w:szCs w:val="26"/>
        </w:rPr>
        <w:t xml:space="preserve">. According to </w:t>
      </w:r>
      <w:r w:rsidRPr="00E858EB">
        <w:rPr>
          <w:bCs/>
          <w:sz w:val="26"/>
          <w:szCs w:val="26"/>
        </w:rPr>
        <w:fldChar w:fldCharType="begin"/>
      </w:r>
      <w:r w:rsidRPr="00E858EB">
        <w:rPr>
          <w:bCs/>
          <w:sz w:val="26"/>
          <w:szCs w:val="26"/>
        </w:rPr>
        <w:instrText xml:space="preserve"> ADDIN EN.CITE &lt;EndNote&gt;&lt;Cite AuthorYear="1"&gt;&lt;Author&gt;Portal&lt;/Author&gt;&lt;Year&gt;2018&lt;/Year&gt;&lt;RecNum&gt;56&lt;/RecNum&gt;&lt;DisplayText&gt;Portal et al. (2018)&lt;/DisplayText&gt;&lt;record&gt;&lt;rec-number&gt;56&lt;/rec-number&gt;&lt;foreign-keys&gt;&lt;key app="EN" db-id="559fzaf0osetwre0zdnp9ppmtsvxsrapvw9f" timestamp="1687016697"&gt;56&lt;/key&gt;&lt;/foreign-keys&gt;&lt;ref-type name="Journal Article"&gt;17&lt;/ref-type&gt;&lt;contributors&gt;&lt;authors&gt;&lt;author&gt;Portal, S.&lt;/author&gt;&lt;author&gt;Abratt, R.&lt;/author&gt;&lt;author&gt;Bendixen, M.&lt;/author&gt;&lt;/authors&gt;&lt;/contributors&gt;&lt;auth-address&gt;Univ Witwatersrand, Wits Business Sch, Johannesburg, South Africa&amp;#xD;Nova Southeastern Univ, 3100 Coll Ave, Ft Lauderdale, FL 33314 USA&lt;/auth-address&gt;&lt;titles&gt;&lt;title&gt;Building a human brand: Brand anthropomorphism unravelled&lt;/title&gt;&lt;secondary-title&gt;BUSINESS HORIZONS&lt;/secondary-title&gt;&lt;/titles&gt;&lt;pages&gt;367-374&lt;/pages&gt;&lt;volume&gt;61&lt;/volume&gt;&lt;number&gt;3&lt;/number&gt;&lt;keywords&gt;&lt;keyword&gt;Brand anthropomorphism&lt;/keyword&gt;&lt;keyword&gt;The human brand&lt;/keyword&gt;&lt;keyword&gt;Brand authenticity&lt;/keyword&gt;&lt;keyword&gt;Theory of warmth and competence&lt;/keyword&gt;&lt;keyword&gt;Human brand model&lt;/keyword&gt;&lt;keyword&gt;INTENTIONAL AGENTS&lt;/keyword&gt;&lt;keyword&gt;STEREOTYPE CONTENT&lt;/keyword&gt;&lt;keyword&gt;GOLDEN QUADRANT&lt;/keyword&gt;&lt;keyword&gt;BIAS MAP&lt;/keyword&gt;&lt;keyword&gt;COMPETENCE&lt;/keyword&gt;&lt;keyword&gt;WARMTH&lt;/keyword&gt;&lt;keyword&gt;PERCEPTION&lt;/keyword&gt;&lt;keyword&gt;TRUST&lt;/keyword&gt;&lt;keyword&gt;MODEL&lt;/keyword&gt;&lt;keyword&gt;PERSONALITY&lt;/keyword&gt;&lt;/keywords&gt;&lt;dates&gt;&lt;year&gt;2018&lt;/year&gt;&lt;pub-dates&gt;&lt;date&gt;MAY-JUN&lt;/date&gt;&lt;/pub-dates&gt;&lt;/dates&gt;&lt;isbn&gt;0007-6813&amp;#xD;1873-6068 J9 - BUS HORIZONS&lt;/isbn&gt;&lt;accession-num&gt;WOS:000431161800003&lt;/accession-num&gt;&lt;urls&gt;&lt;/urls&gt;&lt;custom3&gt;University of Witwatersrand&amp;#xD;Nova Southeastern University&lt;/custom3&gt;&lt;electronic-resource-num&gt;10.1016/j.bushor.2018.01.003&lt;/electronic-resource-num&gt;&lt;language&gt;English&lt;/language&gt;&lt;/record&gt;&lt;/Cite&gt;&lt;/EndNote&gt;</w:instrText>
      </w:r>
      <w:r w:rsidRPr="00E858EB">
        <w:rPr>
          <w:bCs/>
          <w:sz w:val="26"/>
          <w:szCs w:val="26"/>
        </w:rPr>
        <w:fldChar w:fldCharType="separate"/>
      </w:r>
      <w:r w:rsidRPr="00E858EB">
        <w:rPr>
          <w:bCs/>
          <w:noProof/>
          <w:sz w:val="26"/>
          <w:szCs w:val="26"/>
        </w:rPr>
        <w:t>Portal et al. (2018)</w:t>
      </w:r>
      <w:r w:rsidRPr="00E858EB">
        <w:rPr>
          <w:bCs/>
          <w:sz w:val="26"/>
          <w:szCs w:val="26"/>
        </w:rPr>
        <w:fldChar w:fldCharType="end"/>
      </w:r>
      <w:r w:rsidRPr="00E858EB">
        <w:rPr>
          <w:bCs/>
          <w:sz w:val="26"/>
          <w:szCs w:val="26"/>
        </w:rPr>
        <w:t xml:space="preserve">, the appeal of adopting anthropomorphism in marketing is </w:t>
      </w:r>
      <w:r w:rsidR="007E5754" w:rsidRPr="00E858EB">
        <w:rPr>
          <w:bCs/>
          <w:sz w:val="26"/>
          <w:szCs w:val="26"/>
        </w:rPr>
        <w:t xml:space="preserve">not </w:t>
      </w:r>
      <w:r w:rsidRPr="00E858EB">
        <w:rPr>
          <w:bCs/>
          <w:sz w:val="26"/>
          <w:szCs w:val="26"/>
        </w:rPr>
        <w:t xml:space="preserve">well comprehended. Research on </w:t>
      </w:r>
      <w:r w:rsidR="00A457FF" w:rsidRPr="00E858EB">
        <w:rPr>
          <w:bCs/>
          <w:sz w:val="26"/>
          <w:szCs w:val="26"/>
        </w:rPr>
        <w:t>brand anthropomorphism</w:t>
      </w:r>
      <w:r w:rsidRPr="00E858EB">
        <w:rPr>
          <w:bCs/>
          <w:sz w:val="26"/>
          <w:szCs w:val="26"/>
        </w:rPr>
        <w:t xml:space="preserve"> and </w:t>
      </w:r>
      <w:r w:rsidR="00A457FF" w:rsidRPr="00E858EB">
        <w:rPr>
          <w:bCs/>
          <w:sz w:val="26"/>
          <w:szCs w:val="26"/>
        </w:rPr>
        <w:t>its</w:t>
      </w:r>
      <w:r w:rsidRPr="00E858EB">
        <w:rPr>
          <w:bCs/>
          <w:sz w:val="26"/>
          <w:szCs w:val="26"/>
        </w:rPr>
        <w:t xml:space="preserve"> meaning for consumers </w:t>
      </w:r>
      <w:r w:rsidR="00A457FF" w:rsidRPr="00E858EB">
        <w:rPr>
          <w:bCs/>
          <w:sz w:val="26"/>
          <w:szCs w:val="26"/>
        </w:rPr>
        <w:t xml:space="preserve">is </w:t>
      </w:r>
      <w:r w:rsidRPr="00E858EB">
        <w:rPr>
          <w:bCs/>
          <w:sz w:val="26"/>
          <w:szCs w:val="26"/>
        </w:rPr>
        <w:t>highly fragmented and lack</w:t>
      </w:r>
      <w:r w:rsidR="00A457FF" w:rsidRPr="00E858EB">
        <w:rPr>
          <w:bCs/>
          <w:sz w:val="26"/>
          <w:szCs w:val="26"/>
        </w:rPr>
        <w:t>s</w:t>
      </w:r>
      <w:r w:rsidRPr="00E858EB">
        <w:rPr>
          <w:bCs/>
          <w:sz w:val="26"/>
          <w:szCs w:val="26"/>
        </w:rPr>
        <w:t xml:space="preserve"> </w:t>
      </w:r>
      <w:r w:rsidRPr="00412359">
        <w:rPr>
          <w:rStyle w:val="shorttext"/>
        </w:rPr>
        <w:t>integration</w:t>
      </w:r>
      <w:r w:rsidRPr="00E858EB">
        <w:rPr>
          <w:bCs/>
          <w:sz w:val="26"/>
          <w:szCs w:val="26"/>
        </w:rPr>
        <w:t xml:space="preserve"> </w:t>
      </w:r>
      <w:r w:rsidRPr="00E858EB">
        <w:rPr>
          <w:b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E858EB">
        <w:rPr>
          <w:bCs/>
          <w:sz w:val="26"/>
          <w:szCs w:val="26"/>
        </w:rPr>
        <w:instrText xml:space="preserve"> ADDIN EN.CITE </w:instrText>
      </w:r>
      <w:r w:rsidRPr="00E858EB">
        <w:rPr>
          <w:b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E858EB">
        <w:rPr>
          <w:bCs/>
          <w:sz w:val="26"/>
          <w:szCs w:val="26"/>
        </w:rPr>
        <w:instrText xml:space="preserve"> ADDIN EN.CITE.DATA </w:instrText>
      </w:r>
      <w:r w:rsidRPr="00E858EB">
        <w:rPr>
          <w:bCs/>
          <w:sz w:val="26"/>
          <w:szCs w:val="26"/>
        </w:rPr>
      </w:r>
      <w:r w:rsidRPr="00E858EB">
        <w:rPr>
          <w:bCs/>
          <w:sz w:val="26"/>
          <w:szCs w:val="26"/>
        </w:rPr>
        <w:fldChar w:fldCharType="end"/>
      </w:r>
      <w:r w:rsidRPr="00E858EB">
        <w:rPr>
          <w:bCs/>
          <w:sz w:val="26"/>
          <w:szCs w:val="26"/>
        </w:rPr>
      </w:r>
      <w:r w:rsidRPr="00E858EB">
        <w:rPr>
          <w:bCs/>
          <w:sz w:val="26"/>
          <w:szCs w:val="26"/>
        </w:rPr>
        <w:fldChar w:fldCharType="separate"/>
      </w:r>
      <w:r w:rsidRPr="00E858EB">
        <w:rPr>
          <w:bCs/>
          <w:noProof/>
          <w:sz w:val="26"/>
          <w:szCs w:val="26"/>
        </w:rPr>
        <w:t>(Bagozzi et al., 2021)</w:t>
      </w:r>
      <w:r w:rsidRPr="00E858EB">
        <w:rPr>
          <w:bCs/>
          <w:sz w:val="26"/>
          <w:szCs w:val="26"/>
        </w:rPr>
        <w:fldChar w:fldCharType="end"/>
      </w:r>
      <w:r w:rsidRPr="00E858EB">
        <w:rPr>
          <w:bCs/>
          <w:sz w:val="26"/>
          <w:szCs w:val="26"/>
        </w:rPr>
        <w:t xml:space="preserve">. To the best of our knowledge, </w:t>
      </w:r>
      <w:r w:rsidR="00017144">
        <w:rPr>
          <w:bCs/>
          <w:sz w:val="26"/>
          <w:szCs w:val="26"/>
        </w:rPr>
        <w:t xml:space="preserve">three relevant review papers (Avis &amp; Aitken, 2015; </w:t>
      </w:r>
      <w:proofErr w:type="spellStart"/>
      <w:r w:rsidR="00017144">
        <w:rPr>
          <w:bCs/>
          <w:sz w:val="26"/>
          <w:szCs w:val="26"/>
        </w:rPr>
        <w:t>MacInnis</w:t>
      </w:r>
      <w:proofErr w:type="spellEnd"/>
      <w:r w:rsidR="00017144">
        <w:rPr>
          <w:bCs/>
          <w:sz w:val="26"/>
          <w:szCs w:val="26"/>
        </w:rPr>
        <w:t xml:space="preserve"> &amp; </w:t>
      </w:r>
      <w:proofErr w:type="spellStart"/>
      <w:r w:rsidR="00017144">
        <w:rPr>
          <w:bCs/>
          <w:sz w:val="26"/>
          <w:szCs w:val="26"/>
        </w:rPr>
        <w:t>Folkes</w:t>
      </w:r>
      <w:proofErr w:type="spellEnd"/>
      <w:r w:rsidR="00017144">
        <w:rPr>
          <w:bCs/>
          <w:sz w:val="26"/>
          <w:szCs w:val="26"/>
        </w:rPr>
        <w:t>, 2017; Portal et al., 2018) and one meta-analysis article (Velasco et al., 2021) have been published to date</w:t>
      </w:r>
      <w:r w:rsidRPr="00E858EB">
        <w:rPr>
          <w:bCs/>
          <w:sz w:val="26"/>
          <w:szCs w:val="26"/>
        </w:rPr>
        <w:t xml:space="preserve">. </w:t>
      </w:r>
      <w:r w:rsidR="00A457FF" w:rsidRPr="00E858EB">
        <w:rPr>
          <w:bCs/>
          <w:sz w:val="26"/>
          <w:szCs w:val="26"/>
        </w:rPr>
        <w:t>The limited number of article reviews</w:t>
      </w:r>
      <w:r w:rsidRPr="00E858EB">
        <w:rPr>
          <w:bCs/>
          <w:sz w:val="26"/>
          <w:szCs w:val="26"/>
        </w:rPr>
        <w:t xml:space="preserve"> leads to a call for more conceptual research that offer</w:t>
      </w:r>
      <w:r w:rsidR="00A457FF" w:rsidRPr="00E858EB">
        <w:rPr>
          <w:bCs/>
          <w:sz w:val="26"/>
          <w:szCs w:val="26"/>
        </w:rPr>
        <w:t>s</w:t>
      </w:r>
      <w:r w:rsidRPr="00E858EB">
        <w:rPr>
          <w:bCs/>
          <w:sz w:val="26"/>
          <w:szCs w:val="26"/>
        </w:rPr>
        <w:t xml:space="preserve"> a unified perspective on the given topic.</w:t>
      </w:r>
      <w:r w:rsidR="00A457FF" w:rsidRPr="00E858EB">
        <w:rPr>
          <w:bCs/>
          <w:sz w:val="26"/>
          <w:szCs w:val="26"/>
        </w:rPr>
        <w:t xml:space="preserve"> O</w:t>
      </w:r>
      <w:r w:rsidRPr="00E858EB">
        <w:rPr>
          <w:bCs/>
          <w:sz w:val="26"/>
          <w:szCs w:val="26"/>
        </w:rPr>
        <w:t xml:space="preserve">ur paper </w:t>
      </w:r>
      <w:r w:rsidR="007E5754" w:rsidRPr="00E858EB">
        <w:rPr>
          <w:bCs/>
          <w:sz w:val="26"/>
          <w:szCs w:val="26"/>
        </w:rPr>
        <w:t>offers a more comprehensive and nuanced understanding of brand anthropomorphism by consolidating related publications in a structured format and synthesizing their key</w:t>
      </w:r>
      <w:r w:rsidRPr="00E858EB">
        <w:rPr>
          <w:bCs/>
          <w:sz w:val="26"/>
          <w:szCs w:val="26"/>
        </w:rPr>
        <w:t xml:space="preserve"> insights. </w:t>
      </w:r>
      <w:r w:rsidR="007E5754" w:rsidRPr="00E858EB">
        <w:rPr>
          <w:bCs/>
          <w:sz w:val="26"/>
          <w:szCs w:val="26"/>
        </w:rPr>
        <w:t>Specifically, the bibliographic analysis was conducted using</w:t>
      </w:r>
      <w:r w:rsidRPr="00E858EB">
        <w:rPr>
          <w:bCs/>
          <w:sz w:val="26"/>
          <w:szCs w:val="26"/>
        </w:rPr>
        <w:t xml:space="preserve"> relevant articles extracted from the Web of Science database. The findings obtained from our study visualize the conceptual structure and evolution of research themes and propose possible directions for future research.</w:t>
      </w:r>
    </w:p>
    <w:bookmarkEnd w:id="3"/>
    <w:p w14:paraId="0D97B9E3" w14:textId="64EE9C61" w:rsidR="00114C14" w:rsidRDefault="00114C14" w:rsidP="00412359">
      <w:pPr>
        <w:widowControl w:val="0"/>
        <w:snapToGrid w:val="0"/>
        <w:spacing w:line="360" w:lineRule="exact"/>
        <w:ind w:firstLineChars="200" w:firstLine="520"/>
        <w:jc w:val="both"/>
        <w:rPr>
          <w:bCs/>
          <w:sz w:val="26"/>
          <w:szCs w:val="26"/>
        </w:rPr>
      </w:pPr>
      <w:r w:rsidRPr="00E858EB">
        <w:rPr>
          <w:bCs/>
          <w:sz w:val="26"/>
          <w:szCs w:val="26"/>
        </w:rPr>
        <w:t>Bibliometrics refers to the statistical analys</w:t>
      </w:r>
      <w:r w:rsidR="007E5754" w:rsidRPr="00E858EB">
        <w:rPr>
          <w:bCs/>
          <w:sz w:val="26"/>
          <w:szCs w:val="26"/>
        </w:rPr>
        <w:t>i</w:t>
      </w:r>
      <w:r w:rsidRPr="00E858EB">
        <w:rPr>
          <w:bCs/>
          <w:sz w:val="26"/>
          <w:szCs w:val="26"/>
        </w:rPr>
        <w:t xml:space="preserve">s of research based on citation counts and patterns </w:t>
      </w:r>
      <w:r w:rsidRPr="00E858EB">
        <w:rPr>
          <w:bCs/>
          <w:iCs/>
          <w:sz w:val="26"/>
          <w:szCs w:val="26"/>
        </w:rPr>
        <w:fldChar w:fldCharType="begin"/>
      </w:r>
      <w:r w:rsidRPr="00E858EB">
        <w:rPr>
          <w:bCs/>
          <w:sz w:val="26"/>
          <w:szCs w:val="26"/>
        </w:rPr>
        <w:instrText xml:space="preserve"> ADDIN EN.CITE &lt;EndNote&gt;&lt;Cite&gt;&lt;Author&gt;Kim&lt;/Author&gt;&lt;Year&gt;2008&lt;/Year&gt;&lt;RecNum&gt;370&lt;/RecNum&gt;&lt;DisplayText&gt;(Kim &amp;amp; McMillan, 2008)&lt;/DisplayText&gt;&lt;record&gt;&lt;rec-number&gt;370&lt;/rec-number&gt;&lt;foreign-keys&gt;&lt;key app="EN" db-id="559fzaf0osetwre0zdnp9ppmtsvxsrapvw9f" timestamp="1696314829"&gt;370&lt;/key&gt;&lt;/foreign-keys&gt;&lt;ref-type name="Journal Article"&gt;17&lt;/ref-type&gt;&lt;contributors&gt;&lt;authors&gt;&lt;author&gt;Kim, Juran&lt;/author&gt;&lt;author&gt;McMillan, Sally J.&lt;/author&gt;&lt;/authors&gt;&lt;/contributors&gt;&lt;titles&gt;&lt;title&gt;Evaluation of Internet Advertising Research: A Bibliometric Analysis of Citations from Key Sources&lt;/title&gt;&lt;secondary-title&gt;Journal of Advertising&lt;/secondary-title&gt;&lt;/titles&gt;&lt;periodical&gt;&lt;full-title&gt;Journal of Advertising&lt;/full-title&gt;&lt;/periodical&gt;&lt;pages&gt;99-112&lt;/pages&gt;&lt;volume&gt;37&lt;/volume&gt;&lt;number&gt;1&lt;/number&gt;&lt;dates&gt;&lt;year&gt;2008&lt;/year&gt;&lt;pub-dates&gt;&lt;date&gt;2008/04/01&lt;/date&gt;&lt;/pub-dates&gt;&lt;/dates&gt;&lt;publisher&gt;Routledge&lt;/publisher&gt;&lt;isbn&gt;0091-3367&lt;/isbn&gt;&lt;urls&gt;&lt;related-urls&gt;&lt;url&gt;https://doi.org/10.2753/JOA0091-3367370108&lt;/url&gt;&lt;/related-urls&gt;&lt;/urls&gt;&lt;electronic-resource-num&gt;10.2753/JOA0091-3367370108&lt;/electronic-resource-num&gt;&lt;/record&gt;&lt;/Cite&gt;&lt;/EndNote&gt;</w:instrText>
      </w:r>
      <w:r w:rsidRPr="00E858EB">
        <w:rPr>
          <w:bCs/>
          <w:iCs/>
          <w:sz w:val="26"/>
          <w:szCs w:val="26"/>
        </w:rPr>
        <w:fldChar w:fldCharType="separate"/>
      </w:r>
      <w:r w:rsidRPr="00E858EB">
        <w:rPr>
          <w:bCs/>
          <w:noProof/>
          <w:sz w:val="26"/>
          <w:szCs w:val="26"/>
        </w:rPr>
        <w:t xml:space="preserve">(Kim &amp; </w:t>
      </w:r>
      <w:r w:rsidRPr="00412359">
        <w:rPr>
          <w:sz w:val="26"/>
          <w:szCs w:val="26"/>
        </w:rPr>
        <w:t>McMillan</w:t>
      </w:r>
      <w:r w:rsidRPr="00E858EB">
        <w:rPr>
          <w:bCs/>
          <w:noProof/>
          <w:sz w:val="26"/>
          <w:szCs w:val="26"/>
        </w:rPr>
        <w:t xml:space="preserve">, </w:t>
      </w:r>
      <w:r w:rsidRPr="00412359">
        <w:rPr>
          <w:rStyle w:val="shorttext"/>
        </w:rPr>
        <w:t>2008</w:t>
      </w:r>
      <w:r w:rsidRPr="00E858EB">
        <w:rPr>
          <w:bCs/>
          <w:noProof/>
          <w:sz w:val="26"/>
          <w:szCs w:val="26"/>
        </w:rPr>
        <w:t>)</w:t>
      </w:r>
      <w:r w:rsidRPr="00E858EB">
        <w:rPr>
          <w:bCs/>
          <w:iCs/>
          <w:sz w:val="26"/>
          <w:szCs w:val="26"/>
        </w:rPr>
        <w:fldChar w:fldCharType="end"/>
      </w:r>
      <w:r w:rsidRPr="00E858EB">
        <w:rPr>
          <w:bCs/>
          <w:sz w:val="26"/>
          <w:szCs w:val="26"/>
        </w:rPr>
        <w:t xml:space="preserve">. This approach </w:t>
      </w:r>
      <w:r w:rsidR="007E5754" w:rsidRPr="00E858EB">
        <w:rPr>
          <w:bCs/>
          <w:sz w:val="26"/>
          <w:szCs w:val="26"/>
        </w:rPr>
        <w:t>encompasses a range of techniques, but two well-established</w:t>
      </w:r>
      <w:r w:rsidRPr="00E858EB">
        <w:rPr>
          <w:bCs/>
          <w:sz w:val="26"/>
          <w:szCs w:val="26"/>
        </w:rPr>
        <w:t xml:space="preserve"> methods are co-citation analysis and bibliographic coupling analysis </w:t>
      </w:r>
      <w:r w:rsidRPr="00E858EB">
        <w:rPr>
          <w:bCs/>
          <w:iCs/>
          <w:sz w:val="26"/>
          <w:szCs w:val="26"/>
        </w:rPr>
        <w:fldChar w:fldCharType="begin"/>
      </w:r>
      <w:r w:rsidRPr="00E858EB">
        <w:rPr>
          <w:bCs/>
          <w:sz w:val="26"/>
          <w:szCs w:val="26"/>
        </w:rPr>
        <w:instrText xml:space="preserve"> ADDIN EN.CITE &lt;EndNote&gt;&lt;Cite&gt;&lt;Author&gt;Phan Tan&lt;/Author&gt;&lt;Year&gt;2022&lt;/Year&gt;&lt;RecNum&gt;371&lt;/RecNum&gt;&lt;DisplayText&gt;(Phan Tan, 2022)&lt;/DisplayText&gt;&lt;record&gt;&lt;rec-number&gt;371&lt;/rec-number&gt;&lt;foreign-keys&gt;&lt;key app="EN" db-id="559fzaf0osetwre0zdnp9ppmtsvxsrapvw9f" timestamp="1696314989"&gt;371&lt;/key&gt;&lt;/foreign-keys&gt;&lt;ref-type name="Journal Article"&gt;17&lt;/ref-type&gt;&lt;contributors&gt;&lt;authors&gt;&lt;author&gt;Phan Tan, Luc&lt;/author&gt;&lt;/authors&gt;&lt;/contributors&gt;&lt;titles&gt;&lt;title&gt;Bibliometrics of social entrepreneurship research: Cocitation and bibliographic coupling analyses&lt;/title&gt;&lt;secondary-title&gt;Cogent Business &amp;amp; Management&lt;/secondary-title&gt;&lt;/titles&gt;&lt;periodical&gt;&lt;full-title&gt;Cogent Business &amp;amp; Management&lt;/full-title&gt;&lt;/periodical&gt;&lt;pages&gt;2124594&lt;/pages&gt;&lt;volume&gt;9&lt;/volume&gt;&lt;number&gt;1&lt;/number&gt;&lt;dates&gt;&lt;year&gt;2022&lt;/year&gt;&lt;pub-dates&gt;&lt;date&gt;2022/12/31&lt;/date&gt;&lt;/pub-dates&gt;&lt;/dates&gt;&lt;publisher&gt;Cogent OA&lt;/publisher&gt;&lt;isbn&gt;null&lt;/isbn&gt;&lt;urls&gt;&lt;related-urls&gt;&lt;url&gt;https://doi.org/10.1080/23311975.2022.2124594&lt;/url&gt;&lt;/related-urls&gt;&lt;/urls&gt;&lt;electronic-resource-num&gt;10.1080/23311975.2022.2124594&lt;/electronic-resource-num&gt;&lt;/record&gt;&lt;/Cite&gt;&lt;/EndNote&gt;</w:instrText>
      </w:r>
      <w:r w:rsidRPr="00E858EB">
        <w:rPr>
          <w:bCs/>
          <w:iCs/>
          <w:sz w:val="26"/>
          <w:szCs w:val="26"/>
        </w:rPr>
        <w:fldChar w:fldCharType="separate"/>
      </w:r>
      <w:r w:rsidRPr="00E858EB">
        <w:rPr>
          <w:bCs/>
          <w:noProof/>
          <w:sz w:val="26"/>
          <w:szCs w:val="26"/>
        </w:rPr>
        <w:t>(Phan Tan, 2022)</w:t>
      </w:r>
      <w:r w:rsidRPr="00E858EB">
        <w:rPr>
          <w:bCs/>
          <w:iCs/>
          <w:sz w:val="26"/>
          <w:szCs w:val="26"/>
        </w:rPr>
        <w:fldChar w:fldCharType="end"/>
      </w:r>
      <w:r w:rsidRPr="00E858EB">
        <w:rPr>
          <w:bCs/>
          <w:sz w:val="26"/>
          <w:szCs w:val="26"/>
        </w:rPr>
        <w:t xml:space="preserve">. The application of these techniques has been </w:t>
      </w:r>
      <w:r w:rsidR="007E5754" w:rsidRPr="00E858EB">
        <w:rPr>
          <w:bCs/>
          <w:sz w:val="26"/>
          <w:szCs w:val="26"/>
        </w:rPr>
        <w:t>beneficial to many scholars, as they provid</w:t>
      </w:r>
      <w:r w:rsidRPr="00E858EB">
        <w:rPr>
          <w:bCs/>
          <w:sz w:val="26"/>
          <w:szCs w:val="26"/>
        </w:rPr>
        <w:t xml:space="preserve">e an in-depth understanding of the research topics </w:t>
      </w:r>
      <w:r w:rsidRPr="00E858EB">
        <w:rPr>
          <w:bCs/>
          <w:iCs/>
          <w:sz w:val="26"/>
          <w:szCs w:val="26"/>
        </w:rPr>
        <w:fldChar w:fldCharType="begin"/>
      </w:r>
      <w:r w:rsidRPr="00E858EB">
        <w:rPr>
          <w:bCs/>
          <w:sz w:val="26"/>
          <w:szCs w:val="26"/>
        </w:rPr>
        <w:instrText xml:space="preserve"> ADDIN EN.CITE &lt;EndNote&gt;&lt;Cite&gt;&lt;Author&gt;Chang&lt;/Author&gt;&lt;Year&gt;2015&lt;/Year&gt;&lt;RecNum&gt;372&lt;/RecNum&gt;&lt;DisplayText&gt;(Chang et al., 2015)&lt;/DisplayText&gt;&lt;record&gt;&lt;rec-number&gt;372&lt;/rec-number&gt;&lt;foreign-keys&gt;&lt;key app="EN" db-id="559fzaf0osetwre0zdnp9ppmtsvxsrapvw9f" timestamp="1696315073"&gt;372&lt;/key&gt;&lt;/foreign-keys&gt;&lt;ref-type name="Journal Article"&gt;17&lt;/ref-type&gt;&lt;contributors&gt;&lt;authors&gt;&lt;author&gt;Chang, Yu-Wei&lt;/author&gt;&lt;author&gt;Huang, Mu-Hsuan&lt;/author&gt;&lt;author&gt;Lin, Chiao-Wen&lt;/author&gt;&lt;/authors&gt;&lt;/contributors&gt;&lt;titles&gt;&lt;title&gt;Evolution of research subjects in library and information science based on keyword, bibliographical coupling, and co-citation analyses&lt;/title&gt;&lt;secondary-title&gt;Scientometrics&lt;/secondary-title&gt;&lt;/titles&gt;&lt;periodical&gt;&lt;full-title&gt;Scientometrics&lt;/full-title&gt;&lt;/periodical&gt;&lt;pages&gt;2071-2087&lt;/pages&gt;&lt;volume&gt;105&lt;/volume&gt;&lt;number&gt;3&lt;/number&gt;&lt;dates&gt;&lt;year&gt;2015&lt;/year&gt;&lt;pub-dates&gt;&lt;date&gt;2015/12/01&lt;/date&gt;&lt;/pub-dates&gt;&lt;/dates&gt;&lt;isbn&gt;1588-2861&lt;/isbn&gt;&lt;urls&gt;&lt;related-urls&gt;&lt;url&gt;https://doi.org/10.1007/s11192-015-1762-8&lt;/url&gt;&lt;/related-urls&gt;&lt;/urls&gt;&lt;electronic-resource-num&gt;10.1007/s11192-015-1762-8&lt;/electronic-resource-num&gt;&lt;/record&gt;&lt;/Cite&gt;&lt;/EndNote&gt;</w:instrText>
      </w:r>
      <w:r w:rsidRPr="00E858EB">
        <w:rPr>
          <w:bCs/>
          <w:iCs/>
          <w:sz w:val="26"/>
          <w:szCs w:val="26"/>
        </w:rPr>
        <w:fldChar w:fldCharType="separate"/>
      </w:r>
      <w:r w:rsidRPr="00E858EB">
        <w:rPr>
          <w:bCs/>
          <w:noProof/>
          <w:sz w:val="26"/>
          <w:szCs w:val="26"/>
        </w:rPr>
        <w:t>(Chang et al., 2015)</w:t>
      </w:r>
      <w:r w:rsidRPr="00E858EB">
        <w:rPr>
          <w:bCs/>
          <w:iCs/>
          <w:sz w:val="26"/>
          <w:szCs w:val="26"/>
        </w:rPr>
        <w:fldChar w:fldCharType="end"/>
      </w:r>
      <w:r w:rsidRPr="00E858EB">
        <w:rPr>
          <w:bCs/>
          <w:sz w:val="26"/>
          <w:szCs w:val="26"/>
        </w:rPr>
        <w:t xml:space="preserve">. In this work, </w:t>
      </w:r>
      <w:r w:rsidRPr="00412359">
        <w:rPr>
          <w:rStyle w:val="shorttext"/>
        </w:rPr>
        <w:t>the</w:t>
      </w:r>
      <w:r w:rsidRPr="00E858EB">
        <w:rPr>
          <w:bCs/>
          <w:sz w:val="26"/>
          <w:szCs w:val="26"/>
        </w:rPr>
        <w:t xml:space="preserve"> </w:t>
      </w:r>
      <w:proofErr w:type="spellStart"/>
      <w:r w:rsidRPr="00E858EB">
        <w:rPr>
          <w:bCs/>
          <w:sz w:val="26"/>
          <w:szCs w:val="26"/>
        </w:rPr>
        <w:t>VOSviewer</w:t>
      </w:r>
      <w:proofErr w:type="spellEnd"/>
      <w:r w:rsidRPr="00E858EB">
        <w:rPr>
          <w:bCs/>
          <w:sz w:val="26"/>
          <w:szCs w:val="26"/>
        </w:rPr>
        <w:t xml:space="preserve"> software (version 1.6.15) was selected to conduct the bibliometric analysis because it can measure probabilistic linkage between the most cited publications </w:t>
      </w:r>
      <w:r w:rsidRPr="00E858EB">
        <w:rPr>
          <w:bCs/>
          <w:iCs/>
          <w:sz w:val="26"/>
          <w:szCs w:val="26"/>
        </w:rPr>
        <w:fldChar w:fldCharType="begin"/>
      </w:r>
      <w:r w:rsidRPr="00E858EB">
        <w:rPr>
          <w:bCs/>
          <w:sz w:val="26"/>
          <w:szCs w:val="26"/>
        </w:rPr>
        <w:instrText xml:space="preserve"> ADDIN EN.CITE &lt;EndNote&gt;&lt;Cite&gt;&lt;Author&gt;Garfield&lt;/Author&gt;&lt;Year&gt;2009&lt;/Year&gt;&lt;RecNum&gt;373&lt;/RecNum&gt;&lt;DisplayText&gt;(Garfield, 2009)&lt;/DisplayText&gt;&lt;record&gt;&lt;rec-number&gt;373&lt;/rec-number&gt;&lt;foreign-keys&gt;&lt;key app="EN" db-id="559fzaf0osetwre0zdnp9ppmtsvxsrapvw9f" timestamp="1696315180"&gt;373&lt;/key&gt;&lt;/foreign-keys&gt;&lt;ref-type name="Journal Article"&gt;17&lt;/ref-type&gt;&lt;contributors&gt;&lt;authors&gt;&lt;author&gt;Garfield, Eugene&lt;/author&gt;&lt;/authors&gt;&lt;/contributors&gt;&lt;titles&gt;&lt;title&gt;From the science of science to Scientometrics visualizing the history of science with HistCite software&lt;/title&gt;&lt;secondary-title&gt;Journal of Informetrics&lt;/secondary-title&gt;&lt;/titles&gt;&lt;periodical&gt;&lt;full-title&gt;Journal of Informetrics&lt;/full-title&gt;&lt;/periodical&gt;&lt;pages&gt;173-179&lt;/pages&gt;&lt;volume&gt;3&lt;/volume&gt;&lt;number&gt;3&lt;/number&gt;&lt;keywords&gt;&lt;keyword&gt;History of Scientometrics&lt;/keyword&gt;&lt;keyword&gt;Etymology of Scientometrics&lt;/keyword&gt;&lt;keyword&gt;Derek J.D. Price&lt;/keyword&gt;&lt;keyword&gt;V.V. Nalimov&lt;/keyword&gt;&lt;keyword&gt;J.D. Bernal&lt;/keyword&gt;&lt;keyword&gt;Science of science&lt;/keyword&gt;&lt;keyword&gt;Algorithmic&lt;/keyword&gt;&lt;keyword&gt;Historiography&lt;/keyword&gt;&lt;keyword&gt;Bibliometrics&lt;/keyword&gt;&lt;/keywords&gt;&lt;dates&gt;&lt;year&gt;2009&lt;/year&gt;&lt;pub-dates&gt;&lt;date&gt;2009/07/01/&lt;/date&gt;&lt;/pub-dates&gt;&lt;/dates&gt;&lt;isbn&gt;1751-1577&lt;/isbn&gt;&lt;urls&gt;&lt;related-urls&gt;&lt;url&gt;https://www.sciencedirect.com/science/article/pii/S1751157709000297&lt;/url&gt;&lt;/related-urls&gt;&lt;/urls&gt;&lt;electronic-resource-num&gt;https://doi.org/10.1016/j.joi.2009.03.009&lt;/electronic-resource-num&gt;&lt;/record&gt;&lt;/Cite&gt;&lt;/EndNote&gt;</w:instrText>
      </w:r>
      <w:r w:rsidRPr="00E858EB">
        <w:rPr>
          <w:bCs/>
          <w:iCs/>
          <w:sz w:val="26"/>
          <w:szCs w:val="26"/>
        </w:rPr>
        <w:fldChar w:fldCharType="separate"/>
      </w:r>
      <w:r w:rsidRPr="00E858EB">
        <w:rPr>
          <w:bCs/>
          <w:noProof/>
          <w:sz w:val="26"/>
          <w:szCs w:val="26"/>
        </w:rPr>
        <w:t>(Garfield, 2009)</w:t>
      </w:r>
      <w:r w:rsidRPr="00E858EB">
        <w:rPr>
          <w:bCs/>
          <w:iCs/>
          <w:sz w:val="26"/>
          <w:szCs w:val="26"/>
        </w:rPr>
        <w:fldChar w:fldCharType="end"/>
      </w:r>
      <w:r w:rsidRPr="00E858EB">
        <w:rPr>
          <w:bCs/>
          <w:sz w:val="26"/>
          <w:szCs w:val="26"/>
        </w:rPr>
        <w:t xml:space="preserve">, offering a "more satisfactory representation of the underlying data set" than other MDS approaches </w:t>
      </w:r>
      <w:r w:rsidRPr="00E858EB">
        <w:rPr>
          <w:bCs/>
          <w:iCs/>
          <w:sz w:val="26"/>
          <w:szCs w:val="26"/>
        </w:rPr>
        <w:fldChar w:fldCharType="begin"/>
      </w:r>
      <w:r w:rsidRPr="00E858EB">
        <w:rPr>
          <w:bCs/>
          <w:sz w:val="26"/>
          <w:szCs w:val="26"/>
        </w:rPr>
        <w:instrText xml:space="preserve"> ADDIN EN.CITE &lt;EndNote&gt;&lt;Cite&gt;&lt;Author&gt;van Eck&lt;/Author&gt;&lt;Year&gt;2010&lt;/Year&gt;&lt;RecNum&gt;374&lt;/RecNum&gt;&lt;DisplayText&gt;(van Eck &amp;amp; Waltman, 2010)&lt;/DisplayText&gt;&lt;record&gt;&lt;rec-number&gt;374&lt;/rec-number&gt;&lt;foreign-keys&gt;&lt;key app="EN" db-id="559fzaf0osetwre0zdnp9ppmtsvxsrapvw9f" timestamp="1696315390"&gt;374&lt;/key&gt;&lt;/foreign-keys&gt;&lt;ref-type name="Journal Article"&gt;17&lt;/ref-type&gt;&lt;contributors&gt;&lt;authors&gt;&lt;author&gt;van Eck, Nees&lt;/author&gt;&lt;author&gt;Waltman, Ludo&lt;/author&gt;&lt;/authors&gt;&lt;/contributors&gt;&lt;titles&gt;&lt;title&gt;Software survey: VOSviewer, a computer program for bibliometric mapping&lt;/title&gt;&lt;secondary-title&gt;Scientometrics&lt;/secondary-title&gt;&lt;/titles&gt;&lt;periodical&gt;&lt;full-title&gt;Scientometrics&lt;/full-title&gt;&lt;/periodical&gt;&lt;pages&gt;523-538&lt;/pages&gt;&lt;volume&gt;84&lt;/volume&gt;&lt;number&gt;2&lt;/number&gt;&lt;dates&gt;&lt;year&gt;2010&lt;/year&gt;&lt;pub-dates&gt;&lt;date&gt;01 Aug. 2010&lt;/date&gt;&lt;/pub-dates&gt;&lt;/dates&gt;&lt;isbn&gt;0138-9130&lt;/isbn&gt;&lt;urls&gt;&lt;related-urls&gt;&lt;url&gt;https://akjournals.com/view/journals/11192/84/2/article-p523.xml&lt;/url&gt;&lt;/related-urls&gt;&lt;/urls&gt;&lt;electronic-resource-num&gt;https://doi.org/10.1007/s11192-009-0146-3&lt;/electronic-resource-num&gt;&lt;language&gt;English&lt;/language&gt;&lt;/record&gt;&lt;/Cite&gt;&lt;/EndNote&gt;</w:instrText>
      </w:r>
      <w:r w:rsidRPr="00E858EB">
        <w:rPr>
          <w:bCs/>
          <w:iCs/>
          <w:sz w:val="26"/>
          <w:szCs w:val="26"/>
        </w:rPr>
        <w:fldChar w:fldCharType="separate"/>
      </w:r>
      <w:r w:rsidRPr="00E858EB">
        <w:rPr>
          <w:bCs/>
          <w:noProof/>
          <w:sz w:val="26"/>
          <w:szCs w:val="26"/>
        </w:rPr>
        <w:t>(van Eck &amp; Waltman, 2010)</w:t>
      </w:r>
      <w:r w:rsidRPr="00E858EB">
        <w:rPr>
          <w:bCs/>
          <w:iCs/>
          <w:sz w:val="26"/>
          <w:szCs w:val="26"/>
        </w:rPr>
        <w:fldChar w:fldCharType="end"/>
      </w:r>
      <w:r w:rsidRPr="00E858EB">
        <w:rPr>
          <w:bCs/>
          <w:sz w:val="26"/>
          <w:szCs w:val="26"/>
        </w:rPr>
        <w:t xml:space="preserve">. </w:t>
      </w:r>
      <w:bookmarkStart w:id="4" w:name="_Hlk172210106"/>
      <w:r w:rsidRPr="00E858EB">
        <w:rPr>
          <w:bCs/>
          <w:sz w:val="26"/>
          <w:szCs w:val="26"/>
        </w:rPr>
        <w:t xml:space="preserve">As discussed, the </w:t>
      </w:r>
      <w:r w:rsidR="00AF37C6" w:rsidRPr="00E858EB">
        <w:rPr>
          <w:bCs/>
          <w:sz w:val="26"/>
          <w:szCs w:val="26"/>
        </w:rPr>
        <w:t>research questions</w:t>
      </w:r>
      <w:r w:rsidRPr="00E858EB">
        <w:rPr>
          <w:bCs/>
          <w:sz w:val="26"/>
          <w:szCs w:val="26"/>
        </w:rPr>
        <w:t xml:space="preserve"> of this study are as follows:</w:t>
      </w:r>
    </w:p>
    <w:p w14:paraId="30F2281B" w14:textId="77777777" w:rsidR="005F055D" w:rsidRPr="00E858EB" w:rsidRDefault="005F055D" w:rsidP="00412359">
      <w:pPr>
        <w:widowControl w:val="0"/>
        <w:snapToGrid w:val="0"/>
        <w:spacing w:line="360" w:lineRule="exact"/>
        <w:ind w:firstLineChars="200" w:firstLine="520"/>
        <w:jc w:val="both"/>
        <w:rPr>
          <w:bCs/>
          <w:iCs/>
          <w:sz w:val="26"/>
          <w:szCs w:val="26"/>
        </w:rPr>
      </w:pPr>
    </w:p>
    <w:bookmarkEnd w:id="4"/>
    <w:p w14:paraId="4E750BE0" w14:textId="7D9C2B54" w:rsidR="00AF37C6" w:rsidRPr="00E858EB" w:rsidRDefault="00AF37C6" w:rsidP="00E858EB">
      <w:pPr>
        <w:spacing w:line="360" w:lineRule="exact"/>
        <w:ind w:left="624" w:hanging="624"/>
        <w:jc w:val="both"/>
        <w:rPr>
          <w:bCs/>
          <w:sz w:val="26"/>
          <w:szCs w:val="26"/>
        </w:rPr>
      </w:pPr>
      <w:r w:rsidRPr="00E858EB">
        <w:rPr>
          <w:bCs/>
          <w:sz w:val="26"/>
          <w:szCs w:val="26"/>
        </w:rPr>
        <w:t xml:space="preserve">RQ1. Which channels (scholars, publications, journals, research areas, and countries) </w:t>
      </w:r>
      <w:r w:rsidR="00A457FF" w:rsidRPr="00E858EB">
        <w:rPr>
          <w:bCs/>
          <w:sz w:val="26"/>
          <w:szCs w:val="26"/>
        </w:rPr>
        <w:t>influence brand anthropomorphism research most</w:t>
      </w:r>
      <w:r w:rsidRPr="00E858EB">
        <w:rPr>
          <w:bCs/>
          <w:sz w:val="26"/>
          <w:szCs w:val="26"/>
        </w:rPr>
        <w:t>?</w:t>
      </w:r>
    </w:p>
    <w:p w14:paraId="7B557CCB" w14:textId="2FC5DAE8" w:rsidR="00AF37C6" w:rsidRPr="00E858EB" w:rsidRDefault="00AF37C6" w:rsidP="00E858EB">
      <w:pPr>
        <w:spacing w:line="360" w:lineRule="exact"/>
        <w:ind w:left="624" w:hanging="624"/>
        <w:jc w:val="both"/>
        <w:rPr>
          <w:bCs/>
          <w:sz w:val="26"/>
          <w:szCs w:val="26"/>
        </w:rPr>
      </w:pPr>
      <w:r w:rsidRPr="00E858EB">
        <w:rPr>
          <w:bCs/>
          <w:sz w:val="26"/>
          <w:szCs w:val="26"/>
        </w:rPr>
        <w:t xml:space="preserve">RQ2. How are the research clusters of brand anthropomorphism, and which research streams </w:t>
      </w:r>
      <w:r w:rsidR="00A457FF" w:rsidRPr="00E858EB">
        <w:rPr>
          <w:bCs/>
          <w:sz w:val="26"/>
          <w:szCs w:val="26"/>
        </w:rPr>
        <w:t>will likely</w:t>
      </w:r>
      <w:r w:rsidRPr="00E858EB">
        <w:rPr>
          <w:bCs/>
          <w:sz w:val="26"/>
          <w:szCs w:val="26"/>
        </w:rPr>
        <w:t xml:space="preserve"> appear as emerging trends?</w:t>
      </w:r>
    </w:p>
    <w:p w14:paraId="19A17195" w14:textId="77777777" w:rsidR="00AF37C6" w:rsidRPr="00E858EB" w:rsidRDefault="00AF37C6" w:rsidP="00E858EB">
      <w:pPr>
        <w:spacing w:line="360" w:lineRule="exact"/>
        <w:ind w:left="624" w:hanging="624"/>
        <w:jc w:val="both"/>
        <w:rPr>
          <w:bCs/>
          <w:sz w:val="26"/>
          <w:szCs w:val="26"/>
        </w:rPr>
      </w:pPr>
      <w:r w:rsidRPr="00E858EB">
        <w:rPr>
          <w:bCs/>
          <w:sz w:val="26"/>
          <w:szCs w:val="26"/>
        </w:rPr>
        <w:t>RQ3. Which research streams associated with brand anthropomorphism have received the most attention?</w:t>
      </w:r>
    </w:p>
    <w:p w14:paraId="618F2217" w14:textId="77777777" w:rsidR="00AF37C6" w:rsidRPr="00E858EB" w:rsidRDefault="00AF37C6" w:rsidP="00E858EB">
      <w:pPr>
        <w:spacing w:line="360" w:lineRule="exact"/>
        <w:ind w:left="624" w:hanging="624"/>
        <w:jc w:val="both"/>
        <w:rPr>
          <w:bCs/>
          <w:sz w:val="26"/>
          <w:szCs w:val="26"/>
        </w:rPr>
      </w:pPr>
      <w:r w:rsidRPr="00E858EB">
        <w:rPr>
          <w:bCs/>
          <w:sz w:val="26"/>
          <w:szCs w:val="26"/>
        </w:rPr>
        <w:t>RQ4. What new avenues can be derived for future researchers?</w:t>
      </w:r>
    </w:p>
    <w:bookmarkEnd w:id="1"/>
    <w:p w14:paraId="5CB00D88" w14:textId="77777777" w:rsidR="00720328" w:rsidRPr="00E858EB" w:rsidRDefault="00720328" w:rsidP="00E858EB">
      <w:pPr>
        <w:widowControl w:val="0"/>
        <w:snapToGrid w:val="0"/>
        <w:spacing w:line="360" w:lineRule="exact"/>
        <w:outlineLvl w:val="0"/>
        <w:rPr>
          <w:rFonts w:eastAsia="標楷體"/>
          <w:b/>
          <w:sz w:val="26"/>
          <w:szCs w:val="26"/>
        </w:rPr>
      </w:pPr>
    </w:p>
    <w:p w14:paraId="6904015B" w14:textId="1BA021BC" w:rsidR="00FC74BE" w:rsidRPr="00E858EB" w:rsidRDefault="003967F0" w:rsidP="00E858EB">
      <w:pPr>
        <w:spacing w:line="360" w:lineRule="exact"/>
        <w:jc w:val="center"/>
        <w:rPr>
          <w:rFonts w:eastAsia="標楷體"/>
          <w:b/>
          <w:sz w:val="26"/>
          <w:szCs w:val="26"/>
        </w:rPr>
      </w:pPr>
      <w:r w:rsidRPr="00E858EB">
        <w:rPr>
          <w:rFonts w:eastAsia="標楷體"/>
          <w:b/>
          <w:sz w:val="26"/>
          <w:szCs w:val="26"/>
        </w:rPr>
        <w:t>THEORETICAL BACKGROUND</w:t>
      </w:r>
    </w:p>
    <w:p w14:paraId="58C4B6E1" w14:textId="3F888328" w:rsidR="006B7047" w:rsidRPr="00E858EB" w:rsidRDefault="006B7047" w:rsidP="00E858EB">
      <w:pPr>
        <w:autoSpaceDE w:val="0"/>
        <w:autoSpaceDN w:val="0"/>
        <w:adjustRightInd w:val="0"/>
        <w:spacing w:line="360" w:lineRule="exact"/>
        <w:rPr>
          <w:bCs/>
          <w:iCs/>
          <w:sz w:val="26"/>
          <w:szCs w:val="26"/>
        </w:rPr>
      </w:pPr>
      <w:r w:rsidRPr="00E858EB">
        <w:rPr>
          <w:b/>
          <w:sz w:val="26"/>
          <w:szCs w:val="26"/>
        </w:rPr>
        <w:t>Anthropomorphism</w:t>
      </w:r>
    </w:p>
    <w:p w14:paraId="0DA8ABC2" w14:textId="2064347F" w:rsidR="006B7047" w:rsidRPr="00E858EB" w:rsidRDefault="006B7047" w:rsidP="00412359">
      <w:pPr>
        <w:widowControl w:val="0"/>
        <w:snapToGrid w:val="0"/>
        <w:spacing w:line="360" w:lineRule="exact"/>
        <w:ind w:firstLineChars="200" w:firstLine="520"/>
        <w:jc w:val="both"/>
        <w:rPr>
          <w:bCs/>
          <w:iCs/>
          <w:sz w:val="26"/>
          <w:szCs w:val="26"/>
        </w:rPr>
      </w:pPr>
      <w:r w:rsidRPr="00E858EB">
        <w:rPr>
          <w:bCs/>
          <w:sz w:val="26"/>
          <w:szCs w:val="26"/>
        </w:rPr>
        <w:t xml:space="preserve">Anthropomorphism has been described as a psychological process of inductive inference about the unobservable qualities of inanimate agents </w:t>
      </w:r>
      <w:r w:rsidRPr="00E858EB">
        <w:rPr>
          <w:bCs/>
          <w:iCs/>
          <w:sz w:val="26"/>
          <w:szCs w:val="26"/>
        </w:rPr>
        <w:fldChar w:fldCharType="begin"/>
      </w:r>
      <w:r w:rsidRPr="00E858EB">
        <w:rPr>
          <w:bCs/>
          <w:sz w:val="26"/>
          <w:szCs w:val="26"/>
        </w:rPr>
        <w:instrText xml:space="preserve"> ADDIN EN.CITE &lt;EndNote&gt;&lt;Cite&gt;&lt;Author&gt;Epley&lt;/Author&gt;&lt;Year&gt;2007&lt;/Year&gt;&lt;RecNum&gt;369&lt;/RecNum&gt;&lt;DisplayText&gt;(Epley et al., 2007)&lt;/DisplayText&gt;&lt;record&gt;&lt;rec-number&gt;369&lt;/rec-number&gt;&lt;foreign-keys&gt;&lt;key app="EN" db-id="559fzaf0osetwre0zdnp9ppmtsvxsrapvw9f" timestamp="1696314478"&gt;369&lt;/key&gt;&lt;/foreign-keys&gt;&lt;ref-type name="Journal Article"&gt;17&lt;/ref-type&gt;&lt;contributors&gt;&lt;authors&gt;&lt;author&gt;Epley, Nicholas&lt;/author&gt;&lt;author&gt;Waytz, Adam&lt;/author&gt;&lt;author&gt;Cacioppo, John T.&lt;/author&gt;&lt;/authors&gt;&lt;/contributors&gt;&lt;auth-address&gt;Epley, Nicholas: University of Chicago, 5807 South Woodlawn Avenue, Chicago, IL, US, 60637, epley@chicagogsb.edu&lt;/auth-address&gt;&lt;titles&gt;&lt;title&gt;On seeing human: A three-factor theory of anthropomorphism&lt;/title&gt;&lt;secondary-title&gt;Psychological Review&lt;/secondary-title&gt;&lt;/titles&gt;&lt;periodical&gt;&lt;full-title&gt;Psychological Review&lt;/full-title&gt;&lt;/periodical&gt;&lt;pages&gt;864-886&lt;/pages&gt;&lt;volume&gt;114&lt;/volume&gt;&lt;number&gt;4&lt;/number&gt;&lt;keywords&gt;&lt;keyword&gt;*Human Nature&lt;/keyword&gt;&lt;keyword&gt;*Social Cognition&lt;/keyword&gt;&lt;keyword&gt;*Theory of Mind&lt;/keyword&gt;&lt;keyword&gt;*Anthropomorphism&lt;/keyword&gt;&lt;keyword&gt;Declarative Knowledge&lt;/keyword&gt;&lt;keyword&gt;Human Computer Interaction&lt;/keyword&gt;&lt;keyword&gt;Motivation&lt;/keyword&gt;&lt;/keywords&gt;&lt;dates&gt;&lt;year&gt;2007&lt;/year&gt;&lt;/dates&gt;&lt;pub-location&gt;US&lt;/pub-location&gt;&lt;publisher&gt;American Psychological Association&lt;/publisher&gt;&lt;isbn&gt;1939-1471(Electronic),0033-295X(Print)&lt;/isbn&gt;&lt;urls&gt;&lt;/urls&gt;&lt;electronic-resource-num&gt;10.1037/0033-295X.114.4.864&lt;/electronic-resource-num&gt;&lt;/record&gt;&lt;/Cite&gt;&lt;/EndNote&gt;</w:instrText>
      </w:r>
      <w:r w:rsidRPr="00E858EB">
        <w:rPr>
          <w:bCs/>
          <w:iCs/>
          <w:sz w:val="26"/>
          <w:szCs w:val="26"/>
        </w:rPr>
        <w:fldChar w:fldCharType="separate"/>
      </w:r>
      <w:r w:rsidRPr="00E858EB">
        <w:rPr>
          <w:bCs/>
          <w:noProof/>
          <w:sz w:val="26"/>
          <w:szCs w:val="26"/>
        </w:rPr>
        <w:t>(Epley et al., 2007)</w:t>
      </w:r>
      <w:r w:rsidRPr="00E858EB">
        <w:rPr>
          <w:bCs/>
          <w:iCs/>
          <w:sz w:val="26"/>
          <w:szCs w:val="26"/>
        </w:rPr>
        <w:fldChar w:fldCharType="end"/>
      </w:r>
      <w:r w:rsidRPr="00E858EB">
        <w:rPr>
          <w:bCs/>
          <w:sz w:val="26"/>
          <w:szCs w:val="26"/>
        </w:rPr>
        <w:t>. Building on the Three-Factor Model Theory, anthropomorphism is mainly formed by cognitive factors that activate and apply knowledge about humans (i.e., self-concept) when inferring about inanimate objects</w:t>
      </w:r>
      <w:r w:rsidR="00975760" w:rsidRPr="00E858EB">
        <w:rPr>
          <w:bCs/>
          <w:sz w:val="26"/>
          <w:szCs w:val="26"/>
        </w:rPr>
        <w:t xml:space="preserve"> </w:t>
      </w:r>
      <w:r w:rsidR="00975760" w:rsidRPr="00E858EB">
        <w:rPr>
          <w:bCs/>
          <w:sz w:val="26"/>
          <w:szCs w:val="26"/>
        </w:rPr>
        <w:fldChar w:fldCharType="begin"/>
      </w:r>
      <w:r w:rsidR="00975760" w:rsidRPr="00E858EB">
        <w:rPr>
          <w:b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00975760" w:rsidRPr="00E858EB">
        <w:rPr>
          <w:bCs/>
          <w:sz w:val="26"/>
          <w:szCs w:val="26"/>
        </w:rPr>
        <w:fldChar w:fldCharType="separate"/>
      </w:r>
      <w:r w:rsidR="00975760" w:rsidRPr="00E858EB">
        <w:rPr>
          <w:bCs/>
          <w:noProof/>
          <w:sz w:val="26"/>
          <w:szCs w:val="26"/>
        </w:rPr>
        <w:t>(MacInnis &amp; Folkes, 2017)</w:t>
      </w:r>
      <w:r w:rsidR="00975760" w:rsidRPr="00E858EB">
        <w:rPr>
          <w:bCs/>
          <w:sz w:val="26"/>
          <w:szCs w:val="26"/>
        </w:rPr>
        <w:fldChar w:fldCharType="end"/>
      </w:r>
      <w:r w:rsidRPr="00E858EB">
        <w:rPr>
          <w:bCs/>
          <w:sz w:val="26"/>
          <w:szCs w:val="26"/>
        </w:rPr>
        <w:t>. This perspective aligns with the person construal theory</w:t>
      </w:r>
      <w:r w:rsidR="007E5754" w:rsidRPr="00E858EB">
        <w:rPr>
          <w:bCs/>
          <w:sz w:val="26"/>
          <w:szCs w:val="26"/>
        </w:rPr>
        <w:t>, which provides a cognitive explanation for how people becom</w:t>
      </w:r>
      <w:r w:rsidRPr="00E858EB">
        <w:rPr>
          <w:bCs/>
          <w:sz w:val="26"/>
          <w:szCs w:val="26"/>
        </w:rPr>
        <w:t xml:space="preserve">e aware of anthropomorphized products. From this </w:t>
      </w:r>
      <w:r w:rsidR="007E5754" w:rsidRPr="00E858EB">
        <w:rPr>
          <w:bCs/>
          <w:sz w:val="26"/>
          <w:szCs w:val="26"/>
        </w:rPr>
        <w:t>perspective, observers accumulate concrete information and create general meaning that is attributed to the target objects; the entire process of making these judgments can be characteriz</w:t>
      </w:r>
      <w:r w:rsidRPr="00E858EB">
        <w:rPr>
          <w:bCs/>
          <w:sz w:val="26"/>
          <w:szCs w:val="26"/>
        </w:rPr>
        <w:t xml:space="preserve">ed as a process of abstraction </w:t>
      </w:r>
      <w:r w:rsidRPr="00E858EB">
        <w:rPr>
          <w:bCs/>
          <w:iCs/>
          <w:sz w:val="26"/>
          <w:szCs w:val="26"/>
        </w:rPr>
        <w:fldChar w:fldCharType="begin">
          <w:fldData xml:space="preserve">PEVuZE5vdGU+PENpdGU+PEF1dGhvcj5IYW48L0F1dGhvcj48WWVhcj4yMDE5PC9ZZWFyPjxSZWNO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</w:fldData>
        </w:fldChar>
      </w:r>
      <w:r w:rsidR="0077656E" w:rsidRPr="00E858EB">
        <w:rPr>
          <w:bCs/>
          <w:iCs/>
          <w:sz w:val="26"/>
          <w:szCs w:val="26"/>
        </w:rPr>
        <w:instrText xml:space="preserve"> ADDIN EN.CITE </w:instrText>
      </w:r>
      <w:r w:rsidR="0077656E" w:rsidRPr="00E858EB">
        <w:rPr>
          <w:bCs/>
          <w:iCs/>
          <w:sz w:val="26"/>
          <w:szCs w:val="26"/>
        </w:rPr>
        <w:fldChar w:fldCharType="begin">
          <w:fldData xml:space="preserve">PEVuZE5vdGU+PENpdGU+PEF1dGhvcj5IYW48L0F1dGhvcj48WWVhcj4yMDE5PC9ZZWFyPjxSZWNO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</w:fldData>
        </w:fldChar>
      </w:r>
      <w:r w:rsidR="0077656E" w:rsidRPr="00E858EB">
        <w:rPr>
          <w:bCs/>
          <w:iCs/>
          <w:sz w:val="26"/>
          <w:szCs w:val="26"/>
        </w:rPr>
        <w:instrText xml:space="preserve"> ADDIN EN.CITE.DATA </w:instrText>
      </w:r>
      <w:r w:rsidR="0077656E" w:rsidRPr="00E858EB">
        <w:rPr>
          <w:bCs/>
          <w:iCs/>
          <w:sz w:val="26"/>
          <w:szCs w:val="26"/>
        </w:rPr>
      </w:r>
      <w:r w:rsidR="0077656E" w:rsidRPr="00E858EB">
        <w:rPr>
          <w:bCs/>
          <w:iCs/>
          <w:sz w:val="26"/>
          <w:szCs w:val="26"/>
        </w:rPr>
        <w:fldChar w:fldCharType="end"/>
      </w:r>
      <w:r w:rsidRPr="00E858EB">
        <w:rPr>
          <w:bCs/>
          <w:iCs/>
          <w:sz w:val="26"/>
          <w:szCs w:val="26"/>
        </w:rPr>
      </w:r>
      <w:r w:rsidRPr="00E858EB">
        <w:rPr>
          <w:bCs/>
          <w:iCs/>
          <w:sz w:val="26"/>
          <w:szCs w:val="26"/>
        </w:rPr>
        <w:fldChar w:fldCharType="separate"/>
      </w:r>
      <w:r w:rsidRPr="00E858EB">
        <w:rPr>
          <w:bCs/>
          <w:noProof/>
          <w:sz w:val="26"/>
          <w:szCs w:val="26"/>
        </w:rPr>
        <w:t>(Han et al., 2019)</w:t>
      </w:r>
      <w:r w:rsidRPr="00E858EB">
        <w:rPr>
          <w:bCs/>
          <w:iCs/>
          <w:sz w:val="26"/>
          <w:szCs w:val="26"/>
        </w:rPr>
        <w:fldChar w:fldCharType="end"/>
      </w:r>
      <w:r w:rsidRPr="00E858EB">
        <w:rPr>
          <w:bCs/>
          <w:sz w:val="26"/>
          <w:szCs w:val="26"/>
        </w:rPr>
        <w:t>.</w:t>
      </w:r>
    </w:p>
    <w:p w14:paraId="1AD1F909" w14:textId="113EC4C4" w:rsidR="006B7047" w:rsidRPr="00E858EB" w:rsidRDefault="006B7047" w:rsidP="00412359">
      <w:pPr>
        <w:widowControl w:val="0"/>
        <w:snapToGrid w:val="0"/>
        <w:spacing w:line="360" w:lineRule="exact"/>
        <w:ind w:firstLineChars="200" w:firstLine="520"/>
        <w:jc w:val="both"/>
        <w:rPr>
          <w:bCs/>
          <w:iCs/>
          <w:sz w:val="26"/>
          <w:szCs w:val="26"/>
        </w:rPr>
      </w:pPr>
      <w:r w:rsidRPr="00E858EB">
        <w:rPr>
          <w:bCs/>
          <w:sz w:val="26"/>
          <w:szCs w:val="26"/>
        </w:rPr>
        <w:t>The strength of anthropomorphism beliefs is contingent on speciﬁc features</w:t>
      </w:r>
      <w:r w:rsidR="00975760" w:rsidRPr="00E858EB">
        <w:rPr>
          <w:bCs/>
          <w:sz w:val="26"/>
          <w:szCs w:val="26"/>
        </w:rPr>
        <w:t xml:space="preserve"> </w:t>
      </w:r>
      <w:r w:rsidR="00975760" w:rsidRPr="00E858EB">
        <w:rPr>
          <w:bCs/>
          <w:sz w:val="26"/>
          <w:szCs w:val="26"/>
        </w:rPr>
        <w:fldChar w:fldCharType="begin"/>
      </w:r>
      <w:r w:rsidR="00975760" w:rsidRPr="00E858EB">
        <w:rPr>
          <w:bCs/>
          <w:sz w:val="26"/>
          <w:szCs w:val="26"/>
        </w:rPr>
        <w:instrText xml:space="preserve"> ADDIN EN.CITE &lt;EndNote&gt;&lt;Cite&gt;&lt;Author&gt;Portal&lt;/Author&gt;&lt;Year&gt;2018&lt;/Year&gt;&lt;RecNum&gt;56&lt;/RecNum&gt;&lt;DisplayText&gt;(Portal et al., 2018)&lt;/DisplayText&gt;&lt;record&gt;&lt;rec-number&gt;56&lt;/rec-number&gt;&lt;foreign-keys&gt;&lt;key app="EN" db-id="559fzaf0osetwre0zdnp9ppmtsvxsrapvw9f" timestamp="1687016697"&gt;56&lt;/key&gt;&lt;/foreign-keys&gt;&lt;ref-type name="Journal Article"&gt;17&lt;/ref-type&gt;&lt;contributors&gt;&lt;authors&gt;&lt;author&gt;Portal, S.&lt;/author&gt;&lt;author&gt;Abratt, R.&lt;/author&gt;&lt;author&gt;Bendixen, M.&lt;/author&gt;&lt;/authors&gt;&lt;/contributors&gt;&lt;auth-address&gt;Univ Witwatersrand, Wits Business Sch, Johannesburg, South Africa&amp;#xD;Nova Southeastern Univ, 3100 Coll Ave, Ft Lauderdale, FL 33314 USA&lt;/auth-address&gt;&lt;titles&gt;&lt;title&gt;Building a human brand: Brand anthropomorphism unravelled&lt;/title&gt;&lt;secondary-title&gt;BUSINESS HORIZONS&lt;/secondary-title&gt;&lt;/titles&gt;&lt;pages&gt;367-374&lt;/pages&gt;&lt;volume&gt;61&lt;/volume&gt;&lt;number&gt;3&lt;/number&gt;&lt;keywords&gt;&lt;keyword&gt;Brand anthropomorphism&lt;/keyword&gt;&lt;keyword&gt;The human brand&lt;/keyword&gt;&lt;keyword&gt;Brand authenticity&lt;/keyword&gt;&lt;keyword&gt;Theory of warmth and competence&lt;/keyword&gt;&lt;keyword&gt;Human brand model&lt;/keyword&gt;&lt;keyword&gt;INTENTIONAL AGENTS&lt;/keyword&gt;&lt;keyword&gt;STEREOTYPE CONTENT&lt;/keyword&gt;&lt;keyword&gt;GOLDEN QUADRANT&lt;/keyword&gt;&lt;keyword&gt;BIAS MAP&lt;/keyword&gt;&lt;keyword&gt;COMPETENCE&lt;/keyword&gt;&lt;keyword&gt;WARMTH&lt;/keyword&gt;&lt;keyword&gt;PERCEPTION&lt;/keyword&gt;&lt;keyword&gt;TRUST&lt;/keyword&gt;&lt;keyword&gt;MODEL&lt;/keyword&gt;&lt;keyword&gt;PERSONALITY&lt;/keyword&gt;&lt;/keywords&gt;&lt;dates&gt;&lt;year&gt;2018&lt;/year&gt;&lt;pub-dates&gt;&lt;date&gt;MAY-JUN&lt;/date&gt;&lt;/pub-dates&gt;&lt;/dates&gt;&lt;isbn&gt;0007-6813&amp;#xD;1873-6068 J9 - BUS HORIZONS&lt;/isbn&gt;&lt;accession-num&gt;WOS:000431161800003&lt;/accession-num&gt;&lt;urls&gt;&lt;/urls&gt;&lt;custom3&gt;University of Witwatersrand&amp;#xD;Nova Southeastern University&lt;/custom3&gt;&lt;electronic-resource-num&gt;10.1016/j.bushor.2018.01.003&lt;/electronic-resource-num&gt;&lt;language&gt;English&lt;/language&gt;&lt;/record&gt;&lt;/Cite&gt;&lt;/EndNote&gt;</w:instrText>
      </w:r>
      <w:r w:rsidR="00975760" w:rsidRPr="00E858EB">
        <w:rPr>
          <w:bCs/>
          <w:sz w:val="26"/>
          <w:szCs w:val="26"/>
        </w:rPr>
        <w:fldChar w:fldCharType="separate"/>
      </w:r>
      <w:r w:rsidR="00975760" w:rsidRPr="00E858EB">
        <w:rPr>
          <w:bCs/>
          <w:noProof/>
          <w:sz w:val="26"/>
          <w:szCs w:val="26"/>
        </w:rPr>
        <w:t>(Portal et al., 2018)</w:t>
      </w:r>
      <w:r w:rsidR="00975760" w:rsidRPr="00E858EB">
        <w:rPr>
          <w:bCs/>
          <w:sz w:val="26"/>
          <w:szCs w:val="26"/>
        </w:rPr>
        <w:fldChar w:fldCharType="end"/>
      </w:r>
      <w:r w:rsidRPr="00E858EB">
        <w:rPr>
          <w:bCs/>
          <w:sz w:val="26"/>
          <w:szCs w:val="26"/>
        </w:rPr>
        <w:t>. People do not activate and apply identical anthropomorphic representations to nonhuman agents in response to social stimuli</w:t>
      </w:r>
      <w:r w:rsidR="00975760" w:rsidRPr="00E858EB">
        <w:rPr>
          <w:bCs/>
          <w:sz w:val="26"/>
          <w:szCs w:val="26"/>
        </w:rPr>
        <w:t xml:space="preserve"> </w:t>
      </w:r>
      <w:r w:rsidR="00975760" w:rsidRPr="00E858EB">
        <w:rPr>
          <w:bCs/>
          <w:sz w:val="26"/>
          <w:szCs w:val="26"/>
        </w:rPr>
        <w:fldChar w:fldCharType="begin"/>
      </w:r>
      <w:r w:rsidR="00975760" w:rsidRPr="00E858EB">
        <w:rPr>
          <w:bCs/>
          <w:sz w:val="26"/>
          <w:szCs w:val="26"/>
        </w:rPr>
        <w:instrText xml:space="preserve"> ADDIN EN.CITE &lt;EndNote&gt;&lt;Cite&gt;&lt;Author&gt;Ha&lt;/Author&gt;&lt;Year&gt;2022&lt;/Year&gt;&lt;RecNum&gt;375&lt;/RecNum&gt;&lt;DisplayText&gt;(Ha et al., 2022)&lt;/DisplayText&gt;&lt;record&gt;&lt;rec-number&gt;375&lt;/rec-number&gt;&lt;foreign-keys&gt;&lt;key app="EN" db-id="559fzaf0osetwre0zdnp9ppmtsvxsrapvw9f" timestamp="1696316272"&gt;375&lt;/key&gt;&lt;/foreign-keys&gt;&lt;ref-type name="Journal Article"&gt;17&lt;/ref-type&gt;&lt;contributors&gt;&lt;authors&gt;&lt;author&gt;Ha, Quang-An&lt;/author&gt;&lt;author&gt;Pham, Phuong Nhi Nguyen&lt;/author&gt;&lt;author&gt;Le, Long Hoang&lt;/author&gt;&lt;/authors&gt;&lt;/contributors&gt;&lt;titles&gt;&lt;title&gt;What facilitate people to do charity? The impact of brand anthropomorphism, brand familiarity and brand trust on charity support intention&lt;/title&gt;&lt;secondary-title&gt;International Review on Public and Nonprofit Marketing&lt;/secondary-title&gt;&lt;/titles&gt;&lt;periodical&gt;&lt;full-title&gt;International Review on Public and Nonprofit Marketing&lt;/full-title&gt;&lt;/periodical&gt;&lt;pages&gt;835-859&lt;/pages&gt;&lt;volume&gt;19&lt;/volume&gt;&lt;number&gt;4&lt;/number&gt;&lt;dates&gt;&lt;year&gt;2022&lt;/year&gt;&lt;pub-dates&gt;&lt;date&gt;2022/12/01&lt;/date&gt;&lt;/pub-dates&gt;&lt;/dates&gt;&lt;isbn&gt;1865-1992&lt;/isbn&gt;&lt;urls&gt;&lt;related-urls&gt;&lt;url&gt;https://doi.org/10.1007/s12208-021-00331-1&lt;/url&gt;&lt;/related-urls&gt;&lt;/urls&gt;&lt;electronic-resource-num&gt;10.1007/s12208-021-00331-1&lt;/electronic-resource-num&gt;&lt;/record&gt;&lt;/Cite&gt;&lt;/EndNote&gt;</w:instrText>
      </w:r>
      <w:r w:rsidR="00975760" w:rsidRPr="00E858EB">
        <w:rPr>
          <w:bCs/>
          <w:sz w:val="26"/>
          <w:szCs w:val="26"/>
        </w:rPr>
        <w:fldChar w:fldCharType="separate"/>
      </w:r>
      <w:r w:rsidR="00975760" w:rsidRPr="00E858EB">
        <w:rPr>
          <w:bCs/>
          <w:noProof/>
          <w:sz w:val="26"/>
          <w:szCs w:val="26"/>
        </w:rPr>
        <w:t>(Ha et al., 2022)</w:t>
      </w:r>
      <w:r w:rsidR="00975760" w:rsidRPr="00E858EB">
        <w:rPr>
          <w:bCs/>
          <w:sz w:val="26"/>
          <w:szCs w:val="26"/>
        </w:rPr>
        <w:fldChar w:fldCharType="end"/>
      </w:r>
      <w:r w:rsidRPr="00E858EB">
        <w:rPr>
          <w:bCs/>
          <w:sz w:val="26"/>
          <w:szCs w:val="26"/>
        </w:rPr>
        <w:t>. A</w:t>
      </w:r>
      <w:r w:rsidR="001B5DEF" w:rsidRPr="00E858EB">
        <w:rPr>
          <w:bCs/>
          <w:sz w:val="26"/>
          <w:szCs w:val="26"/>
        </w:rPr>
        <w:t>ggarwal and McGill (2007) found that an object's movemen</w:t>
      </w:r>
      <w:r w:rsidRPr="00E858EB">
        <w:rPr>
          <w:bCs/>
          <w:sz w:val="26"/>
          <w:szCs w:val="26"/>
        </w:rPr>
        <w:t xml:space="preserve">t might prompt consumers to think of being alive. Significantly, </w:t>
      </w:r>
      <w:r w:rsidR="001B5DEF" w:rsidRPr="00E858EB">
        <w:rPr>
          <w:bCs/>
          <w:sz w:val="26"/>
          <w:szCs w:val="26"/>
        </w:rPr>
        <w:t>objects moving at a speed similar to humans' pace are more likely to be anthropomorphized, whereas</w:t>
      </w:r>
      <w:r w:rsidRPr="00E858EB">
        <w:rPr>
          <w:bCs/>
          <w:sz w:val="26"/>
          <w:szCs w:val="26"/>
        </w:rPr>
        <w:t xml:space="preserve"> things moving very slowly seem absent from humankind. </w:t>
      </w:r>
      <w:r w:rsidRPr="00E858EB">
        <w:rPr>
          <w:bCs/>
          <w:iCs/>
          <w:sz w:val="26"/>
          <w:szCs w:val="26"/>
        </w:rPr>
        <w:fldChar w:fldCharType="begin"/>
      </w:r>
      <w:r w:rsidR="0077656E" w:rsidRPr="00E858EB">
        <w:rPr>
          <w:bCs/>
          <w:iCs/>
          <w:sz w:val="26"/>
          <w:szCs w:val="26"/>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E858EB">
        <w:rPr>
          <w:bCs/>
          <w:iCs/>
          <w:sz w:val="26"/>
          <w:szCs w:val="26"/>
        </w:rPr>
        <w:fldChar w:fldCharType="separate"/>
      </w:r>
      <w:r w:rsidRPr="00E858EB">
        <w:rPr>
          <w:bCs/>
          <w:noProof/>
          <w:sz w:val="26"/>
          <w:szCs w:val="26"/>
        </w:rPr>
        <w:t>MacInnis and Folkes (2017)</w:t>
      </w:r>
      <w:r w:rsidRPr="00E858EB">
        <w:rPr>
          <w:bCs/>
          <w:iCs/>
          <w:sz w:val="26"/>
          <w:szCs w:val="26"/>
        </w:rPr>
        <w:fldChar w:fldCharType="end"/>
      </w:r>
      <w:r w:rsidRPr="00E858EB">
        <w:rPr>
          <w:bCs/>
          <w:sz w:val="26"/>
          <w:szCs w:val="26"/>
        </w:rPr>
        <w:t xml:space="preserve"> also postulated that the more nonhuman agents appear like humans, the more willing people are to anthropomorphize such properties. Therefore, a bottle of Coca-Cola might be more easily anthropomorphized than a can of Coke </w:t>
      </w:r>
      <w:r w:rsidRPr="00E858EB">
        <w:rPr>
          <w:bCs/>
          <w:iCs/>
          <w:sz w:val="26"/>
          <w:szCs w:val="26"/>
        </w:rPr>
        <w:fldChar w:fldCharType="begin"/>
      </w:r>
      <w:r w:rsidRPr="00E858EB">
        <w:rPr>
          <w:bCs/>
          <w:sz w:val="26"/>
          <w:szCs w:val="26"/>
        </w:rPr>
        <w:instrText xml:space="preserve"> ADDIN EN.CITE &lt;EndNote&gt;&lt;Cite&gt;&lt;Author&gt;Aggarwal&lt;/Author&gt;&lt;Year&gt;2007&lt;/Year&gt;&lt;RecNum&gt;271&lt;/RecNum&gt;&lt;DisplayText&gt;(Aggarwal &amp;amp;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E858EB">
        <w:rPr>
          <w:bCs/>
          <w:iCs/>
          <w:sz w:val="26"/>
          <w:szCs w:val="26"/>
        </w:rPr>
        <w:fldChar w:fldCharType="separate"/>
      </w:r>
      <w:r w:rsidRPr="00E858EB">
        <w:rPr>
          <w:bCs/>
          <w:noProof/>
          <w:sz w:val="26"/>
          <w:szCs w:val="26"/>
        </w:rPr>
        <w:t>(Aggarwal &amp; McGill, 2007)</w:t>
      </w:r>
      <w:r w:rsidRPr="00E858EB">
        <w:rPr>
          <w:bCs/>
          <w:iCs/>
          <w:sz w:val="26"/>
          <w:szCs w:val="26"/>
        </w:rPr>
        <w:fldChar w:fldCharType="end"/>
      </w:r>
      <w:r w:rsidRPr="00E858EB">
        <w:rPr>
          <w:bCs/>
          <w:sz w:val="26"/>
          <w:szCs w:val="26"/>
        </w:rPr>
        <w:t>.</w:t>
      </w:r>
    </w:p>
    <w:p w14:paraId="044B93A8" w14:textId="473A6961" w:rsidR="006B7047" w:rsidRPr="00E858EB" w:rsidRDefault="006B7047" w:rsidP="00412359">
      <w:pPr>
        <w:widowControl w:val="0"/>
        <w:snapToGrid w:val="0"/>
        <w:spacing w:line="360" w:lineRule="exact"/>
        <w:ind w:firstLineChars="200" w:firstLine="520"/>
        <w:jc w:val="both"/>
        <w:rPr>
          <w:bCs/>
          <w:sz w:val="26"/>
          <w:szCs w:val="26"/>
        </w:rPr>
      </w:pPr>
      <w:r w:rsidRPr="00E858EB">
        <w:rPr>
          <w:bCs/>
          <w:sz w:val="26"/>
          <w:szCs w:val="26"/>
        </w:rPr>
        <w:t xml:space="preserve">Furthermore, </w:t>
      </w:r>
      <w:r w:rsidRPr="00E858EB">
        <w:rPr>
          <w:bCs/>
          <w:iCs/>
          <w:sz w:val="26"/>
          <w:szCs w:val="26"/>
        </w:rPr>
        <w:fldChar w:fldCharType="begin"/>
      </w:r>
      <w:r w:rsidRPr="00E858EB">
        <w:rPr>
          <w:bCs/>
          <w:sz w:val="26"/>
          <w:szCs w:val="26"/>
        </w:rPr>
        <w:instrText xml:space="preserve"> ADDIN EN.CITE &lt;EndNote&gt;&lt;Cite AuthorYear="1"&gt;&lt;Author&gt;Guthrie&lt;/Author&gt;&lt;Year&gt;1995&lt;/Year&gt;&lt;RecNum&gt;29&lt;/RecNum&gt;&lt;DisplayText&gt;Guthrie and Guthrie (1995)&lt;/DisplayText&gt;&lt;record&gt;&lt;rec-number&gt;29&lt;/rec-number&gt;&lt;foreign-keys&gt;&lt;key app="EN" db-id="02e5sstsrrxpt4e59xtxfz2y522re2fdtxaa" timestamp="1592147311"&gt;29&lt;/key&gt;&lt;/foreign-keys&gt;&lt;ref-type name="Book"&gt;6&lt;/ref-type&gt;&lt;contributors&gt;&lt;authors&gt;&lt;author&gt;Guthrie, Stewart Elliott&lt;/author&gt;&lt;author&gt;Guthrie, Stewart&lt;/author&gt;&lt;/authors&gt;&lt;/contributors&gt;&lt;titles&gt;&lt;title&gt;Faces in the clouds: A new theory of religion&lt;/title&gt;&lt;/titles&gt;&lt;dates&gt;&lt;year&gt;1995&lt;/year&gt;&lt;/dates&gt;&lt;publisher&gt;Oxford University Press on Demand&lt;/publisher&gt;&lt;isbn&gt;0195098919&lt;/isbn&gt;&lt;urls&gt;&lt;/urls&gt;&lt;/record&gt;&lt;/Cite&gt;&lt;/EndNote&gt;</w:instrText>
      </w:r>
      <w:r w:rsidRPr="00E858EB">
        <w:rPr>
          <w:bCs/>
          <w:iCs/>
          <w:sz w:val="26"/>
          <w:szCs w:val="26"/>
        </w:rPr>
        <w:fldChar w:fldCharType="separate"/>
      </w:r>
      <w:r w:rsidRPr="00E858EB">
        <w:rPr>
          <w:bCs/>
          <w:sz w:val="26"/>
          <w:szCs w:val="26"/>
        </w:rPr>
        <w:t>Guthrie and Guthrie (1995)</w:t>
      </w:r>
      <w:r w:rsidRPr="00E858EB">
        <w:rPr>
          <w:bCs/>
          <w:iCs/>
          <w:sz w:val="26"/>
          <w:szCs w:val="26"/>
        </w:rPr>
        <w:fldChar w:fldCharType="end"/>
      </w:r>
      <w:r w:rsidRPr="00E858EB">
        <w:rPr>
          <w:bCs/>
          <w:sz w:val="26"/>
          <w:szCs w:val="26"/>
        </w:rPr>
        <w:t xml:space="preserve"> proposed three types of anthropomorphism: partial, literal, and accidental. The partial anthropomorphism draws more attention from previous research. This </w:t>
      </w:r>
      <w:r w:rsidR="007E5754" w:rsidRPr="00E858EB">
        <w:rPr>
          <w:bCs/>
          <w:sz w:val="26"/>
          <w:szCs w:val="26"/>
        </w:rPr>
        <w:t>phenomenon occurs when inanimate entities exhibit human-like shapes, display human characteristic</w:t>
      </w:r>
      <w:r w:rsidRPr="00E858EB">
        <w:rPr>
          <w:bCs/>
          <w:sz w:val="26"/>
          <w:szCs w:val="26"/>
        </w:rPr>
        <w:t>s, or mimic human behaviors</w:t>
      </w:r>
      <w:r w:rsidR="00606E70" w:rsidRPr="00E858EB">
        <w:rPr>
          <w:bCs/>
          <w:sz w:val="26"/>
          <w:szCs w:val="26"/>
        </w:rPr>
        <w:t xml:space="preserve"> </w:t>
      </w:r>
      <w:r w:rsidR="00606E70" w:rsidRPr="00E858EB">
        <w:rPr>
          <w:bCs/>
          <w:sz w:val="26"/>
          <w:szCs w:val="26"/>
        </w:rPr>
        <w:fldChar w:fldCharType="begin"/>
      </w:r>
      <w:r w:rsidR="00606E70" w:rsidRPr="00E858EB">
        <w:rPr>
          <w:bCs/>
          <w:sz w:val="26"/>
          <w:szCs w:val="26"/>
        </w:rPr>
        <w:instrText xml:space="preserve"> ADDIN EN.CITE &lt;EndNote&gt;&lt;Cite&gt;&lt;Author&gt;Bergner&lt;/Author&gt;&lt;Year&gt;2023&lt;/Year&gt;&lt;RecNum&gt;61&lt;/RecNum&gt;&lt;DisplayText&gt;(Bergner et al., 2023)&lt;/DisplayText&gt;&lt;record&gt;&lt;rec-number&gt;61&lt;/rec-number&gt;&lt;foreign-keys&gt;&lt;key app="EN" db-id="559fzaf0osetwre0zdnp9ppmtsvxsrapvw9f" timestamp="1687016697"&gt;61&lt;/key&gt;&lt;/foreign-keys&gt;&lt;ref-type name="Journal Article"&gt;17&lt;/ref-type&gt;&lt;contributors&gt;&lt;authors&gt;&lt;author&gt;Bergner, A. S.&lt;/author&gt;&lt;author&gt;Hildebrand, C.&lt;/author&gt;&lt;author&gt;Haubl, G.&lt;/author&gt;&lt;/authors&gt;&lt;/contributors&gt;&lt;auth-address&gt;Univ St Gallen, Inst Behav Sci &amp;amp; Technol, St Gallen, Switzerland&amp;#xD;Univ St Gallen, Mkt analyt, Inst Behav Sci &amp;amp; Technol, St Gallen, Switzerland&amp;#xD;Univ Alberta, Ronald K Banister Chair Business, Mkt &amp;amp; Behav Sci, Edmonton, AB, Canada&lt;/auth-address&gt;&lt;titles&gt;&lt;title&gt;Machine Talk: How Verbal Embodiment in Conversational AI Shapes Consumer-Brand Relationships&lt;/title&gt;&lt;secondary-title&gt;JOURNAL OF CONSUMER RESEARCH&lt;/secondary-title&gt;&lt;/titles&gt;&lt;periodical&gt;&lt;full-title&gt;Journal of Consumer Research&lt;/full-title&gt;&lt;/periodical&gt;&lt;keywords&gt;&lt;keyword&gt;AI&lt;/keyword&gt;&lt;keyword&gt;conversational interfaces&lt;/keyword&gt;&lt;keyword&gt;chatbots&lt;/keyword&gt;&lt;keyword&gt;natural language processing&lt;/keyword&gt;&lt;keyword&gt;brand intimacy&lt;/keyword&gt;&lt;keyword&gt;consumer-brand relationships&lt;/keyword&gt;&lt;keyword&gt;technology-mediated branding&lt;/keyword&gt;&lt;keyword&gt;SELF-DISCLOSURE&lt;/keyword&gt;&lt;keyword&gt;TURN-TAKING&lt;/keyword&gt;&lt;keyword&gt;COMMUNICATION&lt;/keyword&gt;&lt;keyword&gt;ATTACHMENTS&lt;/keyword&gt;&lt;keyword&gt;EXPERIENCE&lt;/keyword&gt;&lt;keyword&gt;CUSTOMERS&lt;/keyword&gt;&lt;keyword&gt;INTERNET&lt;/keyword&gt;&lt;keyword&gt;INTIMACY&lt;/keyword&gt;&lt;keyword&gt;ASSOCIATIONS&lt;/keyword&gt;&lt;keyword&gt;ANTECEDENTS&lt;/keyword&gt;&lt;/keywords&gt;&lt;dates&gt;&lt;year&gt;2023&lt;/year&gt;&lt;pub-dates&gt;&lt;date&gt;2023 MAR 2&lt;/date&gt;&lt;/pub-dates&gt;&lt;/dates&gt;&lt;isbn&gt;0093-5301&amp;#xD;1537-5277 J9 - J CONSUM RES&lt;/isbn&gt;&lt;accession-num&gt;WOS:000974246600001&lt;/accession-num&gt;&lt;urls&gt;&lt;/urls&gt;&lt;custom3&gt;University of St Gallen&amp;#xD;University of Alberta&lt;/custom3&gt;&lt;custom6&gt;MAR 2023&lt;/custom6&gt;&lt;electronic-resource-num&gt;10.1093/jcr/ucad014&lt;/electronic-resource-num&gt;&lt;language&gt;English&lt;/language&gt;&lt;/record&gt;&lt;/Cite&gt;&lt;/EndNote&gt;</w:instrText>
      </w:r>
      <w:r w:rsidR="00606E70" w:rsidRPr="00E858EB">
        <w:rPr>
          <w:bCs/>
          <w:sz w:val="26"/>
          <w:szCs w:val="26"/>
        </w:rPr>
        <w:fldChar w:fldCharType="separate"/>
      </w:r>
      <w:r w:rsidR="00606E70" w:rsidRPr="00E858EB">
        <w:rPr>
          <w:bCs/>
          <w:noProof/>
          <w:sz w:val="26"/>
          <w:szCs w:val="26"/>
        </w:rPr>
        <w:t>(Bergner et al., 2023)</w:t>
      </w:r>
      <w:r w:rsidR="00606E70" w:rsidRPr="00E858EB">
        <w:rPr>
          <w:bCs/>
          <w:sz w:val="26"/>
          <w:szCs w:val="26"/>
        </w:rPr>
        <w:fldChar w:fldCharType="end"/>
      </w:r>
      <w:r w:rsidRPr="00E858EB">
        <w:rPr>
          <w:bCs/>
          <w:sz w:val="26"/>
          <w:szCs w:val="26"/>
        </w:rPr>
        <w:t xml:space="preserve">. People </w:t>
      </w:r>
      <w:r w:rsidRPr="00412359">
        <w:rPr>
          <w:rStyle w:val="shorttext"/>
        </w:rPr>
        <w:t>recognize</w:t>
      </w:r>
      <w:r w:rsidRPr="00E858EB">
        <w:rPr>
          <w:bCs/>
          <w:sz w:val="26"/>
          <w:szCs w:val="26"/>
        </w:rPr>
        <w:t xml:space="preserve"> such agents as resembling humans without viewing them as real people</w:t>
      </w:r>
      <w:r w:rsidR="00606E70" w:rsidRPr="00E858EB">
        <w:rPr>
          <w:bCs/>
          <w:sz w:val="26"/>
          <w:szCs w:val="26"/>
        </w:rPr>
        <w:t xml:space="preserve"> </w:t>
      </w:r>
      <w:r w:rsidR="00606E70" w:rsidRPr="00E858EB">
        <w:rPr>
          <w:bCs/>
          <w:sz w:val="26"/>
          <w:szCs w:val="26"/>
        </w:rPr>
        <w:fldChar w:fldCharType="begin"/>
      </w:r>
      <w:r w:rsidR="00606E70" w:rsidRPr="00E858EB">
        <w:rPr>
          <w:bCs/>
          <w:sz w:val="26"/>
          <w:szCs w:val="26"/>
        </w:rPr>
        <w:instrText xml:space="preserve"> ADDIN EN.CITE &lt;EndNote&gt;&lt;Cite&gt;&lt;Author&gt;Ding&lt;/Author&gt;&lt;Year&gt;2022&lt;/Year&gt;&lt;RecNum&gt;139&lt;/RecNum&gt;&lt;DisplayText&gt;(Ding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00606E70" w:rsidRPr="00E858EB">
        <w:rPr>
          <w:bCs/>
          <w:sz w:val="26"/>
          <w:szCs w:val="26"/>
        </w:rPr>
        <w:fldChar w:fldCharType="separate"/>
      </w:r>
      <w:r w:rsidR="00606E70" w:rsidRPr="00E858EB">
        <w:rPr>
          <w:bCs/>
          <w:noProof/>
          <w:sz w:val="26"/>
          <w:szCs w:val="26"/>
        </w:rPr>
        <w:t>(Ding et al., 2022)</w:t>
      </w:r>
      <w:r w:rsidR="00606E70" w:rsidRPr="00E858EB">
        <w:rPr>
          <w:bCs/>
          <w:sz w:val="26"/>
          <w:szCs w:val="26"/>
        </w:rPr>
        <w:fldChar w:fldCharType="end"/>
      </w:r>
      <w:r w:rsidRPr="00E858EB">
        <w:rPr>
          <w:bCs/>
          <w:sz w:val="26"/>
          <w:szCs w:val="26"/>
        </w:rPr>
        <w:t xml:space="preserve">. In contrast, the literal type happens if people believe inanimate </w:t>
      </w:r>
      <w:proofErr w:type="gramStart"/>
      <w:r w:rsidRPr="00E858EB">
        <w:rPr>
          <w:bCs/>
          <w:sz w:val="26"/>
          <w:szCs w:val="26"/>
        </w:rPr>
        <w:t>objects</w:t>
      </w:r>
      <w:proofErr w:type="gramEnd"/>
      <w:r w:rsidRPr="00E858EB">
        <w:rPr>
          <w:bCs/>
          <w:sz w:val="26"/>
          <w:szCs w:val="26"/>
        </w:rPr>
        <w:t xml:space="preserve"> are actual humans. This belief might result from some mistaken perception, for instance, "when someone mistakes stacked garbage bags in dim light for a person crouching in wait" </w:t>
      </w:r>
      <w:r w:rsidRPr="00E858EB">
        <w:rPr>
          <w:bCs/>
          <w:iCs/>
          <w:sz w:val="26"/>
          <w:szCs w:val="26"/>
        </w:rPr>
        <w:fldChar w:fldCharType="begin"/>
      </w:r>
      <w:r w:rsidRPr="00E858EB">
        <w:rPr>
          <w:bCs/>
          <w:sz w:val="26"/>
          <w:szCs w:val="26"/>
        </w:rPr>
        <w:instrText xml:space="preserve"> ADDIN EN.CITE &lt;EndNote&gt;&lt;Cite&gt;&lt;Author&gt;Aggarwal&lt;/Author&gt;&lt;Year&gt;2007&lt;/Year&gt;&lt;RecNum&gt;5&lt;/RecNum&gt;&lt;DisplayText&gt;(Aggarwal &amp;amp; McGill, 2007)&lt;/DisplayText&gt;&lt;record&gt;&lt;rec-number&gt;5&lt;/rec-number&gt;&lt;foreign-keys&gt;&lt;key app="EN" db-id="02e5sstsrrxpt4e59xtxfz2y522re2fdtxaa" timestamp="1590674850"&gt;5&lt;/key&gt;&lt;/foreign-keys&gt;&lt;ref-type name="Journal Article"&gt;17&lt;/ref-type&gt;&lt;contributors&gt;&lt;authors&gt;&lt;author&gt;Aggarwal, Pankaj&lt;/author&gt;&lt;author&gt;McGill, Ann L&lt;/author&gt;&lt;/authors&gt;&lt;/contributors&gt;&lt;titles&gt;&lt;title&gt;Is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dates&gt;&lt;year&gt;2007&lt;/year&gt;&lt;/dates&gt;&lt;isbn&gt;1537-5277&lt;/isbn&gt;&lt;urls&gt;&lt;/urls&gt;&lt;/record&gt;&lt;/Cite&gt;&lt;/EndNote&gt;</w:instrText>
      </w:r>
      <w:r w:rsidRPr="00E858EB">
        <w:rPr>
          <w:bCs/>
          <w:iCs/>
          <w:sz w:val="26"/>
          <w:szCs w:val="26"/>
        </w:rPr>
        <w:fldChar w:fldCharType="separate"/>
      </w:r>
      <w:r w:rsidRPr="00E858EB">
        <w:rPr>
          <w:bCs/>
          <w:noProof/>
          <w:sz w:val="26"/>
          <w:szCs w:val="26"/>
        </w:rPr>
        <w:t>(Aggarwal &amp; McGill, 2007)</w:t>
      </w:r>
      <w:r w:rsidRPr="00E858EB">
        <w:rPr>
          <w:bCs/>
          <w:iCs/>
          <w:sz w:val="26"/>
          <w:szCs w:val="26"/>
        </w:rPr>
        <w:fldChar w:fldCharType="end"/>
      </w:r>
      <w:r w:rsidRPr="00E858EB">
        <w:rPr>
          <w:bCs/>
          <w:sz w:val="26"/>
          <w:szCs w:val="26"/>
        </w:rPr>
        <w:t xml:space="preserve">. Finally, accidental anthropomorphism </w:t>
      </w:r>
      <w:r w:rsidR="00017144">
        <w:rPr>
          <w:bCs/>
          <w:sz w:val="26"/>
          <w:szCs w:val="26"/>
        </w:rPr>
        <w:t>occurs when people inadvertently attribute human characteristics to inanimate</w:t>
      </w:r>
      <w:r w:rsidRPr="00E858EB">
        <w:rPr>
          <w:bCs/>
          <w:sz w:val="26"/>
          <w:szCs w:val="26"/>
        </w:rPr>
        <w:t xml:space="preserve"> entities. For example, someone occasionally imagines a human face in a rock </w:t>
      </w:r>
      <w:r w:rsidRPr="00E858EB">
        <w:rPr>
          <w:bCs/>
          <w:iCs/>
          <w:sz w:val="26"/>
          <w:szCs w:val="26"/>
        </w:rPr>
        <w:fldChar w:fldCharType="begin"/>
      </w:r>
      <w:r w:rsidRPr="00E858EB">
        <w:rPr>
          <w:bCs/>
          <w:sz w:val="26"/>
          <w:szCs w:val="26"/>
        </w:rPr>
        <w:instrText xml:space="preserve"> ADDIN EN.CITE &lt;EndNote&gt;&lt;Cite&gt;&lt;Author&gt;Ha&lt;/Author&gt;&lt;Year&gt;2022&lt;/Year&gt;&lt;RecNum&gt;375&lt;/RecNum&gt;&lt;DisplayText&gt;(Ha et al., 2022)&lt;/DisplayText&gt;&lt;record&gt;&lt;rec-number&gt;375&lt;/rec-number&gt;&lt;foreign-keys&gt;&lt;key app="EN" db-id="559fzaf0osetwre0zdnp9ppmtsvxsrapvw9f" timestamp="1696316272"&gt;375&lt;/key&gt;&lt;/foreign-keys&gt;&lt;ref-type name="Journal Article"&gt;17&lt;/ref-type&gt;&lt;contributors&gt;&lt;authors&gt;&lt;author&gt;Ha, Quang-An&lt;/author&gt;&lt;author&gt;Pham, Phuong Nhi Nguyen&lt;/author&gt;&lt;author&gt;Le, Long Hoang&lt;/author&gt;&lt;/authors&gt;&lt;/contributors&gt;&lt;titles&gt;&lt;title&gt;What facilitate people to do charity? The impact of brand anthropomorphism, brand familiarity and brand trust on charity support intention&lt;/title&gt;&lt;secondary-title&gt;International Review on Public and Nonprofit Marketing&lt;/secondary-title&gt;&lt;/titles&gt;&lt;periodical&gt;&lt;full-title&gt;International Review on Public and Nonprofit Marketing&lt;/full-title&gt;&lt;/periodical&gt;&lt;pages&gt;835-859&lt;/pages&gt;&lt;volume&gt;19&lt;/volume&gt;&lt;number&gt;4&lt;/number&gt;&lt;dates&gt;&lt;year&gt;2022&lt;/year&gt;&lt;pub-dates&gt;&lt;date&gt;2022/12/01&lt;/date&gt;&lt;/pub-dates&gt;&lt;/dates&gt;&lt;isbn&gt;1865-1992&lt;/isbn&gt;&lt;urls&gt;&lt;related-urls&gt;&lt;url&gt;https://doi.org/10.1007/s12208-021-00331-1&lt;/url&gt;&lt;/related-urls&gt;&lt;/urls&gt;&lt;electronic-resource-num&gt;10.1007/s12208-021-00331-1&lt;/electronic-resource-num&gt;&lt;/record&gt;&lt;/Cite&gt;&lt;/EndNote&gt;</w:instrText>
      </w:r>
      <w:r w:rsidRPr="00E858EB">
        <w:rPr>
          <w:bCs/>
          <w:iCs/>
          <w:sz w:val="26"/>
          <w:szCs w:val="26"/>
        </w:rPr>
        <w:fldChar w:fldCharType="separate"/>
      </w:r>
      <w:r w:rsidRPr="00E858EB">
        <w:rPr>
          <w:bCs/>
          <w:noProof/>
          <w:sz w:val="26"/>
          <w:szCs w:val="26"/>
        </w:rPr>
        <w:t>(Ha et al., 2022)</w:t>
      </w:r>
      <w:r w:rsidRPr="00E858EB">
        <w:rPr>
          <w:bCs/>
          <w:iCs/>
          <w:sz w:val="26"/>
          <w:szCs w:val="26"/>
        </w:rPr>
        <w:fldChar w:fldCharType="end"/>
      </w:r>
      <w:r w:rsidRPr="00E858EB">
        <w:rPr>
          <w:bCs/>
          <w:sz w:val="26"/>
          <w:szCs w:val="26"/>
        </w:rPr>
        <w:t>.</w:t>
      </w:r>
    </w:p>
    <w:p w14:paraId="1810CE52" w14:textId="77777777" w:rsidR="00AD2583" w:rsidRPr="00E858EB" w:rsidRDefault="00AD2583" w:rsidP="00E858EB">
      <w:pPr>
        <w:spacing w:line="360" w:lineRule="exact"/>
        <w:ind w:firstLine="720"/>
        <w:rPr>
          <w:bCs/>
          <w:iCs/>
          <w:sz w:val="26"/>
          <w:szCs w:val="26"/>
        </w:rPr>
      </w:pPr>
    </w:p>
    <w:p w14:paraId="1D51B9EB" w14:textId="7A10AC43" w:rsidR="0077656E" w:rsidRPr="00E858EB" w:rsidRDefault="006B7047" w:rsidP="00E858EB">
      <w:pPr>
        <w:spacing w:line="360" w:lineRule="exact"/>
        <w:rPr>
          <w:bCs/>
          <w:iCs/>
          <w:sz w:val="26"/>
          <w:szCs w:val="26"/>
        </w:rPr>
      </w:pPr>
      <w:r w:rsidRPr="00E858EB">
        <w:rPr>
          <w:b/>
          <w:sz w:val="26"/>
          <w:szCs w:val="26"/>
        </w:rPr>
        <w:t xml:space="preserve">Brand </w:t>
      </w:r>
      <w:r w:rsidR="00412359" w:rsidRPr="00E858EB">
        <w:rPr>
          <w:b/>
          <w:sz w:val="26"/>
          <w:szCs w:val="26"/>
        </w:rPr>
        <w:t>Anthropomorphism</w:t>
      </w:r>
    </w:p>
    <w:p w14:paraId="2EA6689C" w14:textId="318F2C1D" w:rsidR="00DC7CD2" w:rsidRDefault="004609FF" w:rsidP="00412359">
      <w:pPr>
        <w:widowControl w:val="0"/>
        <w:snapToGrid w:val="0"/>
        <w:spacing w:line="360" w:lineRule="exact"/>
        <w:ind w:firstLineChars="200" w:firstLine="520"/>
        <w:jc w:val="both"/>
        <w:rPr>
          <w:bCs/>
          <w:sz w:val="26"/>
          <w:szCs w:val="26"/>
        </w:rPr>
      </w:pPr>
      <w:r w:rsidRPr="00E858EB">
        <w:rPr>
          <w:bCs/>
          <w:sz w:val="26"/>
          <w:szCs w:val="26"/>
        </w:rPr>
        <w:t>As shown in Table 1, s</w:t>
      </w:r>
      <w:r w:rsidR="007E5754" w:rsidRPr="00E858EB">
        <w:rPr>
          <w:bCs/>
          <w:sz w:val="26"/>
          <w:szCs w:val="26"/>
        </w:rPr>
        <w:t>everal definitions of brand anthropomorphism have been</w:t>
      </w:r>
      <w:r w:rsidRPr="00E858EB">
        <w:rPr>
          <w:bCs/>
          <w:sz w:val="26"/>
          <w:szCs w:val="26"/>
        </w:rPr>
        <w:t xml:space="preserve"> proposed. </w:t>
      </w:r>
      <w:r w:rsidR="00DC7CD2" w:rsidRPr="00E858EB">
        <w:rPr>
          <w:bCs/>
          <w:sz w:val="26"/>
          <w:szCs w:val="26"/>
        </w:rPr>
        <w:fldChar w:fldCharType="begin"/>
      </w:r>
      <w:r w:rsidR="00DC7CD2" w:rsidRPr="00E858EB">
        <w:rPr>
          <w:bCs/>
          <w:sz w:val="26"/>
          <w:szCs w:val="26"/>
        </w:rPr>
        <w:instrText xml:space="preserve"> ADDIN EN.CITE &lt;EndNote&gt;&lt;Cite AuthorYear="1"&gt;&lt;Author&gt;Fournier&lt;/Author&gt;&lt;Year&gt;1998&lt;/Year&gt;&lt;RecNum&gt;624&lt;/RecNum&gt;&lt;DisplayText&gt;Fournier (1998)&lt;/DisplayText&gt;&lt;record&gt;&lt;rec-number&gt;624&lt;/rec-number&gt;&lt;foreign-keys&gt;&lt;key app="EN" db-id="559fzaf0osetwre0zdnp9ppmtsvxsrapvw9f" timestamp="1721118150"&gt;624&lt;/key&gt;&lt;/foreign-keys&gt;&lt;ref-type name="Journal Article"&gt;17&lt;/ref-type&gt;&lt;contributors&gt;&lt;authors&gt;&lt;author&gt;Fournier, Susan&lt;/author&gt;&lt;/authors&gt;&lt;/contributors&gt;&lt;titles&gt;&lt;title&gt;Consumers and Their Brands: Developing Relationship Theory in Consumer Research&lt;/title&gt;&lt;secondary-title&gt;Journal of Consumer Research&lt;/secondary-title&gt;&lt;/titles&gt;&lt;periodical&gt;&lt;full-title&gt;Journal of Consumer Research&lt;/full-title&gt;&lt;/periodical&gt;&lt;pages&gt;343-373&lt;/pages&gt;&lt;volume&gt;24&lt;/volume&gt;&lt;number&gt;4&lt;/number&gt;&lt;dates&gt;&lt;year&gt;1998&lt;/year&gt;&lt;/dates&gt;&lt;isbn&gt;0093-5301&lt;/isbn&gt;&lt;urls&gt;&lt;related-urls&gt;&lt;url&gt;https://doi.org/10.1086/209515&lt;/url&gt;&lt;/related-urls&gt;&lt;/urls&gt;&lt;electronic-resource-num&gt;10.1086/209515&lt;/electronic-resource-num&gt;&lt;access-date&gt;7/16/2024&lt;/access-date&gt;&lt;/record&gt;&lt;/Cite&gt;&lt;/EndNote&gt;</w:instrText>
      </w:r>
      <w:r w:rsidR="00DC7CD2" w:rsidRPr="00E858EB">
        <w:rPr>
          <w:bCs/>
          <w:sz w:val="26"/>
          <w:szCs w:val="26"/>
        </w:rPr>
        <w:fldChar w:fldCharType="separate"/>
      </w:r>
      <w:r w:rsidR="00DC7CD2" w:rsidRPr="00E858EB">
        <w:rPr>
          <w:bCs/>
          <w:sz w:val="26"/>
          <w:szCs w:val="26"/>
        </w:rPr>
        <w:t>Fournier (1998)</w:t>
      </w:r>
      <w:r w:rsidR="00DC7CD2" w:rsidRPr="00E858EB">
        <w:rPr>
          <w:bCs/>
          <w:sz w:val="26"/>
          <w:szCs w:val="26"/>
        </w:rPr>
        <w:fldChar w:fldCharType="end"/>
      </w:r>
      <w:r w:rsidR="00DC7CD2" w:rsidRPr="00E858EB">
        <w:rPr>
          <w:bCs/>
          <w:sz w:val="26"/>
          <w:szCs w:val="26"/>
        </w:rPr>
        <w:t xml:space="preserve"> mentioned brand anthropomorphism as a form of animism and believed </w:t>
      </w:r>
      <w:r w:rsidR="007E5754" w:rsidRPr="00E858EB">
        <w:rPr>
          <w:bCs/>
          <w:sz w:val="26"/>
          <w:szCs w:val="26"/>
        </w:rPr>
        <w:t xml:space="preserve">that </w:t>
      </w:r>
      <w:r w:rsidR="00DC7CD2" w:rsidRPr="00E858EB">
        <w:rPr>
          <w:bCs/>
          <w:sz w:val="26"/>
          <w:szCs w:val="26"/>
        </w:rPr>
        <w:t xml:space="preserve">such </w:t>
      </w:r>
      <w:r w:rsidR="00CC79E6" w:rsidRPr="00E858EB">
        <w:rPr>
          <w:bCs/>
          <w:sz w:val="26"/>
          <w:szCs w:val="26"/>
        </w:rPr>
        <w:t xml:space="preserve">a </w:t>
      </w:r>
      <w:r w:rsidR="00DC7CD2" w:rsidRPr="00E858EB">
        <w:rPr>
          <w:bCs/>
          <w:sz w:val="26"/>
          <w:szCs w:val="26"/>
        </w:rPr>
        <w:t xml:space="preserve">humanlike brand can perform as a relationship partner. </w:t>
      </w:r>
      <w:r w:rsidR="00CC79E6" w:rsidRPr="00E858EB">
        <w:rPr>
          <w:bCs/>
          <w:sz w:val="26"/>
          <w:szCs w:val="26"/>
        </w:rPr>
        <w:t xml:space="preserve">Similarly, </w:t>
      </w:r>
      <w:proofErr w:type="spellStart"/>
      <w:r w:rsidR="00CC79E6" w:rsidRPr="00E858EB">
        <w:rPr>
          <w:bCs/>
          <w:sz w:val="26"/>
          <w:szCs w:val="26"/>
        </w:rPr>
        <w:t>Freling</w:t>
      </w:r>
      <w:proofErr w:type="spellEnd"/>
      <w:r w:rsidR="00CC79E6" w:rsidRPr="00E858EB">
        <w:rPr>
          <w:bCs/>
          <w:sz w:val="26"/>
          <w:szCs w:val="26"/>
        </w:rPr>
        <w:t xml:space="preserve"> and Forbes (2005) suggested </w:t>
      </w:r>
      <w:r w:rsidR="007E5754" w:rsidRPr="00E858EB">
        <w:rPr>
          <w:bCs/>
          <w:sz w:val="26"/>
          <w:szCs w:val="26"/>
        </w:rPr>
        <w:t xml:space="preserve">that </w:t>
      </w:r>
      <w:r w:rsidR="00CC79E6" w:rsidRPr="00E858EB">
        <w:rPr>
          <w:bCs/>
          <w:sz w:val="26"/>
          <w:szCs w:val="26"/>
        </w:rPr>
        <w:t>anthropomorphism refers to the natural human tendency of seeing brands as entities with</w:t>
      </w:r>
      <w:r w:rsidR="00DC7CD2" w:rsidRPr="00E858EB">
        <w:rPr>
          <w:bCs/>
          <w:sz w:val="26"/>
          <w:szCs w:val="26"/>
        </w:rPr>
        <w:t xml:space="preserve"> personalities. However, many social psychologists </w:t>
      </w:r>
      <w:r w:rsidR="00DC7CD2" w:rsidRPr="00E858EB">
        <w:rPr>
          <w:bCs/>
          <w:sz w:val="26"/>
          <w:szCs w:val="26"/>
        </w:rPr>
        <w:fldChar w:fldCharType="begin">
          <w:fldData xml:space="preserve">PEVuZE5vdGU+PENpdGU+PEF1dGhvcj5EaW5nPC9BdXRob3I+PFllYXI+MjAyMjwvWWVhcj48UmVj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</w:fldData>
        </w:fldChar>
      </w:r>
      <w:r w:rsidR="002403F3" w:rsidRPr="00E858EB">
        <w:rPr>
          <w:bCs/>
          <w:sz w:val="26"/>
          <w:szCs w:val="26"/>
        </w:rPr>
        <w:instrText xml:space="preserve"> ADDIN EN.CITE </w:instrText>
      </w:r>
      <w:r w:rsidR="002403F3" w:rsidRPr="00E858EB">
        <w:rPr>
          <w:bCs/>
          <w:sz w:val="26"/>
          <w:szCs w:val="26"/>
        </w:rPr>
        <w:fldChar w:fldCharType="begin">
          <w:fldData xml:space="preserve">PEVuZE5vdGU+PENpdGU+PEF1dGhvcj5EaW5nPC9BdXRob3I+PFllYXI+MjAyMjwvWWVhcj48UmVj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</w:fldData>
        </w:fldChar>
      </w:r>
      <w:r w:rsidR="002403F3" w:rsidRPr="00E858EB">
        <w:rPr>
          <w:bCs/>
          <w:sz w:val="26"/>
          <w:szCs w:val="26"/>
        </w:rPr>
        <w:instrText xml:space="preserve"> ADDIN EN.CITE.DATA </w:instrText>
      </w:r>
      <w:r w:rsidR="002403F3" w:rsidRPr="00E858EB">
        <w:rPr>
          <w:bCs/>
          <w:sz w:val="26"/>
          <w:szCs w:val="26"/>
        </w:rPr>
      </w:r>
      <w:r w:rsidR="002403F3" w:rsidRPr="00E858EB">
        <w:rPr>
          <w:bCs/>
          <w:sz w:val="26"/>
          <w:szCs w:val="26"/>
        </w:rPr>
        <w:fldChar w:fldCharType="end"/>
      </w:r>
      <w:r w:rsidR="00DC7CD2" w:rsidRPr="00E858EB">
        <w:rPr>
          <w:bCs/>
          <w:sz w:val="26"/>
          <w:szCs w:val="26"/>
        </w:rPr>
      </w:r>
      <w:r w:rsidR="00DC7CD2" w:rsidRPr="00E858EB">
        <w:rPr>
          <w:bCs/>
          <w:sz w:val="26"/>
          <w:szCs w:val="26"/>
        </w:rPr>
        <w:fldChar w:fldCharType="separate"/>
      </w:r>
      <w:r w:rsidR="00DC7CD2" w:rsidRPr="00E858EB">
        <w:rPr>
          <w:bCs/>
          <w:noProof/>
          <w:sz w:val="26"/>
          <w:szCs w:val="26"/>
        </w:rPr>
        <w:t>(Ding et al., 2022; Kwak et al., 2015; Puzakova et al., 2009)</w:t>
      </w:r>
      <w:r w:rsidR="00DC7CD2" w:rsidRPr="00E858EB">
        <w:rPr>
          <w:bCs/>
          <w:sz w:val="26"/>
          <w:szCs w:val="26"/>
        </w:rPr>
        <w:fldChar w:fldCharType="end"/>
      </w:r>
      <w:r w:rsidR="00DC7CD2" w:rsidRPr="00E858EB">
        <w:rPr>
          <w:bCs/>
          <w:sz w:val="26"/>
          <w:szCs w:val="26"/>
        </w:rPr>
        <w:t xml:space="preserve"> </w:t>
      </w:r>
      <w:r w:rsidR="007E5754" w:rsidRPr="00E858EB">
        <w:rPr>
          <w:bCs/>
          <w:sz w:val="26"/>
          <w:szCs w:val="26"/>
        </w:rPr>
        <w:t>have further differentiated anthropomorphism from animism (i.e., the psychological process of attributing personalities to brand</w:t>
      </w:r>
      <w:r w:rsidR="00DC7CD2" w:rsidRPr="00E858EB">
        <w:rPr>
          <w:bCs/>
          <w:sz w:val="26"/>
          <w:szCs w:val="26"/>
        </w:rPr>
        <w:t xml:space="preserve">s). These </w:t>
      </w:r>
      <w:r w:rsidR="00DC7CD2" w:rsidRPr="00412359">
        <w:rPr>
          <w:rStyle w:val="shorttext"/>
        </w:rPr>
        <w:t>scholars</w:t>
      </w:r>
      <w:r w:rsidR="00DC7CD2" w:rsidRPr="00E858EB">
        <w:rPr>
          <w:bCs/>
          <w:sz w:val="26"/>
          <w:szCs w:val="26"/>
        </w:rPr>
        <w:t xml:space="preserve"> debated that anthropomorphism entails more than simply attributing life to the nonliving. Deeply anthropomorphizing a brand </w:t>
      </w:r>
      <w:r w:rsidR="00CC79E6" w:rsidRPr="00E858EB">
        <w:rPr>
          <w:bCs/>
          <w:sz w:val="26"/>
          <w:szCs w:val="26"/>
        </w:rPr>
        <w:t>involve</w:t>
      </w:r>
      <w:r w:rsidR="00DC7CD2" w:rsidRPr="00E858EB">
        <w:rPr>
          <w:bCs/>
          <w:sz w:val="26"/>
          <w:szCs w:val="26"/>
        </w:rPr>
        <w:t xml:space="preserve">s imbuing it with humanized features, motives, or passions </w:t>
      </w:r>
      <w:r w:rsidR="00DC7CD2" w:rsidRPr="00E858EB">
        <w:rPr>
          <w:bCs/>
          <w:sz w:val="26"/>
          <w:szCs w:val="26"/>
        </w:rPr>
        <w:fldChar w:fldCharType="begin">
          <w:fldData xml:space="preserve">PEVuZE5vdGU+PENpdGU+PEF1dGhvcj5aaGFuZzwvQXV0aG9yPjxZZWFyPjIwMjA8L1llYXI+PFJl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</w:fldData>
        </w:fldChar>
      </w:r>
      <w:r w:rsidR="00DC7CD2" w:rsidRPr="00E858EB">
        <w:rPr>
          <w:bCs/>
          <w:sz w:val="26"/>
          <w:szCs w:val="26"/>
        </w:rPr>
        <w:instrText xml:space="preserve"> ADDIN EN.CITE </w:instrText>
      </w:r>
      <w:r w:rsidR="00DC7CD2" w:rsidRPr="00E858EB">
        <w:rPr>
          <w:bCs/>
          <w:sz w:val="26"/>
          <w:szCs w:val="26"/>
        </w:rPr>
        <w:fldChar w:fldCharType="begin">
          <w:fldData xml:space="preserve">PEVuZE5vdGU+PENpdGU+PEF1dGhvcj5aaGFuZzwvQXV0aG9yPjxZZWFyPjIwMjA8L1llYXI+PFJl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</w:fldData>
        </w:fldChar>
      </w:r>
      <w:r w:rsidR="00DC7CD2" w:rsidRPr="00E858EB">
        <w:rPr>
          <w:bCs/>
          <w:sz w:val="26"/>
          <w:szCs w:val="26"/>
        </w:rPr>
        <w:instrText xml:space="preserve"> ADDIN EN.CITE.DATA </w:instrText>
      </w:r>
      <w:r w:rsidR="00DC7CD2" w:rsidRPr="00E858EB">
        <w:rPr>
          <w:bCs/>
          <w:sz w:val="26"/>
          <w:szCs w:val="26"/>
        </w:rPr>
      </w:r>
      <w:r w:rsidR="00DC7CD2" w:rsidRPr="00E858EB">
        <w:rPr>
          <w:bCs/>
          <w:sz w:val="26"/>
          <w:szCs w:val="26"/>
        </w:rPr>
        <w:fldChar w:fldCharType="end"/>
      </w:r>
      <w:r w:rsidR="00DC7CD2" w:rsidRPr="00E858EB">
        <w:rPr>
          <w:bCs/>
          <w:sz w:val="26"/>
          <w:szCs w:val="26"/>
        </w:rPr>
      </w:r>
      <w:r w:rsidR="00DC7CD2" w:rsidRPr="00E858EB">
        <w:rPr>
          <w:bCs/>
          <w:sz w:val="26"/>
          <w:szCs w:val="26"/>
        </w:rPr>
        <w:fldChar w:fldCharType="separate"/>
      </w:r>
      <w:r w:rsidR="00DC7CD2" w:rsidRPr="00E858EB">
        <w:rPr>
          <w:bCs/>
          <w:sz w:val="26"/>
          <w:szCs w:val="26"/>
        </w:rPr>
        <w:t>(Patterson &amp; O Malley, 2006; Zhang et al., 2020)</w:t>
      </w:r>
      <w:r w:rsidR="00DC7CD2" w:rsidRPr="00E858EB">
        <w:rPr>
          <w:bCs/>
          <w:sz w:val="26"/>
          <w:szCs w:val="26"/>
        </w:rPr>
        <w:fldChar w:fldCharType="end"/>
      </w:r>
      <w:r w:rsidR="00DC7CD2" w:rsidRPr="00E858EB">
        <w:rPr>
          <w:bCs/>
          <w:sz w:val="26"/>
          <w:szCs w:val="26"/>
        </w:rPr>
        <w:t xml:space="preserve">. Based on </w:t>
      </w:r>
      <w:r w:rsidR="00CC79E6" w:rsidRPr="00E858EB">
        <w:rPr>
          <w:bCs/>
          <w:sz w:val="26"/>
          <w:szCs w:val="26"/>
        </w:rPr>
        <w:t xml:space="preserve">the </w:t>
      </w:r>
      <w:r w:rsidR="00DC7CD2" w:rsidRPr="00E858EB">
        <w:rPr>
          <w:bCs/>
          <w:sz w:val="26"/>
          <w:szCs w:val="26"/>
        </w:rPr>
        <w:t>assumption that consumers perceive anthropomorphized brands as comp</w:t>
      </w:r>
      <w:r w:rsidR="00CC79E6" w:rsidRPr="00E858EB">
        <w:rPr>
          <w:bCs/>
          <w:sz w:val="26"/>
          <w:szCs w:val="26"/>
        </w:rPr>
        <w:t>l</w:t>
      </w:r>
      <w:r w:rsidR="00DC7CD2" w:rsidRPr="00E858EB">
        <w:rPr>
          <w:bCs/>
          <w:sz w:val="26"/>
          <w:szCs w:val="26"/>
        </w:rPr>
        <w:t xml:space="preserve">ete humans, </w:t>
      </w:r>
      <w:proofErr w:type="spellStart"/>
      <w:r w:rsidR="00DC7CD2" w:rsidRPr="00E858EB">
        <w:rPr>
          <w:bCs/>
          <w:sz w:val="26"/>
          <w:szCs w:val="26"/>
        </w:rPr>
        <w:t>Puzakova</w:t>
      </w:r>
      <w:proofErr w:type="spellEnd"/>
      <w:r w:rsidR="00DC7CD2" w:rsidRPr="00E858EB">
        <w:rPr>
          <w:bCs/>
          <w:sz w:val="26"/>
          <w:szCs w:val="26"/>
        </w:rPr>
        <w:t xml:space="preserve"> et al. (2009, p. 413)</w:t>
      </w:r>
      <w:r w:rsidR="00DC7CD2" w:rsidRPr="00E858EB">
        <w:rPr>
          <w:bCs/>
          <w:sz w:val="26"/>
          <w:szCs w:val="26"/>
        </w:rPr>
        <w:fldChar w:fldCharType="begin"/>
      </w:r>
      <w:r w:rsidR="002403F3" w:rsidRPr="00E858EB">
        <w:rPr>
          <w:bCs/>
          <w:sz w:val="26"/>
          <w:szCs w:val="26"/>
        </w:rPr>
        <w:instrText xml:space="preserve"> ADDIN EN.CITE &lt;EndNote&gt;&lt;Cite Hidden="1"&gt;&lt;Author&gt;Puzakova&lt;/Author&gt;&lt;Year&gt;2009&lt;/Year&gt;&lt;RecNum&gt;391&lt;/RecNum&gt;&lt;record&gt;&lt;rec-number&gt;391&lt;/rec-number&gt;&lt;foreign-keys&gt;&lt;key app="EN" db-id="559fzaf0osetwre0zdnp9ppmtsvxsrapvw9f" timestamp="1696320059"&gt;391&lt;/key&gt;&lt;/foreign-keys&gt;&lt;ref-type name="Journal Article"&gt;17&lt;/ref-type&gt;&lt;contributors&gt;&lt;authors&gt;&lt;author&gt;Puzakova, Marina&lt;/author&gt;&lt;author&gt;Kwak, Hyokjin&lt;/author&gt;&lt;author&gt;Rocereto, Joseph&lt;/author&gt;&lt;/authors&gt;&lt;/contributors&gt;&lt;titles&gt;&lt;title&gt;Pushing the envelope of brand and personality: Antecedents and moderators of anthropomorphized brands&lt;/title&gt;&lt;secondary-title&gt;Advances in Consumer Research&lt;/secondary-title&gt;&lt;/titles&gt;&lt;periodical&gt;&lt;full-title&gt;Advances in Consumer Research&lt;/full-title&gt;&lt;/periodical&gt;&lt;pages&gt;413–420&lt;/pages&gt;&lt;volume&gt;36&lt;/volume&gt;&lt;dates&gt;&lt;year&gt;2009&lt;/year&gt;&lt;/dates&gt;&lt;urls&gt;&lt;/urls&gt;&lt;/record&gt;&lt;/Cite&gt;&lt;/EndNote&gt;</w:instrText>
      </w:r>
      <w:r w:rsidR="00DC7CD2" w:rsidRPr="00E858EB">
        <w:rPr>
          <w:bCs/>
          <w:sz w:val="26"/>
          <w:szCs w:val="26"/>
        </w:rPr>
        <w:fldChar w:fldCharType="end"/>
      </w:r>
      <w:r w:rsidR="002403F3" w:rsidRPr="00E858EB">
        <w:rPr>
          <w:bCs/>
          <w:sz w:val="26"/>
          <w:szCs w:val="26"/>
        </w:rPr>
        <w:t xml:space="preserve"> </w:t>
      </w:r>
      <w:r w:rsidR="00DC7CD2" w:rsidRPr="00E858EB">
        <w:rPr>
          <w:bCs/>
          <w:sz w:val="26"/>
          <w:szCs w:val="26"/>
        </w:rPr>
        <w:t xml:space="preserve"> defined such brands as “actual human beings with various emotional states, mind, soul</w:t>
      </w:r>
      <w:r w:rsidR="007E5754" w:rsidRPr="00E858EB">
        <w:rPr>
          <w:bCs/>
          <w:sz w:val="26"/>
          <w:szCs w:val="26"/>
        </w:rPr>
        <w:t>,</w:t>
      </w:r>
      <w:r w:rsidR="00DC7CD2" w:rsidRPr="00E858EB">
        <w:rPr>
          <w:bCs/>
          <w:sz w:val="26"/>
          <w:szCs w:val="26"/>
        </w:rPr>
        <w:t xml:space="preserve"> and conscious behaviors that can act as prominent members of social ties.”</w:t>
      </w:r>
    </w:p>
    <w:p w14:paraId="5C9C1B91" w14:textId="77777777" w:rsidR="006C55A1" w:rsidRPr="00E858EB" w:rsidRDefault="006C55A1" w:rsidP="006C55A1">
      <w:pPr>
        <w:spacing w:line="360" w:lineRule="exact"/>
        <w:ind w:firstLine="480"/>
        <w:jc w:val="both"/>
        <w:rPr>
          <w:bCs/>
          <w:sz w:val="26"/>
          <w:szCs w:val="26"/>
        </w:rPr>
      </w:pPr>
    </w:p>
    <w:p w14:paraId="07A4DE36" w14:textId="77777777" w:rsidR="00ED60C6" w:rsidRDefault="00ED60C6">
      <w:pPr>
        <w:rPr>
          <w:b/>
          <w:bCs/>
          <w:sz w:val="26"/>
          <w:szCs w:val="26"/>
        </w:rPr>
      </w:pPr>
      <w:r>
        <w:rPr>
          <w:b/>
          <w:bCs/>
          <w:sz w:val="26"/>
          <w:szCs w:val="26"/>
        </w:rPr>
        <w:br w:type="page"/>
      </w:r>
    </w:p>
    <w:p w14:paraId="115640CD" w14:textId="101B7003" w:rsidR="00DC7CD2" w:rsidRPr="00E858EB" w:rsidRDefault="00DC7CD2" w:rsidP="00E858EB">
      <w:pPr>
        <w:spacing w:line="360" w:lineRule="exact"/>
        <w:jc w:val="center"/>
        <w:rPr>
          <w:sz w:val="26"/>
          <w:szCs w:val="26"/>
        </w:rPr>
      </w:pPr>
      <w:r w:rsidRPr="00E858EB">
        <w:rPr>
          <w:b/>
          <w:bCs/>
          <w:sz w:val="26"/>
          <w:szCs w:val="26"/>
        </w:rPr>
        <w:t>Table</w:t>
      </w:r>
      <w:r w:rsidR="004609FF" w:rsidRPr="00E858EB">
        <w:rPr>
          <w:b/>
          <w:bCs/>
          <w:sz w:val="26"/>
          <w:szCs w:val="26"/>
        </w:rPr>
        <w:t xml:space="preserve"> 1</w:t>
      </w:r>
      <w:r w:rsidRPr="00E858EB">
        <w:rPr>
          <w:b/>
          <w:bCs/>
          <w:sz w:val="26"/>
          <w:szCs w:val="26"/>
        </w:rPr>
        <w:t>.</w:t>
      </w:r>
      <w:r w:rsidRPr="00E858EB">
        <w:rPr>
          <w:sz w:val="26"/>
          <w:szCs w:val="26"/>
        </w:rPr>
        <w:t xml:space="preserve"> </w:t>
      </w:r>
      <w:r w:rsidRPr="006C55A1">
        <w:rPr>
          <w:i/>
          <w:iCs/>
          <w:sz w:val="26"/>
          <w:szCs w:val="26"/>
        </w:rPr>
        <w:t xml:space="preserve">Definitions of </w:t>
      </w:r>
      <w:r w:rsidR="006C55A1" w:rsidRPr="006C55A1">
        <w:rPr>
          <w:i/>
          <w:iCs/>
          <w:sz w:val="26"/>
          <w:szCs w:val="26"/>
        </w:rPr>
        <w:t xml:space="preserve">Brand </w:t>
      </w:r>
      <w:r w:rsidR="006C55A1" w:rsidRPr="006C55A1">
        <w:rPr>
          <w:bCs/>
          <w:i/>
          <w:iCs/>
          <w:sz w:val="26"/>
          <w:szCs w:val="26"/>
        </w:rPr>
        <w:t>Anthropomorphism</w:t>
      </w:r>
    </w:p>
    <w:tbl>
      <w:tblPr>
        <w:tblStyle w:val="21"/>
        <w:tblW w:w="5000" w:type="pct"/>
        <w:tblLook w:val="04A0" w:firstRow="1" w:lastRow="0" w:firstColumn="1" w:lastColumn="0" w:noHBand="0" w:noVBand="1"/>
      </w:tblPr>
      <w:tblGrid>
        <w:gridCol w:w="5466"/>
        <w:gridCol w:w="3560"/>
      </w:tblGrid>
      <w:tr w:rsidR="00A50C2F" w:rsidRPr="00E858EB" w14:paraId="38634840" w14:textId="77777777" w:rsidTr="00750ABA">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028" w:type="pct"/>
            <w:tcBorders>
              <w:top w:val="single" w:sz="8" w:space="0" w:color="auto"/>
              <w:bottom w:val="single" w:sz="8" w:space="0" w:color="auto"/>
            </w:tcBorders>
            <w:vAlign w:val="center"/>
          </w:tcPr>
          <w:p w14:paraId="3500B684" w14:textId="77777777" w:rsidR="00DC7CD2" w:rsidRPr="00017144" w:rsidRDefault="00DC7CD2" w:rsidP="006C55A1">
            <w:pPr>
              <w:spacing w:line="360" w:lineRule="exact"/>
              <w:jc w:val="center"/>
              <w:rPr>
                <w:rFonts w:cs="Times New Roman"/>
                <w:sz w:val="22"/>
                <w:szCs w:val="22"/>
              </w:rPr>
            </w:pPr>
            <w:r w:rsidRPr="00017144">
              <w:rPr>
                <w:rFonts w:cs="Times New Roman"/>
                <w:sz w:val="22"/>
                <w:szCs w:val="22"/>
              </w:rPr>
              <w:t>Definitions</w:t>
            </w:r>
          </w:p>
        </w:tc>
        <w:tc>
          <w:tcPr>
            <w:tcW w:w="1972" w:type="pct"/>
            <w:tcBorders>
              <w:top w:val="single" w:sz="8" w:space="0" w:color="auto"/>
              <w:bottom w:val="single" w:sz="8" w:space="0" w:color="auto"/>
            </w:tcBorders>
            <w:vAlign w:val="center"/>
          </w:tcPr>
          <w:p w14:paraId="7766A8B6" w14:textId="77777777" w:rsidR="00DC7CD2" w:rsidRPr="00017144" w:rsidRDefault="00DC7CD2" w:rsidP="006C55A1">
            <w:pPr>
              <w:spacing w:line="360" w:lineRule="exact"/>
              <w:jc w:val="cente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017144">
              <w:rPr>
                <w:rFonts w:cs="Times New Roman"/>
                <w:sz w:val="22"/>
                <w:szCs w:val="22"/>
              </w:rPr>
              <w:t>Sources</w:t>
            </w:r>
          </w:p>
        </w:tc>
      </w:tr>
      <w:tr w:rsidR="00A50C2F" w:rsidRPr="00E858EB" w14:paraId="3C4B468F" w14:textId="77777777" w:rsidTr="00750ABA">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028" w:type="pct"/>
            <w:tcBorders>
              <w:top w:val="single" w:sz="8" w:space="0" w:color="auto"/>
            </w:tcBorders>
          </w:tcPr>
          <w:p w14:paraId="53D79C16" w14:textId="2E1268D3" w:rsidR="00DC7CD2" w:rsidRPr="00017144" w:rsidRDefault="00DC7CD2" w:rsidP="00E858EB">
            <w:pPr>
              <w:spacing w:line="360" w:lineRule="exact"/>
              <w:rPr>
                <w:rFonts w:cs="Times New Roman"/>
                <w:b w:val="0"/>
                <w:bCs w:val="0"/>
                <w:sz w:val="22"/>
                <w:szCs w:val="22"/>
              </w:rPr>
            </w:pPr>
            <w:r w:rsidRPr="00017144">
              <w:rPr>
                <w:rFonts w:cs="Times New Roman"/>
                <w:b w:val="0"/>
                <w:bCs w:val="0"/>
                <w:sz w:val="22"/>
                <w:szCs w:val="22"/>
              </w:rPr>
              <w:t xml:space="preserve">Anthropomorphizing a brand is defined as a form of animism (i.e., </w:t>
            </w:r>
            <w:r w:rsidR="00724670" w:rsidRPr="00017144">
              <w:rPr>
                <w:rFonts w:cs="Times New Roman"/>
                <w:b w:val="0"/>
                <w:bCs w:val="0"/>
                <w:sz w:val="22"/>
                <w:szCs w:val="22"/>
              </w:rPr>
              <w:t xml:space="preserve">the </w:t>
            </w:r>
            <w:r w:rsidRPr="00017144">
              <w:rPr>
                <w:rFonts w:cs="Times New Roman"/>
                <w:b w:val="0"/>
                <w:bCs w:val="0"/>
                <w:sz w:val="22"/>
                <w:szCs w:val="22"/>
              </w:rPr>
              <w:t>psychological process of imbuing brands with personalities).</w:t>
            </w:r>
          </w:p>
        </w:tc>
        <w:tc>
          <w:tcPr>
            <w:tcW w:w="1972" w:type="pct"/>
            <w:tcBorders>
              <w:top w:val="single" w:sz="8" w:space="0" w:color="auto"/>
            </w:tcBorders>
          </w:tcPr>
          <w:p w14:paraId="118BD3DC" w14:textId="77777777" w:rsidR="00DC7CD2" w:rsidRPr="00017144" w:rsidRDefault="00DC7CD2" w:rsidP="00E858EB">
            <w:pPr>
              <w:spacing w:line="360" w:lineRule="exact"/>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017144">
              <w:rPr>
                <w:sz w:val="22"/>
                <w:szCs w:val="22"/>
              </w:rPr>
              <w:fldChar w:fldCharType="begin"/>
            </w:r>
            <w:r w:rsidRPr="00017144">
              <w:rPr>
                <w:rFonts w:cs="Times New Roman"/>
                <w:sz w:val="22"/>
                <w:szCs w:val="22"/>
              </w:rPr>
              <w:instrText xml:space="preserve"> ADDIN EN.CITE &lt;EndNote&gt;&lt;Cite AuthorYear="1"&gt;&lt;Author&gt;Fournier&lt;/Author&gt;&lt;Year&gt;1998&lt;/Year&gt;&lt;RecNum&gt;624&lt;/RecNum&gt;&lt;DisplayText&gt;Fournier (1998)&lt;/DisplayText&gt;&lt;record&gt;&lt;rec-number&gt;624&lt;/rec-number&gt;&lt;foreign-keys&gt;&lt;key app="EN" db-id="559fzaf0osetwre0zdnp9ppmtsvxsrapvw9f" timestamp="1721118150"&gt;624&lt;/key&gt;&lt;/foreign-keys&gt;&lt;ref-type name="Journal Article"&gt;17&lt;/ref-type&gt;&lt;contributors&gt;&lt;authors&gt;&lt;author&gt;Fournier, Susan&lt;/author&gt;&lt;/authors&gt;&lt;/contributors&gt;&lt;titles&gt;&lt;title&gt;Consumers and Their Brands: Developing Relationship Theory in Consumer Research&lt;/title&gt;&lt;secondary-title&gt;Journal of Consumer Research&lt;/secondary-title&gt;&lt;/titles&gt;&lt;periodical&gt;&lt;full-title&gt;Journal of Consumer Research&lt;/full-title&gt;&lt;/periodical&gt;&lt;pages&gt;343-373&lt;/pages&gt;&lt;volume&gt;24&lt;/volume&gt;&lt;number&gt;4&lt;/number&gt;&lt;dates&gt;&lt;year&gt;1998&lt;/year&gt;&lt;/dates&gt;&lt;isbn&gt;0093-5301&lt;/isbn&gt;&lt;urls&gt;&lt;related-urls&gt;&lt;url&gt;https://doi.org/10.1086/209515&lt;/url&gt;&lt;/related-urls&gt;&lt;/urls&gt;&lt;electronic-resource-num&gt;10.1086/209515&lt;/electronic-resource-num&gt;&lt;access-date&gt;7/16/2024&lt;/access-date&gt;&lt;/record&gt;&lt;/Cite&gt;&lt;/EndNote&gt;</w:instrText>
            </w:r>
            <w:r w:rsidRPr="00017144">
              <w:rPr>
                <w:sz w:val="22"/>
                <w:szCs w:val="22"/>
              </w:rPr>
              <w:fldChar w:fldCharType="separate"/>
            </w:r>
            <w:r w:rsidRPr="00017144">
              <w:rPr>
                <w:rFonts w:cs="Times New Roman"/>
                <w:noProof/>
                <w:sz w:val="22"/>
                <w:szCs w:val="22"/>
              </w:rPr>
              <w:t>Fournier (1998)</w:t>
            </w:r>
            <w:r w:rsidRPr="00017144">
              <w:rPr>
                <w:sz w:val="22"/>
                <w:szCs w:val="22"/>
              </w:rPr>
              <w:fldChar w:fldCharType="end"/>
            </w:r>
          </w:p>
        </w:tc>
      </w:tr>
      <w:tr w:rsidR="00A50C2F" w:rsidRPr="00E858EB" w14:paraId="04FE078F" w14:textId="77777777" w:rsidTr="00750ABA">
        <w:trPr>
          <w:trHeight w:val="456"/>
        </w:trPr>
        <w:tc>
          <w:tcPr>
            <w:cnfStyle w:val="001000000000" w:firstRow="0" w:lastRow="0" w:firstColumn="1" w:lastColumn="0" w:oddVBand="0" w:evenVBand="0" w:oddHBand="0" w:evenHBand="0" w:firstRowFirstColumn="0" w:firstRowLastColumn="0" w:lastRowFirstColumn="0" w:lastRowLastColumn="0"/>
            <w:tcW w:w="3028" w:type="pct"/>
          </w:tcPr>
          <w:p w14:paraId="2EDEB929" w14:textId="54BB720A" w:rsidR="00DC7CD2" w:rsidRPr="00017144" w:rsidRDefault="00DC7CD2" w:rsidP="00E858EB">
            <w:pPr>
              <w:spacing w:line="360" w:lineRule="exact"/>
              <w:rPr>
                <w:rFonts w:cs="Times New Roman"/>
                <w:b w:val="0"/>
                <w:bCs w:val="0"/>
                <w:sz w:val="22"/>
                <w:szCs w:val="22"/>
              </w:rPr>
            </w:pPr>
            <w:r w:rsidRPr="00017144">
              <w:rPr>
                <w:rFonts w:cs="Times New Roman"/>
                <w:b w:val="0"/>
                <w:bCs w:val="0"/>
                <w:sz w:val="22"/>
                <w:szCs w:val="22"/>
              </w:rPr>
              <w:t xml:space="preserve">Anthropomorphism refers to the natural human tendency </w:t>
            </w:r>
            <w:r w:rsidR="00724670" w:rsidRPr="00017144">
              <w:rPr>
                <w:rFonts w:cs="Times New Roman"/>
                <w:b w:val="0"/>
                <w:bCs w:val="0"/>
                <w:sz w:val="22"/>
                <w:szCs w:val="22"/>
              </w:rPr>
              <w:t>to see</w:t>
            </w:r>
            <w:r w:rsidRPr="00017144">
              <w:rPr>
                <w:rFonts w:cs="Times New Roman"/>
                <w:b w:val="0"/>
                <w:bCs w:val="0"/>
                <w:sz w:val="22"/>
                <w:szCs w:val="22"/>
              </w:rPr>
              <w:t xml:space="preserve"> brands as entities that have personalities.</w:t>
            </w:r>
          </w:p>
        </w:tc>
        <w:tc>
          <w:tcPr>
            <w:tcW w:w="1972" w:type="pct"/>
          </w:tcPr>
          <w:p w14:paraId="3172323C" w14:textId="77777777" w:rsidR="00DC7CD2" w:rsidRPr="00017144" w:rsidRDefault="00DC7CD2" w:rsidP="00E858EB">
            <w:pPr>
              <w:spacing w:line="360" w:lineRule="exac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17144">
              <w:rPr>
                <w:sz w:val="22"/>
                <w:szCs w:val="22"/>
              </w:rPr>
              <w:fldChar w:fldCharType="begin"/>
            </w:r>
            <w:r w:rsidRPr="00017144">
              <w:rPr>
                <w:rFonts w:cs="Times New Roman"/>
                <w:sz w:val="22"/>
                <w:szCs w:val="22"/>
              </w:rPr>
              <w:instrText xml:space="preserve"> ADDIN EN.CITE &lt;EndNote&gt;&lt;Cite AuthorYear="1"&gt;&lt;Author&gt;Freling&lt;/Author&gt;&lt;Year&gt;2005&lt;/Year&gt;&lt;RecNum&gt;237&lt;/RecNum&gt;&lt;DisplayText&gt;Freling and Forbes (2005)&lt;/DisplayText&gt;&lt;record&gt;&lt;rec-number&gt;237&lt;/rec-number&gt;&lt;foreign-keys&gt;&lt;key app="EN" db-id="559fzaf0osetwre0zdnp9ppmtsvxsrapvw9f" timestamp="1687016697"&gt;237&lt;/key&gt;&lt;/foreign-keys&gt;&lt;ref-type name="Journal Article"&gt;17&lt;/ref-type&gt;&lt;contributors&gt;&lt;authors&gt;&lt;author&gt;Freling, T. H.&lt;/author&gt;&lt;author&gt;Forbes, L. P.&lt;/author&gt;&lt;/authors&gt;&lt;/contributors&gt;&lt;auth-address&gt;Univ Kentucky, Gatton Coll Business &amp;amp; Econ, Mkt, Lexington, KY 40506 USA&amp;#xD;Western Kentucky Univ, Ford Coll Business, Mkt, 1906 Coll Hts Blvd 21059, Bowling Green, KY 42101 USA&lt;/auth-address&gt;&lt;titles&gt;&lt;title&gt;An examination of brand personality through methodological triangulation&lt;/title&gt;&lt;secondary-title&gt;JOURNAL OF BRAND MANAGEMENT&lt;/secondary-title&gt;&lt;/titles&gt;&lt;periodical&gt;&lt;full-title&gt;Journal of Brand Management&lt;/full-title&gt;&lt;/periodical&gt;&lt;pages&gt;148-162&lt;/pages&gt;&lt;volume&gt;13&lt;/volume&gt;&lt;number&gt;2&lt;/number&gt;&lt;keywords&gt;&lt;keyword&gt;SELF&lt;/keyword&gt;&lt;/keywords&gt;&lt;dates&gt;&lt;year&gt;2005&lt;/year&gt;&lt;pub-dates&gt;&lt;date&gt;NOV&lt;/date&gt;&lt;/pub-dates&gt;&lt;/dates&gt;&lt;isbn&gt;1350-231X&amp;#xD;1479-1803 J9 - J BRAND MANAG&lt;/isbn&gt;&lt;accession-num&gt;WOS:000211307200005&lt;/accession-num&gt;&lt;urls&gt;&lt;/urls&gt;&lt;custom3&gt;University of Kentucky&amp;#xD;Western Kentucky University&lt;/custom3&gt;&lt;electronic-resource-num&gt;10.1057/palgrave.bm.2540254&lt;/electronic-resource-num&gt;&lt;language&gt;English&lt;/language&gt;&lt;/record&gt;&lt;/Cite&gt;&lt;/EndNote&gt;</w:instrText>
            </w:r>
            <w:r w:rsidRPr="00017144">
              <w:rPr>
                <w:sz w:val="22"/>
                <w:szCs w:val="22"/>
              </w:rPr>
              <w:fldChar w:fldCharType="separate"/>
            </w:r>
            <w:r w:rsidRPr="00017144">
              <w:rPr>
                <w:rFonts w:cs="Times New Roman"/>
                <w:noProof/>
                <w:sz w:val="22"/>
                <w:szCs w:val="22"/>
              </w:rPr>
              <w:t>Freling and Forbes (2005)</w:t>
            </w:r>
            <w:r w:rsidRPr="00017144">
              <w:rPr>
                <w:sz w:val="22"/>
                <w:szCs w:val="22"/>
              </w:rPr>
              <w:fldChar w:fldCharType="end"/>
            </w:r>
          </w:p>
        </w:tc>
      </w:tr>
      <w:tr w:rsidR="00A50C2F" w:rsidRPr="00E858EB" w14:paraId="5D0FD284" w14:textId="77777777" w:rsidTr="00750ABA">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028" w:type="pct"/>
          </w:tcPr>
          <w:p w14:paraId="2074B1AC" w14:textId="55FDF114" w:rsidR="00DC7CD2" w:rsidRPr="00017144" w:rsidRDefault="00DC7CD2" w:rsidP="00E858EB">
            <w:pPr>
              <w:spacing w:line="360" w:lineRule="exact"/>
              <w:rPr>
                <w:rFonts w:cs="Times New Roman"/>
                <w:b w:val="0"/>
                <w:bCs w:val="0"/>
                <w:sz w:val="22"/>
                <w:szCs w:val="22"/>
              </w:rPr>
            </w:pPr>
            <w:r w:rsidRPr="00017144">
              <w:rPr>
                <w:rFonts w:cs="Times New Roman"/>
                <w:b w:val="0"/>
                <w:bCs w:val="0"/>
                <w:sz w:val="22"/>
                <w:szCs w:val="22"/>
              </w:rPr>
              <w:t>Anthropomorphized brands are perceived as human beings with various emotional states, mind, soul, and conscious behaviors.</w:t>
            </w:r>
          </w:p>
        </w:tc>
        <w:tc>
          <w:tcPr>
            <w:tcW w:w="1972" w:type="pct"/>
          </w:tcPr>
          <w:p w14:paraId="37D0DA38" w14:textId="77777777" w:rsidR="00DC7CD2" w:rsidRPr="00017144" w:rsidRDefault="00DC7CD2" w:rsidP="00E858EB">
            <w:pPr>
              <w:spacing w:line="360" w:lineRule="exact"/>
              <w:cnfStyle w:val="000000100000" w:firstRow="0" w:lastRow="0" w:firstColumn="0" w:lastColumn="0" w:oddVBand="0" w:evenVBand="0" w:oddHBand="1"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017144">
              <w:rPr>
                <w:noProof/>
                <w:sz w:val="22"/>
                <w:szCs w:val="22"/>
              </w:rPr>
              <w:fldChar w:fldCharType="separate"/>
            </w:r>
            <w:r w:rsidRPr="00017144">
              <w:rPr>
                <w:rFonts w:cs="Times New Roman"/>
                <w:noProof/>
                <w:sz w:val="22"/>
                <w:szCs w:val="22"/>
              </w:rPr>
              <w:t>Ding et al. (2022)</w:t>
            </w:r>
            <w:r w:rsidRPr="00017144">
              <w:rPr>
                <w:noProof/>
                <w:sz w:val="22"/>
                <w:szCs w:val="22"/>
              </w:rPr>
              <w:fldChar w:fldCharType="end"/>
            </w:r>
          </w:p>
          <w:p w14:paraId="62505BCD" w14:textId="77777777" w:rsidR="00DC7CD2" w:rsidRPr="00017144" w:rsidRDefault="00DC7CD2" w:rsidP="00E858EB">
            <w:pPr>
              <w:spacing w:line="360" w:lineRule="exact"/>
              <w:cnfStyle w:val="000000100000" w:firstRow="0" w:lastRow="0" w:firstColumn="0" w:lastColumn="0" w:oddVBand="0" w:evenVBand="0" w:oddHBand="1"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AuthorYear="1"&gt;&lt;Author&gt;Guido&lt;/Author&gt;&lt;Year&gt;2015&lt;/Year&gt;&lt;RecNum&gt;97&lt;/RecNum&gt;&lt;DisplayText&gt;Guido and Peluso (2015)&lt;/DisplayText&gt;&lt;record&gt;&lt;rec-number&gt;97&lt;/rec-number&gt;&lt;foreign-keys&gt;&lt;key app="EN" db-id="559fzaf0osetwre0zdnp9ppmtsvxsrapvw9f" timestamp="1687016697"&gt;97&lt;/key&gt;&lt;/foreign-keys&gt;&lt;ref-type name="Journal Article"&gt;17&lt;/ref-type&gt;&lt;contributors&gt;&lt;authors&gt;&lt;author&gt;Guido, G.&lt;/author&gt;&lt;author&gt;Peluso, A. M.&lt;/author&gt;&lt;/authors&gt;&lt;/contributors&gt;&lt;auth-address&gt;Univ Salento, Mkt, I-73100 Lecce, Italy&amp;#xD;Univ Salento, Dept Social Sci, ISUFI, I-73100 Lecce, Italy&amp;#xD;Univ Salento, Business Management, I-73100 Lecce, Italy&amp;#xD;Univ Salento, Pl Mkt, I-73100 Lecce, Italy&amp;#xD;LUISS Univ Rome, Mkt, Rome, Italy&lt;/auth-address&gt;&lt;titles&gt;&lt;title&gt;Brand anthropomorphism: Conceptualization, measurement, and impact on brand personality and loyalty&lt;/title&gt;&lt;secondary-title&gt;JOURNAL OF BRAND MANAGEMENT&lt;/secondary-title&gt;&lt;/titles&gt;&lt;periodical&gt;&lt;full-title&gt;Journal of Brand Management&lt;/full-title&gt;&lt;/periodical&gt;&lt;pages&gt;1-19&lt;/pages&gt;&lt;volume&gt;22&lt;/volume&gt;&lt;number&gt;1&lt;/number&gt;&lt;keywords&gt;&lt;keyword&gt;brand anthropomorphism&lt;/keyword&gt;&lt;keyword&gt;brand personality&lt;/keyword&gt;&lt;keyword&gt;brand loyalty&lt;/keyword&gt;&lt;keyword&gt;scale development&lt;/keyword&gt;&lt;keyword&gt;SELF&lt;/keyword&gt;&lt;keyword&gt;ANTECEDENTS&lt;/keyword&gt;&lt;keyword&gt;EXPRESSION&lt;/keyword&gt;&lt;keyword&gt;CONSUMERS&lt;/keyword&gt;&lt;keyword&gt;METAPHOR&lt;/keyword&gt;&lt;keyword&gt;MODELS&lt;/keyword&gt;&lt;/keywords&gt;&lt;dates&gt;&lt;year&gt;2015&lt;/year&gt;&lt;pub-dates&gt;&lt;date&gt;JAN&lt;/date&gt;&lt;/pub-dates&gt;&lt;/dates&gt;&lt;isbn&gt;1350-231X&amp;#xD;1479-1803 J9 - J BRAND MANAG&lt;/isbn&gt;&lt;accession-num&gt;WOS:000365353700001&lt;/accession-num&gt;&lt;urls&gt;&lt;/urls&gt;&lt;custom3&gt;University of Salento&amp;#xD;Luiss Guido Carli University&lt;/custom3&gt;&lt;electronic-resource-num&gt;10.1057/bm.2014.40&lt;/electronic-resource-num&gt;&lt;language&gt;English&lt;/language&gt;&lt;/record&gt;&lt;/Cite&gt;&lt;/EndNote&gt;</w:instrText>
            </w:r>
            <w:r w:rsidRPr="00017144">
              <w:rPr>
                <w:noProof/>
                <w:sz w:val="22"/>
                <w:szCs w:val="22"/>
              </w:rPr>
              <w:fldChar w:fldCharType="separate"/>
            </w:r>
            <w:r w:rsidRPr="00017144">
              <w:rPr>
                <w:rFonts w:cs="Times New Roman"/>
                <w:noProof/>
                <w:sz w:val="22"/>
                <w:szCs w:val="22"/>
              </w:rPr>
              <w:t>Guido and Peluso (2015)</w:t>
            </w:r>
            <w:r w:rsidRPr="00017144">
              <w:rPr>
                <w:noProof/>
                <w:sz w:val="22"/>
                <w:szCs w:val="22"/>
              </w:rPr>
              <w:fldChar w:fldCharType="end"/>
            </w:r>
          </w:p>
          <w:p w14:paraId="3FDEAFEC" w14:textId="4B0B31F6" w:rsidR="002403F3" w:rsidRPr="00017144" w:rsidRDefault="002403F3" w:rsidP="00E858EB">
            <w:pPr>
              <w:spacing w:line="360" w:lineRule="exact"/>
              <w:cnfStyle w:val="000000100000" w:firstRow="0" w:lastRow="0" w:firstColumn="0" w:lastColumn="0" w:oddVBand="0" w:evenVBand="0" w:oddHBand="1"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AuthorYear="1"&gt;&lt;Author&gt;Puzakova&lt;/Author&gt;&lt;Year&gt;2009&lt;/Year&gt;&lt;RecNum&gt;391&lt;/RecNum&gt;&lt;DisplayText&gt;Puzakova et al. (2009)&lt;/DisplayText&gt;&lt;record&gt;&lt;rec-number&gt;391&lt;/rec-number&gt;&lt;foreign-keys&gt;&lt;key app="EN" db-id="559fzaf0osetwre0zdnp9ppmtsvxsrapvw9f" timestamp="1696320059"&gt;391&lt;/key&gt;&lt;/foreign-keys&gt;&lt;ref-type name="Journal Article"&gt;17&lt;/ref-type&gt;&lt;contributors&gt;&lt;authors&gt;&lt;author&gt;Puzakova, Marina&lt;/author&gt;&lt;author&gt;Kwak, Hyokjin&lt;/author&gt;&lt;author&gt;Rocereto, Joseph&lt;/author&gt;&lt;/authors&gt;&lt;/contributors&gt;&lt;titles&gt;&lt;title&gt;Pushing the envelope of brand and personality: Antecedents and moderators of anthropomorphized brands&lt;/title&gt;&lt;secondary-title&gt;Advances in Consumer Research&lt;/secondary-title&gt;&lt;/titles&gt;&lt;periodical&gt;&lt;full-title&gt;Advances in Consumer Research&lt;/full-title&gt;&lt;/periodical&gt;&lt;pages&gt;413–420&lt;/pages&gt;&lt;volume&gt;36&lt;/volume&gt;&lt;dates&gt;&lt;year&gt;2009&lt;/year&gt;&lt;/dates&gt;&lt;urls&gt;&lt;/urls&gt;&lt;/record&gt;&lt;/Cite&gt;&lt;/EndNote&gt;</w:instrText>
            </w:r>
            <w:r w:rsidRPr="00017144">
              <w:rPr>
                <w:noProof/>
                <w:sz w:val="22"/>
                <w:szCs w:val="22"/>
              </w:rPr>
              <w:fldChar w:fldCharType="separate"/>
            </w:r>
            <w:r w:rsidRPr="00017144">
              <w:rPr>
                <w:rFonts w:cs="Times New Roman"/>
                <w:noProof/>
                <w:sz w:val="22"/>
                <w:szCs w:val="22"/>
              </w:rPr>
              <w:t>Puzakova et al. (2009)</w:t>
            </w:r>
            <w:r w:rsidRPr="00017144">
              <w:rPr>
                <w:noProof/>
                <w:sz w:val="22"/>
                <w:szCs w:val="22"/>
              </w:rPr>
              <w:fldChar w:fldCharType="end"/>
            </w:r>
          </w:p>
        </w:tc>
      </w:tr>
      <w:tr w:rsidR="00A50C2F" w:rsidRPr="00E858EB" w14:paraId="173302D3" w14:textId="77777777" w:rsidTr="00750ABA">
        <w:trPr>
          <w:trHeight w:val="456"/>
        </w:trPr>
        <w:tc>
          <w:tcPr>
            <w:cnfStyle w:val="001000000000" w:firstRow="0" w:lastRow="0" w:firstColumn="1" w:lastColumn="0" w:oddVBand="0" w:evenVBand="0" w:oddHBand="0" w:evenHBand="0" w:firstRowFirstColumn="0" w:firstRowLastColumn="0" w:lastRowFirstColumn="0" w:lastRowLastColumn="0"/>
            <w:tcW w:w="3028" w:type="pct"/>
          </w:tcPr>
          <w:p w14:paraId="430BED5E" w14:textId="77777777" w:rsidR="00DC7CD2" w:rsidRPr="00017144" w:rsidRDefault="00DC7CD2" w:rsidP="00E858EB">
            <w:pPr>
              <w:spacing w:line="360" w:lineRule="exact"/>
              <w:rPr>
                <w:rFonts w:cs="Times New Roman"/>
                <w:sz w:val="22"/>
                <w:szCs w:val="22"/>
              </w:rPr>
            </w:pPr>
            <w:r w:rsidRPr="00017144">
              <w:rPr>
                <w:rFonts w:cs="Times New Roman"/>
                <w:b w:val="0"/>
                <w:bCs w:val="0"/>
                <w:sz w:val="22"/>
                <w:szCs w:val="22"/>
              </w:rPr>
              <w:t xml:space="preserve">Brand anthropomorphism is the process of imbuing brands with humanized characteristics that arouse people’s attributions of mind to the brands. </w:t>
            </w:r>
          </w:p>
        </w:tc>
        <w:tc>
          <w:tcPr>
            <w:tcW w:w="1972" w:type="pct"/>
          </w:tcPr>
          <w:p w14:paraId="3B9DF9B4" w14:textId="77777777" w:rsidR="00DC7CD2" w:rsidRPr="00017144" w:rsidRDefault="00DC7CD2" w:rsidP="00E858EB">
            <w:pPr>
              <w:spacing w:line="360" w:lineRule="exact"/>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AuthorYear="1"&gt;&lt;Author&gt;Puzakova&lt;/Author&gt;&lt;Year&gt;2013&lt;/Year&gt;&lt;RecNum&gt;12&lt;/RecNum&gt;&lt;DisplayText&gt;Puzakova et al. (2013)&lt;/DisplayText&gt;&lt;record&gt;&lt;rec-number&gt;12&lt;/rec-number&gt;&lt;foreign-keys&gt;&lt;key app="EN" db-id="559fzaf0osetwre0zdnp9ppmtsvxsrapvw9f" timestamp="1687016697"&gt;12&lt;/key&gt;&lt;/foreign-keys&gt;&lt;ref-type name="Journal Article"&gt;17&lt;/ref-type&gt;&lt;contributors&gt;&lt;authors&gt;&lt;author&gt;Puzakova, M.&lt;/author&gt;&lt;author&gt;Kwak, H.&lt;/author&gt;&lt;author&gt;Rocereto, J. F.&lt;/author&gt;&lt;/authors&gt;&lt;/contributors&gt;&lt;auth-address&gt;Oregon State Univ, Coll Business, Corvallis, OR 97331 USA&amp;#xD;Drexel Univ, LeBow Coll Business, Philadelphia, PA USA&amp;#xD;Monmouth Univ, Leon Hess Business Sch, W Long Branch, NJ USA&lt;/auth-address&gt;&lt;titles&gt;&lt;title&gt;When Humanizing Brands Goes Wrong: The Detrimental Effect of Brand Anthropomorphization Amid Product Wrongdoings&lt;/title&gt;&lt;secondary-title&gt;JOURNAL OF MARKETING&lt;/secondary-title&gt;&lt;/titles&gt;&lt;periodical&gt;&lt;full-title&gt;Journal of Marketing&lt;/full-title&gt;&lt;/periodical&gt;&lt;pages&gt;81-100&lt;/pages&gt;&lt;volume&gt;77&lt;/volume&gt;&lt;number&gt;3&lt;/number&gt;&lt;keywords&gt;&lt;keyword&gt;brand anthropomorphization&lt;/keyword&gt;&lt;keyword&gt;implicit theory&lt;/keyword&gt;&lt;keyword&gt;negative publicity&lt;/keyword&gt;&lt;keyword&gt;product wrongdoings&lt;/keyword&gt;&lt;keyword&gt;response strategies&lt;/keyword&gt;&lt;keyword&gt;LAY THEORIES&lt;/keyword&gt;&lt;keyword&gt;IMPLICIT THEORIES&lt;/keyword&gt;&lt;keyword&gt;PERSON THEORIES&lt;/keyword&gt;&lt;keyword&gt;MODERATING ROLE&lt;/keyword&gt;&lt;keyword&gt;ATTRIBUTIONS&lt;/keyword&gt;&lt;keyword&gt;APOLOGY&lt;/keyword&gt;&lt;keyword&gt;IMPACT&lt;/keyword&gt;&lt;keyword&gt;MIND&lt;/keyword&gt;&lt;keyword&gt;EXPRESSIONS&lt;/keyword&gt;&lt;keyword&gt;PUBLICITY&lt;/keyword&gt;&lt;/keywords&gt;&lt;dates&gt;&lt;year&gt;2013&lt;/year&gt;&lt;pub-dates&gt;&lt;date&gt;MAY&lt;/date&gt;&lt;/pub-dates&gt;&lt;/dates&gt;&lt;isbn&gt;0022-2429&amp;#xD;1547-7185 J9 - J MARKETING&lt;/isbn&gt;&lt;accession-num&gt;WOS:000317803800006&lt;/accession-num&gt;&lt;urls&gt;&lt;/urls&gt;&lt;custom3&gt;Oregon State University&amp;#xD;Drexel University&amp;#xD;Monmouth University&lt;/custom3&gt;&lt;electronic-resource-num&gt;10.1509/jm.11.0510&lt;/electronic-resource-num&gt;&lt;language&gt;English&lt;/language&gt;&lt;/record&gt;&lt;/Cite&gt;&lt;/EndNote&gt;</w:instrText>
            </w:r>
            <w:r w:rsidRPr="00017144">
              <w:rPr>
                <w:noProof/>
                <w:sz w:val="22"/>
                <w:szCs w:val="22"/>
              </w:rPr>
              <w:fldChar w:fldCharType="separate"/>
            </w:r>
            <w:r w:rsidRPr="00017144">
              <w:rPr>
                <w:rFonts w:cs="Times New Roman"/>
                <w:noProof/>
                <w:sz w:val="22"/>
                <w:szCs w:val="22"/>
              </w:rPr>
              <w:t>Puzakova et al. (2013)</w:t>
            </w:r>
            <w:r w:rsidRPr="00017144">
              <w:rPr>
                <w:noProof/>
                <w:sz w:val="22"/>
                <w:szCs w:val="22"/>
              </w:rPr>
              <w:fldChar w:fldCharType="end"/>
            </w:r>
          </w:p>
          <w:p w14:paraId="36813DF7" w14:textId="77777777" w:rsidR="00DC7CD2" w:rsidRPr="00017144" w:rsidRDefault="00DC7CD2" w:rsidP="00E858EB">
            <w:pPr>
              <w:spacing w:line="360" w:lineRule="exact"/>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AuthorYear="1"&gt;&lt;Author&gt;Puzakova&lt;/Author&gt;&lt;Year&gt;2018&lt;/Year&gt;&lt;RecNum&gt;120&lt;/RecNum&gt;&lt;DisplayText&gt;Puzakova and Aggarwal (2018)&lt;/DisplayText&gt;&lt;record&gt;&lt;rec-number&gt;120&lt;/rec-number&gt;&lt;foreign-keys&gt;&lt;key app="EN" db-id="559fzaf0osetwre0zdnp9ppmtsvxsrapvw9f" timestamp="1687016697"&gt;120&lt;/key&gt;&lt;/foreign-keys&gt;&lt;ref-type name="Journal Article"&gt;17&lt;/ref-type&gt;&lt;contributors&gt;&lt;authors&gt;&lt;author&gt;Puzakova, M.&lt;/author&gt;&lt;author&gt;Aggarwal, P.&lt;/author&gt;&lt;/authors&gt;&lt;/contributors&gt;&lt;auth-address&gt;Lehigh Univ, Mkt, Coll Business &amp;amp; Econ, Dept Mkt, 621 Taylor St, Bethlehem, PA 18015 USA&amp;#xD;Univ Toronto, Mkt, Dept Management, 1265 Mil Trail, Scarborough, ON M1C 1A4, Canada&lt;/auth-address&gt;&lt;titles&gt;&lt;title&gt;Brands as Rivals: Consumer Pursuit of Distinctiveness and the Role of Brand Anthropomorphism&lt;/title&gt;&lt;secondary-title&gt;JOURNAL OF CONSUMER RESEARCH&lt;/secondary-title&gt;&lt;/titles&gt;&lt;periodical&gt;&lt;full-title&gt;Journal of Consumer Research&lt;/full-title&gt;&lt;/periodical&gt;&lt;pages&gt;869-888&lt;/pages&gt;&lt;volume&gt;45&lt;/volume&gt;&lt;number&gt;4&lt;/number&gt;&lt;keywords&gt;&lt;keyword&gt;brand anthropomorphism&lt;/keyword&gt;&lt;keyword&gt;distinctiveness motive&lt;/keyword&gt;&lt;keyword&gt;agency in identity expression&lt;/keyword&gt;&lt;keyword&gt;SELF-DETERMINATION&lt;/keyword&gt;&lt;keyword&gt;SCALE DEVELOPMENT&lt;/keyword&gt;&lt;keyword&gt;UNIQUENESS&lt;/keyword&gt;&lt;keyword&gt;IDENTITY&lt;/keyword&gt;&lt;keyword&gt;NEED&lt;/keyword&gt;&lt;keyword&gt;COMPETENCE&lt;/keyword&gt;&lt;keyword&gt;MOTIVATION&lt;/keyword&gt;&lt;keyword&gt;MIND&lt;/keyword&gt;&lt;keyword&gt;AUTONOMY&lt;/keyword&gt;&lt;keyword&gt;BEHAVIOR&lt;/keyword&gt;&lt;/keywords&gt;&lt;dates&gt;&lt;year&gt;2018&lt;/year&gt;&lt;pub-dates&gt;&lt;date&gt;DEC&lt;/date&gt;&lt;/pub-dates&gt;&lt;/dates&gt;&lt;isbn&gt;0093-5301&amp;#xD;1537-5277 J9 - J CONSUM RES&lt;/isbn&gt;&lt;accession-num&gt;WOS:000456672000011&lt;/accession-num&gt;&lt;urls&gt;&lt;/urls&gt;&lt;custom3&gt;Lehigh University&amp;#xD;University of Toronto&amp;#xD;University Toronto Scarborough&lt;/custom3&gt;&lt;electronic-resource-num&gt;10.1093/jcr/ucy035&lt;/electronic-resource-num&gt;&lt;language&gt;English&lt;/language&gt;&lt;/record&gt;&lt;/Cite&gt;&lt;/EndNote&gt;</w:instrText>
            </w:r>
            <w:r w:rsidRPr="00017144">
              <w:rPr>
                <w:noProof/>
                <w:sz w:val="22"/>
                <w:szCs w:val="22"/>
              </w:rPr>
              <w:fldChar w:fldCharType="separate"/>
            </w:r>
            <w:r w:rsidRPr="00017144">
              <w:rPr>
                <w:rFonts w:cs="Times New Roman"/>
                <w:noProof/>
                <w:sz w:val="22"/>
                <w:szCs w:val="22"/>
              </w:rPr>
              <w:t>Puzakova and Aggarwal (2018)</w:t>
            </w:r>
            <w:r w:rsidRPr="00017144">
              <w:rPr>
                <w:noProof/>
                <w:sz w:val="22"/>
                <w:szCs w:val="22"/>
              </w:rPr>
              <w:fldChar w:fldCharType="end"/>
            </w:r>
          </w:p>
        </w:tc>
      </w:tr>
      <w:tr w:rsidR="00A50C2F" w:rsidRPr="00E858EB" w14:paraId="18775999" w14:textId="77777777" w:rsidTr="00750ABA">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028" w:type="pct"/>
          </w:tcPr>
          <w:p w14:paraId="1B00272E" w14:textId="77777777" w:rsidR="00DC7CD2" w:rsidRPr="00017144" w:rsidRDefault="00DC7CD2" w:rsidP="00E858EB">
            <w:pPr>
              <w:spacing w:line="360" w:lineRule="exact"/>
              <w:rPr>
                <w:rFonts w:cs="Times New Roman"/>
                <w:sz w:val="22"/>
                <w:szCs w:val="22"/>
              </w:rPr>
            </w:pPr>
            <w:r w:rsidRPr="00017144">
              <w:rPr>
                <w:rFonts w:cs="Times New Roman"/>
                <w:b w:val="0"/>
                <w:bCs w:val="0"/>
                <w:sz w:val="22"/>
                <w:szCs w:val="22"/>
              </w:rPr>
              <w:t xml:space="preserve">Brand anthropomorphism strategies included endowing brands with humanlike features, motivations, and intentions. </w:t>
            </w:r>
          </w:p>
        </w:tc>
        <w:tc>
          <w:tcPr>
            <w:tcW w:w="1972" w:type="pct"/>
          </w:tcPr>
          <w:p w14:paraId="6FEBD0F9" w14:textId="77777777" w:rsidR="00DC7CD2" w:rsidRPr="00017144" w:rsidRDefault="00DC7CD2" w:rsidP="00E858EB">
            <w:pPr>
              <w:spacing w:line="360" w:lineRule="exact"/>
              <w:cnfStyle w:val="000000100000" w:firstRow="0" w:lastRow="0" w:firstColumn="0" w:lastColumn="0" w:oddVBand="0" w:evenVBand="0" w:oddHBand="1"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AuthorYear="1"&gt;&lt;Author&gt;Kwak&lt;/Author&gt;&lt;Year&gt;2015&lt;/Year&gt;&lt;RecNum&gt;29&lt;/RecNum&gt;&lt;DisplayText&gt;Kwak et al. (2015)&lt;/DisplayText&gt;&lt;record&gt;&lt;rec-number&gt;29&lt;/rec-number&gt;&lt;foreign-keys&gt;&lt;key app="EN" db-id="559fzaf0osetwre0zdnp9ppmtsvxsrapvw9f" timestamp="1687016697"&gt;29&lt;/key&gt;&lt;/foreign-keys&gt;&lt;ref-type name="Journal Article"&gt;17&lt;/ref-type&gt;&lt;contributors&gt;&lt;authors&gt;&lt;author&gt;Kwak, H.&lt;/author&gt;&lt;author&gt;Puzakova, M.&lt;/author&gt;&lt;author&gt;Rocereto, J. F.&lt;/author&gt;&lt;/authors&gt;&lt;/contributors&gt;&lt;auth-address&gt;Drexel Univ, LeBow Coll Business, Mkt, Philadelphia, PA 19104 USA&amp;#xD;Lehigh Univ, Coll Business &amp;amp; Econ, Mkt, Bethlehem, PA USA&amp;#xD;Monmouth Univ, Leon Hess Business Sch, Mkt, Long Branch, NJ 07764 USA&lt;/auth-address&gt;&lt;titles&gt;&lt;title&gt;Better Not Smile at the Price: The Differential Role of Brand Anthropomorphization on Perceived Price Fairness&lt;/title&gt;&lt;secondary-title&gt;JOURNAL OF MARKETING&lt;/secondary-title&gt;&lt;/titles&gt;&lt;periodical&gt;&lt;full-title&gt;Journal of Marketing&lt;/full-title&gt;&lt;/periodical&gt;&lt;pages&gt;56-76&lt;/pages&gt;&lt;volume&gt;79&lt;/volume&gt;&lt;number&gt;4&lt;/number&gt;&lt;keywords&gt;&lt;keyword&gt;price fairness&lt;/keyword&gt;&lt;keyword&gt;brand anthropomorphization&lt;/keyword&gt;&lt;keyword&gt;agency-communion orientation&lt;/keyword&gt;&lt;keyword&gt;consumer-brand relationship norms&lt;/keyword&gt;&lt;keyword&gt;RELATIONSHIP NORMS&lt;/keyword&gt;&lt;keyword&gt;GENDER-DIFFERENCES&lt;/keyword&gt;&lt;keyword&gt;PERCEPTIONS&lt;/keyword&gt;&lt;keyword&gt;INFORMATION&lt;/keyword&gt;&lt;keyword&gt;JUSTICE&lt;/keyword&gt;&lt;keyword&gt;COMMUNION&lt;/keyword&gt;&lt;keyword&gt;CONSUMERS&lt;/keyword&gt;&lt;keyword&gt;BEHAVIOR&lt;/keyword&gt;&lt;keyword&gt;UNFAIR&lt;/keyword&gt;&lt;keyword&gt;AGENCY&lt;/keyword&gt;&lt;/keywords&gt;&lt;dates&gt;&lt;year&gt;2015&lt;/year&gt;&lt;pub-dates&gt;&lt;date&gt;JUL&lt;/date&gt;&lt;/pub-dates&gt;&lt;/dates&gt;&lt;isbn&gt;0022-2429&amp;#xD;1547-7185 J9 - J MARKETING&lt;/isbn&gt;&lt;accession-num&gt;WOS:000360209900004&lt;/accession-num&gt;&lt;urls&gt;&lt;/urls&gt;&lt;custom3&gt;Drexel University&amp;#xD;Lehigh University&amp;#xD;Monmouth University&lt;/custom3&gt;&lt;electronic-resource-num&gt;10.1509/jm.13.0410&lt;/electronic-resource-num&gt;&lt;language&gt;English&lt;/language&gt;&lt;/record&gt;&lt;/Cite&gt;&lt;/EndNote&gt;</w:instrText>
            </w:r>
            <w:r w:rsidRPr="00017144">
              <w:rPr>
                <w:noProof/>
                <w:sz w:val="22"/>
                <w:szCs w:val="22"/>
              </w:rPr>
              <w:fldChar w:fldCharType="separate"/>
            </w:r>
            <w:r w:rsidRPr="00017144">
              <w:rPr>
                <w:rFonts w:cs="Times New Roman"/>
                <w:noProof/>
                <w:sz w:val="22"/>
                <w:szCs w:val="22"/>
              </w:rPr>
              <w:t>Kwak et al. (2015)</w:t>
            </w:r>
            <w:r w:rsidRPr="00017144">
              <w:rPr>
                <w:noProof/>
                <w:sz w:val="22"/>
                <w:szCs w:val="22"/>
              </w:rPr>
              <w:fldChar w:fldCharType="end"/>
            </w:r>
          </w:p>
          <w:p w14:paraId="44BCC250" w14:textId="77777777" w:rsidR="00DC7CD2" w:rsidRPr="00017144" w:rsidRDefault="00DC7CD2" w:rsidP="00E858EB">
            <w:pPr>
              <w:spacing w:line="360" w:lineRule="exact"/>
              <w:cnfStyle w:val="000000100000" w:firstRow="0" w:lastRow="0" w:firstColumn="0" w:lastColumn="0" w:oddVBand="0" w:evenVBand="0" w:oddHBand="1"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AuthorYear="1"&gt;&lt;Author&gt;Zhang&lt;/Author&gt;&lt;Year&gt;2020&lt;/Year&gt;&lt;RecNum&gt;166&lt;/RecNum&gt;&lt;DisplayText&gt;Zhang et al. (2020)&lt;/DisplayText&gt;&lt;record&gt;&lt;rec-number&gt;166&lt;/rec-number&gt;&lt;foreign-keys&gt;&lt;key app="EN" db-id="559fzaf0osetwre0zdnp9ppmtsvxsrapvw9f" timestamp="1687016697"&gt;166&lt;/key&gt;&lt;/foreign-keys&gt;&lt;ref-type name="Journal Article"&gt;17&lt;/ref-type&gt;&lt;contributors&gt;&lt;authors&gt;&lt;author&gt;Zhang, M. W.&lt;/author&gt;&lt;author&gt;Li, L.&lt;/author&gt;&lt;author&gt;Ye, Y. J.&lt;/author&gt;&lt;author&gt;Qin, K.&lt;/author&gt;&lt;author&gt;Zhong, J. N.&lt;/author&gt;&lt;/authors&gt;&lt;/contributors&gt;&lt;auth-address&gt;Zhejiang Univ Finance &amp;amp; Econ, Law &amp;amp; Polit Sch, Dongfang Coll, Hangzhou, Zhejiang, Peoples R China&amp;#xD;Zhejiang Univ, Dept Psychol &amp;amp; Behav Sci, 148 Tianmushan Rd, Hangzhou 310028, Peoples R China&amp;#xD;Shaoxing Univ, Coll Educ, Shaoxing, Peoples R China&amp;#xD;Hangzhou Dianzi Univ, Management Sch, Hangzhou, Peoples R China&lt;/auth-address&gt;&lt;titles&gt;&lt;title&gt;The effect of brand anthropomorphism, brand distinctiveness, and warmth on brand attitude: A mediated moderation model&lt;/title&gt;&lt;secondary-title&gt;JOURNAL OF CONSUMER BEHAVIOUR&lt;/secondary-title&gt;&lt;/titles&gt;&lt;periodical&gt;&lt;full-title&gt;Journal of Consumer Behaviour&lt;/full-title&gt;&lt;/periodical&gt;&lt;pages&gt;523-536&lt;/pages&gt;&lt;volume&gt;19&lt;/volume&gt;&lt;number&gt;5&lt;/number&gt;&lt;keywords&gt;&lt;keyword&gt;STEREOTYPE CONTENT&lt;/keyword&gt;&lt;keyword&gt;SEEING HUMAN&lt;/keyword&gt;&lt;keyword&gt;PERSONALITY&lt;/keyword&gt;&lt;keyword&gt;DIMENSIONS&lt;/keyword&gt;&lt;keyword&gt;CONSUMERS&lt;/keyword&gt;&lt;keyword&gt;TRUST&lt;/keyword&gt;&lt;keyword&gt;COMPETENCE&lt;/keyword&gt;&lt;keyword&gt;STRATEGIES&lt;/keyword&gt;&lt;keyword&gt;RESPONSES&lt;/keyword&gt;&lt;keyword&gt;INSIGHTS&lt;/keyword&gt;&lt;/keywords&gt;&lt;dates&gt;&lt;year&gt;2020&lt;/year&gt;&lt;pub-dates&gt;&lt;date&gt;SEP&lt;/date&gt;&lt;/pub-dates&gt;&lt;/dates&gt;&lt;isbn&gt;1472-0817&amp;#xD;1479-1838 J9 - J CONSUM BEHAV&lt;/isbn&gt;&lt;accession-num&gt;WOS:000538634500001&lt;/accession-num&gt;&lt;urls&gt;&lt;/urls&gt;&lt;custom3&gt;Zhejiang University of Finance &amp;amp; Economics&amp;#xD;Zhejiang University&amp;#xD;Shaoxing University&amp;#xD;Hangzhou Dianzi University&lt;/custom3&gt;&lt;custom6&gt;JUN 2020&lt;/custom6&gt;&lt;electronic-resource-num&gt;10.1002/cb.1835&lt;/electronic-resource-num&gt;&lt;language&gt;English&lt;/language&gt;&lt;/record&gt;&lt;/Cite&gt;&lt;/EndNote&gt;</w:instrText>
            </w:r>
            <w:r w:rsidRPr="00017144">
              <w:rPr>
                <w:noProof/>
                <w:sz w:val="22"/>
                <w:szCs w:val="22"/>
              </w:rPr>
              <w:fldChar w:fldCharType="separate"/>
            </w:r>
            <w:r w:rsidRPr="00017144">
              <w:rPr>
                <w:rFonts w:cs="Times New Roman"/>
                <w:noProof/>
                <w:sz w:val="22"/>
                <w:szCs w:val="22"/>
              </w:rPr>
              <w:t>Zhang et al. (2020)</w:t>
            </w:r>
            <w:r w:rsidRPr="00017144">
              <w:rPr>
                <w:noProof/>
                <w:sz w:val="22"/>
                <w:szCs w:val="22"/>
              </w:rPr>
              <w:fldChar w:fldCharType="end"/>
            </w:r>
          </w:p>
        </w:tc>
      </w:tr>
      <w:tr w:rsidR="00A50C2F" w:rsidRPr="00E858EB" w14:paraId="08AF9FA3" w14:textId="77777777" w:rsidTr="00750ABA">
        <w:trPr>
          <w:trHeight w:val="456"/>
        </w:trPr>
        <w:tc>
          <w:tcPr>
            <w:cnfStyle w:val="001000000000" w:firstRow="0" w:lastRow="0" w:firstColumn="1" w:lastColumn="0" w:oddVBand="0" w:evenVBand="0" w:oddHBand="0" w:evenHBand="0" w:firstRowFirstColumn="0" w:firstRowLastColumn="0" w:lastRowFirstColumn="0" w:lastRowLastColumn="0"/>
            <w:tcW w:w="3028" w:type="pct"/>
          </w:tcPr>
          <w:p w14:paraId="35B4F097" w14:textId="2D937F74" w:rsidR="00DC7CD2" w:rsidRPr="00017144" w:rsidRDefault="00724670" w:rsidP="00E858EB">
            <w:pPr>
              <w:spacing w:line="360" w:lineRule="exact"/>
              <w:rPr>
                <w:rFonts w:cs="Times New Roman"/>
                <w:b w:val="0"/>
                <w:bCs w:val="0"/>
                <w:sz w:val="22"/>
                <w:szCs w:val="22"/>
              </w:rPr>
            </w:pPr>
            <w:r w:rsidRPr="00017144">
              <w:rPr>
                <w:rFonts w:cs="Times New Roman"/>
                <w:b w:val="0"/>
                <w:bCs w:val="0"/>
                <w:sz w:val="22"/>
                <w:szCs w:val="22"/>
              </w:rPr>
              <w:t>The c</w:t>
            </w:r>
            <w:r w:rsidR="00DC7CD2" w:rsidRPr="00017144">
              <w:rPr>
                <w:rFonts w:cs="Times New Roman"/>
                <w:b w:val="0"/>
                <w:bCs w:val="0"/>
                <w:sz w:val="22"/>
                <w:szCs w:val="22"/>
              </w:rPr>
              <w:t xml:space="preserve">omplete </w:t>
            </w:r>
            <w:proofErr w:type="spellStart"/>
            <w:r w:rsidR="00DC7CD2" w:rsidRPr="00017144">
              <w:rPr>
                <w:rFonts w:cs="Times New Roman"/>
                <w:b w:val="0"/>
                <w:bCs w:val="0"/>
                <w:sz w:val="22"/>
                <w:szCs w:val="22"/>
              </w:rPr>
              <w:t>anthropomorphization</w:t>
            </w:r>
            <w:proofErr w:type="spellEnd"/>
            <w:r w:rsidR="00DC7CD2" w:rsidRPr="00017144">
              <w:rPr>
                <w:rFonts w:cs="Times New Roman"/>
                <w:b w:val="0"/>
                <w:bCs w:val="0"/>
                <w:sz w:val="22"/>
                <w:szCs w:val="22"/>
              </w:rPr>
              <w:t xml:space="preserve"> of a brand involves att</w:t>
            </w:r>
            <w:r w:rsidR="007E5754" w:rsidRPr="00017144">
              <w:rPr>
                <w:rFonts w:cs="Times New Roman"/>
                <w:b w:val="0"/>
                <w:bCs w:val="0"/>
                <w:sz w:val="22"/>
                <w:szCs w:val="22"/>
              </w:rPr>
              <w:t>ributing humanlike characteristics to it, including emotions, thoughts</w:t>
            </w:r>
            <w:r w:rsidR="00DC7CD2" w:rsidRPr="00017144">
              <w:rPr>
                <w:rFonts w:cs="Times New Roman"/>
                <w:b w:val="0"/>
                <w:bCs w:val="0"/>
                <w:sz w:val="22"/>
                <w:szCs w:val="22"/>
              </w:rPr>
              <w:t>, and volition.</w:t>
            </w:r>
          </w:p>
        </w:tc>
        <w:tc>
          <w:tcPr>
            <w:tcW w:w="1972" w:type="pct"/>
          </w:tcPr>
          <w:p w14:paraId="797E988F" w14:textId="77777777" w:rsidR="00DC7CD2" w:rsidRPr="00017144" w:rsidRDefault="00DC7CD2" w:rsidP="00E858EB">
            <w:pPr>
              <w:spacing w:line="360" w:lineRule="exact"/>
              <w:cnfStyle w:val="000000000000" w:firstRow="0" w:lastRow="0" w:firstColumn="0" w:lastColumn="0" w:oddVBand="0" w:evenVBand="0" w:oddHBand="0" w:evenHBand="0" w:firstRowFirstColumn="0" w:firstRowLastColumn="0" w:lastRowFirstColumn="0" w:lastRowLastColumn="0"/>
              <w:rPr>
                <w:rFonts w:cs="Times New Roman"/>
                <w:noProof/>
                <w:sz w:val="22"/>
                <w:szCs w:val="22"/>
              </w:rPr>
            </w:pPr>
            <w:r w:rsidRPr="00017144">
              <w:rPr>
                <w:noProof/>
                <w:sz w:val="22"/>
                <w:szCs w:val="22"/>
              </w:rPr>
              <w:fldChar w:fldCharType="begin"/>
            </w:r>
            <w:r w:rsidRPr="00017144">
              <w:rPr>
                <w:rFonts w:cs="Times New Roman"/>
                <w:noProof/>
                <w:sz w:val="22"/>
                <w:szCs w:val="22"/>
              </w:rPr>
              <w:instrText xml:space="preserve"> ADDIN EN.CITE &lt;EndNote&gt;&lt;Cite AuthorYear="1"&gt;&lt;Author&gt;Patterson&lt;/Author&gt;&lt;Year&gt;2006&lt;/Year&gt;&lt;RecNum&gt;625&lt;/RecNum&gt;&lt;DisplayText&gt;Patterson and O Malley (2006)&lt;/DisplayText&gt;&lt;record&gt;&lt;rec-number&gt;625&lt;/rec-number&gt;&lt;foreign-keys&gt;&lt;key app="EN" db-id="559fzaf0osetwre0zdnp9ppmtsvxsrapvw9f" timestamp="1721183362"&gt;625&lt;/key&gt;&lt;/foreign-keys&gt;&lt;ref-type name="Journal Article"&gt;17&lt;/ref-type&gt;&lt;contributors&gt;&lt;authors&gt;&lt;author&gt;Patterson, Maurice&lt;/author&gt;&lt;author&gt;O Malley, Lisa&lt;/author&gt;&lt;/authors&gt;&lt;/contributors&gt;&lt;titles&gt;&lt;title&gt;Brands, consumers and relationships: A review&lt;/title&gt;&lt;secondary-title&gt;Irish Marketing Review&lt;/secondary-title&gt;&lt;/titles&gt;&lt;periodical&gt;&lt;full-title&gt;Irish Marketing Review&lt;/full-title&gt;&lt;/periodical&gt;&lt;pages&gt;10&lt;/pages&gt;&lt;volume&gt;18&lt;/volume&gt;&lt;number&gt;1/2&lt;/number&gt;&lt;dates&gt;&lt;year&gt;2006&lt;/year&gt;&lt;/dates&gt;&lt;isbn&gt;0790-7362&lt;/isbn&gt;&lt;urls&gt;&lt;/urls&gt;&lt;/record&gt;&lt;/Cite&gt;&lt;/EndNote&gt;</w:instrText>
            </w:r>
            <w:r w:rsidRPr="00017144">
              <w:rPr>
                <w:noProof/>
                <w:sz w:val="22"/>
                <w:szCs w:val="22"/>
              </w:rPr>
              <w:fldChar w:fldCharType="separate"/>
            </w:r>
            <w:r w:rsidRPr="00017144">
              <w:rPr>
                <w:rFonts w:cs="Times New Roman"/>
                <w:noProof/>
                <w:sz w:val="22"/>
                <w:szCs w:val="22"/>
              </w:rPr>
              <w:t>Patterson and O Malley (2006)</w:t>
            </w:r>
            <w:r w:rsidRPr="00017144">
              <w:rPr>
                <w:noProof/>
                <w:sz w:val="22"/>
                <w:szCs w:val="22"/>
              </w:rPr>
              <w:fldChar w:fldCharType="end"/>
            </w:r>
          </w:p>
        </w:tc>
      </w:tr>
    </w:tbl>
    <w:p w14:paraId="0C99B2E8" w14:textId="77777777" w:rsidR="00DC7CD2" w:rsidRPr="00E858EB" w:rsidRDefault="00DC7CD2" w:rsidP="00E858EB">
      <w:pPr>
        <w:spacing w:line="360" w:lineRule="exact"/>
        <w:ind w:firstLine="480"/>
        <w:rPr>
          <w:bCs/>
          <w:sz w:val="26"/>
          <w:szCs w:val="26"/>
        </w:rPr>
      </w:pPr>
    </w:p>
    <w:p w14:paraId="70254AB4" w14:textId="70CFF093" w:rsidR="006B7047" w:rsidRPr="00E858EB" w:rsidRDefault="006B7047" w:rsidP="00412359">
      <w:pPr>
        <w:widowControl w:val="0"/>
        <w:snapToGrid w:val="0"/>
        <w:spacing w:line="360" w:lineRule="exact"/>
        <w:ind w:firstLineChars="200" w:firstLine="520"/>
        <w:jc w:val="both"/>
        <w:rPr>
          <w:bCs/>
          <w:iCs/>
          <w:sz w:val="26"/>
          <w:szCs w:val="26"/>
        </w:rPr>
      </w:pPr>
      <w:r w:rsidRPr="00E858EB">
        <w:rPr>
          <w:bCs/>
          <w:sz w:val="26"/>
          <w:szCs w:val="26"/>
        </w:rPr>
        <w:t xml:space="preserve">The ascription of human qualities to a brand is manifested </w:t>
      </w:r>
      <w:r w:rsidR="007E5754" w:rsidRPr="00E858EB">
        <w:rPr>
          <w:bCs/>
          <w:sz w:val="26"/>
          <w:szCs w:val="26"/>
        </w:rPr>
        <w:t>through three dimensions: the attribution of human features/physiognomy, the attribution of human personality/traits, and the</w:t>
      </w:r>
      <w:r w:rsidRPr="00E858EB">
        <w:rPr>
          <w:bCs/>
          <w:sz w:val="26"/>
          <w:szCs w:val="26"/>
        </w:rPr>
        <w:t xml:space="preserve"> attribution of mind </w:t>
      </w:r>
      <w:r w:rsidRPr="00E858EB">
        <w:rPr>
          <w:bCs/>
          <w:iCs/>
          <w:sz w:val="26"/>
          <w:szCs w:val="26"/>
        </w:rPr>
        <w:fldChar w:fldCharType="begin"/>
      </w:r>
      <w:r w:rsidR="0077656E" w:rsidRPr="00E858EB">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E858EB">
        <w:rPr>
          <w:bCs/>
          <w:iCs/>
          <w:sz w:val="26"/>
          <w:szCs w:val="26"/>
        </w:rPr>
        <w:fldChar w:fldCharType="separate"/>
      </w:r>
      <w:r w:rsidRPr="00E858EB">
        <w:rPr>
          <w:bCs/>
          <w:noProof/>
          <w:sz w:val="26"/>
          <w:szCs w:val="26"/>
        </w:rPr>
        <w:t>(MacInnis &amp; Folkes, 2017)</w:t>
      </w:r>
      <w:r w:rsidRPr="00E858EB">
        <w:rPr>
          <w:bCs/>
          <w:iCs/>
          <w:sz w:val="26"/>
          <w:szCs w:val="26"/>
        </w:rPr>
        <w:fldChar w:fldCharType="end"/>
      </w:r>
      <w:r w:rsidRPr="00E858EB">
        <w:rPr>
          <w:bCs/>
          <w:sz w:val="26"/>
          <w:szCs w:val="26"/>
        </w:rPr>
        <w:t xml:space="preserve">. Similarly, scientific researchers have </w:t>
      </w:r>
      <w:r w:rsidR="007E5754" w:rsidRPr="00E858EB">
        <w:rPr>
          <w:bCs/>
          <w:sz w:val="26"/>
          <w:szCs w:val="26"/>
        </w:rPr>
        <w:t>employed three approaches to measure</w:t>
      </w:r>
      <w:r w:rsidRPr="00E858EB">
        <w:rPr>
          <w:bCs/>
          <w:sz w:val="26"/>
          <w:szCs w:val="26"/>
        </w:rPr>
        <w:t xml:space="preserve"> brand anthropomorphism. The first category of the anthropomorphism scale focuses on asking participants whether they perceive the brand/product as alive </w:t>
      </w:r>
      <w:r w:rsidRPr="00E858EB">
        <w:rPr>
          <w:bCs/>
          <w:iCs/>
          <w:sz w:val="26"/>
          <w:szCs w:val="26"/>
        </w:rPr>
        <w:fldChar w:fldCharType="begin"/>
      </w:r>
      <w:r w:rsidRPr="00E858EB">
        <w:rPr>
          <w:bCs/>
          <w:sz w:val="26"/>
          <w:szCs w:val="26"/>
        </w:rPr>
        <w:instrText xml:space="preserve"> ADDIN EN.CITE &lt;EndNote&gt;&lt;Cite&gt;&lt;Author&gt;Aggarwal&lt;/Author&gt;&lt;Year&gt;2007&lt;/Year&gt;&lt;RecNum&gt;271&lt;/RecNum&gt;&lt;DisplayText&gt;(Aggarwal &amp;amp;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E858EB">
        <w:rPr>
          <w:bCs/>
          <w:iCs/>
          <w:sz w:val="26"/>
          <w:szCs w:val="26"/>
        </w:rPr>
        <w:fldChar w:fldCharType="separate"/>
      </w:r>
      <w:r w:rsidRPr="00E858EB">
        <w:rPr>
          <w:bCs/>
          <w:noProof/>
          <w:sz w:val="26"/>
          <w:szCs w:val="26"/>
        </w:rPr>
        <w:t>(Aggarwal &amp; McGill, 2007)</w:t>
      </w:r>
      <w:r w:rsidRPr="00E858EB">
        <w:rPr>
          <w:bCs/>
          <w:iCs/>
          <w:sz w:val="26"/>
          <w:szCs w:val="26"/>
        </w:rPr>
        <w:fldChar w:fldCharType="end"/>
      </w:r>
      <w:r w:rsidRPr="00E858EB">
        <w:rPr>
          <w:bCs/>
          <w:sz w:val="26"/>
          <w:szCs w:val="26"/>
        </w:rPr>
        <w:t>. The second type of anthropomorphism e</w:t>
      </w:r>
      <w:r w:rsidR="007E5754" w:rsidRPr="00E858EB">
        <w:rPr>
          <w:bCs/>
          <w:sz w:val="26"/>
          <w:szCs w:val="26"/>
        </w:rPr>
        <w:t>xamines how brand characters are created and endowed with human-like personality or physical features, such as</w:t>
      </w:r>
      <w:r w:rsidRPr="00E858EB">
        <w:rPr>
          <w:bCs/>
          <w:sz w:val="26"/>
          <w:szCs w:val="26"/>
        </w:rPr>
        <w:t xml:space="preserve"> human bodies </w:t>
      </w:r>
      <w:r w:rsidRPr="00E858EB">
        <w:rPr>
          <w:bCs/>
          <w:iCs/>
          <w:sz w:val="26"/>
          <w:szCs w:val="26"/>
        </w:rPr>
        <w:fldChar w:fldCharType="begin"/>
      </w:r>
      <w:r w:rsidRPr="00E858EB">
        <w:rPr>
          <w:bCs/>
          <w:sz w:val="26"/>
          <w:szCs w:val="26"/>
        </w:rPr>
        <w:instrText xml:space="preserve"> ADDIN EN.CITE &lt;EndNote&gt;&lt;Cite&gt;&lt;Author&gt;Guido&lt;/Author&gt;&lt;Year&gt;2015&lt;/Year&gt;&lt;RecNum&gt;3&lt;/RecNum&gt;&lt;DisplayText&gt;(Guido &amp;amp; Peluso, 2015)&lt;/DisplayText&gt;&lt;record&gt;&lt;rec-number&gt;3&lt;/rec-number&gt;&lt;foreign-keys&gt;&lt;key app="EN" db-id="02e5sstsrrxpt4e59xtxfz2y522re2fdtxaa" timestamp="1590659886"&gt;3&lt;/key&gt;&lt;/foreign-keys&gt;&lt;ref-type name="Journal Article"&gt;17&lt;/ref-type&gt;&lt;contributors&gt;&lt;authors&gt;&lt;author&gt;Guido, Gianluigi&lt;/author&gt;&lt;author&gt;Peluso, Alessandro M&lt;/author&gt;&lt;/authors&gt;&lt;/contributors&gt;&lt;titles&gt;&lt;title&gt;Brand anthropomorphism: Conceptualization, measurement, and impact on brand personality and loyalty&lt;/title&gt;&lt;secondary-title&gt;Journal of brand Management&lt;/secondary-title&gt;&lt;/titles&gt;&lt;periodical&gt;&lt;full-title&gt;Journal of brand Management&lt;/full-title&gt;&lt;/periodical&gt;&lt;pages&gt;1-19&lt;/pages&gt;&lt;volume&gt;22&lt;/volume&gt;&lt;number&gt;1&lt;/number&gt;&lt;dates&gt;&lt;year&gt;2015&lt;/year&gt;&lt;/dates&gt;&lt;isbn&gt;1350-231X&lt;/isbn&gt;&lt;urls&gt;&lt;/urls&gt;&lt;/record&gt;&lt;/Cite&gt;&lt;/EndNote&gt;</w:instrText>
      </w:r>
      <w:r w:rsidRPr="00E858EB">
        <w:rPr>
          <w:bCs/>
          <w:iCs/>
          <w:sz w:val="26"/>
          <w:szCs w:val="26"/>
        </w:rPr>
        <w:fldChar w:fldCharType="separate"/>
      </w:r>
      <w:r w:rsidRPr="00E858EB">
        <w:rPr>
          <w:bCs/>
          <w:noProof/>
          <w:sz w:val="26"/>
          <w:szCs w:val="26"/>
        </w:rPr>
        <w:t>(Guido &amp; Peluso, 2015)</w:t>
      </w:r>
      <w:r w:rsidRPr="00E858EB">
        <w:rPr>
          <w:bCs/>
          <w:iCs/>
          <w:sz w:val="26"/>
          <w:szCs w:val="26"/>
        </w:rPr>
        <w:fldChar w:fldCharType="end"/>
      </w:r>
      <w:r w:rsidRPr="00E858EB">
        <w:rPr>
          <w:bCs/>
          <w:sz w:val="26"/>
          <w:szCs w:val="26"/>
        </w:rPr>
        <w:t>. Finally, the third type of anthropomorphism measurement assesses the extent to which consumers a</w:t>
      </w:r>
      <w:r w:rsidR="007E5754" w:rsidRPr="00E858EB">
        <w:rPr>
          <w:bCs/>
          <w:sz w:val="26"/>
          <w:szCs w:val="26"/>
        </w:rPr>
        <w:t>ttribute human-like qualities to brands and perceive them as autonomous entities that exhibi</w:t>
      </w:r>
      <w:r w:rsidRPr="00E858EB">
        <w:rPr>
          <w:bCs/>
          <w:sz w:val="26"/>
          <w:szCs w:val="26"/>
        </w:rPr>
        <w:t xml:space="preserve">t cognitive thoughts and emotions </w:t>
      </w:r>
      <w:r w:rsidRPr="00E858EB">
        <w:rPr>
          <w:bCs/>
          <w:iCs/>
          <w:sz w:val="26"/>
          <w:szCs w:val="26"/>
        </w:rPr>
        <w:fldChar w:fldCharType="begin"/>
      </w:r>
      <w:r w:rsidRPr="00E858EB">
        <w:rPr>
          <w:bCs/>
          <w:sz w:val="26"/>
          <w:szCs w:val="26"/>
        </w:rPr>
        <w:instrText xml:space="preserve"> ADDIN EN.CITE &lt;EndNote&gt;&lt;Cite&gt;&lt;Author&gt;Huang&lt;/Author&gt;&lt;Year&gt;2020&lt;/Year&gt;&lt;RecNum&gt;95&lt;/RecNum&gt;&lt;DisplayText&gt;(Huang et al., 2020)&lt;/DisplayText&gt;&lt;record&gt;&lt;rec-number&gt;95&lt;/rec-number&gt;&lt;foreign-keys&gt;&lt;key app="EN" db-id="559fzaf0osetwre0zdnp9ppmtsvxsrapvw9f" timestamp="1687016697"&gt;95&lt;/key&gt;&lt;/foreign-keys&gt;&lt;ref-type name="Journal Article"&gt;17&lt;/ref-type&gt;&lt;contributors&gt;&lt;authors&gt;&lt;author&gt;Huang, R.&lt;/author&gt;&lt;author&gt;Zhou, X. Y.&lt;/author&gt;&lt;author&gt;Ye, W. L.&lt;/author&gt;&lt;author&gt;Guo, S. Y.&lt;/author&gt;&lt;/authors&gt;&lt;/contributors&gt;&lt;auth-address&gt;St Anselm Coll, Dept Econ &amp;amp; Business, Manchester, NH USA&amp;#xD;Zhejiang Univ, Dept Mkt, Hangzhou, Peoples R China&amp;#xD;Shanghai Univ Finance &amp;amp; Econ, Coll Business, Shanghai, Peoples R China&amp;#xD;Sun Yat Sen Univ, Dept Psychol, Guangzhou, Peoples R China&lt;/auth-address&gt;&lt;titles&gt;&lt;title&gt;Think versus feel: two dimensions of brand anthropomorphism&lt;/title&gt;&lt;secondary-title&gt;JOURNAL OF PRODUCT AND BRAND MANAGEMENT&lt;/secondary-title&gt;&lt;/titles&gt;&lt;pages&gt;955-969&lt;/pages&gt;&lt;volume&gt;29&lt;/volume&gt;&lt;number&gt;7&lt;/number&gt;&lt;keywords&gt;&lt;keyword&gt;Corporate social responsibility&lt;/keyword&gt;&lt;keyword&gt;Measurement&lt;/keyword&gt;&lt;keyword&gt;Brand transgression&lt;/keyword&gt;&lt;keyword&gt;Moral judgement&lt;/keyword&gt;&lt;keyword&gt;Brand anthropomorphism&lt;/keyword&gt;&lt;keyword&gt;Crisis management&lt;/keyword&gt;&lt;keyword&gt;ADVERTISING WORKS&lt;/keyword&gt;&lt;keyword&gt;MODEL&lt;/keyword&gt;&lt;keyword&gt;IDENTIFICATION&lt;/keyword&gt;&lt;keyword&gt;COMPETENCE&lt;/keyword&gt;&lt;keyword&gt;WARMTH&lt;/keyword&gt;&lt;keyword&gt;INTENTIONALITY&lt;/keyword&gt;&lt;keyword&gt;CONSEQUENCES&lt;/keyword&gt;&lt;keyword&gt;PERSONALITY&lt;/keyword&gt;&lt;keyword&gt;JUDGMENTS&lt;/keyword&gt;&lt;keyword&gt;AGENTS&lt;/keyword&gt;&lt;/keywords&gt;&lt;dates&gt;&lt;year&gt;2020&lt;/year&gt;&lt;pub-dates&gt;&lt;date&gt;OCT 21&lt;/date&gt;&lt;/pub-dates&gt;&lt;/dates&gt;&lt;isbn&gt;1061-0421&amp;#xD;2054-1643 J9 - J PROD BRAND MANAG&lt;/isbn&gt;&lt;accession-num&gt;WOS:000585749100008&lt;/accession-num&gt;&lt;urls&gt;&lt;/urls&gt;&lt;custom3&gt;Zhejiang University&amp;#xD;Shanghai University of Finance &amp;amp; Economics&amp;#xD;Sun Yat Sen University&lt;/custom3&gt;&lt;electronic-resource-num&gt;10.1108/JPBM-11-2018-2125&lt;/electronic-resource-num&gt;&lt;language&gt;English&lt;/language&gt;&lt;/record&gt;&lt;/Cite&gt;&lt;/EndNote&gt;</w:instrText>
      </w:r>
      <w:r w:rsidRPr="00E858EB">
        <w:rPr>
          <w:bCs/>
          <w:iCs/>
          <w:sz w:val="26"/>
          <w:szCs w:val="26"/>
        </w:rPr>
        <w:fldChar w:fldCharType="separate"/>
      </w:r>
      <w:r w:rsidRPr="00E858EB">
        <w:rPr>
          <w:bCs/>
          <w:noProof/>
          <w:sz w:val="26"/>
          <w:szCs w:val="26"/>
        </w:rPr>
        <w:t>(Huang et al., 2020)</w:t>
      </w:r>
      <w:r w:rsidRPr="00E858EB">
        <w:rPr>
          <w:bCs/>
          <w:iCs/>
          <w:sz w:val="26"/>
          <w:szCs w:val="26"/>
        </w:rPr>
        <w:fldChar w:fldCharType="end"/>
      </w:r>
      <w:r w:rsidRPr="00E858EB">
        <w:rPr>
          <w:bCs/>
          <w:sz w:val="26"/>
          <w:szCs w:val="26"/>
        </w:rPr>
        <w:t xml:space="preserve">. </w:t>
      </w:r>
    </w:p>
    <w:p w14:paraId="61AFDCCA" w14:textId="4354754B" w:rsidR="006B7047" w:rsidRPr="00E858EB" w:rsidRDefault="006B7047" w:rsidP="00412359">
      <w:pPr>
        <w:widowControl w:val="0"/>
        <w:snapToGrid w:val="0"/>
        <w:spacing w:line="360" w:lineRule="exact"/>
        <w:ind w:firstLineChars="200" w:firstLine="520"/>
        <w:jc w:val="both"/>
        <w:rPr>
          <w:bCs/>
          <w:sz w:val="26"/>
          <w:szCs w:val="26"/>
        </w:rPr>
      </w:pPr>
      <w:r w:rsidRPr="00E858EB">
        <w:rPr>
          <w:bCs/>
          <w:sz w:val="26"/>
          <w:szCs w:val="26"/>
        </w:rPr>
        <w:t xml:space="preserve">Marketers have employed several tactics to design anthropomorphized representations of the brand. They may thus enhance anthropomorphism by establishing mascots and characters associated with their brands (e.g., the Green Giant or the Geico Gecko). Marketing managers also </w:t>
      </w:r>
      <w:r w:rsidR="00017144">
        <w:rPr>
          <w:bCs/>
          <w:sz w:val="26"/>
          <w:szCs w:val="26"/>
        </w:rPr>
        <w:t>encourage consumers to refer to their branded products using human pronouns, such as "he" or "she," rather than</w:t>
      </w:r>
      <w:r w:rsidRPr="00E858EB">
        <w:rPr>
          <w:bCs/>
          <w:sz w:val="26"/>
          <w:szCs w:val="26"/>
        </w:rPr>
        <w:t xml:space="preserve"> "it" </w:t>
      </w:r>
      <w:r w:rsidRPr="00E858EB">
        <w:rPr>
          <w:bCs/>
          <w:iCs/>
          <w:sz w:val="26"/>
          <w:szCs w:val="26"/>
        </w:rPr>
        <w:fldChar w:fldCharType="begin"/>
      </w:r>
      <w:r w:rsidRPr="00E858EB">
        <w:rPr>
          <w:bCs/>
          <w:sz w:val="26"/>
          <w:szCs w:val="26"/>
        </w:rPr>
        <w:instrText xml:space="preserve"> ADDIN EN.CITE &lt;EndNote&gt;&lt;Cite&gt;&lt;Author&gt;Aggarwal&lt;/Author&gt;&lt;Year&gt;2007&lt;/Year&gt;&lt;RecNum&gt;271&lt;/RecNum&gt;&lt;DisplayText&gt;(Aggarwal &amp;amp;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E858EB">
        <w:rPr>
          <w:bCs/>
          <w:iCs/>
          <w:sz w:val="26"/>
          <w:szCs w:val="26"/>
        </w:rPr>
        <w:fldChar w:fldCharType="separate"/>
      </w:r>
      <w:r w:rsidRPr="00E858EB">
        <w:rPr>
          <w:bCs/>
          <w:noProof/>
          <w:sz w:val="26"/>
          <w:szCs w:val="26"/>
        </w:rPr>
        <w:t>(Aggarwal &amp; McGill, 2007)</w:t>
      </w:r>
      <w:r w:rsidRPr="00E858EB">
        <w:rPr>
          <w:bCs/>
          <w:iCs/>
          <w:sz w:val="26"/>
          <w:szCs w:val="26"/>
        </w:rPr>
        <w:fldChar w:fldCharType="end"/>
      </w:r>
      <w:r w:rsidRPr="00E858EB">
        <w:rPr>
          <w:bCs/>
          <w:sz w:val="26"/>
          <w:szCs w:val="26"/>
        </w:rPr>
        <w:t>. In addition, brands m</w:t>
      </w:r>
      <w:r w:rsidR="007E5754" w:rsidRPr="00E858EB">
        <w:rPr>
          <w:bCs/>
          <w:sz w:val="26"/>
          <w:szCs w:val="26"/>
        </w:rPr>
        <w:t>ay be imbued with emotional states and perceived as real people (e.g., Mrs. Fields and Mr. Clea</w:t>
      </w:r>
      <w:r w:rsidRPr="00E858EB">
        <w:rPr>
          <w:bCs/>
          <w:sz w:val="26"/>
          <w:szCs w:val="26"/>
        </w:rPr>
        <w:t xml:space="preserve">n) </w:t>
      </w:r>
      <w:r w:rsidRPr="00E858EB">
        <w:rPr>
          <w:bCs/>
          <w:iCs/>
          <w:sz w:val="26"/>
          <w:szCs w:val="26"/>
        </w:rPr>
        <w:fldChar w:fldCharType="begin"/>
      </w:r>
      <w:r w:rsidRPr="00E858EB">
        <w:rPr>
          <w:bCs/>
          <w:sz w:val="26"/>
          <w:szCs w:val="26"/>
        </w:rPr>
        <w:instrText xml:space="preserve"> ADDIN EN.CITE &lt;EndNote&gt;&lt;Cite&gt;&lt;Author&gt;Ha&lt;/Author&gt;&lt;Year&gt;2022&lt;/Year&gt;&lt;RecNum&gt;375&lt;/RecNum&gt;&lt;DisplayText&gt;(Ha et al., 2022)&lt;/DisplayText&gt;&lt;record&gt;&lt;rec-number&gt;375&lt;/rec-number&gt;&lt;foreign-keys&gt;&lt;key app="EN" db-id="559fzaf0osetwre0zdnp9ppmtsvxsrapvw9f" timestamp="1696316272"&gt;375&lt;/key&gt;&lt;/foreign-keys&gt;&lt;ref-type name="Journal Article"&gt;17&lt;/ref-type&gt;&lt;contributors&gt;&lt;authors&gt;&lt;author&gt;Ha, Quang-An&lt;/author&gt;&lt;author&gt;Pham, Phuong Nhi Nguyen&lt;/author&gt;&lt;author&gt;Le, Long Hoang&lt;/author&gt;&lt;/authors&gt;&lt;/contributors&gt;&lt;titles&gt;&lt;title&gt;What facilitate people to do charity? The impact of brand anthropomorphism, brand familiarity and brand trust on charity support intention&lt;/title&gt;&lt;secondary-title&gt;International Review on Public and Nonprofit Marketing&lt;/secondary-title&gt;&lt;/titles&gt;&lt;periodical&gt;&lt;full-title&gt;International Review on Public and Nonprofit Marketing&lt;/full-title&gt;&lt;/periodical&gt;&lt;pages&gt;835-859&lt;/pages&gt;&lt;volume&gt;19&lt;/volume&gt;&lt;number&gt;4&lt;/number&gt;&lt;dates&gt;&lt;year&gt;2022&lt;/year&gt;&lt;pub-dates&gt;&lt;date&gt;2022/12/01&lt;/date&gt;&lt;/pub-dates&gt;&lt;/dates&gt;&lt;isbn&gt;1865-1992&lt;/isbn&gt;&lt;urls&gt;&lt;related-urls&gt;&lt;url&gt;https://doi.org/10.1007/s12208-021-00331-1&lt;/url&gt;&lt;/related-urls&gt;&lt;/urls&gt;&lt;electronic-resource-num&gt;10.1007/s12208-021-00331-1&lt;/electronic-resource-num&gt;&lt;/record&gt;&lt;/Cite&gt;&lt;/EndNote&gt;</w:instrText>
      </w:r>
      <w:r w:rsidRPr="00E858EB">
        <w:rPr>
          <w:bCs/>
          <w:iCs/>
          <w:sz w:val="26"/>
          <w:szCs w:val="26"/>
        </w:rPr>
        <w:fldChar w:fldCharType="separate"/>
      </w:r>
      <w:r w:rsidRPr="00E858EB">
        <w:rPr>
          <w:bCs/>
          <w:noProof/>
          <w:sz w:val="26"/>
          <w:szCs w:val="26"/>
        </w:rPr>
        <w:t>(Ha et al., 2022)</w:t>
      </w:r>
      <w:r w:rsidRPr="00E858EB">
        <w:rPr>
          <w:bCs/>
          <w:iCs/>
          <w:sz w:val="26"/>
          <w:szCs w:val="26"/>
        </w:rPr>
        <w:fldChar w:fldCharType="end"/>
      </w:r>
      <w:r w:rsidRPr="00E858EB">
        <w:rPr>
          <w:bCs/>
          <w:sz w:val="26"/>
          <w:szCs w:val="26"/>
        </w:rPr>
        <w:t xml:space="preserve">. Recently, anthropomorphism </w:t>
      </w:r>
      <w:r w:rsidR="007E5754" w:rsidRPr="00E858EB">
        <w:rPr>
          <w:bCs/>
          <w:sz w:val="26"/>
          <w:szCs w:val="26"/>
        </w:rPr>
        <w:t>has been applied in marketing robotic services, receiving considerable attention from scholars and practitioners alike</w:t>
      </w:r>
      <w:r w:rsidRPr="00E858EB">
        <w:rPr>
          <w:bCs/>
          <w:sz w:val="26"/>
          <w:szCs w:val="26"/>
        </w:rPr>
        <w:t xml:space="preserve"> (e.g., automated servers in Southeast Asia or hotel porters in the USA) </w:t>
      </w:r>
      <w:r w:rsidRPr="00E858EB">
        <w:rPr>
          <w:bCs/>
          <w:iCs/>
          <w:sz w:val="26"/>
          <w:szCs w:val="26"/>
        </w:rPr>
        <w:fldChar w:fldCharType="begin"/>
      </w:r>
      <w:r w:rsidRPr="00E858EB">
        <w:rPr>
          <w:bCs/>
          <w:sz w:val="26"/>
          <w:szCs w:val="26"/>
        </w:rPr>
        <w:instrText xml:space="preserve"> ADDIN EN.CITE &lt;EndNote&gt;&lt;Cite&gt;&lt;Author&gt;Murphy&lt;/Author&gt;&lt;Year&gt;2019&lt;/Year&gt;&lt;RecNum&gt;376&lt;/RecNum&gt;&lt;DisplayText&gt;(Murphy et al., 2019)&lt;/DisplayText&gt;&lt;record&gt;&lt;rec-number&gt;376&lt;/rec-number&gt;&lt;foreign-keys&gt;&lt;key app="EN" db-id="559fzaf0osetwre0zdnp9ppmtsvxsrapvw9f" timestamp="1696316745"&gt;376&lt;/key&gt;&lt;/foreign-keys&gt;&lt;ref-type name="Journal Article"&gt;17&lt;/ref-type&gt;&lt;contributors&gt;&lt;authors&gt;&lt;author&gt;Murphy, Jamie&lt;/author&gt;&lt;author&gt;Gretzel, Ulrike&lt;/author&gt;&lt;author&gt;Pesonen, Juho&lt;/author&gt;&lt;/authors&gt;&lt;/contributors&gt;&lt;titles&gt;&lt;title&gt;Marketing robot services in hospitality and tourism: the role of anthropomorphism&lt;/title&gt;&lt;secondary-title&gt;Journal of Travel &amp;amp; Tourism Marketing&lt;/secondary-title&gt;&lt;/titles&gt;&lt;periodical&gt;&lt;full-title&gt;Journal of Travel &amp;amp; Tourism Marketing&lt;/full-title&gt;&lt;/periodical&gt;&lt;pages&gt;784-795&lt;/pages&gt;&lt;volume&gt;36&lt;/volume&gt;&lt;number&gt;7&lt;/number&gt;&lt;dates&gt;&lt;year&gt;2019&lt;/year&gt;&lt;pub-dates&gt;&lt;date&gt;2019/09/02&lt;/date&gt;&lt;/pub-dates&gt;&lt;/dates&gt;&lt;publisher&gt;Routledge&lt;/publisher&gt;&lt;isbn&gt;1054-8408&lt;/isbn&gt;&lt;urls&gt;&lt;related-urls&gt;&lt;url&gt;https://doi.org/10.1080/10548408.2019.1571983&lt;/url&gt;&lt;/related-urls&gt;&lt;/urls&gt;&lt;electronic-resource-num&gt;10.1080/10548408.2019.1571983&lt;/electronic-resource-num&gt;&lt;/record&gt;&lt;/Cite&gt;&lt;/EndNote&gt;</w:instrText>
      </w:r>
      <w:r w:rsidRPr="00E858EB">
        <w:rPr>
          <w:bCs/>
          <w:iCs/>
          <w:sz w:val="26"/>
          <w:szCs w:val="26"/>
        </w:rPr>
        <w:fldChar w:fldCharType="separate"/>
      </w:r>
      <w:r w:rsidRPr="00E858EB">
        <w:rPr>
          <w:bCs/>
          <w:noProof/>
          <w:sz w:val="26"/>
          <w:szCs w:val="26"/>
        </w:rPr>
        <w:t>(Murphy et al., 2019)</w:t>
      </w:r>
      <w:r w:rsidRPr="00E858EB">
        <w:rPr>
          <w:bCs/>
          <w:iCs/>
          <w:sz w:val="26"/>
          <w:szCs w:val="26"/>
        </w:rPr>
        <w:fldChar w:fldCharType="end"/>
      </w:r>
      <w:r w:rsidRPr="00E858EB">
        <w:rPr>
          <w:bCs/>
          <w:sz w:val="26"/>
          <w:szCs w:val="26"/>
        </w:rPr>
        <w:t>.</w:t>
      </w:r>
    </w:p>
    <w:p w14:paraId="4DBE6A19" w14:textId="1287C9E1" w:rsidR="00257E3B" w:rsidRPr="00E858EB" w:rsidRDefault="00257E3B" w:rsidP="00412359">
      <w:pPr>
        <w:widowControl w:val="0"/>
        <w:snapToGrid w:val="0"/>
        <w:spacing w:line="360" w:lineRule="exact"/>
        <w:ind w:firstLineChars="200" w:firstLine="520"/>
        <w:jc w:val="both"/>
        <w:rPr>
          <w:bCs/>
          <w:sz w:val="26"/>
          <w:szCs w:val="26"/>
        </w:rPr>
      </w:pPr>
      <w:r w:rsidRPr="00E858EB">
        <w:rPr>
          <w:bCs/>
          <w:sz w:val="26"/>
          <w:szCs w:val="26"/>
        </w:rPr>
        <w:t>S</w:t>
      </w:r>
      <w:r w:rsidR="007E5754" w:rsidRPr="00E858EB">
        <w:rPr>
          <w:bCs/>
          <w:sz w:val="26"/>
          <w:szCs w:val="26"/>
        </w:rPr>
        <w:t xml:space="preserve">everal prominent theories have been adopted in the </w:t>
      </w:r>
      <w:r w:rsidR="00017144">
        <w:rPr>
          <w:bCs/>
          <w:sz w:val="26"/>
          <w:szCs w:val="26"/>
        </w:rPr>
        <w:t>research on brand anthropomorphism</w:t>
      </w:r>
      <w:r w:rsidR="007E5754" w:rsidRPr="00E858EB">
        <w:rPr>
          <w:bCs/>
          <w:sz w:val="26"/>
          <w:szCs w:val="26"/>
        </w:rPr>
        <w:t>, including the Stereotype Content Model, the Brand as Intentional Agent Framework, and the</w:t>
      </w:r>
      <w:r w:rsidRPr="00E858EB">
        <w:rPr>
          <w:bCs/>
          <w:sz w:val="26"/>
          <w:szCs w:val="26"/>
        </w:rPr>
        <w:t xml:space="preserve"> Mind Perception Theory. Authors have explored these theories to map critical dimensions of brand perception (e.g., warmth and competence, intention and ability, agency and experience) and predict consumers’ positive attitudes and reactions toward brands </w:t>
      </w:r>
      <w:r w:rsidRPr="00E858EB">
        <w:rPr>
          <w:bCs/>
          <w:iCs/>
          <w:sz w:val="26"/>
          <w:szCs w:val="26"/>
        </w:rPr>
        <w:fldChar w:fldCharType="begin"/>
      </w:r>
      <w:r w:rsidRPr="00E858EB">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E858EB">
        <w:rPr>
          <w:bCs/>
          <w:iCs/>
          <w:sz w:val="26"/>
          <w:szCs w:val="26"/>
        </w:rPr>
        <w:fldChar w:fldCharType="separate"/>
      </w:r>
      <w:r w:rsidRPr="00E858EB">
        <w:rPr>
          <w:bCs/>
          <w:noProof/>
          <w:sz w:val="26"/>
          <w:szCs w:val="26"/>
        </w:rPr>
        <w:t>(Sharma &amp; Rahman, 2022)</w:t>
      </w:r>
      <w:r w:rsidRPr="00E858EB">
        <w:rPr>
          <w:bCs/>
          <w:iCs/>
          <w:sz w:val="26"/>
          <w:szCs w:val="26"/>
        </w:rPr>
        <w:fldChar w:fldCharType="end"/>
      </w:r>
      <w:r w:rsidRPr="00E858EB">
        <w:rPr>
          <w:bCs/>
          <w:sz w:val="26"/>
          <w:szCs w:val="26"/>
        </w:rPr>
        <w:t xml:space="preserve">. On the other hand, applying anthropomorphism to brands might lead to mixed effects on users’ evaluations and behaviors </w:t>
      </w:r>
      <w:r w:rsidRPr="00E858EB">
        <w:rPr>
          <w:bCs/>
          <w:iCs/>
          <w:sz w:val="26"/>
          <w:szCs w:val="26"/>
        </w:rPr>
        <w:fldChar w:fldCharType="begin"/>
      </w:r>
      <w:r w:rsidRPr="00E858EB">
        <w:rPr>
          <w:bCs/>
          <w:sz w:val="26"/>
          <w:szCs w:val="26"/>
        </w:rPr>
        <w:instrText xml:space="preserve"> ADDIN EN.CITE &lt;EndNote&gt;&lt;Cite&gt;&lt;Author&gt;Chi&lt;/Author&gt;&lt;Year&gt;2020&lt;/Year&gt;&lt;RecNum&gt;393&lt;/RecNum&gt;&lt;DisplayText&gt;(Chi et al., 2020)&lt;/DisplayText&gt;&lt;record&gt;&lt;rec-number&gt;393&lt;/rec-number&gt;&lt;foreign-keys&gt;&lt;key app="EN" db-id="559fzaf0osetwre0zdnp9ppmtsvxsrapvw9f" timestamp="1696323469"&gt;393&lt;/key&gt;&lt;/foreign-keys&gt;&lt;ref-type name="Journal Article"&gt;17&lt;/ref-type&gt;&lt;contributors&gt;&lt;authors&gt;&lt;author&gt;Chi, Oscar Hengxuan&lt;/author&gt;&lt;author&gt;Denton, Gregory&lt;/author&gt;&lt;author&gt;Gursoy, Dogan&lt;/author&gt;&lt;/authors&gt;&lt;/contributors&gt;&lt;titles&gt;&lt;title&gt;Artificially intelligent device use in service delivery: a systematic review, synthesis, and research agenda&lt;/title&gt;&lt;secondary-title&gt;Journal of Hospitality Marketing &amp;amp; Management&lt;/secondary-title&gt;&lt;/titles&gt;&lt;periodical&gt;&lt;full-title&gt;Journal of Hospitality Marketing &amp;amp; Management&lt;/full-title&gt;&lt;/periodical&gt;&lt;pages&gt;757-786&lt;/pages&gt;&lt;volume&gt;29&lt;/volume&gt;&lt;number&gt;7&lt;/number&gt;&lt;dates&gt;&lt;year&gt;2020&lt;/year&gt;&lt;pub-dates&gt;&lt;date&gt;2020/10/02&lt;/date&gt;&lt;/pub-dates&gt;&lt;/dates&gt;&lt;publisher&gt;Routledge&lt;/publisher&gt;&lt;isbn&gt;1936-8623&lt;/isbn&gt;&lt;urls&gt;&lt;related-urls&gt;&lt;url&gt;https://doi.org/10.1080/19368623.2020.1721394&lt;/url&gt;&lt;/related-urls&gt;&lt;/urls&gt;&lt;electronic-resource-num&gt;10.1080/19368623.2020.1721394&lt;/electronic-resource-num&gt;&lt;/record&gt;&lt;/Cite&gt;&lt;/EndNote&gt;</w:instrText>
      </w:r>
      <w:r w:rsidRPr="00E858EB">
        <w:rPr>
          <w:bCs/>
          <w:iCs/>
          <w:sz w:val="26"/>
          <w:szCs w:val="26"/>
        </w:rPr>
        <w:fldChar w:fldCharType="separate"/>
      </w:r>
      <w:r w:rsidRPr="00E858EB">
        <w:rPr>
          <w:bCs/>
          <w:noProof/>
          <w:sz w:val="26"/>
          <w:szCs w:val="26"/>
        </w:rPr>
        <w:t>(Chi et al., 2020)</w:t>
      </w:r>
      <w:r w:rsidRPr="00E858EB">
        <w:rPr>
          <w:bCs/>
          <w:iCs/>
          <w:sz w:val="26"/>
          <w:szCs w:val="26"/>
        </w:rPr>
        <w:fldChar w:fldCharType="end"/>
      </w:r>
      <w:r w:rsidRPr="00E858EB">
        <w:rPr>
          <w:bCs/>
          <w:sz w:val="26"/>
          <w:szCs w:val="26"/>
        </w:rPr>
        <w:t xml:space="preserve">. The Uncanny Valley Theory </w:t>
      </w:r>
      <w:r w:rsidR="007E5754" w:rsidRPr="00E858EB">
        <w:rPr>
          <w:bCs/>
          <w:sz w:val="26"/>
          <w:szCs w:val="26"/>
        </w:rPr>
        <w:t xml:space="preserve">suggests that consumers may experience both positive and </w:t>
      </w:r>
      <w:r w:rsidR="007E5754" w:rsidRPr="00412359">
        <w:rPr>
          <w:rStyle w:val="shorttext"/>
        </w:rPr>
        <w:t>negative</w:t>
      </w:r>
      <w:r w:rsidR="007E5754" w:rsidRPr="00E858EB">
        <w:rPr>
          <w:bCs/>
          <w:sz w:val="26"/>
          <w:szCs w:val="26"/>
        </w:rPr>
        <w:t xml:space="preserve"> emotional responses when viewing a product that exhibits human-like</w:t>
      </w:r>
      <w:r w:rsidRPr="00E858EB">
        <w:rPr>
          <w:bCs/>
          <w:sz w:val="26"/>
          <w:szCs w:val="26"/>
        </w:rPr>
        <w:t xml:space="preserve"> qualities. Adopting other theories such as implicit theories </w:t>
      </w:r>
      <w:r w:rsidRPr="00E858EB">
        <w:rPr>
          <w:bCs/>
          <w:sz w:val="26"/>
          <w:szCs w:val="26"/>
        </w:rPr>
        <w:fldChar w:fldCharType="begin">
          <w:fldData xml:space="preserve">PEVuZE5vdGU+PENpdGU+PEF1dGhvcj5IYW48L0F1dGhvcj48WWVhcj4yMDE5PC9ZZWFyPjxSZWNO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</w:fldData>
        </w:fldChar>
      </w:r>
      <w:r w:rsidRPr="00E858EB">
        <w:rPr>
          <w:bCs/>
          <w:sz w:val="26"/>
          <w:szCs w:val="26"/>
        </w:rPr>
        <w:instrText xml:space="preserve"> ADDIN EN.CITE </w:instrText>
      </w:r>
      <w:r w:rsidRPr="00E858EB">
        <w:rPr>
          <w:bCs/>
          <w:sz w:val="26"/>
          <w:szCs w:val="26"/>
        </w:rPr>
        <w:fldChar w:fldCharType="begin">
          <w:fldData xml:space="preserve">PEVuZE5vdGU+PENpdGU+PEF1dGhvcj5IYW48L0F1dGhvcj48WWVhcj4yMDE5PC9ZZWFyPjxSZWNO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</w:fldData>
        </w:fldChar>
      </w:r>
      <w:r w:rsidRPr="00E858EB">
        <w:rPr>
          <w:bCs/>
          <w:sz w:val="26"/>
          <w:szCs w:val="26"/>
        </w:rPr>
        <w:instrText xml:space="preserve"> ADDIN EN.CITE.DATA </w:instrText>
      </w:r>
      <w:r w:rsidRPr="00E858EB">
        <w:rPr>
          <w:bCs/>
          <w:sz w:val="26"/>
          <w:szCs w:val="26"/>
        </w:rPr>
      </w:r>
      <w:r w:rsidRPr="00E858EB">
        <w:rPr>
          <w:bCs/>
          <w:sz w:val="26"/>
          <w:szCs w:val="26"/>
        </w:rPr>
        <w:fldChar w:fldCharType="end"/>
      </w:r>
      <w:r w:rsidRPr="00E858EB">
        <w:rPr>
          <w:bCs/>
          <w:sz w:val="26"/>
          <w:szCs w:val="26"/>
        </w:rPr>
      </w:r>
      <w:r w:rsidRPr="00E858EB">
        <w:rPr>
          <w:bCs/>
          <w:sz w:val="26"/>
          <w:szCs w:val="26"/>
        </w:rPr>
        <w:fldChar w:fldCharType="separate"/>
      </w:r>
      <w:r w:rsidRPr="00E858EB">
        <w:rPr>
          <w:bCs/>
          <w:noProof/>
          <w:sz w:val="26"/>
          <w:szCs w:val="26"/>
        </w:rPr>
        <w:t>(Han et al., 2019; Kim &amp; McGill, 2018)</w:t>
      </w:r>
      <w:r w:rsidRPr="00E858EB">
        <w:rPr>
          <w:bCs/>
          <w:sz w:val="26"/>
          <w:szCs w:val="26"/>
        </w:rPr>
        <w:fldChar w:fldCharType="end"/>
      </w:r>
      <w:r w:rsidRPr="00E858EB">
        <w:rPr>
          <w:bCs/>
          <w:sz w:val="26"/>
          <w:szCs w:val="26"/>
        </w:rPr>
        <w:t xml:space="preserve">, justice reasoning theory </w:t>
      </w:r>
      <w:r w:rsidRPr="00E858EB">
        <w:rPr>
          <w:bCs/>
          <w:iCs/>
          <w:sz w:val="26"/>
          <w:szCs w:val="26"/>
        </w:rPr>
        <w:fldChar w:fldCharType="begin"/>
      </w:r>
      <w:r w:rsidRPr="00E858EB">
        <w:rPr>
          <w:bCs/>
          <w:sz w:val="26"/>
          <w:szCs w:val="26"/>
        </w:rPr>
        <w:instrText xml:space="preserve"> ADDIN EN.CITE &lt;EndNote&gt;&lt;Cite&gt;&lt;Author&gt;Kwak&lt;/Author&gt;&lt;Year&gt;2015&lt;/Year&gt;&lt;RecNum&gt;29&lt;/RecNum&gt;&lt;DisplayText&gt;(Kwak et al., 2015)&lt;/DisplayText&gt;&lt;record&gt;&lt;rec-number&gt;29&lt;/rec-number&gt;&lt;foreign-keys&gt;&lt;key app="EN" db-id="559fzaf0osetwre0zdnp9ppmtsvxsrapvw9f" timestamp="1687016697"&gt;29&lt;/key&gt;&lt;/foreign-keys&gt;&lt;ref-type name="Journal Article"&gt;17&lt;/ref-type&gt;&lt;contributors&gt;&lt;authors&gt;&lt;author&gt;Kwak, H.&lt;/author&gt;&lt;author&gt;Puzakova, M.&lt;/author&gt;&lt;author&gt;Rocereto, J. F.&lt;/author&gt;&lt;/authors&gt;&lt;/contributors&gt;&lt;auth-address&gt;Drexel Univ, LeBow Coll Business, Mkt, Philadelphia, PA 19104 USA&amp;#xD;Lehigh Univ, Coll Business &amp;amp; Econ, Mkt, Bethlehem, PA USA&amp;#xD;Monmouth Univ, Leon Hess Business Sch, Mkt, Long Branch, NJ 07764 USA&lt;/auth-address&gt;&lt;titles&gt;&lt;title&gt;Better Not Smile at the Price: The Differential Role of Brand Anthropomorphization on Perceived Price Fairness&lt;/title&gt;&lt;secondary-title&gt;JOURNAL OF MARKETING&lt;/secondary-title&gt;&lt;/titles&gt;&lt;periodical&gt;&lt;full-title&gt;Journal of Marketing&lt;/full-title&gt;&lt;/periodical&gt;&lt;pages&gt;56-76&lt;/pages&gt;&lt;volume&gt;79&lt;/volume&gt;&lt;number&gt;4&lt;/number&gt;&lt;keywords&gt;&lt;keyword&gt;price fairness&lt;/keyword&gt;&lt;keyword&gt;brand anthropomorphization&lt;/keyword&gt;&lt;keyword&gt;agency-communion orientation&lt;/keyword&gt;&lt;keyword&gt;consumer-brand relationship norms&lt;/keyword&gt;&lt;keyword&gt;RELATIONSHIP NORMS&lt;/keyword&gt;&lt;keyword&gt;GENDER-DIFFERENCES&lt;/keyword&gt;&lt;keyword&gt;PERCEPTIONS&lt;/keyword&gt;&lt;keyword&gt;INFORMATION&lt;/keyword&gt;&lt;keyword&gt;JUSTICE&lt;/keyword&gt;&lt;keyword&gt;COMMUNION&lt;/keyword&gt;&lt;keyword&gt;CONSUMERS&lt;/keyword&gt;&lt;keyword&gt;BEHAVIOR&lt;/keyword&gt;&lt;keyword&gt;UNFAIR&lt;/keyword&gt;&lt;keyword&gt;AGENCY&lt;/keyword&gt;&lt;/keywords&gt;&lt;dates&gt;&lt;year&gt;2015&lt;/year&gt;&lt;pub-dates&gt;&lt;date&gt;JUL&lt;/date&gt;&lt;/pub-dates&gt;&lt;/dates&gt;&lt;isbn&gt;0022-2429&amp;#xD;1547-7185 J9 - J MARKETING&lt;/isbn&gt;&lt;accession-num&gt;WOS:000360209900004&lt;/accession-num&gt;&lt;urls&gt;&lt;/urls&gt;&lt;custom3&gt;Drexel University&amp;#xD;Lehigh University&amp;#xD;Monmouth University&lt;/custom3&gt;&lt;electronic-resource-num&gt;10.1509/jm.13.0410&lt;/electronic-resource-num&gt;&lt;language&gt;English&lt;/language&gt;&lt;/record&gt;&lt;/Cite&gt;&lt;/EndNote&gt;</w:instrText>
      </w:r>
      <w:r w:rsidRPr="00E858EB">
        <w:rPr>
          <w:bCs/>
          <w:iCs/>
          <w:sz w:val="26"/>
          <w:szCs w:val="26"/>
        </w:rPr>
        <w:fldChar w:fldCharType="separate"/>
      </w:r>
      <w:r w:rsidRPr="00E858EB">
        <w:rPr>
          <w:bCs/>
          <w:noProof/>
          <w:sz w:val="26"/>
          <w:szCs w:val="26"/>
        </w:rPr>
        <w:t>(Kwak et al., 2015)</w:t>
      </w:r>
      <w:r w:rsidRPr="00E858EB">
        <w:rPr>
          <w:bCs/>
          <w:iCs/>
          <w:sz w:val="26"/>
          <w:szCs w:val="26"/>
        </w:rPr>
        <w:fldChar w:fldCharType="end"/>
      </w:r>
      <w:r w:rsidRPr="00E858EB">
        <w:rPr>
          <w:bCs/>
          <w:sz w:val="26"/>
          <w:szCs w:val="26"/>
        </w:rPr>
        <w:t xml:space="preserve">, equity theory, and social exchange theory </w:t>
      </w:r>
      <w:r w:rsidRPr="00E858EB">
        <w:rPr>
          <w:bCs/>
          <w:iCs/>
          <w:sz w:val="26"/>
          <w:szCs w:val="26"/>
        </w:rPr>
        <w:fldChar w:fldCharType="begin">
          <w:fldData xml:space="preserve">PEVuZE5vdGU+PENpdGU+PEF1dGhvcj5Ld2FrPC9BdXRob3I+PFllYXI+MjAxNzwvWWVhcj48UmVj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</w:fldData>
        </w:fldChar>
      </w:r>
      <w:r w:rsidRPr="00E858EB">
        <w:rPr>
          <w:bCs/>
          <w:iCs/>
          <w:sz w:val="26"/>
          <w:szCs w:val="26"/>
        </w:rPr>
        <w:instrText xml:space="preserve"> ADDIN EN.CITE </w:instrText>
      </w:r>
      <w:r w:rsidRPr="00E858EB">
        <w:rPr>
          <w:bCs/>
          <w:iCs/>
          <w:sz w:val="26"/>
          <w:szCs w:val="26"/>
        </w:rPr>
        <w:fldChar w:fldCharType="begin">
          <w:fldData xml:space="preserve">PEVuZE5vdGU+PENpdGU+PEF1dGhvcj5Ld2FrPC9BdXRob3I+PFllYXI+MjAxNzwvWWVhcj48UmVj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</w:fldData>
        </w:fldChar>
      </w:r>
      <w:r w:rsidRPr="00E858EB">
        <w:rPr>
          <w:bCs/>
          <w:iCs/>
          <w:sz w:val="26"/>
          <w:szCs w:val="26"/>
        </w:rPr>
        <w:instrText xml:space="preserve"> ADDIN EN.CITE.DATA </w:instrText>
      </w:r>
      <w:r w:rsidRPr="00E858EB">
        <w:rPr>
          <w:bCs/>
          <w:iCs/>
          <w:sz w:val="26"/>
          <w:szCs w:val="26"/>
        </w:rPr>
      </w:r>
      <w:r w:rsidRPr="00E858EB">
        <w:rPr>
          <w:bCs/>
          <w:iCs/>
          <w:sz w:val="26"/>
          <w:szCs w:val="26"/>
        </w:rPr>
        <w:fldChar w:fldCharType="end"/>
      </w:r>
      <w:r w:rsidRPr="00E858EB">
        <w:rPr>
          <w:bCs/>
          <w:iCs/>
          <w:sz w:val="26"/>
          <w:szCs w:val="26"/>
        </w:rPr>
      </w:r>
      <w:r w:rsidRPr="00E858EB">
        <w:rPr>
          <w:bCs/>
          <w:iCs/>
          <w:sz w:val="26"/>
          <w:szCs w:val="26"/>
        </w:rPr>
        <w:fldChar w:fldCharType="separate"/>
      </w:r>
      <w:r w:rsidRPr="00E858EB">
        <w:rPr>
          <w:bCs/>
          <w:noProof/>
          <w:sz w:val="26"/>
          <w:szCs w:val="26"/>
        </w:rPr>
        <w:t>(Kwak et al., 2017)</w:t>
      </w:r>
      <w:r w:rsidRPr="00E858EB">
        <w:rPr>
          <w:bCs/>
          <w:iCs/>
          <w:sz w:val="26"/>
          <w:szCs w:val="26"/>
        </w:rPr>
        <w:fldChar w:fldCharType="end"/>
      </w:r>
      <w:r w:rsidRPr="00E858EB">
        <w:rPr>
          <w:bCs/>
          <w:sz w:val="26"/>
          <w:szCs w:val="26"/>
        </w:rPr>
        <w:t xml:space="preserve">, researchers indicated that people's values and goals could range in focus from self-interests (i.e., agency orientation) to other-oriented (i.e., communion orientation), which in turn regulated the real-world consequences of brand anthropomorphism. </w:t>
      </w:r>
      <w:r w:rsidRPr="00E858EB">
        <w:rPr>
          <w:bCs/>
          <w:i/>
          <w:sz w:val="26"/>
          <w:szCs w:val="26"/>
        </w:rPr>
        <w:t xml:space="preserve"> </w:t>
      </w:r>
    </w:p>
    <w:p w14:paraId="27100F6A" w14:textId="77777777" w:rsidR="00B504D4" w:rsidRPr="00E858EB" w:rsidRDefault="00B504D4" w:rsidP="00E858EB">
      <w:pPr>
        <w:spacing w:line="360" w:lineRule="exact"/>
        <w:ind w:firstLine="720"/>
        <w:rPr>
          <w:bCs/>
          <w:iCs/>
          <w:sz w:val="26"/>
          <w:szCs w:val="26"/>
        </w:rPr>
      </w:pPr>
    </w:p>
    <w:p w14:paraId="32B625E6" w14:textId="490594BF" w:rsidR="006B7047" w:rsidRPr="00E858EB" w:rsidRDefault="006B7047" w:rsidP="00E858EB">
      <w:pPr>
        <w:spacing w:line="360" w:lineRule="exact"/>
        <w:jc w:val="center"/>
        <w:rPr>
          <w:rFonts w:eastAsia="標楷體"/>
          <w:b/>
          <w:caps/>
          <w:sz w:val="26"/>
          <w:szCs w:val="26"/>
        </w:rPr>
      </w:pPr>
      <w:r w:rsidRPr="00E858EB">
        <w:rPr>
          <w:rFonts w:eastAsia="標楷體"/>
          <w:b/>
          <w:caps/>
          <w:sz w:val="26"/>
          <w:szCs w:val="26"/>
        </w:rPr>
        <w:t>Methodology</w:t>
      </w:r>
    </w:p>
    <w:p w14:paraId="10D8AD58" w14:textId="25D4C6DC" w:rsidR="006B7047" w:rsidRPr="00E858EB" w:rsidRDefault="006B7047" w:rsidP="00412359">
      <w:pPr>
        <w:widowControl w:val="0"/>
        <w:snapToGrid w:val="0"/>
        <w:spacing w:line="360" w:lineRule="exact"/>
        <w:ind w:firstLineChars="200" w:firstLine="520"/>
        <w:jc w:val="both"/>
        <w:rPr>
          <w:bCs/>
          <w:sz w:val="26"/>
          <w:szCs w:val="26"/>
        </w:rPr>
      </w:pPr>
      <w:r w:rsidRPr="00E858EB">
        <w:rPr>
          <w:bCs/>
          <w:sz w:val="26"/>
          <w:szCs w:val="26"/>
        </w:rPr>
        <w:t>In this article, we conducted a systematic</w:t>
      </w:r>
      <w:r w:rsidR="006C55A1">
        <w:rPr>
          <w:bCs/>
          <w:sz w:val="26"/>
          <w:szCs w:val="26"/>
        </w:rPr>
        <w:t xml:space="preserve">, quantitative, and qualitative assessment based on a literature review </w:t>
      </w:r>
      <w:r w:rsidRPr="00E858EB">
        <w:rPr>
          <w:bCs/>
          <w:sz w:val="26"/>
          <w:szCs w:val="26"/>
        </w:rPr>
        <w:t xml:space="preserve">of 368 publications related to brand anthropomorphism. Quantitatively, we </w:t>
      </w:r>
      <w:r w:rsidR="007E5754" w:rsidRPr="00E858EB">
        <w:rPr>
          <w:bCs/>
          <w:sz w:val="26"/>
          <w:szCs w:val="26"/>
        </w:rPr>
        <w:t>employed two types of bibliometric analysis using</w:t>
      </w:r>
      <w:r w:rsidRPr="00E858EB">
        <w:rPr>
          <w:bCs/>
          <w:sz w:val="26"/>
          <w:szCs w:val="26"/>
        </w:rPr>
        <w:t xml:space="preserve"> </w:t>
      </w:r>
      <w:proofErr w:type="spellStart"/>
      <w:r w:rsidRPr="00E858EB">
        <w:rPr>
          <w:bCs/>
          <w:sz w:val="26"/>
          <w:szCs w:val="26"/>
        </w:rPr>
        <w:t>VOSviewer</w:t>
      </w:r>
      <w:proofErr w:type="spellEnd"/>
      <w:r w:rsidRPr="00E858EB">
        <w:rPr>
          <w:bCs/>
          <w:sz w:val="26"/>
          <w:szCs w:val="26"/>
        </w:rPr>
        <w:t xml:space="preserve"> software: co-citation </w:t>
      </w:r>
      <w:r w:rsidR="00017144">
        <w:rPr>
          <w:bCs/>
          <w:sz w:val="26"/>
          <w:szCs w:val="26"/>
        </w:rPr>
        <w:t>analysis and bibliographic coupling analysis</w:t>
      </w:r>
      <w:r w:rsidRPr="00E858EB">
        <w:rPr>
          <w:bCs/>
          <w:sz w:val="26"/>
          <w:szCs w:val="26"/>
        </w:rPr>
        <w:t xml:space="preserve">. </w:t>
      </w:r>
      <w:r w:rsidR="00724670" w:rsidRPr="00E858EB">
        <w:rPr>
          <w:bCs/>
          <w:sz w:val="26"/>
          <w:szCs w:val="26"/>
        </w:rPr>
        <w:t>We apply these approaches to</w:t>
      </w:r>
      <w:r w:rsidRPr="00E858EB">
        <w:rPr>
          <w:bCs/>
          <w:sz w:val="26"/>
          <w:szCs w:val="26"/>
        </w:rPr>
        <w:t xml:space="preserve"> examine the </w:t>
      </w:r>
      <w:r w:rsidR="004E5170" w:rsidRPr="00412359">
        <w:rPr>
          <w:rStyle w:val="shorttext"/>
        </w:rPr>
        <w:t>conceptual</w:t>
      </w:r>
      <w:r w:rsidR="004E5170" w:rsidRPr="00E858EB">
        <w:rPr>
          <w:bCs/>
          <w:sz w:val="26"/>
          <w:szCs w:val="26"/>
        </w:rPr>
        <w:t xml:space="preserve"> structure and evolution of the research themes</w:t>
      </w:r>
      <w:r w:rsidRPr="00E858EB">
        <w:rPr>
          <w:bCs/>
          <w:sz w:val="26"/>
          <w:szCs w:val="26"/>
        </w:rPr>
        <w:t xml:space="preserve">. Furthermore, we combined systematic reviews to identify </w:t>
      </w:r>
      <w:r w:rsidR="007E5754" w:rsidRPr="00E858EB">
        <w:rPr>
          <w:bCs/>
          <w:sz w:val="26"/>
          <w:szCs w:val="26"/>
        </w:rPr>
        <w:t>the primary content of each theme, detect</w:t>
      </w:r>
      <w:r w:rsidRPr="00E858EB">
        <w:rPr>
          <w:bCs/>
          <w:sz w:val="26"/>
          <w:szCs w:val="26"/>
        </w:rPr>
        <w:t xml:space="preserve"> gaps, and suggest possible directions for future research. </w:t>
      </w:r>
    </w:p>
    <w:p w14:paraId="6FD7454A" w14:textId="77777777" w:rsidR="00AD2583" w:rsidRPr="00E858EB" w:rsidRDefault="00AD2583" w:rsidP="00E858EB">
      <w:pPr>
        <w:spacing w:line="360" w:lineRule="exact"/>
        <w:ind w:firstLine="720"/>
        <w:rPr>
          <w:bCs/>
          <w:iCs/>
          <w:sz w:val="26"/>
          <w:szCs w:val="26"/>
        </w:rPr>
      </w:pPr>
    </w:p>
    <w:p w14:paraId="637EB2B4" w14:textId="6FD0D997" w:rsidR="006B7047" w:rsidRPr="00E858EB" w:rsidRDefault="006B7047" w:rsidP="00E858EB">
      <w:pPr>
        <w:autoSpaceDE w:val="0"/>
        <w:autoSpaceDN w:val="0"/>
        <w:adjustRightInd w:val="0"/>
        <w:spacing w:line="360" w:lineRule="exact"/>
        <w:rPr>
          <w:b/>
          <w:iCs/>
          <w:sz w:val="26"/>
          <w:szCs w:val="26"/>
        </w:rPr>
      </w:pPr>
      <w:r w:rsidRPr="00E858EB">
        <w:rPr>
          <w:b/>
          <w:sz w:val="26"/>
          <w:szCs w:val="26"/>
        </w:rPr>
        <w:t>Bibliometric Analysis</w:t>
      </w:r>
    </w:p>
    <w:p w14:paraId="0E9A83E7" w14:textId="6F47FDF4" w:rsidR="006B7047" w:rsidRDefault="006B7047" w:rsidP="00412359">
      <w:pPr>
        <w:widowControl w:val="0"/>
        <w:snapToGrid w:val="0"/>
        <w:spacing w:line="360" w:lineRule="exact"/>
        <w:ind w:firstLineChars="200" w:firstLine="520"/>
        <w:jc w:val="both"/>
        <w:rPr>
          <w:bCs/>
          <w:sz w:val="26"/>
          <w:szCs w:val="26"/>
        </w:rPr>
      </w:pPr>
      <w:r w:rsidRPr="00E858EB">
        <w:rPr>
          <w:bCs/>
          <w:sz w:val="26"/>
          <w:szCs w:val="26"/>
        </w:rPr>
        <w:t xml:space="preserve">This study is </w:t>
      </w:r>
      <w:r w:rsidR="007E5754" w:rsidRPr="00E858EB">
        <w:rPr>
          <w:bCs/>
          <w:sz w:val="26"/>
          <w:szCs w:val="26"/>
        </w:rPr>
        <w:t>primarily inspired by the methodology employed by Shah et al. (2020) and Phan Tan (2022) in their</w:t>
      </w:r>
      <w:r w:rsidRPr="00E858EB">
        <w:rPr>
          <w:bCs/>
          <w:sz w:val="26"/>
          <w:szCs w:val="26"/>
        </w:rPr>
        <w:t xml:space="preserve"> bibliometric analyses of specific journals. Bibliometrics refers to the statistical analys</w:t>
      </w:r>
      <w:r w:rsidR="007E5754" w:rsidRPr="00E858EB">
        <w:rPr>
          <w:bCs/>
          <w:sz w:val="26"/>
          <w:szCs w:val="26"/>
        </w:rPr>
        <w:t>i</w:t>
      </w:r>
      <w:r w:rsidRPr="00E858EB">
        <w:rPr>
          <w:bCs/>
          <w:sz w:val="26"/>
          <w:szCs w:val="26"/>
        </w:rPr>
        <w:t xml:space="preserve">s of research based on citation counts and patterns </w:t>
      </w:r>
      <w:r w:rsidR="0028234A" w:rsidRPr="00E858EB">
        <w:rPr>
          <w:bCs/>
          <w:sz w:val="26"/>
          <w:szCs w:val="26"/>
        </w:rPr>
        <w:fldChar w:fldCharType="begin"/>
      </w:r>
      <w:r w:rsidR="0028234A" w:rsidRPr="00E858EB">
        <w:rPr>
          <w:bCs/>
          <w:sz w:val="26"/>
          <w:szCs w:val="26"/>
        </w:rPr>
        <w:instrText xml:space="preserve"> ADDIN EN.CITE &lt;EndNote&gt;&lt;Cite&gt;&lt;Author&gt;Nicolaisen&lt;/Author&gt;&lt;Year&gt;2010&lt;/Year&gt;&lt;RecNum&gt;629&lt;/RecNum&gt;&lt;DisplayText&gt;(Nicolaisen, 2010)&lt;/DisplayText&gt;&lt;record&gt;&lt;rec-number&gt;629&lt;/rec-number&gt;&lt;foreign-keys&gt;&lt;key app="EN" db-id="559fzaf0osetwre0zdnp9ppmtsvxsrapvw9f" timestamp="1721381635"&gt;629&lt;/key&gt;&lt;/foreign-keys&gt;&lt;ref-type name="Journal Article"&gt;17&lt;/ref-type&gt;&lt;contributors&gt;&lt;authors&gt;&lt;author&gt;Nicolaisen, Jeppe&lt;/author&gt;&lt;/authors&gt;&lt;/contributors&gt;&lt;titles&gt;&lt;title&gt;Bibliometrics and Citation Analysis: From the Science Citation Index to Cybermetrics&lt;/title&gt;&lt;secondary-title&gt;Journal of the American Society for Information Science and Technology&lt;/secondary-title&gt;&lt;/titles&gt;&lt;periodical&gt;&lt;full-title&gt;Journal of the American Society for Information Science and Technology&lt;/full-title&gt;&lt;/periodical&gt;&lt;pages&gt;205-207&lt;/pages&gt;&lt;volume&gt;61&lt;/volume&gt;&lt;number&gt;1&lt;/number&gt;&lt;dates&gt;&lt;year&gt;2010&lt;/year&gt;&lt;/dates&gt;&lt;isbn&gt;1532-2882&lt;/isbn&gt;&lt;urls&gt;&lt;related-urls&gt;&lt;url&gt;https://asistdl.onlinelibrary.wiley.com/doi/abs/10.1002/asi.21181&lt;/url&gt;&lt;/related-urls&gt;&lt;/urls&gt;&lt;electronic-resource-num&gt;https://doi.org/10.1002/asi.21181&lt;/electronic-resource-num&gt;&lt;/record&gt;&lt;/Cite&gt;&lt;/EndNote&gt;</w:instrText>
      </w:r>
      <w:r w:rsidR="0028234A" w:rsidRPr="00E858EB">
        <w:rPr>
          <w:bCs/>
          <w:sz w:val="26"/>
          <w:szCs w:val="26"/>
        </w:rPr>
        <w:fldChar w:fldCharType="separate"/>
      </w:r>
      <w:r w:rsidR="0028234A" w:rsidRPr="00E858EB">
        <w:rPr>
          <w:bCs/>
          <w:noProof/>
          <w:sz w:val="26"/>
          <w:szCs w:val="26"/>
        </w:rPr>
        <w:t>(Nicolaisen, 2010)</w:t>
      </w:r>
      <w:r w:rsidR="0028234A" w:rsidRPr="00E858EB">
        <w:rPr>
          <w:bCs/>
          <w:sz w:val="26"/>
          <w:szCs w:val="26"/>
        </w:rPr>
        <w:fldChar w:fldCharType="end"/>
      </w:r>
      <w:r w:rsidRPr="00E858EB">
        <w:rPr>
          <w:bCs/>
          <w:sz w:val="26"/>
          <w:szCs w:val="26"/>
        </w:rPr>
        <w:t xml:space="preserve">. This approach </w:t>
      </w:r>
      <w:r w:rsidR="007E5754" w:rsidRPr="00E858EB">
        <w:rPr>
          <w:bCs/>
          <w:sz w:val="26"/>
          <w:szCs w:val="26"/>
        </w:rPr>
        <w:t>encompasses various techniques, including</w:t>
      </w:r>
      <w:r w:rsidRPr="00E858EB">
        <w:rPr>
          <w:bCs/>
          <w:sz w:val="26"/>
          <w:szCs w:val="26"/>
        </w:rPr>
        <w:t xml:space="preserve"> bibliographic coupling, co-citation, and co-word analysis </w:t>
      </w:r>
      <w:r w:rsidR="0028234A" w:rsidRPr="00E858EB">
        <w:rPr>
          <w:bCs/>
          <w:sz w:val="26"/>
          <w:szCs w:val="26"/>
        </w:rPr>
        <w:fldChar w:fldCharType="begin"/>
      </w:r>
      <w:r w:rsidR="0028234A" w:rsidRPr="00E858EB">
        <w:rPr>
          <w:bCs/>
          <w:sz w:val="26"/>
          <w:szCs w:val="26"/>
        </w:rPr>
        <w:instrText xml:space="preserve"> ADDIN EN.CITE &lt;EndNote&gt;&lt;Cite&gt;&lt;Author&gt;Leung&lt;/Author&gt;&lt;Year&gt;2017&lt;/Year&gt;&lt;RecNum&gt;630&lt;/RecNum&gt;&lt;DisplayText&gt;(Leung et al., 2017)&lt;/DisplayText&gt;&lt;record&gt;&lt;rec-number&gt;630&lt;/rec-number&gt;&lt;foreign-keys&gt;&lt;key app="EN" db-id="559fzaf0osetwre0zdnp9ppmtsvxsrapvw9f" timestamp="1721381813"&gt;630&lt;/key&gt;&lt;/foreign-keys&gt;&lt;ref-type name="Journal Article"&gt;17&lt;/ref-type&gt;&lt;contributors&gt;&lt;authors&gt;&lt;author&gt;Leung, Xi Y.&lt;/author&gt;&lt;author&gt;Sun, Jie&lt;/author&gt;&lt;author&gt;Bai, Billy&lt;/author&gt;&lt;/authors&gt;&lt;/contributors&gt;&lt;titles&gt;&lt;title&gt;Bibliometrics of social media research: A co-citation and co-word analysis&lt;/title&gt;&lt;secondary-title&gt;International Journal of Hospitality Management&lt;/secondary-title&gt;&lt;/titles&gt;&lt;periodical&gt;&lt;full-title&gt;International Journal of Hospitality Management&lt;/full-title&gt;&lt;/periodical&gt;&lt;pages&gt;35-45&lt;/pages&gt;&lt;volume&gt;66&lt;/volume&gt;&lt;keywords&gt;&lt;keyword&gt;Bibliometrics&lt;/keyword&gt;&lt;keyword&gt;Business&lt;/keyword&gt;&lt;keyword&gt;Hospitality/tourism&lt;/keyword&gt;&lt;keyword&gt;Co-citation analysis&lt;/keyword&gt;&lt;keyword&gt;Co-word analysis&lt;/keyword&gt;&lt;keyword&gt;Literature review&lt;/keyword&gt;&lt;keyword&gt;Social media&lt;/keyword&gt;&lt;/keywords&gt;&lt;dates&gt;&lt;year&gt;2017&lt;/year&gt;&lt;pub-dates&gt;&lt;date&gt;2017/09/01/&lt;/date&gt;&lt;/pub-dates&gt;&lt;/dates&gt;&lt;isbn&gt;0278-4319&lt;/isbn&gt;&lt;urls&gt;&lt;related-urls&gt;&lt;url&gt;https://www.sciencedirect.com/science/article/pii/S0278431917302281&lt;/url&gt;&lt;/related-urls&gt;&lt;/urls&gt;&lt;electronic-resource-num&gt;https://doi.org/10.1016/j.ijhm.2017.06.012&lt;/electronic-resource-num&gt;&lt;/record&gt;&lt;/Cite&gt;&lt;/EndNote&gt;</w:instrText>
      </w:r>
      <w:r w:rsidR="0028234A" w:rsidRPr="00E858EB">
        <w:rPr>
          <w:bCs/>
          <w:sz w:val="26"/>
          <w:szCs w:val="26"/>
        </w:rPr>
        <w:fldChar w:fldCharType="separate"/>
      </w:r>
      <w:r w:rsidR="0028234A" w:rsidRPr="00E858EB">
        <w:rPr>
          <w:bCs/>
          <w:noProof/>
          <w:sz w:val="26"/>
          <w:szCs w:val="26"/>
        </w:rPr>
        <w:t>(Leung et al., 2017)</w:t>
      </w:r>
      <w:r w:rsidR="0028234A" w:rsidRPr="00E858EB">
        <w:rPr>
          <w:bCs/>
          <w:sz w:val="26"/>
          <w:szCs w:val="26"/>
        </w:rPr>
        <w:fldChar w:fldCharType="end"/>
      </w:r>
      <w:r w:rsidRPr="00E858EB">
        <w:rPr>
          <w:bCs/>
          <w:sz w:val="26"/>
          <w:szCs w:val="26"/>
        </w:rPr>
        <w:t xml:space="preserve">. Combining different techniques in bibliometrics gives an in-depth understanding of the research topics </w:t>
      </w:r>
      <w:r w:rsidR="0028234A" w:rsidRPr="00E858EB">
        <w:rPr>
          <w:bCs/>
          <w:sz w:val="26"/>
          <w:szCs w:val="26"/>
        </w:rPr>
        <w:fldChar w:fldCharType="begin"/>
      </w:r>
      <w:r w:rsidR="0028234A" w:rsidRPr="00E858EB">
        <w:rPr>
          <w:bCs/>
          <w:sz w:val="26"/>
          <w:szCs w:val="26"/>
        </w:rPr>
        <w:instrText xml:space="preserve"> ADDIN EN.CITE &lt;EndNote&gt;&lt;Cite&gt;&lt;Author&gt;Chang&lt;/Author&gt;&lt;Year&gt;2015&lt;/Year&gt;&lt;RecNum&gt;372&lt;/RecNum&gt;&lt;DisplayText&gt;(Chang et al., 2015)&lt;/DisplayText&gt;&lt;record&gt;&lt;rec-number&gt;372&lt;/rec-number&gt;&lt;foreign-keys&gt;&lt;key app="EN" db-id="559fzaf0osetwre0zdnp9ppmtsvxsrapvw9f" timestamp="1696315073"&gt;372&lt;/key&gt;&lt;/foreign-keys&gt;&lt;ref-type name="Journal Article"&gt;17&lt;/ref-type&gt;&lt;contributors&gt;&lt;authors&gt;&lt;author&gt;Chang, Yu-Wei&lt;/author&gt;&lt;author&gt;Huang, Mu-Hsuan&lt;/author&gt;&lt;author&gt;Lin, Chiao-Wen&lt;/author&gt;&lt;/authors&gt;&lt;/contributors&gt;&lt;titles&gt;&lt;title&gt;Evolution of research subjects in library and information science based on keyword, bibliographical coupling, and co-citation analyses&lt;/title&gt;&lt;secondary-title&gt;Scientometrics&lt;/secondary-title&gt;&lt;/titles&gt;&lt;periodical&gt;&lt;full-title&gt;Scientometrics&lt;/full-title&gt;&lt;/periodical&gt;&lt;pages&gt;2071-2087&lt;/pages&gt;&lt;volume&gt;105&lt;/volume&gt;&lt;number&gt;3&lt;/number&gt;&lt;dates&gt;&lt;year&gt;2015&lt;/year&gt;&lt;pub-dates&gt;&lt;date&gt;2015/12/01&lt;/date&gt;&lt;/pub-dates&gt;&lt;/dates&gt;&lt;isbn&gt;1588-2861&lt;/isbn&gt;&lt;urls&gt;&lt;related-urls&gt;&lt;url&gt;https://doi.org/10.1007/s11192-015-1762-8&lt;/url&gt;&lt;/related-urls&gt;&lt;/urls&gt;&lt;electronic-resource-num&gt;10.1007/s11192-015-1762-8&lt;/electronic-resource-num&gt;&lt;/record&gt;&lt;/Cite&gt;&lt;/EndNote&gt;</w:instrText>
      </w:r>
      <w:r w:rsidR="0028234A" w:rsidRPr="00E858EB">
        <w:rPr>
          <w:bCs/>
          <w:sz w:val="26"/>
          <w:szCs w:val="26"/>
        </w:rPr>
        <w:fldChar w:fldCharType="separate"/>
      </w:r>
      <w:r w:rsidR="0028234A" w:rsidRPr="00E858EB">
        <w:rPr>
          <w:bCs/>
          <w:noProof/>
          <w:sz w:val="26"/>
          <w:szCs w:val="26"/>
        </w:rPr>
        <w:t>(Chang et al., 2015)</w:t>
      </w:r>
      <w:r w:rsidR="0028234A" w:rsidRPr="00E858EB">
        <w:rPr>
          <w:bCs/>
          <w:sz w:val="26"/>
          <w:szCs w:val="26"/>
        </w:rPr>
        <w:fldChar w:fldCharType="end"/>
      </w:r>
      <w:r w:rsidRPr="00E858EB">
        <w:rPr>
          <w:bCs/>
          <w:sz w:val="26"/>
          <w:szCs w:val="26"/>
        </w:rPr>
        <w:t xml:space="preserve">. The two </w:t>
      </w:r>
      <w:r w:rsidR="00724670" w:rsidRPr="00E858EB">
        <w:rPr>
          <w:bCs/>
          <w:sz w:val="26"/>
          <w:szCs w:val="26"/>
        </w:rPr>
        <w:t>well-known</w:t>
      </w:r>
      <w:r w:rsidRPr="00E858EB">
        <w:rPr>
          <w:bCs/>
          <w:sz w:val="26"/>
          <w:szCs w:val="26"/>
        </w:rPr>
        <w:t xml:space="preserve"> methods are co-citation analysis and bibliographic coupling analysis </w:t>
      </w:r>
      <w:r w:rsidRPr="00E858EB">
        <w:rPr>
          <w:bCs/>
          <w:iCs/>
          <w:sz w:val="26"/>
          <w:szCs w:val="26"/>
        </w:rPr>
        <w:fldChar w:fldCharType="begin"/>
      </w:r>
      <w:r w:rsidRPr="00E858EB">
        <w:rPr>
          <w:bCs/>
          <w:sz w:val="26"/>
          <w:szCs w:val="26"/>
        </w:rPr>
        <w:instrText xml:space="preserve"> ADDIN EN.CITE &lt;EndNote&gt;&lt;Cite&gt;&lt;Author&gt;Ferreira&lt;/Author&gt;&lt;Year&gt;2018&lt;/Year&gt;&lt;RecNum&gt;378&lt;/RecNum&gt;&lt;DisplayText&gt;(Ferreira, 2018)&lt;/DisplayText&gt;&lt;record&gt;&lt;rec-number&gt;378&lt;/rec-number&gt;&lt;foreign-keys&gt;&lt;key app="EN" db-id="559fzaf0osetwre0zdnp9ppmtsvxsrapvw9f" timestamp="1696317053"&gt;378&lt;/key&gt;&lt;/foreign-keys&gt;&lt;ref-type name="Journal Article"&gt;17&lt;/ref-type&gt;&lt;contributors&gt;&lt;authors&gt;&lt;author&gt;Ferreira, Fernando A. F.&lt;/author&gt;&lt;/authors&gt;&lt;/contributors&gt;&lt;titles&gt;&lt;title&gt;Mapping the field of arts-based management: Bibliographic coupling and co-citation analyses&lt;/title&gt;&lt;secondary-title&gt;Journal of Business Research&lt;/secondary-title&gt;&lt;/titles&gt;&lt;periodical&gt;&lt;full-title&gt;Journal of Business Research&lt;/full-title&gt;&lt;/periodical&gt;&lt;pages&gt;348-357&lt;/pages&gt;&lt;volume&gt;85&lt;/volume&gt;&lt;keywords&gt;&lt;keyword&gt;Arts-based management&lt;/keyword&gt;&lt;keyword&gt;Bibliometric analysis&lt;/keyword&gt;&lt;keyword&gt;Mapping&lt;/keyword&gt;&lt;keyword&gt;Scientific journals&lt;/keyword&gt;&lt;keyword&gt;VOSviewer&lt;/keyword&gt;&lt;/keywords&gt;&lt;dates&gt;&lt;year&gt;2018&lt;/year&gt;&lt;pub-dates&gt;&lt;date&gt;2018/04/01/&lt;/date&gt;&lt;/pub-dates&gt;&lt;/dates&gt;&lt;isbn&gt;0148-2963&lt;/isbn&gt;&lt;urls&gt;&lt;related-urls&gt;&lt;url&gt;https://www.sciencedirect.com/science/article/pii/S0148296317303922&lt;/url&gt;&lt;/related-urls&gt;&lt;/urls&gt;&lt;electronic-resource-num&gt;https://doi.org/10.1016/j.jbusres.2017.03.026&lt;/electronic-resource-num&gt;&lt;/record&gt;&lt;/Cite&gt;&lt;/EndNote&gt;</w:instrText>
      </w:r>
      <w:r w:rsidRPr="00E858EB">
        <w:rPr>
          <w:bCs/>
          <w:iCs/>
          <w:sz w:val="26"/>
          <w:szCs w:val="26"/>
        </w:rPr>
        <w:fldChar w:fldCharType="separate"/>
      </w:r>
      <w:r w:rsidRPr="00E858EB">
        <w:rPr>
          <w:bCs/>
          <w:noProof/>
          <w:sz w:val="26"/>
          <w:szCs w:val="26"/>
        </w:rPr>
        <w:t>(Ferreira, 2018)</w:t>
      </w:r>
      <w:r w:rsidRPr="00E858EB">
        <w:rPr>
          <w:bCs/>
          <w:iCs/>
          <w:sz w:val="26"/>
          <w:szCs w:val="26"/>
        </w:rPr>
        <w:fldChar w:fldCharType="end"/>
      </w:r>
      <w:r w:rsidRPr="00E858EB">
        <w:rPr>
          <w:bCs/>
          <w:sz w:val="26"/>
          <w:szCs w:val="26"/>
        </w:rPr>
        <w:t xml:space="preserve">. The former calculates a relationship between two papers based on </w:t>
      </w:r>
      <w:r w:rsidR="007E5754" w:rsidRPr="00E858EB">
        <w:rPr>
          <w:bCs/>
          <w:sz w:val="26"/>
          <w:szCs w:val="26"/>
        </w:rPr>
        <w:t xml:space="preserve">the number of </w:t>
      </w:r>
      <w:r w:rsidRPr="00E858EB">
        <w:rPr>
          <w:bCs/>
          <w:sz w:val="26"/>
          <w:szCs w:val="26"/>
        </w:rPr>
        <w:t>citations</w:t>
      </w:r>
      <w:r w:rsidR="004F3E6A">
        <w:rPr>
          <w:bCs/>
          <w:sz w:val="26"/>
          <w:szCs w:val="26"/>
        </w:rPr>
        <w:t xml:space="preserve"> they receive</w:t>
      </w:r>
      <w:r w:rsidRPr="00E858EB">
        <w:rPr>
          <w:bCs/>
          <w:sz w:val="26"/>
          <w:szCs w:val="26"/>
        </w:rPr>
        <w:t xml:space="preserve">. </w:t>
      </w:r>
      <w:r w:rsidR="00724670" w:rsidRPr="00E858EB">
        <w:rPr>
          <w:bCs/>
          <w:sz w:val="26"/>
          <w:szCs w:val="26"/>
        </w:rPr>
        <w:t>That means the co-citation technique builds up the structure of research themes by measuring the frequencies of</w:t>
      </w:r>
      <w:r w:rsidRPr="00E858EB">
        <w:rPr>
          <w:bCs/>
          <w:sz w:val="26"/>
          <w:szCs w:val="26"/>
        </w:rPr>
        <w:t xml:space="preserve"> articles co-cited by a third publication. The latter determines a connection between two papers through "coupling strength." In other words, the two articles are linked to the same topic when they simultaneously cite one or more publications in their reference lists. The more identical citations these documents share, the higher </w:t>
      </w:r>
      <w:r w:rsidR="00724670" w:rsidRPr="00E858EB">
        <w:rPr>
          <w:bCs/>
          <w:sz w:val="26"/>
          <w:szCs w:val="26"/>
        </w:rPr>
        <w:t xml:space="preserve">the </w:t>
      </w:r>
      <w:r w:rsidRPr="00E858EB">
        <w:rPr>
          <w:bCs/>
          <w:sz w:val="26"/>
          <w:szCs w:val="26"/>
        </w:rPr>
        <w:t xml:space="preserve">coupling strength represents </w:t>
      </w:r>
      <w:r w:rsidRPr="00E858EB">
        <w:rPr>
          <w:bCs/>
          <w:iCs/>
          <w:sz w:val="26"/>
          <w:szCs w:val="26"/>
        </w:rPr>
        <w:fldChar w:fldCharType="begin"/>
      </w:r>
      <w:r w:rsidRPr="00E858EB">
        <w:rPr>
          <w:bCs/>
          <w:sz w:val="26"/>
          <w:szCs w:val="26"/>
        </w:rPr>
        <w:instrText xml:space="preserve"> ADDIN EN.CITE &lt;EndNote&gt;&lt;Cite&gt;&lt;Author&gt;Phan Tan&lt;/Author&gt;&lt;Year&gt;2022&lt;/Year&gt;&lt;RecNum&gt;371&lt;/RecNum&gt;&lt;DisplayText&gt;(Phan Tan, 2022)&lt;/DisplayText&gt;&lt;record&gt;&lt;rec-number&gt;371&lt;/rec-number&gt;&lt;foreign-keys&gt;&lt;key app="EN" db-id="559fzaf0osetwre0zdnp9ppmtsvxsrapvw9f" timestamp="1696314989"&gt;371&lt;/key&gt;&lt;/foreign-keys&gt;&lt;ref-type name="Journal Article"&gt;17&lt;/ref-type&gt;&lt;contributors&gt;&lt;authors&gt;&lt;author&gt;Phan Tan, Luc&lt;/author&gt;&lt;/authors&gt;&lt;/contributors&gt;&lt;titles&gt;&lt;title&gt;Bibliometrics of social entrepreneurship research: Cocitation and bibliographic coupling analyses&lt;/title&gt;&lt;secondary-title&gt;Cogent Business &amp;amp; Management&lt;/secondary-title&gt;&lt;/titles&gt;&lt;periodical&gt;&lt;full-title&gt;Cogent Business &amp;amp; Management&lt;/full-title&gt;&lt;/periodical&gt;&lt;pages&gt;2124594&lt;/pages&gt;&lt;volume&gt;9&lt;/volume&gt;&lt;number&gt;1&lt;/number&gt;&lt;dates&gt;&lt;year&gt;2022&lt;/year&gt;&lt;pub-dates&gt;&lt;date&gt;2022/12/31&lt;/date&gt;&lt;/pub-dates&gt;&lt;/dates&gt;&lt;publisher&gt;Cogent OA&lt;/publisher&gt;&lt;isbn&gt;null&lt;/isbn&gt;&lt;urls&gt;&lt;related-urls&gt;&lt;url&gt;https://doi.org/10.1080/23311975.2022.2124594&lt;/url&gt;&lt;/related-urls&gt;&lt;/urls&gt;&lt;electronic-resource-num&gt;10.1080/23311975.2022.2124594&lt;/electronic-resource-num&gt;&lt;/record&gt;&lt;/Cite&gt;&lt;/EndNote&gt;</w:instrText>
      </w:r>
      <w:r w:rsidRPr="00E858EB">
        <w:rPr>
          <w:bCs/>
          <w:iCs/>
          <w:sz w:val="26"/>
          <w:szCs w:val="26"/>
        </w:rPr>
        <w:fldChar w:fldCharType="separate"/>
      </w:r>
      <w:r w:rsidRPr="00E858EB">
        <w:rPr>
          <w:bCs/>
          <w:noProof/>
          <w:sz w:val="26"/>
          <w:szCs w:val="26"/>
        </w:rPr>
        <w:t>(Phan Tan, 2022)</w:t>
      </w:r>
      <w:r w:rsidRPr="00E858EB">
        <w:rPr>
          <w:bCs/>
          <w:iCs/>
          <w:sz w:val="26"/>
          <w:szCs w:val="26"/>
        </w:rPr>
        <w:fldChar w:fldCharType="end"/>
      </w:r>
      <w:r w:rsidRPr="00E858EB">
        <w:rPr>
          <w:bCs/>
          <w:sz w:val="26"/>
          <w:szCs w:val="26"/>
        </w:rPr>
        <w:t>. Some scholars reveal that co-citation analysis might be more suitable for visualizing a science map of the study domain. Meanwhile, bibliographic coupling analysis c</w:t>
      </w:r>
      <w:r w:rsidR="007E5754" w:rsidRPr="00E858EB">
        <w:rPr>
          <w:bCs/>
          <w:sz w:val="26"/>
          <w:szCs w:val="26"/>
        </w:rPr>
        <w:t>an better explore the future directions of the research topic</w:t>
      </w:r>
      <w:r w:rsidRPr="00E858EB">
        <w:rPr>
          <w:bCs/>
          <w:sz w:val="26"/>
          <w:szCs w:val="26"/>
        </w:rPr>
        <w:t xml:space="preserve"> </w:t>
      </w:r>
      <w:r w:rsidRPr="00E858EB">
        <w:rPr>
          <w:bCs/>
          <w:iCs/>
          <w:sz w:val="26"/>
          <w:szCs w:val="26"/>
        </w:rPr>
        <w:fldChar w:fldCharType="begin"/>
      </w:r>
      <w:r w:rsidRPr="00E858EB">
        <w:rPr>
          <w:bCs/>
          <w:sz w:val="26"/>
          <w:szCs w:val="26"/>
        </w:rPr>
        <w:instrText xml:space="preserve"> ADDIN EN.CITE &lt;EndNote&gt;&lt;Cite&gt;&lt;Author&gt;Zhao&lt;/Author&gt;&lt;Year&gt;2008&lt;/Year&gt;&lt;RecNum&gt;379&lt;/RecNum&gt;&lt;DisplayText&gt;(Zhao &amp;amp; Strotmann, 2008)&lt;/DisplayText&gt;&lt;record&gt;&lt;rec-number&gt;379&lt;/rec-number&gt;&lt;foreign-keys&gt;&lt;key app="EN" db-id="559fzaf0osetwre0zdnp9ppmtsvxsrapvw9f" timestamp="1696317187"&gt;379&lt;/key&gt;&lt;/foreign-keys&gt;&lt;ref-type name="Journal Article"&gt;17&lt;/ref-type&gt;&lt;contributors&gt;&lt;authors&gt;&lt;author&gt;Zhao, Dangzhi&lt;/author&gt;&lt;author&gt;Strotmann, Andreas&lt;/author&gt;&lt;/authors&gt;&lt;/contributors&gt;&lt;titles&gt;&lt;title&gt;Evolution of research activities and intellectual influences in information science 1996–2005: Introducing author bibliographic-coupling analysis&lt;/title&gt;&lt;secondary-title&gt;Journal of the American Society for Information Science and Technology&lt;/secondary-title&gt;&lt;/titles&gt;&lt;periodical&gt;&lt;full-title&gt;Journal of the American Society for Information Science and Technology&lt;/full-title&gt;&lt;/periodical&gt;&lt;pages&gt;2070-2086&lt;/pages&gt;&lt;volume&gt;59&lt;/volume&gt;&lt;number&gt;13&lt;/number&gt;&lt;dates&gt;&lt;year&gt;2008&lt;/year&gt;&lt;/dates&gt;&lt;isbn&gt;1532-2882&lt;/isbn&gt;&lt;urls&gt;&lt;related-urls&gt;&lt;url&gt;https://onlinelibrary.wiley.com/doi/abs/10.1002/asi.20910&lt;/url&gt;&lt;/related-urls&gt;&lt;/urls&gt;&lt;electronic-resource-num&gt;https://doi.org/10.1002/asi.20910&lt;/electronic-resource-num&gt;&lt;/record&gt;&lt;/Cite&gt;&lt;/EndNote&gt;</w:instrText>
      </w:r>
      <w:r w:rsidRPr="00E858EB">
        <w:rPr>
          <w:bCs/>
          <w:iCs/>
          <w:sz w:val="26"/>
          <w:szCs w:val="26"/>
        </w:rPr>
        <w:fldChar w:fldCharType="separate"/>
      </w:r>
      <w:r w:rsidRPr="00E858EB">
        <w:rPr>
          <w:bCs/>
          <w:noProof/>
          <w:sz w:val="26"/>
          <w:szCs w:val="26"/>
        </w:rPr>
        <w:t>(Zhao &amp; Strotmann, 2008)</w:t>
      </w:r>
      <w:r w:rsidRPr="00E858EB">
        <w:rPr>
          <w:bCs/>
          <w:iCs/>
          <w:sz w:val="26"/>
          <w:szCs w:val="26"/>
        </w:rPr>
        <w:fldChar w:fldCharType="end"/>
      </w:r>
      <w:r w:rsidRPr="00E858EB">
        <w:rPr>
          <w:bCs/>
          <w:sz w:val="26"/>
          <w:szCs w:val="26"/>
        </w:rPr>
        <w:t xml:space="preserve">. In our study, we leverage the advantages of both mentioned techniques to provide valuable insight into the development of brand anthropomorphism literature. </w:t>
      </w:r>
    </w:p>
    <w:p w14:paraId="716112EE" w14:textId="77777777" w:rsidR="00017144" w:rsidRPr="00E858EB" w:rsidRDefault="00017144" w:rsidP="006C55A1">
      <w:pPr>
        <w:spacing w:line="360" w:lineRule="exact"/>
        <w:ind w:firstLine="720"/>
        <w:jc w:val="both"/>
        <w:rPr>
          <w:bCs/>
          <w:sz w:val="26"/>
          <w:szCs w:val="26"/>
        </w:rPr>
      </w:pPr>
    </w:p>
    <w:p w14:paraId="58C2E698" w14:textId="6ED2D683" w:rsidR="006B7047" w:rsidRDefault="006B7047" w:rsidP="00E858EB">
      <w:pPr>
        <w:autoSpaceDE w:val="0"/>
        <w:autoSpaceDN w:val="0"/>
        <w:adjustRightInd w:val="0"/>
        <w:spacing w:line="360" w:lineRule="exact"/>
        <w:rPr>
          <w:b/>
          <w:sz w:val="26"/>
          <w:szCs w:val="26"/>
        </w:rPr>
      </w:pPr>
      <w:r w:rsidRPr="00E858EB">
        <w:rPr>
          <w:b/>
          <w:sz w:val="26"/>
          <w:szCs w:val="26"/>
        </w:rPr>
        <w:t>Data Collection and Screening</w:t>
      </w:r>
    </w:p>
    <w:p w14:paraId="6494CE4E" w14:textId="77777777" w:rsidR="00750ABA" w:rsidRPr="00A50C2F" w:rsidRDefault="00750ABA" w:rsidP="00412359">
      <w:pPr>
        <w:widowControl w:val="0"/>
        <w:snapToGrid w:val="0"/>
        <w:spacing w:line="360" w:lineRule="exact"/>
        <w:ind w:firstLineChars="200" w:firstLine="520"/>
        <w:jc w:val="both"/>
        <w:rPr>
          <w:bCs/>
          <w:sz w:val="26"/>
          <w:szCs w:val="26"/>
        </w:rPr>
      </w:pPr>
      <w:r w:rsidRPr="00A50C2F">
        <w:rPr>
          <w:bCs/>
          <w:sz w:val="26"/>
          <w:szCs w:val="26"/>
        </w:rPr>
        <w:t>Figure 1 illustrates the data collection and screen. The data were taken through the Web of Science (</w:t>
      </w:r>
      <w:proofErr w:type="spellStart"/>
      <w:r w:rsidRPr="00A50C2F">
        <w:rPr>
          <w:bCs/>
          <w:sz w:val="26"/>
          <w:szCs w:val="26"/>
        </w:rPr>
        <w:t>WoS</w:t>
      </w:r>
      <w:proofErr w:type="spellEnd"/>
      <w:r w:rsidRPr="00A50C2F">
        <w:rPr>
          <w:bCs/>
          <w:sz w:val="26"/>
          <w:szCs w:val="26"/>
        </w:rPr>
        <w:t xml:space="preserve">), a top-quality database </w:t>
      </w:r>
      <w:r w:rsidRPr="00A50C2F">
        <w:rPr>
          <w:bCs/>
          <w:iCs/>
          <w:sz w:val="26"/>
          <w:szCs w:val="26"/>
        </w:rPr>
        <w:fldChar w:fldCharType="begin"/>
      </w:r>
      <w:r w:rsidRPr="00A50C2F">
        <w:rPr>
          <w:bCs/>
          <w:sz w:val="26"/>
          <w:szCs w:val="26"/>
        </w:rPr>
        <w:instrText xml:space="preserve"> ADDIN EN.CITE &lt;EndNote&gt;&lt;Cite&gt;&lt;Author&gt;Shah&lt;/Author&gt;&lt;Year&gt;2020&lt;/Year&gt;&lt;RecNum&gt;377&lt;/RecNum&gt;&lt;DisplayText&gt;(Shah et al., 2020)&lt;/DisplayText&gt;&lt;record&gt;&lt;rec-number&gt;377&lt;/rec-number&gt;&lt;foreign-keys&gt;&lt;key app="EN" db-id="559fzaf0osetwre0zdnp9ppmtsvxsrapvw9f" timestamp="1696316943"&gt;377&lt;/key&gt;&lt;/foreign-keys&gt;&lt;ref-type name="Journal Article"&gt;17&lt;/ref-type&gt;&lt;contributors&gt;&lt;authors&gt;&lt;author&gt;Shah, Syed Hamad Hassan&lt;/author&gt;&lt;author&gt;Lei, Shen&lt;/author&gt;&lt;author&gt;Ali, Muhammad&lt;/author&gt;&lt;author&gt;Doronin, Dmitrii&lt;/author&gt;&lt;author&gt;Hussain, Syed Talib&lt;/author&gt;&lt;/authors&gt;&lt;/contributors&gt;&lt;titles&gt;&lt;title&gt;Prosumption: bibliometric analysis using HistCite and VOSviewer&lt;/title&gt;&lt;secondary-title&gt;Kybernetes&lt;/secondary-title&gt;&lt;/titles&gt;&lt;periodical&gt;&lt;full-title&gt;Kybernetes&lt;/full-title&gt;&lt;/periodical&gt;&lt;pages&gt;1020-1045&lt;/pages&gt;&lt;volume&gt;49&lt;/volume&gt;&lt;number&gt;3&lt;/number&gt;&lt;dates&gt;&lt;year&gt;2020&lt;/year&gt;&lt;/dates&gt;&lt;publisher&gt;Emerald Publishing Limited&lt;/publisher&gt;&lt;isbn&gt;0368-492X&lt;/isbn&gt;&lt;urls&gt;&lt;related-urls&gt;&lt;url&gt;https://doi.org/10.1108/K-12-2018-0696&lt;/url&gt;&lt;/related-urls&gt;&lt;/urls&gt;&lt;electronic-resource-num&gt;10.1108/K-12-2018-0696&lt;/electronic-resource-num&gt;&lt;access-date&gt;2023/10/03&lt;/access-date&gt;&lt;/record&gt;&lt;/Cite&gt;&lt;/EndNote&gt;</w:instrText>
      </w:r>
      <w:r w:rsidRPr="00A50C2F">
        <w:rPr>
          <w:bCs/>
          <w:iCs/>
          <w:sz w:val="26"/>
          <w:szCs w:val="26"/>
        </w:rPr>
        <w:fldChar w:fldCharType="separate"/>
      </w:r>
      <w:r w:rsidRPr="00A50C2F">
        <w:rPr>
          <w:bCs/>
          <w:noProof/>
          <w:sz w:val="26"/>
          <w:szCs w:val="26"/>
        </w:rPr>
        <w:t>(Shah et al., 2020)</w:t>
      </w:r>
      <w:r w:rsidRPr="00A50C2F">
        <w:rPr>
          <w:bCs/>
          <w:iCs/>
          <w:sz w:val="26"/>
          <w:szCs w:val="26"/>
        </w:rPr>
        <w:fldChar w:fldCharType="end"/>
      </w:r>
      <w:r w:rsidRPr="00A50C2F">
        <w:rPr>
          <w:bCs/>
          <w:sz w:val="26"/>
          <w:szCs w:val="26"/>
        </w:rPr>
        <w:t xml:space="preserve">. Based on the extant literature on brand anthropomorphism, keywords such as "brand anthropomorphism," anthropomorphism in branding," "brand humanization," "humanlike brand," and relevant words (shown in </w:t>
      </w:r>
      <w:r>
        <w:rPr>
          <w:bCs/>
          <w:sz w:val="26"/>
          <w:szCs w:val="26"/>
        </w:rPr>
        <w:t>T</w:t>
      </w:r>
      <w:r w:rsidRPr="00A50C2F">
        <w:rPr>
          <w:bCs/>
          <w:sz w:val="26"/>
          <w:szCs w:val="26"/>
        </w:rPr>
        <w:t xml:space="preserve">able 2) were used as the search terms. These proposed terms are frequently used interchangeably </w:t>
      </w:r>
      <w:r w:rsidRPr="00A50C2F">
        <w:rPr>
          <w:bCs/>
          <w:sz w:val="26"/>
          <w:szCs w:val="26"/>
        </w:rPr>
        <w:fldChar w:fldCharType="begin">
          <w:fldData xml:space="preserve">PEVuZE5vdGU+PENpdGU+PEF1dGhvcj5NYWNJbm5pczwvQXV0aG9yPjxZZWFyPjIwMTc8L1llYXI+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</w:fldData>
        </w:fldChar>
      </w:r>
      <w:r w:rsidRPr="00A50C2F">
        <w:rPr>
          <w:bCs/>
          <w:sz w:val="26"/>
          <w:szCs w:val="26"/>
        </w:rPr>
        <w:instrText xml:space="preserve"> ADDIN EN.CITE </w:instrText>
      </w:r>
      <w:r w:rsidRPr="00A50C2F">
        <w:rPr>
          <w:bCs/>
          <w:sz w:val="26"/>
          <w:szCs w:val="26"/>
        </w:rPr>
        <w:fldChar w:fldCharType="begin">
          <w:fldData xml:space="preserve">PEVuZE5vdGU+PENpdGU+PEF1dGhvcj5NYWNJbm5pczwvQXV0aG9yPjxZZWFyPjIwMTc8L1llYXI+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</w:fldData>
        </w:fldChar>
      </w:r>
      <w:r w:rsidRPr="00A50C2F">
        <w:rPr>
          <w:bCs/>
          <w:sz w:val="26"/>
          <w:szCs w:val="26"/>
        </w:rPr>
        <w:instrText xml:space="preserve"> ADDIN EN.CITE.DATA </w:instrText>
      </w:r>
      <w:r w:rsidRPr="00A50C2F">
        <w:rPr>
          <w:bCs/>
          <w:sz w:val="26"/>
          <w:szCs w:val="26"/>
        </w:rPr>
      </w:r>
      <w:r w:rsidRPr="00A50C2F">
        <w:rPr>
          <w:bCs/>
          <w:sz w:val="26"/>
          <w:szCs w:val="26"/>
        </w:rPr>
        <w:fldChar w:fldCharType="end"/>
      </w:r>
      <w:r w:rsidRPr="00A50C2F">
        <w:rPr>
          <w:bCs/>
          <w:sz w:val="26"/>
          <w:szCs w:val="26"/>
        </w:rPr>
      </w:r>
      <w:r w:rsidRPr="00A50C2F">
        <w:rPr>
          <w:bCs/>
          <w:sz w:val="26"/>
          <w:szCs w:val="26"/>
        </w:rPr>
        <w:fldChar w:fldCharType="separate"/>
      </w:r>
      <w:r w:rsidRPr="00A50C2F">
        <w:rPr>
          <w:bCs/>
          <w:noProof/>
          <w:sz w:val="26"/>
          <w:szCs w:val="26"/>
        </w:rPr>
        <w:t>(Avis &amp; Aitken, 2015; MacInnis &amp; Folkes, 2017; Portal et al., 2018)</w:t>
      </w:r>
      <w:r w:rsidRPr="00A50C2F">
        <w:rPr>
          <w:bCs/>
          <w:sz w:val="26"/>
          <w:szCs w:val="26"/>
        </w:rPr>
        <w:fldChar w:fldCharType="end"/>
      </w:r>
      <w:r w:rsidRPr="00A50C2F">
        <w:rPr>
          <w:bCs/>
          <w:sz w:val="26"/>
          <w:szCs w:val="26"/>
        </w:rPr>
        <w:t xml:space="preserve">. In this work, “Articles” and “Review articles” in English, which were published before June 2023, were collected (excluding book chapters and conference proceedings). Initially, 407 results </w:t>
      </w:r>
      <w:r>
        <w:rPr>
          <w:bCs/>
          <w:sz w:val="26"/>
          <w:szCs w:val="26"/>
        </w:rPr>
        <w:t>were found for the given research fiel</w:t>
      </w:r>
      <w:r w:rsidRPr="00A50C2F">
        <w:rPr>
          <w:bCs/>
          <w:sz w:val="26"/>
          <w:szCs w:val="26"/>
        </w:rPr>
        <w:t xml:space="preserve">d in the </w:t>
      </w:r>
      <w:proofErr w:type="spellStart"/>
      <w:r w:rsidRPr="00A50C2F">
        <w:rPr>
          <w:bCs/>
          <w:sz w:val="26"/>
          <w:szCs w:val="26"/>
        </w:rPr>
        <w:t>WoS</w:t>
      </w:r>
      <w:proofErr w:type="spellEnd"/>
      <w:r w:rsidRPr="00A50C2F">
        <w:rPr>
          <w:bCs/>
          <w:sz w:val="26"/>
          <w:szCs w:val="26"/>
        </w:rPr>
        <w:t>.</w:t>
      </w:r>
    </w:p>
    <w:p w14:paraId="297C45F2" w14:textId="77777777" w:rsidR="00017144" w:rsidRPr="00750ABA" w:rsidRDefault="00017144" w:rsidP="00E858EB">
      <w:pPr>
        <w:autoSpaceDE w:val="0"/>
        <w:autoSpaceDN w:val="0"/>
        <w:adjustRightInd w:val="0"/>
        <w:spacing w:line="360" w:lineRule="exact"/>
        <w:rPr>
          <w:b/>
          <w:iCs/>
          <w:sz w:val="26"/>
          <w:szCs w:val="26"/>
        </w:rPr>
      </w:pPr>
    </w:p>
    <w:p w14:paraId="4B7C5F99" w14:textId="77777777" w:rsidR="00750ABA" w:rsidRDefault="00750ABA">
      <w:pPr>
        <w:rPr>
          <w:b/>
          <w:sz w:val="26"/>
        </w:rPr>
      </w:pPr>
      <w:bookmarkStart w:id="5" w:name="_Hlk172230749"/>
      <w:r>
        <w:rPr>
          <w:b/>
          <w:sz w:val="26"/>
        </w:rPr>
        <w:br w:type="page"/>
      </w:r>
    </w:p>
    <w:p w14:paraId="263E3A46" w14:textId="0E4D6DDD" w:rsidR="00884665" w:rsidRPr="00017144" w:rsidRDefault="00017144" w:rsidP="00017144">
      <w:pPr>
        <w:spacing w:before="120"/>
        <w:ind w:left="79" w:right="198"/>
        <w:rPr>
          <w:bCs/>
          <w:sz w:val="26"/>
          <w:szCs w:val="26"/>
        </w:rPr>
      </w:pPr>
      <w:r w:rsidRPr="00A50C2F">
        <w:rPr>
          <w:b/>
          <w:sz w:val="26"/>
        </w:rPr>
        <w:t>Figure</w:t>
      </w:r>
      <w:r w:rsidRPr="00A50C2F">
        <w:rPr>
          <w:b/>
          <w:spacing w:val="-8"/>
          <w:sz w:val="26"/>
        </w:rPr>
        <w:t xml:space="preserve"> </w:t>
      </w:r>
      <w:proofErr w:type="gramStart"/>
      <w:r w:rsidRPr="00A50C2F">
        <w:rPr>
          <w:b/>
          <w:spacing w:val="-8"/>
          <w:sz w:val="26"/>
        </w:rPr>
        <w:t>1</w:t>
      </w:r>
      <w:r w:rsidRPr="00A50C2F">
        <w:rPr>
          <w:b/>
          <w:spacing w:val="-6"/>
          <w:sz w:val="26"/>
        </w:rPr>
        <w:t xml:space="preserve"> </w:t>
      </w:r>
      <w:r w:rsidRPr="00A50C2F">
        <w:rPr>
          <w:b/>
          <w:spacing w:val="-3"/>
          <w:sz w:val="26"/>
        </w:rPr>
        <w:t xml:space="preserve"> </w:t>
      </w:r>
      <w:r w:rsidRPr="00017144">
        <w:rPr>
          <w:i/>
          <w:iCs/>
          <w:sz w:val="26"/>
        </w:rPr>
        <w:t>Bibliometric</w:t>
      </w:r>
      <w:proofErr w:type="gramEnd"/>
      <w:r w:rsidRPr="00017144">
        <w:rPr>
          <w:i/>
          <w:iCs/>
          <w:sz w:val="26"/>
        </w:rPr>
        <w:t xml:space="preserve"> Data Collection and Screening Process</w:t>
      </w:r>
    </w:p>
    <w:p w14:paraId="73053865" w14:textId="77777777" w:rsidR="00884665" w:rsidRPr="00A50C2F" w:rsidRDefault="00884665" w:rsidP="00017144">
      <w:pPr>
        <w:jc w:val="center"/>
      </w:pPr>
      <w:r w:rsidRPr="00A50C2F">
        <w:rPr>
          <w:noProof/>
        </w:rPr>
        <w:drawing>
          <wp:inline distT="0" distB="0" distL="0" distR="0" wp14:anchorId="1A4FE518" wp14:editId="04853504">
            <wp:extent cx="5674665" cy="4796789"/>
            <wp:effectExtent l="0" t="0" r="2540" b="4445"/>
            <wp:docPr id="9" name="Picture 9" descr="A flowchart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flowchart of a data flow&#10;&#10;Description automatically generated"/>
                    <pic:cNvPicPr/>
                  </pic:nvPicPr>
                  <pic:blipFill>
                    <a:blip r:embed="rId11"/>
                    <a:stretch>
                      <a:fillRect/>
                    </a:stretch>
                  </pic:blipFill>
                  <pic:spPr>
                    <a:xfrm>
                      <a:off x="0" y="0"/>
                      <a:ext cx="5684555" cy="4805149"/>
                    </a:xfrm>
                    <a:prstGeom prst="rect">
                      <a:avLst/>
                    </a:prstGeom>
                  </pic:spPr>
                </pic:pic>
              </a:graphicData>
            </a:graphic>
          </wp:inline>
        </w:drawing>
      </w:r>
    </w:p>
    <w:bookmarkEnd w:id="5"/>
    <w:p w14:paraId="6EC63A42" w14:textId="77777777" w:rsidR="00F70BA4" w:rsidRPr="00A50C2F" w:rsidRDefault="00F70BA4" w:rsidP="006B7047">
      <w:pPr>
        <w:autoSpaceDE w:val="0"/>
        <w:autoSpaceDN w:val="0"/>
        <w:adjustRightInd w:val="0"/>
        <w:spacing w:line="360" w:lineRule="exact"/>
        <w:ind w:firstLine="720"/>
        <w:rPr>
          <w:bCs/>
          <w:sz w:val="26"/>
          <w:szCs w:val="26"/>
        </w:rPr>
      </w:pPr>
    </w:p>
    <w:p w14:paraId="69851385" w14:textId="07A3475C" w:rsidR="00F70BA4" w:rsidRPr="00A50C2F" w:rsidRDefault="00884665" w:rsidP="00017144">
      <w:pPr>
        <w:autoSpaceDE w:val="0"/>
        <w:autoSpaceDN w:val="0"/>
        <w:adjustRightInd w:val="0"/>
        <w:spacing w:line="360" w:lineRule="exact"/>
        <w:rPr>
          <w:bCs/>
          <w:sz w:val="26"/>
          <w:szCs w:val="26"/>
        </w:rPr>
      </w:pPr>
      <w:r w:rsidRPr="00A50C2F">
        <w:rPr>
          <w:b/>
          <w:sz w:val="26"/>
          <w:szCs w:val="26"/>
        </w:rPr>
        <w:t xml:space="preserve">Table </w:t>
      </w:r>
      <w:proofErr w:type="gramStart"/>
      <w:r w:rsidR="00C22B4C" w:rsidRPr="00A50C2F">
        <w:rPr>
          <w:b/>
          <w:sz w:val="26"/>
          <w:szCs w:val="26"/>
        </w:rPr>
        <w:t>2</w:t>
      </w:r>
      <w:r w:rsidR="00017144">
        <w:rPr>
          <w:b/>
          <w:sz w:val="26"/>
          <w:szCs w:val="26"/>
        </w:rPr>
        <w:t xml:space="preserve"> </w:t>
      </w:r>
      <w:r w:rsidRPr="00A50C2F">
        <w:rPr>
          <w:bCs/>
          <w:sz w:val="26"/>
          <w:szCs w:val="26"/>
        </w:rPr>
        <w:t xml:space="preserve"> </w:t>
      </w:r>
      <w:r w:rsidR="00F70BA4" w:rsidRPr="00017144">
        <w:rPr>
          <w:bCs/>
          <w:i/>
          <w:iCs/>
          <w:sz w:val="26"/>
          <w:szCs w:val="26"/>
        </w:rPr>
        <w:t>Key</w:t>
      </w:r>
      <w:proofErr w:type="gramEnd"/>
      <w:r w:rsidR="00F70BA4" w:rsidRPr="00017144">
        <w:rPr>
          <w:bCs/>
          <w:i/>
          <w:iCs/>
          <w:sz w:val="26"/>
          <w:szCs w:val="26"/>
        </w:rPr>
        <w:t xml:space="preserve"> </w:t>
      </w:r>
      <w:r w:rsidR="00017144" w:rsidRPr="00017144">
        <w:rPr>
          <w:bCs/>
          <w:i/>
          <w:iCs/>
          <w:sz w:val="26"/>
          <w:szCs w:val="26"/>
        </w:rPr>
        <w:t>Search Terms</w:t>
      </w:r>
    </w:p>
    <w:tbl>
      <w:tblPr>
        <w:tblStyle w:val="21"/>
        <w:tblW w:w="5000" w:type="pct"/>
        <w:jc w:val="center"/>
        <w:tblLook w:val="04A0" w:firstRow="1" w:lastRow="0" w:firstColumn="1" w:lastColumn="0" w:noHBand="0" w:noVBand="1"/>
      </w:tblPr>
      <w:tblGrid>
        <w:gridCol w:w="2470"/>
        <w:gridCol w:w="6556"/>
      </w:tblGrid>
      <w:tr w:rsidR="00A50C2F" w:rsidRPr="00A50C2F" w14:paraId="49609CB7" w14:textId="77777777" w:rsidTr="00ED60C6">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368" w:type="pct"/>
            <w:tcBorders>
              <w:top w:val="single" w:sz="8" w:space="0" w:color="auto"/>
              <w:bottom w:val="single" w:sz="8" w:space="0" w:color="auto"/>
            </w:tcBorders>
            <w:vAlign w:val="center"/>
          </w:tcPr>
          <w:p w14:paraId="125C13AE" w14:textId="4ECB4D19" w:rsidR="006B3974" w:rsidRPr="00017144" w:rsidRDefault="00F70BA4" w:rsidP="00017144">
            <w:pPr>
              <w:spacing w:line="360" w:lineRule="exact"/>
              <w:jc w:val="center"/>
              <w:rPr>
                <w:rFonts w:cs="Times New Roman"/>
                <w:sz w:val="22"/>
                <w:szCs w:val="22"/>
              </w:rPr>
            </w:pPr>
            <w:r w:rsidRPr="00017144">
              <w:rPr>
                <w:rFonts w:cs="Times New Roman"/>
                <w:sz w:val="22"/>
                <w:szCs w:val="22"/>
              </w:rPr>
              <w:t>Search terms</w:t>
            </w:r>
          </w:p>
        </w:tc>
        <w:tc>
          <w:tcPr>
            <w:tcW w:w="3632" w:type="pct"/>
            <w:tcBorders>
              <w:top w:val="single" w:sz="8" w:space="0" w:color="auto"/>
              <w:bottom w:val="single" w:sz="8" w:space="0" w:color="auto"/>
            </w:tcBorders>
          </w:tcPr>
          <w:p w14:paraId="716BA332" w14:textId="77777777" w:rsidR="006B3974" w:rsidRPr="00017144" w:rsidRDefault="006B3974" w:rsidP="00017144">
            <w:pPr>
              <w:spacing w:line="360" w:lineRule="exact"/>
              <w:jc w:val="cente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017144">
              <w:rPr>
                <w:rFonts w:cs="Times New Roman"/>
                <w:sz w:val="22"/>
                <w:szCs w:val="22"/>
              </w:rPr>
              <w:t>Search String</w:t>
            </w:r>
          </w:p>
        </w:tc>
      </w:tr>
      <w:tr w:rsidR="00A50C2F" w:rsidRPr="00A50C2F" w14:paraId="76CE978B" w14:textId="77777777" w:rsidTr="00ED60C6">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368" w:type="pct"/>
            <w:tcBorders>
              <w:top w:val="single" w:sz="8" w:space="0" w:color="auto"/>
            </w:tcBorders>
          </w:tcPr>
          <w:p w14:paraId="1A68F385" w14:textId="77777777" w:rsidR="006B3974" w:rsidRPr="00017144" w:rsidRDefault="006B3974" w:rsidP="00017144">
            <w:pPr>
              <w:spacing w:line="360" w:lineRule="exact"/>
              <w:rPr>
                <w:rFonts w:cs="Times New Roman"/>
                <w:b w:val="0"/>
                <w:bCs w:val="0"/>
                <w:sz w:val="22"/>
                <w:szCs w:val="22"/>
              </w:rPr>
            </w:pPr>
            <w:r w:rsidRPr="00017144">
              <w:rPr>
                <w:rFonts w:cs="Times New Roman"/>
                <w:b w:val="0"/>
                <w:bCs w:val="0"/>
                <w:sz w:val="22"/>
                <w:szCs w:val="22"/>
              </w:rPr>
              <w:t xml:space="preserve">Generic terms </w:t>
            </w:r>
          </w:p>
        </w:tc>
        <w:tc>
          <w:tcPr>
            <w:tcW w:w="3632" w:type="pct"/>
            <w:tcBorders>
              <w:top w:val="single" w:sz="8" w:space="0" w:color="auto"/>
            </w:tcBorders>
          </w:tcPr>
          <w:p w14:paraId="47530364" w14:textId="77777777" w:rsidR="006B3974" w:rsidRPr="00017144" w:rsidRDefault="006B3974" w:rsidP="00017144">
            <w:pPr>
              <w:spacing w:line="360" w:lineRule="exact"/>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017144">
              <w:rPr>
                <w:rFonts w:cs="Times New Roman"/>
                <w:sz w:val="22"/>
                <w:szCs w:val="22"/>
              </w:rPr>
              <w:t>Brand* Anthropomorph*</w:t>
            </w:r>
          </w:p>
          <w:p w14:paraId="56B5F782" w14:textId="77777777" w:rsidR="006B3974" w:rsidRPr="00017144" w:rsidRDefault="006B3974" w:rsidP="00017144">
            <w:pPr>
              <w:spacing w:line="360" w:lineRule="exact"/>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017144">
              <w:rPr>
                <w:rFonts w:cs="Times New Roman"/>
                <w:sz w:val="22"/>
                <w:szCs w:val="22"/>
              </w:rPr>
              <w:t>OR</w:t>
            </w:r>
          </w:p>
          <w:p w14:paraId="1DE50A73" w14:textId="1F888BAE" w:rsidR="006B3974" w:rsidRPr="00017144" w:rsidRDefault="006B3974" w:rsidP="00017144">
            <w:pPr>
              <w:spacing w:line="360" w:lineRule="exact"/>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017144">
              <w:rPr>
                <w:rFonts w:cs="Times New Roman"/>
                <w:sz w:val="22"/>
                <w:szCs w:val="22"/>
              </w:rPr>
              <w:t>Brand* AND “person like</w:t>
            </w:r>
            <w:r w:rsidR="00E111EF" w:rsidRPr="00017144">
              <w:rPr>
                <w:rFonts w:cs="Times New Roman"/>
                <w:sz w:val="22"/>
                <w:szCs w:val="22"/>
              </w:rPr>
              <w:t>,</w:t>
            </w:r>
            <w:r w:rsidRPr="00017144">
              <w:rPr>
                <w:rFonts w:cs="Times New Roman"/>
                <w:sz w:val="22"/>
                <w:szCs w:val="22"/>
              </w:rPr>
              <w:t>” “humanness</w:t>
            </w:r>
            <w:r w:rsidR="00E111EF" w:rsidRPr="00017144">
              <w:rPr>
                <w:rFonts w:cs="Times New Roman"/>
                <w:sz w:val="22"/>
                <w:szCs w:val="22"/>
              </w:rPr>
              <w:t>,</w:t>
            </w:r>
            <w:r w:rsidRPr="00017144">
              <w:rPr>
                <w:rFonts w:cs="Times New Roman"/>
                <w:sz w:val="22"/>
                <w:szCs w:val="22"/>
              </w:rPr>
              <w:t>” “mind perception</w:t>
            </w:r>
            <w:r w:rsidR="00E111EF" w:rsidRPr="00017144">
              <w:rPr>
                <w:rFonts w:cs="Times New Roman"/>
                <w:sz w:val="22"/>
                <w:szCs w:val="22"/>
              </w:rPr>
              <w:t>,</w:t>
            </w:r>
            <w:r w:rsidRPr="00017144">
              <w:rPr>
                <w:rFonts w:cs="Times New Roman"/>
                <w:sz w:val="22"/>
                <w:szCs w:val="22"/>
              </w:rPr>
              <w:t>” “mental state ascription</w:t>
            </w:r>
            <w:r w:rsidR="00E111EF" w:rsidRPr="00017144">
              <w:rPr>
                <w:rFonts w:cs="Times New Roman"/>
                <w:sz w:val="22"/>
                <w:szCs w:val="22"/>
              </w:rPr>
              <w:t>,</w:t>
            </w:r>
            <w:r w:rsidRPr="00017144">
              <w:rPr>
                <w:rFonts w:cs="Times New Roman"/>
                <w:sz w:val="22"/>
                <w:szCs w:val="22"/>
              </w:rPr>
              <w:t xml:space="preserve">” </w:t>
            </w:r>
            <w:r w:rsidR="00E111EF" w:rsidRPr="00017144">
              <w:rPr>
                <w:rFonts w:cs="Times New Roman"/>
                <w:sz w:val="22"/>
                <w:szCs w:val="22"/>
              </w:rPr>
              <w:t xml:space="preserve">and </w:t>
            </w:r>
            <w:r w:rsidRPr="00017144">
              <w:rPr>
                <w:rFonts w:cs="Times New Roman"/>
                <w:sz w:val="22"/>
                <w:szCs w:val="22"/>
              </w:rPr>
              <w:t>“intentional agents</w:t>
            </w:r>
            <w:r w:rsidR="00E111EF" w:rsidRPr="00017144">
              <w:rPr>
                <w:rFonts w:cs="Times New Roman"/>
                <w:sz w:val="22"/>
                <w:szCs w:val="22"/>
              </w:rPr>
              <w:t>.</w:t>
            </w:r>
            <w:r w:rsidRPr="00017144">
              <w:rPr>
                <w:rFonts w:cs="Times New Roman"/>
                <w:sz w:val="22"/>
                <w:szCs w:val="22"/>
              </w:rPr>
              <w:t>”</w:t>
            </w:r>
          </w:p>
        </w:tc>
      </w:tr>
      <w:tr w:rsidR="00A50C2F" w:rsidRPr="00A50C2F" w14:paraId="7EE2087C" w14:textId="77777777" w:rsidTr="00ED60C6">
        <w:trPr>
          <w:trHeight w:val="456"/>
          <w:jc w:val="center"/>
        </w:trPr>
        <w:tc>
          <w:tcPr>
            <w:cnfStyle w:val="001000000000" w:firstRow="0" w:lastRow="0" w:firstColumn="1" w:lastColumn="0" w:oddVBand="0" w:evenVBand="0" w:oddHBand="0" w:evenHBand="0" w:firstRowFirstColumn="0" w:firstRowLastColumn="0" w:lastRowFirstColumn="0" w:lastRowLastColumn="0"/>
            <w:tcW w:w="1368" w:type="pct"/>
          </w:tcPr>
          <w:p w14:paraId="6E98B16B" w14:textId="77777777" w:rsidR="006B3974" w:rsidRPr="00017144" w:rsidRDefault="006B3974" w:rsidP="00017144">
            <w:pPr>
              <w:spacing w:line="360" w:lineRule="exact"/>
              <w:rPr>
                <w:rFonts w:cs="Times New Roman"/>
                <w:b w:val="0"/>
                <w:bCs w:val="0"/>
                <w:sz w:val="22"/>
                <w:szCs w:val="22"/>
              </w:rPr>
            </w:pPr>
            <w:r w:rsidRPr="00017144">
              <w:rPr>
                <w:rFonts w:cs="Times New Roman"/>
                <w:b w:val="0"/>
                <w:bCs w:val="0"/>
                <w:sz w:val="22"/>
                <w:szCs w:val="22"/>
              </w:rPr>
              <w:t>Related terms</w:t>
            </w:r>
          </w:p>
        </w:tc>
        <w:tc>
          <w:tcPr>
            <w:tcW w:w="3632" w:type="pct"/>
          </w:tcPr>
          <w:p w14:paraId="6353EAB7" w14:textId="47EEE3E8" w:rsidR="006B3974" w:rsidRPr="00017144" w:rsidRDefault="006B3974" w:rsidP="00017144">
            <w:pPr>
              <w:spacing w:line="360" w:lineRule="exac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17144">
              <w:rPr>
                <w:rFonts w:cs="Times New Roman"/>
                <w:sz w:val="22"/>
                <w:szCs w:val="22"/>
              </w:rPr>
              <w:t>OR "brand humanization," "humanized brands," "humanizing brands," "humanlike brand," “human-like brand</w:t>
            </w:r>
            <w:r w:rsidR="00E111EF" w:rsidRPr="00017144">
              <w:rPr>
                <w:rFonts w:cs="Times New Roman"/>
                <w:sz w:val="22"/>
                <w:szCs w:val="22"/>
              </w:rPr>
              <w:t>,</w:t>
            </w:r>
            <w:r w:rsidRPr="00017144">
              <w:rPr>
                <w:rFonts w:cs="Times New Roman"/>
                <w:sz w:val="22"/>
                <w:szCs w:val="22"/>
              </w:rPr>
              <w:t>” “</w:t>
            </w:r>
            <w:r w:rsidR="00017144">
              <w:rPr>
                <w:rFonts w:cs="Times New Roman"/>
                <w:sz w:val="22"/>
                <w:szCs w:val="22"/>
              </w:rPr>
              <w:t>human-like</w:t>
            </w:r>
            <w:r w:rsidRPr="00017144">
              <w:rPr>
                <w:rFonts w:cs="Times New Roman"/>
                <w:sz w:val="22"/>
                <w:szCs w:val="22"/>
              </w:rPr>
              <w:t xml:space="preserve"> brand</w:t>
            </w:r>
            <w:r w:rsidR="00E111EF" w:rsidRPr="00017144">
              <w:rPr>
                <w:rFonts w:cs="Times New Roman"/>
                <w:sz w:val="22"/>
                <w:szCs w:val="22"/>
              </w:rPr>
              <w:t>,</w:t>
            </w:r>
            <w:r w:rsidRPr="00017144">
              <w:rPr>
                <w:rFonts w:cs="Times New Roman"/>
                <w:sz w:val="22"/>
                <w:szCs w:val="22"/>
              </w:rPr>
              <w:t>” and "human brands</w:t>
            </w:r>
            <w:r w:rsidR="00E111EF" w:rsidRPr="00017144">
              <w:rPr>
                <w:rFonts w:cs="Times New Roman"/>
                <w:sz w:val="22"/>
                <w:szCs w:val="22"/>
              </w:rPr>
              <w:t>.</w:t>
            </w:r>
            <w:r w:rsidRPr="00017144">
              <w:rPr>
                <w:rFonts w:cs="Times New Roman"/>
                <w:sz w:val="22"/>
                <w:szCs w:val="22"/>
              </w:rPr>
              <w:t xml:space="preserve">"  </w:t>
            </w:r>
          </w:p>
          <w:p w14:paraId="25606A7D" w14:textId="13801462" w:rsidR="006B3974" w:rsidRPr="00017144" w:rsidRDefault="006B3974" w:rsidP="00017144">
            <w:pPr>
              <w:spacing w:line="360" w:lineRule="exac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017144">
              <w:rPr>
                <w:rFonts w:cs="Times New Roman"/>
                <w:sz w:val="22"/>
                <w:szCs w:val="22"/>
              </w:rPr>
              <w:t>OR “brand personification</w:t>
            </w:r>
            <w:r w:rsidR="00E111EF" w:rsidRPr="00017144">
              <w:rPr>
                <w:rFonts w:cs="Times New Roman"/>
                <w:sz w:val="22"/>
                <w:szCs w:val="22"/>
              </w:rPr>
              <w:t>,</w:t>
            </w:r>
            <w:r w:rsidRPr="00017144">
              <w:rPr>
                <w:rFonts w:cs="Times New Roman"/>
                <w:sz w:val="22"/>
                <w:szCs w:val="22"/>
              </w:rPr>
              <w:t>” “brand as a person</w:t>
            </w:r>
            <w:r w:rsidR="00E111EF" w:rsidRPr="00017144">
              <w:rPr>
                <w:rFonts w:cs="Times New Roman"/>
                <w:sz w:val="22"/>
                <w:szCs w:val="22"/>
              </w:rPr>
              <w:t>,</w:t>
            </w:r>
            <w:r w:rsidRPr="00017144">
              <w:rPr>
                <w:rFonts w:cs="Times New Roman"/>
                <w:sz w:val="22"/>
                <w:szCs w:val="22"/>
              </w:rPr>
              <w:t>” “brand as a human</w:t>
            </w:r>
            <w:r w:rsidR="00E111EF" w:rsidRPr="00017144">
              <w:rPr>
                <w:rFonts w:cs="Times New Roman"/>
                <w:sz w:val="22"/>
                <w:szCs w:val="22"/>
              </w:rPr>
              <w:t>,</w:t>
            </w:r>
            <w:r w:rsidRPr="00017144">
              <w:rPr>
                <w:rFonts w:cs="Times New Roman"/>
                <w:sz w:val="22"/>
                <w:szCs w:val="22"/>
              </w:rPr>
              <w:t>” “living brands</w:t>
            </w:r>
            <w:r w:rsidR="00E111EF" w:rsidRPr="00017144">
              <w:rPr>
                <w:rFonts w:cs="Times New Roman"/>
                <w:sz w:val="22"/>
                <w:szCs w:val="22"/>
              </w:rPr>
              <w:t>.</w:t>
            </w:r>
            <w:r w:rsidRPr="00017144">
              <w:rPr>
                <w:rFonts w:cs="Times New Roman"/>
                <w:sz w:val="22"/>
                <w:szCs w:val="22"/>
              </w:rPr>
              <w:t>”</w:t>
            </w:r>
          </w:p>
        </w:tc>
      </w:tr>
    </w:tbl>
    <w:p w14:paraId="4E5E5BA8" w14:textId="686E7FAA" w:rsidR="006B3974" w:rsidRDefault="006B3974" w:rsidP="006B7047">
      <w:pPr>
        <w:autoSpaceDE w:val="0"/>
        <w:autoSpaceDN w:val="0"/>
        <w:adjustRightInd w:val="0"/>
        <w:spacing w:line="360" w:lineRule="exact"/>
        <w:ind w:firstLine="720"/>
        <w:rPr>
          <w:bCs/>
          <w:iCs/>
          <w:sz w:val="26"/>
          <w:szCs w:val="26"/>
        </w:rPr>
      </w:pPr>
    </w:p>
    <w:p w14:paraId="00EFBA77" w14:textId="77777777" w:rsidR="00ED60C6" w:rsidRPr="00A50C2F" w:rsidRDefault="00ED60C6" w:rsidP="00412359">
      <w:pPr>
        <w:widowControl w:val="0"/>
        <w:snapToGrid w:val="0"/>
        <w:spacing w:line="360" w:lineRule="exact"/>
        <w:ind w:firstLineChars="200" w:firstLine="520"/>
        <w:jc w:val="both"/>
        <w:rPr>
          <w:bCs/>
          <w:sz w:val="26"/>
          <w:szCs w:val="26"/>
        </w:rPr>
      </w:pPr>
      <w:r w:rsidRPr="00A50C2F">
        <w:rPr>
          <w:bCs/>
          <w:sz w:val="26"/>
          <w:szCs w:val="26"/>
        </w:rPr>
        <w:t xml:space="preserve">Next, we conducted the second manual qualitative check based on the exported Excel data to ensure that duplicated or unrelated papers were excluded from the sample </w:t>
      </w:r>
      <w:r w:rsidRPr="00A50C2F">
        <w:rPr>
          <w:bCs/>
          <w:sz w:val="26"/>
          <w:szCs w:val="26"/>
        </w:rPr>
        <w:fldChar w:fldCharType="begin"/>
      </w:r>
      <w:r w:rsidRPr="00A50C2F">
        <w:rPr>
          <w:bCs/>
          <w:sz w:val="26"/>
          <w:szCs w:val="26"/>
        </w:rPr>
        <w:instrText xml:space="preserve"> ADDIN EN.CITE &lt;EndNote&gt;&lt;Cite&gt;&lt;Author&gt;Hoang&lt;/Author&gt;&lt;Year&gt;2023&lt;/Year&gt;&lt;RecNum&gt;628&lt;/RecNum&gt;&lt;DisplayText&gt;(Hoang et al., 2023)&lt;/DisplayText&gt;&lt;record&gt;&lt;rec-number&gt;628&lt;/rec-number&gt;&lt;foreign-keys&gt;&lt;key app="EN" db-id="559fzaf0osetwre0zdnp9ppmtsvxsrapvw9f" timestamp="1721351290"&gt;628&lt;/key&gt;&lt;/foreign-keys&gt;&lt;ref-type name="Journal Article"&gt;17&lt;/ref-type&gt;&lt;contributors&gt;&lt;authors&gt;&lt;author&gt;Hoang, Thu-Hang&lt;/author&gt;&lt;author&gt;Nguyen, Nhi Pham Phuong&lt;/author&gt;&lt;author&gt;Hoang, Nhu- Y. Ngoc&lt;/author&gt;&lt;author&gt;Akbari, Mohammadreza&lt;/author&gt;&lt;author&gt;Quang, Huy Truong&lt;/author&gt;&lt;author&gt;Binh, An Duong Thi&lt;/author&gt;&lt;/authors&gt;&lt;/contributors&gt;&lt;titles&gt;&lt;title&gt;Application of social media in supply chain 4.0 practices: a bibliometric analysis and research trends&lt;/title&gt;&lt;secondary-title&gt;Operations Management Research&lt;/secondary-title&gt;&lt;/titles&gt;&lt;periodical&gt;&lt;full-title&gt;Operations Management Research&lt;/full-title&gt;&lt;/periodical&gt;&lt;pages&gt;1162-1184&lt;/pages&gt;&lt;volume&gt;16&lt;/volume&gt;&lt;number&gt;3&lt;/number&gt;&lt;dates&gt;&lt;year&gt;2023&lt;/year&gt;&lt;pub-dates&gt;&lt;date&gt;2023/09/01&lt;/date&gt;&lt;/pub-dates&gt;&lt;/dates&gt;&lt;isbn&gt;1936-9743&lt;/isbn&gt;&lt;urls&gt;&lt;related-urls&gt;&lt;url&gt;https://doi.org/10.1007/s12063-023-00378-9&lt;/url&gt;&lt;/related-urls&gt;&lt;/urls&gt;&lt;electronic-resource-num&gt;10.1007/s12063-023-00378-9&lt;/electronic-resource-num&gt;&lt;/record&gt;&lt;/Cite&gt;&lt;/EndNote&gt;</w:instrText>
      </w:r>
      <w:r w:rsidRPr="00A50C2F">
        <w:rPr>
          <w:bCs/>
          <w:sz w:val="26"/>
          <w:szCs w:val="26"/>
        </w:rPr>
        <w:fldChar w:fldCharType="separate"/>
      </w:r>
      <w:r w:rsidRPr="00A50C2F">
        <w:rPr>
          <w:bCs/>
          <w:noProof/>
          <w:sz w:val="26"/>
          <w:szCs w:val="26"/>
        </w:rPr>
        <w:t>(Hoang et al., 2023)</w:t>
      </w:r>
      <w:r w:rsidRPr="00A50C2F">
        <w:rPr>
          <w:bCs/>
          <w:sz w:val="26"/>
          <w:szCs w:val="26"/>
        </w:rPr>
        <w:fldChar w:fldCharType="end"/>
      </w:r>
      <w:r w:rsidRPr="00A50C2F">
        <w:rPr>
          <w:bCs/>
          <w:sz w:val="26"/>
          <w:szCs w:val="26"/>
        </w:rPr>
        <w:t xml:space="preserve">. Titles and </w:t>
      </w:r>
      <w:r w:rsidRPr="00412359">
        <w:rPr>
          <w:rStyle w:val="shorttext"/>
        </w:rPr>
        <w:t>abstracts</w:t>
      </w:r>
      <w:r w:rsidRPr="00A50C2F">
        <w:rPr>
          <w:bCs/>
          <w:sz w:val="26"/>
          <w:szCs w:val="26"/>
        </w:rPr>
        <w:t xml:space="preserve">, </w:t>
      </w:r>
      <w:r>
        <w:rPr>
          <w:bCs/>
          <w:sz w:val="26"/>
          <w:szCs w:val="26"/>
        </w:rPr>
        <w:t>as well as full texts of downloaded publications, were carefully reviewed (e.g., pure literature reviews,</w:t>
      </w:r>
      <w:r w:rsidRPr="00A50C2F">
        <w:rPr>
          <w:bCs/>
          <w:sz w:val="26"/>
          <w:szCs w:val="26"/>
        </w:rPr>
        <w:t xml:space="preserve"> data series/</w:t>
      </w:r>
      <w:r>
        <w:rPr>
          <w:bCs/>
          <w:sz w:val="26"/>
          <w:szCs w:val="26"/>
        </w:rPr>
        <w:t xml:space="preserve"> </w:t>
      </w:r>
      <w:r w:rsidRPr="00A50C2F">
        <w:rPr>
          <w:bCs/>
          <w:sz w:val="26"/>
          <w:szCs w:val="26"/>
        </w:rPr>
        <w:t>methodological, or not relevant to categories of branding/marketing/business/</w:t>
      </w:r>
      <w:r>
        <w:rPr>
          <w:bCs/>
          <w:sz w:val="26"/>
          <w:szCs w:val="26"/>
        </w:rPr>
        <w:t xml:space="preserve"> </w:t>
      </w:r>
      <w:r w:rsidRPr="00A50C2F">
        <w:rPr>
          <w:bCs/>
          <w:sz w:val="26"/>
          <w:szCs w:val="26"/>
        </w:rPr>
        <w:t xml:space="preserve">management/economics/ hospitality and tourism/ communication/ psychological social). Our research </w:t>
      </w:r>
      <w:r>
        <w:rPr>
          <w:bCs/>
          <w:sz w:val="26"/>
          <w:szCs w:val="26"/>
        </w:rPr>
        <w:t>focused solely on anthropomorphized brands; therefor</w:t>
      </w:r>
      <w:r w:rsidRPr="00A50C2F">
        <w:rPr>
          <w:bCs/>
          <w:sz w:val="26"/>
          <w:szCs w:val="26"/>
        </w:rPr>
        <w:t xml:space="preserve">e, papers on robotic and intelligent objects were excluded from our dataset. The screening process eliminated 39 articles, leaving the final sample of 368 results retained for the next stage. </w:t>
      </w:r>
    </w:p>
    <w:p w14:paraId="7224819C" w14:textId="77777777" w:rsidR="00ED60C6" w:rsidRPr="00ED60C6" w:rsidRDefault="00ED60C6" w:rsidP="006B7047">
      <w:pPr>
        <w:autoSpaceDE w:val="0"/>
        <w:autoSpaceDN w:val="0"/>
        <w:adjustRightInd w:val="0"/>
        <w:spacing w:line="360" w:lineRule="exact"/>
        <w:ind w:firstLine="720"/>
        <w:rPr>
          <w:bCs/>
          <w:iCs/>
          <w:sz w:val="26"/>
          <w:szCs w:val="26"/>
        </w:rPr>
      </w:pPr>
    </w:p>
    <w:p w14:paraId="7230A7CC" w14:textId="6DB97AC3" w:rsidR="006B7047" w:rsidRPr="00A50C2F" w:rsidRDefault="006B7047" w:rsidP="00017144">
      <w:pPr>
        <w:autoSpaceDE w:val="0"/>
        <w:autoSpaceDN w:val="0"/>
        <w:adjustRightInd w:val="0"/>
        <w:spacing w:line="360" w:lineRule="exact"/>
        <w:rPr>
          <w:b/>
          <w:iCs/>
          <w:sz w:val="26"/>
          <w:szCs w:val="26"/>
        </w:rPr>
      </w:pPr>
      <w:r w:rsidRPr="00A50C2F">
        <w:rPr>
          <w:b/>
          <w:sz w:val="26"/>
          <w:szCs w:val="26"/>
        </w:rPr>
        <w:t>Data Analysis Procedure</w:t>
      </w:r>
    </w:p>
    <w:p w14:paraId="4FA228B5" w14:textId="2F57EE20" w:rsidR="006B7047" w:rsidRPr="00A50C2F" w:rsidRDefault="006B7047" w:rsidP="00412359">
      <w:pPr>
        <w:widowControl w:val="0"/>
        <w:snapToGrid w:val="0"/>
        <w:spacing w:line="360" w:lineRule="exact"/>
        <w:ind w:firstLineChars="200" w:firstLine="520"/>
        <w:jc w:val="both"/>
        <w:rPr>
          <w:bCs/>
          <w:sz w:val="26"/>
          <w:szCs w:val="26"/>
        </w:rPr>
      </w:pPr>
      <w:r w:rsidRPr="00A50C2F">
        <w:rPr>
          <w:bCs/>
          <w:sz w:val="26"/>
          <w:szCs w:val="26"/>
        </w:rPr>
        <w:t>The data analysis required three steps. First, descriptive statistics were ex</w:t>
      </w:r>
      <w:r w:rsidR="007E5754">
        <w:rPr>
          <w:bCs/>
          <w:sz w:val="26"/>
          <w:szCs w:val="26"/>
        </w:rPr>
        <w:t>amined to illustrate the number of relevant papers published annually, the distribution of selected publications by geographical jurisdiction, areas of research in brand anthropomorphism, and the distribution of publications by journal</w:t>
      </w:r>
      <w:r w:rsidRPr="00A50C2F">
        <w:rPr>
          <w:bCs/>
          <w:sz w:val="26"/>
          <w:szCs w:val="26"/>
        </w:rPr>
        <w:t xml:space="preserve">. Second, the co-citation network and bibliographic coupling analysis were built </w:t>
      </w:r>
      <w:r w:rsidR="00E111EF" w:rsidRPr="00A50C2F">
        <w:rPr>
          <w:bCs/>
          <w:sz w:val="26"/>
          <w:szCs w:val="26"/>
        </w:rPr>
        <w:t xml:space="preserve">using </w:t>
      </w:r>
      <w:proofErr w:type="spellStart"/>
      <w:r w:rsidR="00E111EF" w:rsidRPr="00A50C2F">
        <w:rPr>
          <w:bCs/>
          <w:sz w:val="26"/>
          <w:szCs w:val="26"/>
        </w:rPr>
        <w:t>VOSviewer</w:t>
      </w:r>
      <w:proofErr w:type="spellEnd"/>
      <w:r w:rsidR="00E111EF" w:rsidRPr="00A50C2F">
        <w:rPr>
          <w:bCs/>
          <w:sz w:val="26"/>
          <w:szCs w:val="26"/>
        </w:rPr>
        <w:t xml:space="preserve"> software to visualize patterns in research fields</w:t>
      </w:r>
      <w:r w:rsidRPr="00A50C2F">
        <w:rPr>
          <w:bCs/>
          <w:sz w:val="26"/>
          <w:szCs w:val="26"/>
        </w:rPr>
        <w:t xml:space="preserve"> </w:t>
      </w:r>
      <w:r w:rsidRPr="00A50C2F">
        <w:rPr>
          <w:bCs/>
          <w:iCs/>
          <w:sz w:val="26"/>
          <w:szCs w:val="26"/>
        </w:rPr>
        <w:fldChar w:fldCharType="begin"/>
      </w:r>
      <w:r w:rsidRPr="00A50C2F">
        <w:rPr>
          <w:bCs/>
          <w:sz w:val="26"/>
          <w:szCs w:val="26"/>
        </w:rPr>
        <w:instrText xml:space="preserve"> ADDIN EN.CITE &lt;EndNote&gt;&lt;Cite&gt;&lt;Author&gt;van Eck&lt;/Author&gt;&lt;Year&gt;2010&lt;/Year&gt;&lt;RecNum&gt;374&lt;/RecNum&gt;&lt;DisplayText&gt;(van Eck &amp;amp; Waltman, 2010)&lt;/DisplayText&gt;&lt;record&gt;&lt;rec-number&gt;374&lt;/rec-number&gt;&lt;foreign-keys&gt;&lt;key app="EN" db-id="559fzaf0osetwre0zdnp9ppmtsvxsrapvw9f" timestamp="1696315390"&gt;374&lt;/key&gt;&lt;/foreign-keys&gt;&lt;ref-type name="Journal Article"&gt;17&lt;/ref-type&gt;&lt;contributors&gt;&lt;authors&gt;&lt;author&gt;van Eck, Nees&lt;/author&gt;&lt;author&gt;Waltman, Ludo&lt;/author&gt;&lt;/authors&gt;&lt;/contributors&gt;&lt;titles&gt;&lt;title&gt;Software survey: VOSviewer, a computer program for bibliometric mapping&lt;/title&gt;&lt;secondary-title&gt;Scientometrics&lt;/secondary-title&gt;&lt;/titles&gt;&lt;periodical&gt;&lt;full-title&gt;Scientometrics&lt;/full-title&gt;&lt;/periodical&gt;&lt;pages&gt;523-538&lt;/pages&gt;&lt;volume&gt;84&lt;/volume&gt;&lt;number&gt;2&lt;/number&gt;&lt;dates&gt;&lt;year&gt;2010&lt;/year&gt;&lt;pub-dates&gt;&lt;date&gt;01 Aug. 2010&lt;/date&gt;&lt;/pub-dates&gt;&lt;/dates&gt;&lt;isbn&gt;0138-9130&lt;/isbn&gt;&lt;urls&gt;&lt;related-urls&gt;&lt;url&gt;https://akjournals.com/view/journals/11192/84/2/article-p523.xml&lt;/url&gt;&lt;/related-urls&gt;&lt;/urls&gt;&lt;electronic-resource-num&gt;https://doi.org/10.1007/s11192-009-0146-3&lt;/electronic-resource-num&gt;&lt;language&gt;English&lt;/language&gt;&lt;/record&gt;&lt;/Cite&gt;&lt;/EndNote&gt;</w:instrText>
      </w:r>
      <w:r w:rsidRPr="00A50C2F">
        <w:rPr>
          <w:bCs/>
          <w:iCs/>
          <w:sz w:val="26"/>
          <w:szCs w:val="26"/>
        </w:rPr>
        <w:fldChar w:fldCharType="separate"/>
      </w:r>
      <w:r w:rsidRPr="00A50C2F">
        <w:rPr>
          <w:bCs/>
          <w:noProof/>
          <w:sz w:val="26"/>
          <w:szCs w:val="26"/>
        </w:rPr>
        <w:t>(van Eck &amp; Waltman, 2010)</w:t>
      </w:r>
      <w:r w:rsidRPr="00A50C2F">
        <w:rPr>
          <w:bCs/>
          <w:iCs/>
          <w:sz w:val="26"/>
          <w:szCs w:val="26"/>
        </w:rPr>
        <w:fldChar w:fldCharType="end"/>
      </w:r>
      <w:r w:rsidRPr="00A50C2F">
        <w:rPr>
          <w:bCs/>
          <w:sz w:val="26"/>
          <w:szCs w:val="26"/>
        </w:rPr>
        <w:t xml:space="preserve">. Research themes were unveiled in this stage to explore insights into </w:t>
      </w:r>
      <w:r w:rsidR="007E5754">
        <w:rPr>
          <w:bCs/>
          <w:sz w:val="26"/>
          <w:szCs w:val="26"/>
        </w:rPr>
        <w:t xml:space="preserve">the knowledge structure and thematic evolution of the brand </w:t>
      </w:r>
      <w:r w:rsidR="007E5754" w:rsidRPr="00412359">
        <w:rPr>
          <w:rStyle w:val="shorttext"/>
        </w:rPr>
        <w:t>anthropomorphism</w:t>
      </w:r>
      <w:r w:rsidR="007E5754">
        <w:rPr>
          <w:bCs/>
          <w:sz w:val="26"/>
          <w:szCs w:val="26"/>
        </w:rPr>
        <w:t xml:space="preserve"> literature</w:t>
      </w:r>
      <w:r w:rsidRPr="00A50C2F">
        <w:rPr>
          <w:bCs/>
          <w:sz w:val="26"/>
          <w:szCs w:val="26"/>
        </w:rPr>
        <w:t xml:space="preserve">. Finally, for major representative publications (i.e., </w:t>
      </w:r>
      <w:r w:rsidR="007E5754">
        <w:rPr>
          <w:bCs/>
          <w:sz w:val="26"/>
          <w:szCs w:val="26"/>
        </w:rPr>
        <w:t>those with high co-citation or high coupling strength), we applied systematic reviews to identify the primary content of each theme</w:t>
      </w:r>
      <w:r w:rsidRPr="00A50C2F">
        <w:rPr>
          <w:bCs/>
          <w:sz w:val="26"/>
          <w:szCs w:val="26"/>
        </w:rPr>
        <w:t xml:space="preserve">, uncover research gaps, and provide possible perspectives for future studies. </w:t>
      </w:r>
    </w:p>
    <w:p w14:paraId="0E10321A" w14:textId="44DC7906" w:rsidR="00816E8D" w:rsidRPr="00A50C2F" w:rsidRDefault="00E111EF" w:rsidP="00412359">
      <w:pPr>
        <w:widowControl w:val="0"/>
        <w:snapToGrid w:val="0"/>
        <w:spacing w:line="360" w:lineRule="exact"/>
        <w:ind w:firstLineChars="200" w:firstLine="520"/>
        <w:jc w:val="both"/>
        <w:rPr>
          <w:sz w:val="26"/>
          <w:szCs w:val="26"/>
        </w:rPr>
      </w:pPr>
      <w:r w:rsidRPr="00A50C2F">
        <w:rPr>
          <w:sz w:val="26"/>
          <w:szCs w:val="26"/>
        </w:rPr>
        <w:t>T</w:t>
      </w:r>
      <w:r w:rsidR="00816E8D" w:rsidRPr="00A50C2F">
        <w:rPr>
          <w:sz w:val="26"/>
          <w:szCs w:val="26"/>
        </w:rPr>
        <w:t xml:space="preserve">he co-citation process </w:t>
      </w:r>
      <w:r w:rsidRPr="00A50C2F">
        <w:rPr>
          <w:sz w:val="26"/>
          <w:szCs w:val="26"/>
        </w:rPr>
        <w:t>assumes</w:t>
      </w:r>
      <w:r w:rsidR="00816E8D" w:rsidRPr="00A50C2F">
        <w:rPr>
          <w:sz w:val="26"/>
          <w:szCs w:val="26"/>
        </w:rPr>
        <w:t xml:space="preserve"> that two articles </w:t>
      </w:r>
      <w:r w:rsidRPr="00A50C2F">
        <w:rPr>
          <w:sz w:val="26"/>
          <w:szCs w:val="26"/>
        </w:rPr>
        <w:t>that receive a citation from the same third publication are highly related and</w:t>
      </w:r>
      <w:r w:rsidR="00816E8D" w:rsidRPr="00A50C2F">
        <w:rPr>
          <w:sz w:val="26"/>
          <w:szCs w:val="26"/>
        </w:rPr>
        <w:t xml:space="preserve"> should be positioned in a cluster of visualization map</w:t>
      </w:r>
      <w:r w:rsidRPr="00A50C2F">
        <w:rPr>
          <w:sz w:val="26"/>
          <w:szCs w:val="26"/>
        </w:rPr>
        <w:t>s</w:t>
      </w:r>
      <w:r w:rsidR="00816E8D" w:rsidRPr="00A50C2F">
        <w:rPr>
          <w:sz w:val="26"/>
          <w:szCs w:val="26"/>
        </w:rPr>
        <w:t xml:space="preserve"> </w:t>
      </w:r>
      <w:r w:rsidR="00816E8D" w:rsidRPr="00A50C2F">
        <w:rPr>
          <w:sz w:val="26"/>
          <w:szCs w:val="26"/>
        </w:rPr>
        <w:fldChar w:fldCharType="begin"/>
      </w:r>
      <w:r w:rsidR="00816E8D" w:rsidRPr="00A50C2F">
        <w:rPr>
          <w:sz w:val="26"/>
          <w:szCs w:val="26"/>
        </w:rPr>
        <w:instrText xml:space="preserve"> ADDIN EN.CITE &lt;EndNote&gt;&lt;Cite&gt;&lt;Author&gt;Mas-Tur&lt;/Author&gt;&lt;Year&gt;2021&lt;/Year&gt;&lt;RecNum&gt;380&lt;/RecNum&gt;&lt;DisplayText&gt;(Mas-Tur et al., 2021)&lt;/DisplayText&gt;&lt;record&gt;&lt;rec-number&gt;380&lt;/rec-number&gt;&lt;foreign-keys&gt;&lt;key app="EN" db-id="559fzaf0osetwre0zdnp9ppmtsvxsrapvw9f" timestamp="1696317590"&gt;380&lt;/key&gt;&lt;/foreign-keys&gt;&lt;ref-type name="Journal Article"&gt;17&lt;/ref-type&gt;&lt;contributors&gt;&lt;authors&gt;&lt;author&gt;Mas-Tur, Alicia&lt;/author&gt;&lt;author&gt;Roig-Tierno, Norat&lt;/author&gt;&lt;author&gt;Sarin, Shikhar&lt;/author&gt;&lt;author&gt;Haon, Christophe&lt;/author&gt;&lt;author&gt;Sego, Trina&lt;/author&gt;&lt;author&gt;Belkhouja, Mustapha&lt;/author&gt;&lt;author&gt;Porter, Alan&lt;/author&gt;&lt;author&gt;Merigó, José M.&lt;/author&gt;&lt;/authors&gt;&lt;/contributors&gt;&lt;titles&gt;&lt;title&gt;Co-citation, bibliographic coupling and leading authors, institutions and countries in the 50 years of Technological Forecasting and Social Change&lt;/title&gt;&lt;secondary-title&gt;Technological Forecasting and Social Change&lt;/secondary-title&gt;&lt;/titles&gt;&lt;periodical&gt;&lt;full-title&gt;Technological Forecasting and Social Change&lt;/full-title&gt;&lt;/periodical&gt;&lt;pages&gt;120487&lt;/pages&gt;&lt;volume&gt;165&lt;/volume&gt;&lt;keywords&gt;&lt;keyword&gt;Bibliometrics&lt;/keyword&gt;&lt;keyword&gt;Co-citation&lt;/keyword&gt;&lt;keyword&gt;Web of Science&lt;/keyword&gt;&lt;keyword&gt;VOS viewer&lt;/keyword&gt;&lt;/keywords&gt;&lt;dates&gt;&lt;year&gt;2021&lt;/year&gt;&lt;pub-dates&gt;&lt;date&gt;2021/04/01/&lt;/date&gt;&lt;/pub-dates&gt;&lt;/dates&gt;&lt;isbn&gt;0040-1625&lt;/isbn&gt;&lt;urls&gt;&lt;related-urls&gt;&lt;url&gt;https://www.sciencedirect.com/science/article/pii/S0040162520313135&lt;/url&gt;&lt;/related-urls&gt;&lt;/urls&gt;&lt;electronic-resource-num&gt;https://doi.org/10.1016/j.techfore.2020.120487&lt;/electronic-resource-num&gt;&lt;/record&gt;&lt;/Cite&gt;&lt;/EndNote&gt;</w:instrText>
      </w:r>
      <w:r w:rsidR="00816E8D" w:rsidRPr="00A50C2F">
        <w:rPr>
          <w:sz w:val="26"/>
          <w:szCs w:val="26"/>
        </w:rPr>
        <w:fldChar w:fldCharType="separate"/>
      </w:r>
      <w:r w:rsidR="00816E8D" w:rsidRPr="00A50C2F">
        <w:rPr>
          <w:noProof/>
          <w:sz w:val="26"/>
          <w:szCs w:val="26"/>
        </w:rPr>
        <w:t>(Mas-Tur et al., 2021)</w:t>
      </w:r>
      <w:r w:rsidR="00816E8D" w:rsidRPr="00A50C2F">
        <w:rPr>
          <w:sz w:val="26"/>
          <w:szCs w:val="26"/>
        </w:rPr>
        <w:fldChar w:fldCharType="end"/>
      </w:r>
      <w:r w:rsidR="00816E8D" w:rsidRPr="00A50C2F">
        <w:rPr>
          <w:sz w:val="26"/>
          <w:szCs w:val="26"/>
        </w:rPr>
        <w:t xml:space="preserve">. Each color illustrates each cluster to which the published </w:t>
      </w:r>
      <w:r w:rsidR="00816E8D" w:rsidRPr="006C55A1">
        <w:rPr>
          <w:bCs/>
          <w:sz w:val="26"/>
          <w:szCs w:val="26"/>
        </w:rPr>
        <w:t>articles</w:t>
      </w:r>
      <w:r w:rsidR="00816E8D" w:rsidRPr="00A50C2F">
        <w:rPr>
          <w:sz w:val="26"/>
          <w:szCs w:val="26"/>
        </w:rPr>
        <w:t xml:space="preserve"> are relatively connected. The distance between two publications determines the </w:t>
      </w:r>
      <w:r w:rsidR="007E5754">
        <w:rPr>
          <w:sz w:val="26"/>
          <w:szCs w:val="26"/>
        </w:rPr>
        <w:t>strength of the link</w:t>
      </w:r>
      <w:r w:rsidR="00816E8D" w:rsidRPr="00A50C2F">
        <w:rPr>
          <w:sz w:val="26"/>
          <w:szCs w:val="26"/>
        </w:rPr>
        <w:t xml:space="preserve"> </w:t>
      </w:r>
      <w:r w:rsidR="00816E8D" w:rsidRPr="00A50C2F">
        <w:rPr>
          <w:sz w:val="26"/>
          <w:szCs w:val="26"/>
        </w:rPr>
        <w:fldChar w:fldCharType="begin"/>
      </w:r>
      <w:r w:rsidR="00816E8D" w:rsidRPr="00A50C2F">
        <w:rPr>
          <w:sz w:val="26"/>
          <w:szCs w:val="26"/>
        </w:rPr>
        <w:instrText xml:space="preserve"> ADDIN EN.CITE &lt;EndNote&gt;&lt;Cite&gt;&lt;Author&gt;van Eck&lt;/Author&gt;&lt;Year&gt;2010&lt;/Year&gt;&lt;RecNum&gt;374&lt;/RecNum&gt;&lt;DisplayText&gt;(van Eck &amp;amp; Waltman, 2010)&lt;/DisplayText&gt;&lt;record&gt;&lt;rec-number&gt;374&lt;/rec-number&gt;&lt;foreign-keys&gt;&lt;key app="EN" db-id="559fzaf0osetwre0zdnp9ppmtsvxsrapvw9f" timestamp="1696315390"&gt;374&lt;/key&gt;&lt;/foreign-keys&gt;&lt;ref-type name="Journal Article"&gt;17&lt;/ref-type&gt;&lt;contributors&gt;&lt;authors&gt;&lt;author&gt;van Eck, Nees&lt;/author&gt;&lt;author&gt;Waltman, Ludo&lt;/author&gt;&lt;/authors&gt;&lt;/contributors&gt;&lt;titles&gt;&lt;title&gt;Software survey: VOSviewer, a computer program for bibliometric mapping&lt;/title&gt;&lt;secondary-title&gt;Scientometrics&lt;/secondary-title&gt;&lt;/titles&gt;&lt;periodical&gt;&lt;full-title&gt;Scientometrics&lt;/full-title&gt;&lt;/periodical&gt;&lt;pages&gt;523-538&lt;/pages&gt;&lt;volume&gt;84&lt;/volume&gt;&lt;number&gt;2&lt;/number&gt;&lt;dates&gt;&lt;year&gt;2010&lt;/year&gt;&lt;pub-dates&gt;&lt;date&gt;01 Aug. 2010&lt;/date&gt;&lt;/pub-dates&gt;&lt;/dates&gt;&lt;isbn&gt;0138-9130&lt;/isbn&gt;&lt;urls&gt;&lt;related-urls&gt;&lt;url&gt;https://akjournals.com/view/journals/11192/84/2/article-p523.xml&lt;/url&gt;&lt;/related-urls&gt;&lt;/urls&gt;&lt;electronic-resource-num&gt;https://doi.org/10.1007/s11192-009-0146-3&lt;/electronic-resource-num&gt;&lt;language&gt;English&lt;/language&gt;&lt;/record&gt;&lt;/Cite&gt;&lt;/EndNote&gt;</w:instrText>
      </w:r>
      <w:r w:rsidR="00816E8D" w:rsidRPr="00A50C2F">
        <w:rPr>
          <w:sz w:val="26"/>
          <w:szCs w:val="26"/>
        </w:rPr>
        <w:fldChar w:fldCharType="separate"/>
      </w:r>
      <w:r w:rsidR="00816E8D" w:rsidRPr="00A50C2F">
        <w:rPr>
          <w:noProof/>
          <w:sz w:val="26"/>
          <w:szCs w:val="26"/>
        </w:rPr>
        <w:t>(van Eck &amp; Waltman, 2010)</w:t>
      </w:r>
      <w:r w:rsidR="00816E8D" w:rsidRPr="00A50C2F">
        <w:rPr>
          <w:sz w:val="26"/>
          <w:szCs w:val="26"/>
        </w:rPr>
        <w:fldChar w:fldCharType="end"/>
      </w:r>
      <w:r w:rsidR="00816E8D" w:rsidRPr="00A50C2F">
        <w:rPr>
          <w:sz w:val="26"/>
          <w:szCs w:val="26"/>
        </w:rPr>
        <w:t xml:space="preserve">. The names of authors and years of publication are shown in each bubble. This analysis is based on a minimum citation threshold of 20. The co-citation results reveal three </w:t>
      </w:r>
      <w:r w:rsidR="004F3E6A">
        <w:rPr>
          <w:sz w:val="26"/>
          <w:szCs w:val="26"/>
        </w:rPr>
        <w:t>primary research clusters related to brand anthropomorphism, as illustrated</w:t>
      </w:r>
      <w:r w:rsidR="00816E8D" w:rsidRPr="00A50C2F">
        <w:rPr>
          <w:sz w:val="26"/>
          <w:szCs w:val="26"/>
        </w:rPr>
        <w:t xml:space="preserve"> in Figure 4. </w:t>
      </w:r>
    </w:p>
    <w:p w14:paraId="2A565091" w14:textId="79498CAD" w:rsidR="00816E8D" w:rsidRPr="00A50C2F" w:rsidRDefault="00816E8D" w:rsidP="00412359">
      <w:pPr>
        <w:widowControl w:val="0"/>
        <w:snapToGrid w:val="0"/>
        <w:spacing w:line="360" w:lineRule="exact"/>
        <w:ind w:firstLineChars="200" w:firstLine="520"/>
        <w:jc w:val="both"/>
        <w:rPr>
          <w:bCs/>
          <w:sz w:val="26"/>
          <w:szCs w:val="26"/>
        </w:rPr>
      </w:pPr>
      <w:r w:rsidRPr="00A50C2F">
        <w:rPr>
          <w:sz w:val="26"/>
          <w:szCs w:val="26"/>
        </w:rPr>
        <w:t xml:space="preserve">Subsequently, bibliographic coupling is applied as the type of analysis, and publications are selected as the unit of analysis. Eleven citations were chosen as a threshold value. </w:t>
      </w:r>
      <w:r w:rsidRPr="006C55A1">
        <w:rPr>
          <w:bCs/>
          <w:sz w:val="26"/>
          <w:szCs w:val="26"/>
        </w:rPr>
        <w:t>The</w:t>
      </w:r>
      <w:r w:rsidRPr="00A50C2F">
        <w:rPr>
          <w:sz w:val="26"/>
          <w:szCs w:val="26"/>
        </w:rPr>
        <w:t xml:space="preserve"> final sample comprises 162 articles (out of 368 publications) </w:t>
      </w:r>
      <w:r w:rsidR="007E5754">
        <w:rPr>
          <w:sz w:val="26"/>
          <w:szCs w:val="26"/>
        </w:rPr>
        <w:t>that</w:t>
      </w:r>
      <w:r w:rsidRPr="00A50C2F">
        <w:rPr>
          <w:sz w:val="26"/>
          <w:szCs w:val="26"/>
        </w:rPr>
        <w:t xml:space="preserve"> achieved this threshold. Larger circles illustrate the greater importance of a publication </w:t>
      </w:r>
      <w:r w:rsidRPr="00A50C2F">
        <w:rPr>
          <w:sz w:val="26"/>
          <w:szCs w:val="26"/>
        </w:rPr>
        <w:fldChar w:fldCharType="begin"/>
      </w:r>
      <w:r w:rsidRPr="00A50C2F">
        <w:rPr>
          <w:sz w:val="26"/>
          <w:szCs w:val="26"/>
        </w:rPr>
        <w:instrText xml:space="preserve"> ADDIN EN.CITE &lt;EndNote&gt;&lt;Cite&gt;&lt;Author&gt;Shah&lt;/Author&gt;&lt;Year&gt;2020&lt;/Year&gt;&lt;RecNum&gt;377&lt;/RecNum&gt;&lt;DisplayText&gt;(Shah et al., 2020)&lt;/DisplayText&gt;&lt;record&gt;&lt;rec-number&gt;377&lt;/rec-number&gt;&lt;foreign-keys&gt;&lt;key app="EN" db-id="559fzaf0osetwre0zdnp9ppmtsvxsrapvw9f" timestamp="1696316943"&gt;377&lt;/key&gt;&lt;/foreign-keys&gt;&lt;ref-type name="Journal Article"&gt;17&lt;/ref-type&gt;&lt;contributors&gt;&lt;authors&gt;&lt;author&gt;Shah, Syed Hamad Hassan&lt;/author&gt;&lt;author&gt;Lei, Shen&lt;/author&gt;&lt;author&gt;Ali, Muhammad&lt;/author&gt;&lt;author&gt;Doronin, Dmitrii&lt;/author&gt;&lt;author&gt;Hussain, Syed Talib&lt;/author&gt;&lt;/authors&gt;&lt;/contributors&gt;&lt;titles&gt;&lt;title&gt;Prosumption: bibliometric analysis using HistCite and VOSviewer&lt;/title&gt;&lt;secondary-title&gt;Kybernetes&lt;/secondary-title&gt;&lt;/titles&gt;&lt;periodical&gt;&lt;full-title&gt;Kybernetes&lt;/full-title&gt;&lt;/periodical&gt;&lt;pages&gt;1020-1045&lt;/pages&gt;&lt;volume&gt;49&lt;/volume&gt;&lt;number&gt;3&lt;/number&gt;&lt;dates&gt;&lt;year&gt;2020&lt;/year&gt;&lt;/dates&gt;&lt;publisher&gt;Emerald Publishing Limited&lt;/publisher&gt;&lt;isbn&gt;0368-492X&lt;/isbn&gt;&lt;urls&gt;&lt;related-urls&gt;&lt;url&gt;https://doi.org/10.1108/K-12-2018-0696&lt;/url&gt;&lt;/related-urls&gt;&lt;/urls&gt;&lt;electronic-resource-num&gt;10.1108/K-12-2018-0696&lt;/electronic-resource-num&gt;&lt;access-date&gt;2023/10/03&lt;/access-date&gt;&lt;/record&gt;&lt;/Cite&gt;&lt;/EndNote&gt;</w:instrText>
      </w:r>
      <w:r w:rsidRPr="00A50C2F">
        <w:rPr>
          <w:sz w:val="26"/>
          <w:szCs w:val="26"/>
        </w:rPr>
        <w:fldChar w:fldCharType="separate"/>
      </w:r>
      <w:r w:rsidRPr="00A50C2F">
        <w:rPr>
          <w:noProof/>
          <w:sz w:val="26"/>
          <w:szCs w:val="26"/>
        </w:rPr>
        <w:t>(Shah et al., 2020)</w:t>
      </w:r>
      <w:r w:rsidRPr="00A50C2F">
        <w:rPr>
          <w:sz w:val="26"/>
          <w:szCs w:val="26"/>
        </w:rPr>
        <w:fldChar w:fldCharType="end"/>
      </w:r>
      <w:r w:rsidRPr="00A50C2F">
        <w:rPr>
          <w:sz w:val="26"/>
          <w:szCs w:val="26"/>
        </w:rPr>
        <w:t xml:space="preserve">. The findings of </w:t>
      </w:r>
      <w:r w:rsidR="007E5754">
        <w:rPr>
          <w:sz w:val="26"/>
          <w:szCs w:val="26"/>
        </w:rPr>
        <w:t xml:space="preserve">the </w:t>
      </w:r>
      <w:r w:rsidR="007E5754" w:rsidRPr="00412359">
        <w:rPr>
          <w:rStyle w:val="shorttext"/>
        </w:rPr>
        <w:t>bibliographic</w:t>
      </w:r>
      <w:r w:rsidR="007E5754">
        <w:rPr>
          <w:sz w:val="26"/>
          <w:szCs w:val="26"/>
        </w:rPr>
        <w:t xml:space="preserve"> coupling analysis indicate that research on brand anthropomorphism is organized into</w:t>
      </w:r>
      <w:r w:rsidRPr="00A50C2F">
        <w:rPr>
          <w:sz w:val="26"/>
          <w:szCs w:val="26"/>
        </w:rPr>
        <w:t xml:space="preserve"> six clusters, as shown in Figure 5. </w:t>
      </w:r>
    </w:p>
    <w:p w14:paraId="4B013D33" w14:textId="77777777" w:rsidR="00B504D4" w:rsidRPr="00A50C2F" w:rsidRDefault="00B504D4" w:rsidP="00017144">
      <w:pPr>
        <w:autoSpaceDE w:val="0"/>
        <w:autoSpaceDN w:val="0"/>
        <w:adjustRightInd w:val="0"/>
        <w:spacing w:line="360" w:lineRule="exact"/>
        <w:ind w:firstLine="720"/>
        <w:rPr>
          <w:bCs/>
          <w:iCs/>
          <w:sz w:val="26"/>
          <w:szCs w:val="26"/>
        </w:rPr>
      </w:pPr>
    </w:p>
    <w:p w14:paraId="1B007B4D" w14:textId="041936EB" w:rsidR="006B7047" w:rsidRPr="00A50C2F" w:rsidRDefault="006B7047" w:rsidP="00017144">
      <w:pPr>
        <w:autoSpaceDE w:val="0"/>
        <w:autoSpaceDN w:val="0"/>
        <w:adjustRightInd w:val="0"/>
        <w:spacing w:line="360" w:lineRule="exact"/>
        <w:jc w:val="center"/>
        <w:rPr>
          <w:rFonts w:eastAsia="標楷體"/>
          <w:b/>
          <w:caps/>
          <w:sz w:val="26"/>
          <w:szCs w:val="26"/>
        </w:rPr>
      </w:pPr>
      <w:r w:rsidRPr="00A50C2F">
        <w:rPr>
          <w:rFonts w:eastAsia="標楷體"/>
          <w:b/>
          <w:caps/>
          <w:sz w:val="26"/>
          <w:szCs w:val="26"/>
        </w:rPr>
        <w:t>Research findings</w:t>
      </w:r>
    </w:p>
    <w:p w14:paraId="7C8700C0" w14:textId="3D6D0E89" w:rsidR="006B7047" w:rsidRDefault="006B7047" w:rsidP="00017144">
      <w:pPr>
        <w:spacing w:line="360" w:lineRule="exact"/>
        <w:rPr>
          <w:b/>
          <w:sz w:val="26"/>
          <w:szCs w:val="26"/>
        </w:rPr>
      </w:pPr>
      <w:r w:rsidRPr="00A50C2F">
        <w:rPr>
          <w:b/>
          <w:sz w:val="26"/>
          <w:szCs w:val="26"/>
        </w:rPr>
        <w:t xml:space="preserve">Year of </w:t>
      </w:r>
      <w:r w:rsidR="00017144" w:rsidRPr="00A50C2F">
        <w:rPr>
          <w:b/>
          <w:sz w:val="26"/>
          <w:szCs w:val="26"/>
        </w:rPr>
        <w:t>Publication</w:t>
      </w:r>
    </w:p>
    <w:p w14:paraId="1C9E1EB9" w14:textId="6A1C6617" w:rsidR="004443AF" w:rsidRDefault="004443AF" w:rsidP="00412359">
      <w:pPr>
        <w:widowControl w:val="0"/>
        <w:snapToGrid w:val="0"/>
        <w:spacing w:line="360" w:lineRule="exact"/>
        <w:ind w:firstLineChars="200" w:firstLine="520"/>
        <w:jc w:val="both"/>
        <w:rPr>
          <w:bCs/>
          <w:iCs/>
          <w:sz w:val="26"/>
          <w:szCs w:val="26"/>
        </w:rPr>
      </w:pPr>
      <w:r w:rsidRPr="004443AF">
        <w:rPr>
          <w:bCs/>
          <w:iCs/>
          <w:sz w:val="26"/>
          <w:szCs w:val="26"/>
        </w:rPr>
        <w:t xml:space="preserve">Figure 2 represents the annual trends of growing </w:t>
      </w:r>
      <w:r w:rsidRPr="00412359">
        <w:rPr>
          <w:rStyle w:val="shorttext"/>
        </w:rPr>
        <w:t>interest</w:t>
      </w:r>
      <w:r w:rsidRPr="004443AF">
        <w:rPr>
          <w:bCs/>
          <w:iCs/>
          <w:sz w:val="26"/>
          <w:szCs w:val="26"/>
        </w:rPr>
        <w:t xml:space="preserve"> in the research topic of brand anthropomorphism. In particular, the graphic image displays the number of studies published during the period from 1994 to June 2023. The development of the research field was remarkably split into two stages. Between 1994 and 2017, the early stage was when brand anthropomorphism received less attention from scholars and practitioners. However, the "booming" phase lasted from 2018 to recently, with an increasing number of articles being published in more interdisciplinary areas.</w:t>
      </w:r>
    </w:p>
    <w:p w14:paraId="5E858175" w14:textId="00CBF54B" w:rsidR="00017144" w:rsidRDefault="00017144" w:rsidP="00017144">
      <w:pPr>
        <w:spacing w:line="360" w:lineRule="exact"/>
        <w:ind w:firstLine="720"/>
        <w:jc w:val="both"/>
        <w:rPr>
          <w:bCs/>
          <w:iCs/>
          <w:sz w:val="26"/>
          <w:szCs w:val="26"/>
        </w:rPr>
      </w:pPr>
    </w:p>
    <w:p w14:paraId="2B8DEBCE" w14:textId="0CE011CA" w:rsidR="00017144" w:rsidRPr="00017144" w:rsidRDefault="00017144" w:rsidP="00017144">
      <w:pPr>
        <w:spacing w:line="360" w:lineRule="exact"/>
        <w:rPr>
          <w:bCs/>
          <w:iCs/>
          <w:sz w:val="26"/>
          <w:szCs w:val="26"/>
          <w:lang w:val="vi-VN"/>
        </w:rPr>
      </w:pPr>
      <w:r w:rsidRPr="00A50C2F">
        <w:rPr>
          <w:b/>
          <w:bCs/>
          <w:sz w:val="26"/>
          <w:szCs w:val="26"/>
        </w:rPr>
        <w:t xml:space="preserve">Figure </w:t>
      </w:r>
      <w:proofErr w:type="gramStart"/>
      <w:r w:rsidRPr="00A50C2F">
        <w:rPr>
          <w:b/>
          <w:bCs/>
          <w:sz w:val="26"/>
          <w:szCs w:val="26"/>
        </w:rPr>
        <w:t>2</w:t>
      </w:r>
      <w:r>
        <w:rPr>
          <w:b/>
          <w:bCs/>
          <w:sz w:val="26"/>
          <w:szCs w:val="26"/>
        </w:rPr>
        <w:t xml:space="preserve"> </w:t>
      </w:r>
      <w:r w:rsidRPr="00A50C2F">
        <w:rPr>
          <w:sz w:val="26"/>
          <w:szCs w:val="26"/>
        </w:rPr>
        <w:t xml:space="preserve"> </w:t>
      </w:r>
      <w:bookmarkStart w:id="6" w:name="OLE_LINK1"/>
      <w:r w:rsidRPr="00017144">
        <w:rPr>
          <w:i/>
          <w:iCs/>
          <w:sz w:val="26"/>
          <w:szCs w:val="26"/>
        </w:rPr>
        <w:t>Evolution</w:t>
      </w:r>
      <w:proofErr w:type="gramEnd"/>
      <w:r w:rsidRPr="00017144">
        <w:rPr>
          <w:i/>
          <w:iCs/>
          <w:sz w:val="26"/>
          <w:szCs w:val="26"/>
        </w:rPr>
        <w:t xml:space="preserve"> in the Number of Publications</w:t>
      </w:r>
      <w:bookmarkEnd w:id="6"/>
      <w:r w:rsidRPr="00017144">
        <w:rPr>
          <w:i/>
          <w:iCs/>
          <w:sz w:val="26"/>
          <w:szCs w:val="26"/>
        </w:rPr>
        <w:t xml:space="preserve"> (1994 </w:t>
      </w:r>
      <w:r w:rsidR="00116E6F">
        <w:rPr>
          <w:i/>
          <w:iCs/>
          <w:sz w:val="26"/>
          <w:szCs w:val="26"/>
        </w:rPr>
        <w:t>-</w:t>
      </w:r>
      <w:r w:rsidRPr="00017144">
        <w:rPr>
          <w:i/>
          <w:iCs/>
          <w:sz w:val="26"/>
          <w:szCs w:val="26"/>
        </w:rPr>
        <w:t xml:space="preserve"> June 2023)</w:t>
      </w:r>
    </w:p>
    <w:p w14:paraId="6234C666" w14:textId="7B62C713" w:rsidR="006B7047" w:rsidRPr="00A50C2F" w:rsidRDefault="00EE5EEA" w:rsidP="006B7047">
      <w:pPr>
        <w:spacing w:line="360" w:lineRule="exact"/>
        <w:jc w:val="center"/>
        <w:rPr>
          <w:sz w:val="26"/>
          <w:szCs w:val="26"/>
        </w:rPr>
      </w:pPr>
      <w:r w:rsidRPr="00A50C2F">
        <w:rPr>
          <w:noProof/>
          <w:sz w:val="28"/>
          <w:szCs w:val="28"/>
        </w:rPr>
        <w:drawing>
          <wp:anchor distT="0" distB="0" distL="114300" distR="114300" simplePos="0" relativeHeight="251661312" behindDoc="0" locked="0" layoutInCell="1" allowOverlap="1" wp14:anchorId="79FF74D9" wp14:editId="1DB6F856">
            <wp:simplePos x="0" y="0"/>
            <wp:positionH relativeFrom="column">
              <wp:posOffset>339651</wp:posOffset>
            </wp:positionH>
            <wp:positionV relativeFrom="paragraph">
              <wp:posOffset>166695</wp:posOffset>
            </wp:positionV>
            <wp:extent cx="4572000" cy="2743200"/>
            <wp:effectExtent l="0" t="0" r="0" b="0"/>
            <wp:wrapSquare wrapText="bothSides"/>
            <wp:docPr id="1" name="Chart 1">
              <a:extLst xmlns:a="http://schemas.openxmlformats.org/drawingml/2006/main">
                <a:ext uri="{FF2B5EF4-FFF2-40B4-BE49-F238E27FC236}">
                  <a16:creationId xmlns:a16="http://schemas.microsoft.com/office/drawing/2014/main" id="{5C2421BE-A2C9-B9FE-25FB-7464DBCAC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67C333D" w14:textId="77777777" w:rsidR="00EE5EEA" w:rsidRPr="00A50C2F" w:rsidRDefault="00EE5EEA" w:rsidP="006B7047">
      <w:pPr>
        <w:spacing w:line="360" w:lineRule="exact"/>
        <w:jc w:val="center"/>
        <w:rPr>
          <w:b/>
          <w:bCs/>
          <w:sz w:val="26"/>
          <w:szCs w:val="26"/>
        </w:rPr>
      </w:pPr>
    </w:p>
    <w:p w14:paraId="3EB231B0" w14:textId="77777777" w:rsidR="00EE5EEA" w:rsidRPr="00A50C2F" w:rsidRDefault="00EE5EEA" w:rsidP="006B7047">
      <w:pPr>
        <w:spacing w:line="360" w:lineRule="exact"/>
        <w:jc w:val="center"/>
        <w:rPr>
          <w:b/>
          <w:bCs/>
          <w:sz w:val="26"/>
          <w:szCs w:val="26"/>
        </w:rPr>
      </w:pPr>
    </w:p>
    <w:p w14:paraId="220D82B0" w14:textId="77777777" w:rsidR="00EE5EEA" w:rsidRPr="00A50C2F" w:rsidRDefault="00EE5EEA" w:rsidP="006B7047">
      <w:pPr>
        <w:spacing w:line="360" w:lineRule="exact"/>
        <w:jc w:val="center"/>
        <w:rPr>
          <w:b/>
          <w:bCs/>
          <w:sz w:val="26"/>
          <w:szCs w:val="26"/>
        </w:rPr>
      </w:pPr>
    </w:p>
    <w:p w14:paraId="34BC8513" w14:textId="77777777" w:rsidR="00EE5EEA" w:rsidRPr="00A50C2F" w:rsidRDefault="00EE5EEA" w:rsidP="006B7047">
      <w:pPr>
        <w:spacing w:line="360" w:lineRule="exact"/>
        <w:jc w:val="center"/>
        <w:rPr>
          <w:b/>
          <w:bCs/>
          <w:sz w:val="26"/>
          <w:szCs w:val="26"/>
        </w:rPr>
      </w:pPr>
    </w:p>
    <w:p w14:paraId="13629699" w14:textId="77777777" w:rsidR="00EE5EEA" w:rsidRPr="00A50C2F" w:rsidRDefault="00EE5EEA" w:rsidP="006B7047">
      <w:pPr>
        <w:spacing w:line="360" w:lineRule="exact"/>
        <w:jc w:val="center"/>
        <w:rPr>
          <w:b/>
          <w:bCs/>
          <w:sz w:val="26"/>
          <w:szCs w:val="26"/>
        </w:rPr>
      </w:pPr>
    </w:p>
    <w:p w14:paraId="006D721C" w14:textId="77777777" w:rsidR="00EE5EEA" w:rsidRPr="00A50C2F" w:rsidRDefault="00EE5EEA" w:rsidP="006B7047">
      <w:pPr>
        <w:spacing w:line="360" w:lineRule="exact"/>
        <w:jc w:val="center"/>
        <w:rPr>
          <w:b/>
          <w:bCs/>
          <w:sz w:val="26"/>
          <w:szCs w:val="26"/>
        </w:rPr>
      </w:pPr>
    </w:p>
    <w:p w14:paraId="324460BE" w14:textId="77777777" w:rsidR="00EE5EEA" w:rsidRPr="00A50C2F" w:rsidRDefault="00EE5EEA" w:rsidP="006B7047">
      <w:pPr>
        <w:spacing w:line="360" w:lineRule="exact"/>
        <w:jc w:val="center"/>
        <w:rPr>
          <w:b/>
          <w:bCs/>
          <w:sz w:val="26"/>
          <w:szCs w:val="26"/>
        </w:rPr>
      </w:pPr>
    </w:p>
    <w:p w14:paraId="3887A933" w14:textId="77777777" w:rsidR="00EE5EEA" w:rsidRPr="00A50C2F" w:rsidRDefault="00EE5EEA" w:rsidP="006B7047">
      <w:pPr>
        <w:spacing w:line="360" w:lineRule="exact"/>
        <w:jc w:val="center"/>
        <w:rPr>
          <w:b/>
          <w:bCs/>
          <w:sz w:val="26"/>
          <w:szCs w:val="26"/>
        </w:rPr>
      </w:pPr>
    </w:p>
    <w:p w14:paraId="726E82EE" w14:textId="77777777" w:rsidR="00EE5EEA" w:rsidRPr="00A50C2F" w:rsidRDefault="00EE5EEA" w:rsidP="006B7047">
      <w:pPr>
        <w:spacing w:line="360" w:lineRule="exact"/>
        <w:jc w:val="center"/>
        <w:rPr>
          <w:b/>
          <w:bCs/>
          <w:sz w:val="26"/>
          <w:szCs w:val="26"/>
        </w:rPr>
      </w:pPr>
    </w:p>
    <w:p w14:paraId="7303BCB1" w14:textId="77777777" w:rsidR="00EE5EEA" w:rsidRPr="00A50C2F" w:rsidRDefault="00EE5EEA" w:rsidP="006B7047">
      <w:pPr>
        <w:spacing w:line="360" w:lineRule="exact"/>
        <w:jc w:val="center"/>
        <w:rPr>
          <w:b/>
          <w:bCs/>
          <w:sz w:val="26"/>
          <w:szCs w:val="26"/>
        </w:rPr>
      </w:pPr>
    </w:p>
    <w:p w14:paraId="73E8134A" w14:textId="77777777" w:rsidR="00EE5EEA" w:rsidRPr="00A50C2F" w:rsidRDefault="00EE5EEA" w:rsidP="006B7047">
      <w:pPr>
        <w:spacing w:line="360" w:lineRule="exact"/>
        <w:jc w:val="center"/>
        <w:rPr>
          <w:b/>
          <w:bCs/>
          <w:sz w:val="26"/>
          <w:szCs w:val="26"/>
        </w:rPr>
      </w:pPr>
    </w:p>
    <w:p w14:paraId="08298597" w14:textId="77777777" w:rsidR="00EE5EEA" w:rsidRPr="00A50C2F" w:rsidRDefault="00EE5EEA" w:rsidP="006B7047">
      <w:pPr>
        <w:spacing w:line="360" w:lineRule="exact"/>
        <w:jc w:val="center"/>
        <w:rPr>
          <w:b/>
          <w:bCs/>
          <w:sz w:val="26"/>
          <w:szCs w:val="26"/>
        </w:rPr>
      </w:pPr>
    </w:p>
    <w:p w14:paraId="37E6A0BE" w14:textId="77777777" w:rsidR="004443AF" w:rsidRDefault="004443AF" w:rsidP="00EE5EEA">
      <w:pPr>
        <w:spacing w:line="360" w:lineRule="exact"/>
        <w:rPr>
          <w:b/>
          <w:sz w:val="26"/>
          <w:szCs w:val="26"/>
        </w:rPr>
      </w:pPr>
    </w:p>
    <w:p w14:paraId="246F14D8" w14:textId="02248800" w:rsidR="00017144" w:rsidRDefault="006B7047" w:rsidP="004443AF">
      <w:pPr>
        <w:spacing w:line="360" w:lineRule="exact"/>
        <w:rPr>
          <w:b/>
          <w:sz w:val="26"/>
          <w:szCs w:val="26"/>
        </w:rPr>
      </w:pPr>
      <w:r w:rsidRPr="00A50C2F">
        <w:rPr>
          <w:b/>
          <w:sz w:val="26"/>
          <w:szCs w:val="26"/>
        </w:rPr>
        <w:t xml:space="preserve">Most </w:t>
      </w:r>
      <w:r w:rsidR="00750ABA" w:rsidRPr="00A50C2F">
        <w:rPr>
          <w:b/>
          <w:sz w:val="26"/>
          <w:szCs w:val="26"/>
        </w:rPr>
        <w:t xml:space="preserve">Influential </w:t>
      </w:r>
      <w:bookmarkStart w:id="7" w:name="_Hlk172210532"/>
      <w:r w:rsidR="00750ABA" w:rsidRPr="00A50C2F">
        <w:rPr>
          <w:b/>
          <w:sz w:val="26"/>
          <w:szCs w:val="26"/>
        </w:rPr>
        <w:t>Countries, Journals</w:t>
      </w:r>
      <w:r w:rsidRPr="00A50C2F">
        <w:rPr>
          <w:b/>
          <w:sz w:val="26"/>
          <w:szCs w:val="26"/>
        </w:rPr>
        <w:t xml:space="preserve">, and </w:t>
      </w:r>
      <w:r w:rsidR="00750ABA" w:rsidRPr="00A50C2F">
        <w:rPr>
          <w:b/>
          <w:sz w:val="26"/>
          <w:szCs w:val="26"/>
        </w:rPr>
        <w:t>Areas</w:t>
      </w:r>
      <w:bookmarkEnd w:id="7"/>
    </w:p>
    <w:p w14:paraId="63A0B41D" w14:textId="77777777" w:rsidR="00ED60C6" w:rsidRPr="00A50C2F" w:rsidRDefault="00ED60C6" w:rsidP="00412359">
      <w:pPr>
        <w:widowControl w:val="0"/>
        <w:snapToGrid w:val="0"/>
        <w:spacing w:line="360" w:lineRule="exact"/>
        <w:ind w:firstLineChars="200" w:firstLine="520"/>
        <w:jc w:val="both"/>
        <w:rPr>
          <w:sz w:val="26"/>
          <w:szCs w:val="26"/>
        </w:rPr>
      </w:pPr>
      <w:r w:rsidRPr="00A50C2F">
        <w:rPr>
          <w:sz w:val="26"/>
          <w:szCs w:val="26"/>
        </w:rPr>
        <w:t xml:space="preserve">Figure 3 </w:t>
      </w:r>
      <w:r>
        <w:rPr>
          <w:sz w:val="26"/>
          <w:szCs w:val="26"/>
        </w:rPr>
        <w:t>illustrates the top 11 countries that contribute</w:t>
      </w:r>
      <w:r w:rsidRPr="00A50C2F">
        <w:rPr>
          <w:sz w:val="26"/>
          <w:szCs w:val="26"/>
        </w:rPr>
        <w:t xml:space="preserve"> to publications on the selected topic. According to this, most articles were published by first authors from the USA (43%), followed </w:t>
      </w:r>
      <w:r w:rsidRPr="006C55A1">
        <w:rPr>
          <w:bCs/>
          <w:sz w:val="26"/>
          <w:szCs w:val="26"/>
        </w:rPr>
        <w:t>by</w:t>
      </w:r>
      <w:r w:rsidRPr="00A50C2F">
        <w:rPr>
          <w:sz w:val="26"/>
          <w:szCs w:val="26"/>
        </w:rPr>
        <w:t xml:space="preserve"> China (12%), England (8%), and Canada (7%). We also observe</w:t>
      </w:r>
      <w:r>
        <w:rPr>
          <w:sz w:val="26"/>
          <w:szCs w:val="26"/>
        </w:rPr>
        <w:t>d</w:t>
      </w:r>
      <w:r w:rsidRPr="00A50C2F">
        <w:rPr>
          <w:sz w:val="26"/>
          <w:szCs w:val="26"/>
        </w:rPr>
        <w:t xml:space="preserve"> the corresponding rate of brand anthropomorphism implications of the countries mentioned above. Then, we found </w:t>
      </w:r>
      <w:r w:rsidRPr="00412359">
        <w:rPr>
          <w:rStyle w:val="shorttext"/>
        </w:rPr>
        <w:t>that</w:t>
      </w:r>
      <w:r w:rsidRPr="00A50C2F">
        <w:rPr>
          <w:sz w:val="26"/>
          <w:szCs w:val="26"/>
        </w:rPr>
        <w:t xml:space="preserve"> the top contributing countries were among the top nations, with many firms that commonly applied anthropomorphism to their marketing/ advertising campaigns.</w:t>
      </w:r>
    </w:p>
    <w:p w14:paraId="4E821CD3" w14:textId="77777777" w:rsidR="00ED60C6" w:rsidRPr="00ED60C6" w:rsidRDefault="00ED60C6" w:rsidP="004443AF">
      <w:pPr>
        <w:spacing w:line="360" w:lineRule="exact"/>
        <w:rPr>
          <w:b/>
          <w:sz w:val="26"/>
          <w:szCs w:val="26"/>
        </w:rPr>
      </w:pPr>
    </w:p>
    <w:p w14:paraId="741D51BC" w14:textId="5F9ACB27" w:rsidR="00EE5EEA" w:rsidRPr="00A50C2F" w:rsidRDefault="00017144" w:rsidP="004443AF">
      <w:pPr>
        <w:spacing w:line="360" w:lineRule="exact"/>
        <w:rPr>
          <w:b/>
          <w:bCs/>
          <w:sz w:val="26"/>
          <w:szCs w:val="26"/>
        </w:rPr>
      </w:pPr>
      <w:r w:rsidRPr="00A50C2F">
        <w:rPr>
          <w:b/>
          <w:bCs/>
          <w:sz w:val="26"/>
          <w:szCs w:val="26"/>
        </w:rPr>
        <w:t xml:space="preserve">Figure </w:t>
      </w:r>
      <w:proofErr w:type="gramStart"/>
      <w:r w:rsidRPr="00A50C2F">
        <w:rPr>
          <w:b/>
          <w:bCs/>
          <w:sz w:val="26"/>
          <w:szCs w:val="26"/>
        </w:rPr>
        <w:t>3</w:t>
      </w:r>
      <w:r>
        <w:rPr>
          <w:b/>
          <w:bCs/>
          <w:sz w:val="26"/>
          <w:szCs w:val="26"/>
        </w:rPr>
        <w:t xml:space="preserve"> </w:t>
      </w:r>
      <w:r w:rsidRPr="00A50C2F">
        <w:rPr>
          <w:sz w:val="26"/>
          <w:szCs w:val="26"/>
        </w:rPr>
        <w:t xml:space="preserve"> </w:t>
      </w:r>
      <w:r w:rsidRPr="00017144">
        <w:rPr>
          <w:i/>
          <w:iCs/>
          <w:sz w:val="26"/>
          <w:szCs w:val="26"/>
        </w:rPr>
        <w:t>Frequency</w:t>
      </w:r>
      <w:proofErr w:type="gramEnd"/>
      <w:r w:rsidRPr="00017144">
        <w:rPr>
          <w:i/>
          <w:iCs/>
          <w:sz w:val="26"/>
          <w:szCs w:val="26"/>
        </w:rPr>
        <w:t xml:space="preserve"> of Publications by Some Countries</w:t>
      </w:r>
      <w:r w:rsidR="00CB5D13" w:rsidRPr="00A50C2F">
        <w:rPr>
          <w:noProof/>
          <w:sz w:val="28"/>
          <w:szCs w:val="28"/>
        </w:rPr>
        <w:drawing>
          <wp:anchor distT="0" distB="0" distL="114300" distR="114300" simplePos="0" relativeHeight="251670528" behindDoc="0" locked="0" layoutInCell="1" allowOverlap="1" wp14:anchorId="0303B43C" wp14:editId="402613B3">
            <wp:simplePos x="0" y="0"/>
            <wp:positionH relativeFrom="column">
              <wp:posOffset>0</wp:posOffset>
            </wp:positionH>
            <wp:positionV relativeFrom="paragraph">
              <wp:posOffset>231775</wp:posOffset>
            </wp:positionV>
            <wp:extent cx="5943600" cy="3239770"/>
            <wp:effectExtent l="0" t="0" r="0" b="17780"/>
            <wp:wrapSquare wrapText="bothSides"/>
            <wp:docPr id="33" name="Chart 33">
              <a:extLst xmlns:a="http://schemas.openxmlformats.org/drawingml/2006/main">
                <a:ext uri="{FF2B5EF4-FFF2-40B4-BE49-F238E27FC236}">
                  <a16:creationId xmlns:a16="http://schemas.microsoft.com/office/drawing/2014/main" id="{2132C46C-631E-4C26-2DFD-C494E36BF7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8B1185B" w14:textId="722379AA" w:rsidR="00CB5D13" w:rsidRPr="00A50C2F" w:rsidRDefault="00CB5D13" w:rsidP="00884873">
      <w:pPr>
        <w:spacing w:line="360" w:lineRule="exact"/>
        <w:rPr>
          <w:b/>
          <w:sz w:val="26"/>
          <w:szCs w:val="26"/>
          <w:lang w:val="vi-VN"/>
        </w:rPr>
      </w:pPr>
    </w:p>
    <w:p w14:paraId="36859FE9" w14:textId="7F6434DF" w:rsidR="00ED60C6" w:rsidRPr="00A50C2F" w:rsidRDefault="00ED60C6" w:rsidP="00412359">
      <w:pPr>
        <w:widowControl w:val="0"/>
        <w:snapToGrid w:val="0"/>
        <w:spacing w:line="360" w:lineRule="exact"/>
        <w:ind w:firstLineChars="200" w:firstLine="520"/>
        <w:jc w:val="both"/>
        <w:rPr>
          <w:sz w:val="26"/>
          <w:szCs w:val="26"/>
        </w:rPr>
      </w:pPr>
      <w:r w:rsidRPr="00A50C2F">
        <w:rPr>
          <w:sz w:val="26"/>
          <w:szCs w:val="26"/>
        </w:rPr>
        <w:t xml:space="preserve">As shown in Figure 4, studies on brand anthropomorphism </w:t>
      </w:r>
      <w:r>
        <w:rPr>
          <w:sz w:val="26"/>
          <w:szCs w:val="26"/>
        </w:rPr>
        <w:t>have been published across various fields, including</w:t>
      </w:r>
      <w:r w:rsidRPr="00A50C2F">
        <w:rPr>
          <w:sz w:val="26"/>
          <w:szCs w:val="26"/>
        </w:rPr>
        <w:t xml:space="preserve"> Business, Management, Communication, Psychology, Environment, and Tourism. Among these </w:t>
      </w:r>
      <w:r w:rsidRPr="00412359">
        <w:rPr>
          <w:rStyle w:val="shorttext"/>
        </w:rPr>
        <w:t>disciplines</w:t>
      </w:r>
      <w:r w:rsidRPr="00A50C2F">
        <w:rPr>
          <w:sz w:val="26"/>
          <w:szCs w:val="26"/>
        </w:rPr>
        <w:t xml:space="preserve">, Business and Management are the most </w:t>
      </w:r>
      <w:r w:rsidRPr="006C55A1">
        <w:rPr>
          <w:bCs/>
          <w:sz w:val="26"/>
          <w:szCs w:val="26"/>
        </w:rPr>
        <w:t>prominent</w:t>
      </w:r>
      <w:r w:rsidRPr="00A50C2F">
        <w:rPr>
          <w:sz w:val="26"/>
          <w:szCs w:val="26"/>
        </w:rPr>
        <w:t xml:space="preserve"> research areas, with 55% and 21%, respectively. The overview results also </w:t>
      </w:r>
      <w:r w:rsidR="004F3E6A">
        <w:rPr>
          <w:sz w:val="26"/>
          <w:szCs w:val="26"/>
        </w:rPr>
        <w:t xml:space="preserve">identified the most influential journals on the chosen topic, with the highest number of publications since 1994, as </w:t>
      </w:r>
      <w:r w:rsidRPr="00A50C2F">
        <w:rPr>
          <w:sz w:val="26"/>
          <w:szCs w:val="26"/>
        </w:rPr>
        <w:t>shown in Table 3. Generally, these statistical findings confirm</w:t>
      </w:r>
      <w:r>
        <w:rPr>
          <w:sz w:val="26"/>
          <w:szCs w:val="26"/>
        </w:rPr>
        <w:t xml:space="preserve"> that brand anthropomorphism has been a growing research interest, as reflected in</w:t>
      </w:r>
      <w:r w:rsidRPr="00A50C2F">
        <w:rPr>
          <w:sz w:val="26"/>
          <w:szCs w:val="26"/>
        </w:rPr>
        <w:t xml:space="preserve"> a wide range of journals, business fields, and geographies. </w:t>
      </w:r>
    </w:p>
    <w:p w14:paraId="4C617184" w14:textId="77777777" w:rsidR="00CB5D13" w:rsidRPr="00ED60C6" w:rsidRDefault="00CB5D13" w:rsidP="006B7047">
      <w:pPr>
        <w:spacing w:line="360" w:lineRule="exact"/>
        <w:jc w:val="center"/>
        <w:rPr>
          <w:b/>
          <w:bCs/>
          <w:sz w:val="26"/>
          <w:szCs w:val="26"/>
        </w:rPr>
      </w:pPr>
    </w:p>
    <w:p w14:paraId="799DB60A" w14:textId="6008929B" w:rsidR="00EE5EEA" w:rsidRPr="00A50C2F" w:rsidRDefault="00017144" w:rsidP="00017144">
      <w:pPr>
        <w:spacing w:line="360" w:lineRule="exact"/>
        <w:rPr>
          <w:b/>
          <w:bCs/>
          <w:sz w:val="26"/>
          <w:szCs w:val="26"/>
        </w:rPr>
      </w:pPr>
      <w:r w:rsidRPr="00A50C2F">
        <w:rPr>
          <w:b/>
          <w:bCs/>
          <w:sz w:val="26"/>
          <w:szCs w:val="26"/>
        </w:rPr>
        <w:t xml:space="preserve">Figure </w:t>
      </w:r>
      <w:proofErr w:type="gramStart"/>
      <w:r w:rsidRPr="00A50C2F">
        <w:rPr>
          <w:b/>
          <w:bCs/>
          <w:sz w:val="26"/>
          <w:szCs w:val="26"/>
        </w:rPr>
        <w:t>4</w:t>
      </w:r>
      <w:r>
        <w:rPr>
          <w:b/>
          <w:bCs/>
          <w:sz w:val="26"/>
          <w:szCs w:val="26"/>
        </w:rPr>
        <w:t xml:space="preserve"> </w:t>
      </w:r>
      <w:r w:rsidRPr="00A50C2F">
        <w:rPr>
          <w:sz w:val="26"/>
          <w:szCs w:val="26"/>
        </w:rPr>
        <w:t xml:space="preserve"> </w:t>
      </w:r>
      <w:r w:rsidRPr="00017144">
        <w:rPr>
          <w:i/>
          <w:iCs/>
          <w:sz w:val="26"/>
          <w:szCs w:val="26"/>
        </w:rPr>
        <w:t>Key</w:t>
      </w:r>
      <w:proofErr w:type="gramEnd"/>
      <w:r w:rsidRPr="00017144">
        <w:rPr>
          <w:i/>
          <w:iCs/>
          <w:sz w:val="26"/>
          <w:szCs w:val="26"/>
        </w:rPr>
        <w:t xml:space="preserve"> Research Areas in the Topic of "Brand Anthropomorphism."</w:t>
      </w:r>
      <w:r w:rsidR="00CB5D13" w:rsidRPr="00A50C2F">
        <w:rPr>
          <w:noProof/>
          <w:sz w:val="28"/>
          <w:szCs w:val="28"/>
        </w:rPr>
        <w:drawing>
          <wp:anchor distT="0" distB="0" distL="114300" distR="114300" simplePos="0" relativeHeight="251672576" behindDoc="0" locked="0" layoutInCell="1" allowOverlap="1" wp14:anchorId="5D789975" wp14:editId="76A3F34B">
            <wp:simplePos x="0" y="0"/>
            <wp:positionH relativeFrom="column">
              <wp:posOffset>0</wp:posOffset>
            </wp:positionH>
            <wp:positionV relativeFrom="paragraph">
              <wp:posOffset>231775</wp:posOffset>
            </wp:positionV>
            <wp:extent cx="4572000" cy="2743200"/>
            <wp:effectExtent l="0" t="0" r="0" b="0"/>
            <wp:wrapSquare wrapText="bothSides"/>
            <wp:docPr id="22" name="Chart 22">
              <a:extLst xmlns:a="http://schemas.openxmlformats.org/drawingml/2006/main">
                <a:ext uri="{FF2B5EF4-FFF2-40B4-BE49-F238E27FC236}">
                  <a16:creationId xmlns:a16="http://schemas.microsoft.com/office/drawing/2014/main" id="{08FDF636-4095-5620-3EA9-1A6B257B4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B92FDF8" w14:textId="77777777" w:rsidR="00EE5EEA" w:rsidRPr="00A50C2F" w:rsidRDefault="00EE5EEA" w:rsidP="006B7047">
      <w:pPr>
        <w:spacing w:line="360" w:lineRule="exact"/>
        <w:jc w:val="center"/>
        <w:rPr>
          <w:b/>
          <w:bCs/>
          <w:sz w:val="26"/>
          <w:szCs w:val="26"/>
        </w:rPr>
      </w:pPr>
    </w:p>
    <w:p w14:paraId="07B2748E" w14:textId="77777777" w:rsidR="00EE5EEA" w:rsidRPr="00A50C2F" w:rsidRDefault="00EE5EEA" w:rsidP="006B7047">
      <w:pPr>
        <w:spacing w:line="360" w:lineRule="exact"/>
        <w:jc w:val="center"/>
        <w:rPr>
          <w:b/>
          <w:bCs/>
          <w:sz w:val="26"/>
          <w:szCs w:val="26"/>
        </w:rPr>
      </w:pPr>
    </w:p>
    <w:p w14:paraId="60403C73" w14:textId="77777777" w:rsidR="00EE5EEA" w:rsidRPr="00A50C2F" w:rsidRDefault="00EE5EEA" w:rsidP="006B7047">
      <w:pPr>
        <w:spacing w:line="360" w:lineRule="exact"/>
        <w:jc w:val="center"/>
        <w:rPr>
          <w:b/>
          <w:bCs/>
          <w:sz w:val="26"/>
          <w:szCs w:val="26"/>
        </w:rPr>
      </w:pPr>
    </w:p>
    <w:p w14:paraId="01042492" w14:textId="77777777" w:rsidR="00EE5EEA" w:rsidRPr="00A50C2F" w:rsidRDefault="00EE5EEA" w:rsidP="006B7047">
      <w:pPr>
        <w:spacing w:line="360" w:lineRule="exact"/>
        <w:jc w:val="center"/>
        <w:rPr>
          <w:b/>
          <w:bCs/>
          <w:sz w:val="26"/>
          <w:szCs w:val="26"/>
        </w:rPr>
      </w:pPr>
    </w:p>
    <w:p w14:paraId="3CF762BD" w14:textId="77777777" w:rsidR="00EE5EEA" w:rsidRPr="00A50C2F" w:rsidRDefault="00EE5EEA" w:rsidP="006B7047">
      <w:pPr>
        <w:spacing w:line="360" w:lineRule="exact"/>
        <w:jc w:val="center"/>
        <w:rPr>
          <w:b/>
          <w:bCs/>
          <w:sz w:val="26"/>
          <w:szCs w:val="26"/>
        </w:rPr>
      </w:pPr>
    </w:p>
    <w:p w14:paraId="5865643E" w14:textId="77777777" w:rsidR="00EE5EEA" w:rsidRPr="00A50C2F" w:rsidRDefault="00EE5EEA" w:rsidP="006B7047">
      <w:pPr>
        <w:spacing w:line="360" w:lineRule="exact"/>
        <w:jc w:val="center"/>
        <w:rPr>
          <w:b/>
          <w:bCs/>
          <w:sz w:val="26"/>
          <w:szCs w:val="26"/>
        </w:rPr>
      </w:pPr>
    </w:p>
    <w:p w14:paraId="5F3FE98C" w14:textId="77777777" w:rsidR="00EE5EEA" w:rsidRPr="00A50C2F" w:rsidRDefault="00EE5EEA" w:rsidP="006B7047">
      <w:pPr>
        <w:spacing w:line="360" w:lineRule="exact"/>
        <w:jc w:val="center"/>
        <w:rPr>
          <w:b/>
          <w:bCs/>
          <w:sz w:val="26"/>
          <w:szCs w:val="26"/>
        </w:rPr>
      </w:pPr>
    </w:p>
    <w:p w14:paraId="1304FFB3" w14:textId="77777777" w:rsidR="00EE5EEA" w:rsidRPr="00A50C2F" w:rsidRDefault="00EE5EEA" w:rsidP="006B7047">
      <w:pPr>
        <w:spacing w:line="360" w:lineRule="exact"/>
        <w:jc w:val="center"/>
        <w:rPr>
          <w:b/>
          <w:bCs/>
          <w:sz w:val="26"/>
          <w:szCs w:val="26"/>
        </w:rPr>
      </w:pPr>
    </w:p>
    <w:p w14:paraId="7513D5C7" w14:textId="77777777" w:rsidR="00EE5EEA" w:rsidRPr="00A50C2F" w:rsidRDefault="00EE5EEA" w:rsidP="006B7047">
      <w:pPr>
        <w:spacing w:line="360" w:lineRule="exact"/>
        <w:jc w:val="center"/>
        <w:rPr>
          <w:b/>
          <w:bCs/>
          <w:sz w:val="26"/>
          <w:szCs w:val="26"/>
        </w:rPr>
      </w:pPr>
    </w:p>
    <w:p w14:paraId="04BDCACD" w14:textId="15D32441" w:rsidR="006B7047" w:rsidRPr="00A50C2F" w:rsidRDefault="006B7047" w:rsidP="006B7047">
      <w:pPr>
        <w:spacing w:line="360" w:lineRule="exact"/>
        <w:jc w:val="center"/>
        <w:rPr>
          <w:b/>
          <w:bCs/>
          <w:sz w:val="26"/>
          <w:szCs w:val="26"/>
        </w:rPr>
      </w:pPr>
    </w:p>
    <w:p w14:paraId="60229D5D" w14:textId="08713F79" w:rsidR="00CB5D13" w:rsidRPr="00A50C2F" w:rsidRDefault="00CB5D13" w:rsidP="006B7047">
      <w:pPr>
        <w:spacing w:line="360" w:lineRule="exact"/>
        <w:jc w:val="center"/>
        <w:rPr>
          <w:b/>
          <w:bCs/>
          <w:sz w:val="26"/>
          <w:szCs w:val="26"/>
        </w:rPr>
      </w:pPr>
    </w:p>
    <w:p w14:paraId="7B9CC338" w14:textId="4FEDA92E" w:rsidR="00CB5D13" w:rsidRPr="00A50C2F" w:rsidRDefault="00CB5D13" w:rsidP="006B7047">
      <w:pPr>
        <w:spacing w:line="360" w:lineRule="exact"/>
        <w:jc w:val="center"/>
        <w:rPr>
          <w:b/>
          <w:bCs/>
          <w:sz w:val="26"/>
          <w:szCs w:val="26"/>
        </w:rPr>
      </w:pPr>
    </w:p>
    <w:p w14:paraId="6E27488F" w14:textId="61929067" w:rsidR="00E62A58" w:rsidRPr="00A50C2F" w:rsidRDefault="00E62A58" w:rsidP="00017144">
      <w:pPr>
        <w:spacing w:line="360" w:lineRule="exact"/>
        <w:rPr>
          <w:sz w:val="26"/>
          <w:szCs w:val="26"/>
          <w:lang w:val="vi-VN"/>
        </w:rPr>
      </w:pPr>
      <w:r w:rsidRPr="00A50C2F">
        <w:rPr>
          <w:b/>
          <w:bCs/>
          <w:sz w:val="26"/>
          <w:szCs w:val="26"/>
        </w:rPr>
        <w:t xml:space="preserve">Table </w:t>
      </w:r>
      <w:proofErr w:type="gramStart"/>
      <w:r w:rsidR="00C22B4C" w:rsidRPr="00A50C2F">
        <w:rPr>
          <w:b/>
          <w:bCs/>
          <w:sz w:val="26"/>
          <w:szCs w:val="26"/>
        </w:rPr>
        <w:t>3</w:t>
      </w:r>
      <w:r w:rsidR="00017144">
        <w:rPr>
          <w:rFonts w:hint="eastAsia"/>
          <w:b/>
          <w:bCs/>
          <w:sz w:val="26"/>
          <w:szCs w:val="26"/>
        </w:rPr>
        <w:t xml:space="preserve"> </w:t>
      </w:r>
      <w:r w:rsidRPr="00A50C2F">
        <w:rPr>
          <w:sz w:val="26"/>
          <w:szCs w:val="26"/>
          <w:lang w:val="vi-VN"/>
        </w:rPr>
        <w:t xml:space="preserve"> </w:t>
      </w:r>
      <w:r w:rsidRPr="00017144">
        <w:rPr>
          <w:i/>
          <w:iCs/>
          <w:sz w:val="26"/>
          <w:szCs w:val="26"/>
          <w:lang w:val="vi-VN"/>
        </w:rPr>
        <w:t>Most</w:t>
      </w:r>
      <w:proofErr w:type="gramEnd"/>
      <w:r w:rsidRPr="00017144">
        <w:rPr>
          <w:i/>
          <w:iCs/>
          <w:sz w:val="26"/>
          <w:szCs w:val="26"/>
          <w:lang w:val="vi-VN"/>
        </w:rPr>
        <w:t xml:space="preserve"> </w:t>
      </w:r>
      <w:r w:rsidR="00017144" w:rsidRPr="00017144">
        <w:rPr>
          <w:i/>
          <w:iCs/>
          <w:sz w:val="26"/>
          <w:szCs w:val="26"/>
          <w:lang w:val="vi-VN"/>
        </w:rPr>
        <w:t>Influential Journals on the Topic of "</w:t>
      </w:r>
      <w:r w:rsidR="00017144" w:rsidRPr="00017144">
        <w:rPr>
          <w:i/>
          <w:iCs/>
          <w:sz w:val="26"/>
          <w:szCs w:val="26"/>
        </w:rPr>
        <w:t>Brand Anthropomorphism.</w:t>
      </w:r>
      <w:r w:rsidR="00017144" w:rsidRPr="00017144">
        <w:rPr>
          <w:i/>
          <w:iCs/>
          <w:sz w:val="26"/>
          <w:szCs w:val="26"/>
          <w:lang w:val="vi-VN"/>
        </w:rPr>
        <w:t>"</w:t>
      </w:r>
    </w:p>
    <w:tbl>
      <w:tblPr>
        <w:tblStyle w:val="41"/>
        <w:tblW w:w="5000" w:type="pct"/>
        <w:tblLook w:val="04A0" w:firstRow="1" w:lastRow="0" w:firstColumn="1" w:lastColumn="0" w:noHBand="0" w:noVBand="1"/>
      </w:tblPr>
      <w:tblGrid>
        <w:gridCol w:w="2737"/>
        <w:gridCol w:w="1612"/>
        <w:gridCol w:w="3069"/>
        <w:gridCol w:w="1608"/>
      </w:tblGrid>
      <w:tr w:rsidR="00A50C2F" w:rsidRPr="00017144" w14:paraId="73F0714D" w14:textId="77777777" w:rsidTr="00750AB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7BD1D05F" w14:textId="77777777" w:rsidR="006B7047" w:rsidRPr="00017144" w:rsidRDefault="006B7047" w:rsidP="00750ABA">
            <w:pPr>
              <w:spacing w:line="320" w:lineRule="exact"/>
              <w:jc w:val="center"/>
              <w:rPr>
                <w:b w:val="0"/>
                <w:bCs w:val="0"/>
                <w:sz w:val="22"/>
                <w:szCs w:val="22"/>
              </w:rPr>
            </w:pPr>
            <w:r w:rsidRPr="00017144">
              <w:rPr>
                <w:sz w:val="22"/>
                <w:szCs w:val="22"/>
              </w:rPr>
              <w:t>Journal</w:t>
            </w:r>
          </w:p>
        </w:tc>
        <w:tc>
          <w:tcPr>
            <w:tcW w:w="893" w:type="pct"/>
            <w:vAlign w:val="center"/>
          </w:tcPr>
          <w:p w14:paraId="3B33C85E" w14:textId="77777777" w:rsidR="006B7047" w:rsidRPr="00017144" w:rsidRDefault="006B7047" w:rsidP="00750ABA">
            <w:pPr>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Number of focal articles</w:t>
            </w:r>
          </w:p>
        </w:tc>
        <w:tc>
          <w:tcPr>
            <w:tcW w:w="1700" w:type="pct"/>
            <w:vAlign w:val="center"/>
          </w:tcPr>
          <w:p w14:paraId="4C9AA1BA" w14:textId="77777777" w:rsidR="006B7047" w:rsidRPr="00017144" w:rsidRDefault="006B7047" w:rsidP="00750ABA">
            <w:pPr>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Journal</w:t>
            </w:r>
          </w:p>
        </w:tc>
        <w:tc>
          <w:tcPr>
            <w:tcW w:w="891" w:type="pct"/>
            <w:vAlign w:val="center"/>
          </w:tcPr>
          <w:p w14:paraId="633B45C5" w14:textId="77777777" w:rsidR="006B7047" w:rsidRPr="00017144" w:rsidRDefault="006B7047" w:rsidP="00750ABA">
            <w:pPr>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Number of focal articles</w:t>
            </w:r>
          </w:p>
        </w:tc>
      </w:tr>
      <w:tr w:rsidR="00A50C2F" w:rsidRPr="00017144" w14:paraId="7F99E84E" w14:textId="77777777" w:rsidTr="00750A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6A3795E6" w14:textId="77777777" w:rsidR="006B7047" w:rsidRPr="00017144" w:rsidRDefault="006B7047" w:rsidP="00750ABA">
            <w:pPr>
              <w:spacing w:line="320" w:lineRule="exact"/>
              <w:rPr>
                <w:b w:val="0"/>
                <w:bCs w:val="0"/>
                <w:sz w:val="22"/>
                <w:szCs w:val="22"/>
              </w:rPr>
            </w:pPr>
            <w:r w:rsidRPr="00017144">
              <w:rPr>
                <w:b w:val="0"/>
                <w:bCs w:val="0"/>
                <w:sz w:val="22"/>
                <w:szCs w:val="22"/>
              </w:rPr>
              <w:t>Psychology Marketing</w:t>
            </w:r>
          </w:p>
        </w:tc>
        <w:tc>
          <w:tcPr>
            <w:tcW w:w="893" w:type="pct"/>
            <w:vAlign w:val="center"/>
          </w:tcPr>
          <w:p w14:paraId="717E8D5D"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18</w:t>
            </w:r>
          </w:p>
        </w:tc>
        <w:tc>
          <w:tcPr>
            <w:tcW w:w="1700" w:type="pct"/>
            <w:vAlign w:val="center"/>
          </w:tcPr>
          <w:p w14:paraId="1F022FCF" w14:textId="77777777" w:rsidR="006B7047" w:rsidRPr="00017144" w:rsidRDefault="006B7047" w:rsidP="00750ABA">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Journal of Marketing</w:t>
            </w:r>
          </w:p>
        </w:tc>
        <w:tc>
          <w:tcPr>
            <w:tcW w:w="891" w:type="pct"/>
            <w:vAlign w:val="center"/>
          </w:tcPr>
          <w:p w14:paraId="31F0D7F7"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5</w:t>
            </w:r>
          </w:p>
        </w:tc>
      </w:tr>
      <w:tr w:rsidR="00A50C2F" w:rsidRPr="00017144" w14:paraId="3B4BE5AD" w14:textId="77777777" w:rsidTr="00750ABA">
        <w:trPr>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4E7206C6" w14:textId="77777777" w:rsidR="006B7047" w:rsidRPr="00017144" w:rsidRDefault="006B7047" w:rsidP="00750ABA">
            <w:pPr>
              <w:spacing w:line="320" w:lineRule="exact"/>
              <w:rPr>
                <w:b w:val="0"/>
                <w:bCs w:val="0"/>
                <w:sz w:val="22"/>
                <w:szCs w:val="22"/>
              </w:rPr>
            </w:pPr>
            <w:r w:rsidRPr="00017144">
              <w:rPr>
                <w:b w:val="0"/>
                <w:bCs w:val="0"/>
                <w:sz w:val="22"/>
                <w:szCs w:val="22"/>
              </w:rPr>
              <w:t>Journal of Brand Management</w:t>
            </w:r>
          </w:p>
        </w:tc>
        <w:tc>
          <w:tcPr>
            <w:tcW w:w="893" w:type="pct"/>
            <w:vAlign w:val="center"/>
          </w:tcPr>
          <w:p w14:paraId="077ABF50"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16</w:t>
            </w:r>
          </w:p>
        </w:tc>
        <w:tc>
          <w:tcPr>
            <w:tcW w:w="1700" w:type="pct"/>
            <w:vAlign w:val="center"/>
          </w:tcPr>
          <w:p w14:paraId="0B0A0A53" w14:textId="77777777" w:rsidR="006B7047" w:rsidRPr="00017144" w:rsidRDefault="006B7047" w:rsidP="00750ABA">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Sustainability</w:t>
            </w:r>
          </w:p>
        </w:tc>
        <w:tc>
          <w:tcPr>
            <w:tcW w:w="891" w:type="pct"/>
            <w:vAlign w:val="center"/>
          </w:tcPr>
          <w:p w14:paraId="1B3AD6B7"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5</w:t>
            </w:r>
          </w:p>
        </w:tc>
      </w:tr>
      <w:tr w:rsidR="00A50C2F" w:rsidRPr="00017144" w14:paraId="2C434830" w14:textId="77777777" w:rsidTr="00750A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69B6E45A" w14:textId="77777777" w:rsidR="006B7047" w:rsidRPr="00017144" w:rsidRDefault="006B7047" w:rsidP="00750ABA">
            <w:pPr>
              <w:spacing w:line="320" w:lineRule="exact"/>
              <w:rPr>
                <w:b w:val="0"/>
                <w:bCs w:val="0"/>
                <w:sz w:val="22"/>
                <w:szCs w:val="22"/>
              </w:rPr>
            </w:pPr>
            <w:r w:rsidRPr="00017144">
              <w:rPr>
                <w:b w:val="0"/>
                <w:bCs w:val="0"/>
                <w:sz w:val="22"/>
                <w:szCs w:val="22"/>
              </w:rPr>
              <w:t>Journal of Business Research</w:t>
            </w:r>
          </w:p>
        </w:tc>
        <w:tc>
          <w:tcPr>
            <w:tcW w:w="893" w:type="pct"/>
            <w:vAlign w:val="center"/>
          </w:tcPr>
          <w:p w14:paraId="28634DFA"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15</w:t>
            </w:r>
          </w:p>
        </w:tc>
        <w:tc>
          <w:tcPr>
            <w:tcW w:w="1700" w:type="pct"/>
            <w:vAlign w:val="center"/>
          </w:tcPr>
          <w:p w14:paraId="04B33E46" w14:textId="77777777" w:rsidR="006B7047" w:rsidRPr="00017144" w:rsidRDefault="006B7047" w:rsidP="00750ABA">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Journal of The Academy of Marketing Science</w:t>
            </w:r>
          </w:p>
        </w:tc>
        <w:tc>
          <w:tcPr>
            <w:tcW w:w="891" w:type="pct"/>
            <w:vAlign w:val="center"/>
          </w:tcPr>
          <w:p w14:paraId="6B68BDB9"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w:t>
            </w:r>
          </w:p>
        </w:tc>
      </w:tr>
      <w:tr w:rsidR="00A50C2F" w:rsidRPr="00017144" w14:paraId="6B328A53" w14:textId="77777777" w:rsidTr="00750ABA">
        <w:trPr>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2C351528" w14:textId="77777777" w:rsidR="006B7047" w:rsidRPr="00017144" w:rsidRDefault="006B7047" w:rsidP="00750ABA">
            <w:pPr>
              <w:spacing w:line="320" w:lineRule="exact"/>
              <w:rPr>
                <w:b w:val="0"/>
                <w:bCs w:val="0"/>
                <w:sz w:val="22"/>
                <w:szCs w:val="22"/>
              </w:rPr>
            </w:pPr>
            <w:r w:rsidRPr="00017144">
              <w:rPr>
                <w:b w:val="0"/>
                <w:bCs w:val="0"/>
                <w:sz w:val="22"/>
                <w:szCs w:val="22"/>
              </w:rPr>
              <w:t>Journal of Consumer Psychology</w:t>
            </w:r>
          </w:p>
        </w:tc>
        <w:tc>
          <w:tcPr>
            <w:tcW w:w="893" w:type="pct"/>
            <w:vAlign w:val="center"/>
          </w:tcPr>
          <w:p w14:paraId="0B797075"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14</w:t>
            </w:r>
          </w:p>
        </w:tc>
        <w:tc>
          <w:tcPr>
            <w:tcW w:w="1700" w:type="pct"/>
            <w:vAlign w:val="center"/>
          </w:tcPr>
          <w:p w14:paraId="4CDBF293" w14:textId="77777777" w:rsidR="006B7047" w:rsidRPr="00017144" w:rsidRDefault="006B7047" w:rsidP="00750ABA">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International Journal of Research in Marketing</w:t>
            </w:r>
          </w:p>
        </w:tc>
        <w:tc>
          <w:tcPr>
            <w:tcW w:w="891" w:type="pct"/>
            <w:vAlign w:val="center"/>
          </w:tcPr>
          <w:p w14:paraId="2CF5C27A"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4</w:t>
            </w:r>
          </w:p>
        </w:tc>
      </w:tr>
      <w:tr w:rsidR="00A50C2F" w:rsidRPr="00017144" w14:paraId="03B06F3C" w14:textId="77777777" w:rsidTr="00750A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0CF18159" w14:textId="77777777" w:rsidR="006B7047" w:rsidRPr="00017144" w:rsidRDefault="006B7047" w:rsidP="00750ABA">
            <w:pPr>
              <w:spacing w:line="320" w:lineRule="exact"/>
              <w:rPr>
                <w:b w:val="0"/>
                <w:bCs w:val="0"/>
                <w:sz w:val="22"/>
                <w:szCs w:val="22"/>
              </w:rPr>
            </w:pPr>
            <w:r w:rsidRPr="00017144">
              <w:rPr>
                <w:b w:val="0"/>
                <w:bCs w:val="0"/>
                <w:sz w:val="22"/>
                <w:szCs w:val="22"/>
              </w:rPr>
              <w:t>Journal of Marketing Management</w:t>
            </w:r>
          </w:p>
        </w:tc>
        <w:tc>
          <w:tcPr>
            <w:tcW w:w="893" w:type="pct"/>
            <w:vAlign w:val="center"/>
          </w:tcPr>
          <w:p w14:paraId="27FBFC17"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13</w:t>
            </w:r>
          </w:p>
        </w:tc>
        <w:tc>
          <w:tcPr>
            <w:tcW w:w="1700" w:type="pct"/>
            <w:vAlign w:val="center"/>
          </w:tcPr>
          <w:p w14:paraId="0902C025" w14:textId="77777777" w:rsidR="006B7047" w:rsidRPr="00017144" w:rsidRDefault="006B7047" w:rsidP="00750ABA">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Journal of Advertising</w:t>
            </w:r>
          </w:p>
        </w:tc>
        <w:tc>
          <w:tcPr>
            <w:tcW w:w="891" w:type="pct"/>
            <w:vAlign w:val="center"/>
          </w:tcPr>
          <w:p w14:paraId="49921159"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w:t>
            </w:r>
          </w:p>
        </w:tc>
      </w:tr>
      <w:tr w:rsidR="00A50C2F" w:rsidRPr="00017144" w14:paraId="743B8330" w14:textId="77777777" w:rsidTr="00750ABA">
        <w:trPr>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22A7F37E" w14:textId="77777777" w:rsidR="006B7047" w:rsidRPr="00017144" w:rsidRDefault="006B7047" w:rsidP="00750ABA">
            <w:pPr>
              <w:spacing w:line="320" w:lineRule="exact"/>
              <w:rPr>
                <w:b w:val="0"/>
                <w:bCs w:val="0"/>
                <w:sz w:val="22"/>
                <w:szCs w:val="22"/>
              </w:rPr>
            </w:pPr>
            <w:r w:rsidRPr="00017144">
              <w:rPr>
                <w:b w:val="0"/>
                <w:bCs w:val="0"/>
                <w:sz w:val="22"/>
                <w:szCs w:val="22"/>
              </w:rPr>
              <w:t>Journal of Consumer Research</w:t>
            </w:r>
          </w:p>
        </w:tc>
        <w:tc>
          <w:tcPr>
            <w:tcW w:w="893" w:type="pct"/>
            <w:vAlign w:val="center"/>
          </w:tcPr>
          <w:p w14:paraId="2034E013"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11</w:t>
            </w:r>
          </w:p>
        </w:tc>
        <w:tc>
          <w:tcPr>
            <w:tcW w:w="1700" w:type="pct"/>
            <w:vAlign w:val="center"/>
          </w:tcPr>
          <w:p w14:paraId="2784EE54" w14:textId="77777777" w:rsidR="006B7047" w:rsidRPr="00017144" w:rsidRDefault="006B7047" w:rsidP="00750ABA">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Journal of Interactive Marketing</w:t>
            </w:r>
          </w:p>
        </w:tc>
        <w:tc>
          <w:tcPr>
            <w:tcW w:w="891" w:type="pct"/>
            <w:vAlign w:val="center"/>
          </w:tcPr>
          <w:p w14:paraId="31B7D38D"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4</w:t>
            </w:r>
          </w:p>
        </w:tc>
      </w:tr>
      <w:tr w:rsidR="00A50C2F" w:rsidRPr="00017144" w14:paraId="7C79B0C4" w14:textId="77777777" w:rsidTr="00750A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2A24C6C5" w14:textId="77777777" w:rsidR="006B7047" w:rsidRPr="00017144" w:rsidRDefault="006B7047" w:rsidP="00750ABA">
            <w:pPr>
              <w:spacing w:line="320" w:lineRule="exact"/>
              <w:rPr>
                <w:b w:val="0"/>
                <w:bCs w:val="0"/>
                <w:sz w:val="22"/>
                <w:szCs w:val="22"/>
              </w:rPr>
            </w:pPr>
            <w:r w:rsidRPr="00017144">
              <w:rPr>
                <w:b w:val="0"/>
                <w:bCs w:val="0"/>
                <w:sz w:val="22"/>
                <w:szCs w:val="22"/>
              </w:rPr>
              <w:t>Journal of Product and Brand Management1</w:t>
            </w:r>
          </w:p>
        </w:tc>
        <w:tc>
          <w:tcPr>
            <w:tcW w:w="893" w:type="pct"/>
            <w:vAlign w:val="center"/>
          </w:tcPr>
          <w:p w14:paraId="5FEA30A2"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11</w:t>
            </w:r>
          </w:p>
        </w:tc>
        <w:tc>
          <w:tcPr>
            <w:tcW w:w="1700" w:type="pct"/>
            <w:vAlign w:val="center"/>
          </w:tcPr>
          <w:p w14:paraId="3658921D" w14:textId="77777777" w:rsidR="006B7047" w:rsidRPr="00017144" w:rsidRDefault="006B7047" w:rsidP="00750ABA">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Tourism Management</w:t>
            </w:r>
          </w:p>
        </w:tc>
        <w:tc>
          <w:tcPr>
            <w:tcW w:w="891" w:type="pct"/>
            <w:vAlign w:val="center"/>
          </w:tcPr>
          <w:p w14:paraId="7EEA4583"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w:t>
            </w:r>
          </w:p>
        </w:tc>
      </w:tr>
      <w:tr w:rsidR="00A50C2F" w:rsidRPr="00017144" w14:paraId="6AD0D0AA" w14:textId="77777777" w:rsidTr="00750ABA">
        <w:trPr>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637F4AE8" w14:textId="77777777" w:rsidR="006B7047" w:rsidRPr="00017144" w:rsidRDefault="006B7047" w:rsidP="00750ABA">
            <w:pPr>
              <w:spacing w:line="320" w:lineRule="exact"/>
              <w:rPr>
                <w:b w:val="0"/>
                <w:bCs w:val="0"/>
                <w:sz w:val="22"/>
                <w:szCs w:val="22"/>
              </w:rPr>
            </w:pPr>
            <w:r w:rsidRPr="00017144">
              <w:rPr>
                <w:b w:val="0"/>
                <w:bCs w:val="0"/>
                <w:sz w:val="22"/>
                <w:szCs w:val="22"/>
              </w:rPr>
              <w:t>European Journal of Marketing</w:t>
            </w:r>
          </w:p>
        </w:tc>
        <w:tc>
          <w:tcPr>
            <w:tcW w:w="893" w:type="pct"/>
            <w:vAlign w:val="center"/>
          </w:tcPr>
          <w:p w14:paraId="2569A24A"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8</w:t>
            </w:r>
          </w:p>
        </w:tc>
        <w:tc>
          <w:tcPr>
            <w:tcW w:w="1700" w:type="pct"/>
            <w:vAlign w:val="center"/>
          </w:tcPr>
          <w:p w14:paraId="6083BBF6" w14:textId="77777777" w:rsidR="006B7047" w:rsidRPr="00017144" w:rsidRDefault="006B7047" w:rsidP="00750ABA">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International Journal of Advertising</w:t>
            </w:r>
          </w:p>
        </w:tc>
        <w:tc>
          <w:tcPr>
            <w:tcW w:w="891" w:type="pct"/>
            <w:vAlign w:val="center"/>
          </w:tcPr>
          <w:p w14:paraId="38CEA65B" w14:textId="77777777" w:rsidR="006B7047" w:rsidRPr="00017144" w:rsidRDefault="006B7047" w:rsidP="00750ABA">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3</w:t>
            </w:r>
          </w:p>
        </w:tc>
      </w:tr>
      <w:tr w:rsidR="00A50C2F" w:rsidRPr="00017144" w14:paraId="2E0B23EF" w14:textId="77777777" w:rsidTr="00750A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6" w:type="pct"/>
            <w:vAlign w:val="center"/>
          </w:tcPr>
          <w:p w14:paraId="67E20144" w14:textId="77777777" w:rsidR="006B7047" w:rsidRPr="00017144" w:rsidRDefault="006B7047" w:rsidP="00750ABA">
            <w:pPr>
              <w:spacing w:line="320" w:lineRule="exact"/>
              <w:rPr>
                <w:b w:val="0"/>
                <w:bCs w:val="0"/>
                <w:sz w:val="22"/>
                <w:szCs w:val="22"/>
              </w:rPr>
            </w:pPr>
            <w:r w:rsidRPr="00017144">
              <w:rPr>
                <w:b w:val="0"/>
                <w:bCs w:val="0"/>
                <w:sz w:val="22"/>
                <w:szCs w:val="22"/>
              </w:rPr>
              <w:t>Frontiers in Psychology</w:t>
            </w:r>
          </w:p>
        </w:tc>
        <w:tc>
          <w:tcPr>
            <w:tcW w:w="893" w:type="pct"/>
            <w:vAlign w:val="center"/>
          </w:tcPr>
          <w:p w14:paraId="6457831D"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6</w:t>
            </w:r>
          </w:p>
        </w:tc>
        <w:tc>
          <w:tcPr>
            <w:tcW w:w="1700" w:type="pct"/>
            <w:vAlign w:val="center"/>
          </w:tcPr>
          <w:p w14:paraId="0C4DE194" w14:textId="77777777" w:rsidR="006B7047" w:rsidRPr="00017144" w:rsidRDefault="006B7047" w:rsidP="00750ABA">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Journal of Consumer Behavior</w:t>
            </w:r>
          </w:p>
        </w:tc>
        <w:tc>
          <w:tcPr>
            <w:tcW w:w="891" w:type="pct"/>
            <w:vAlign w:val="center"/>
          </w:tcPr>
          <w:p w14:paraId="22D3AFC7" w14:textId="77777777" w:rsidR="006B7047" w:rsidRPr="00017144" w:rsidRDefault="006B7047" w:rsidP="00750ABA">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3</w:t>
            </w:r>
          </w:p>
        </w:tc>
      </w:tr>
    </w:tbl>
    <w:p w14:paraId="02AF0ED5" w14:textId="77777777" w:rsidR="00816E8D" w:rsidRPr="00A50C2F" w:rsidRDefault="00816E8D" w:rsidP="006B7047">
      <w:pPr>
        <w:spacing w:line="360" w:lineRule="exact"/>
        <w:ind w:firstLine="720"/>
        <w:rPr>
          <w:sz w:val="26"/>
          <w:szCs w:val="26"/>
        </w:rPr>
      </w:pPr>
    </w:p>
    <w:p w14:paraId="03304779" w14:textId="4C6DE1E9" w:rsidR="000F0B6E" w:rsidRDefault="006B7047" w:rsidP="00017144">
      <w:pPr>
        <w:spacing w:line="360" w:lineRule="exact"/>
        <w:rPr>
          <w:b/>
          <w:sz w:val="26"/>
          <w:szCs w:val="26"/>
        </w:rPr>
      </w:pPr>
      <w:r w:rsidRPr="00A50C2F">
        <w:rPr>
          <w:b/>
          <w:sz w:val="26"/>
          <w:szCs w:val="26"/>
        </w:rPr>
        <w:t>Co-citation analysis</w:t>
      </w:r>
    </w:p>
    <w:p w14:paraId="19463B66" w14:textId="77777777" w:rsidR="00750ABA" w:rsidRPr="00A50C2F" w:rsidRDefault="00750ABA" w:rsidP="00412359">
      <w:pPr>
        <w:widowControl w:val="0"/>
        <w:snapToGrid w:val="0"/>
        <w:spacing w:line="360" w:lineRule="exact"/>
        <w:ind w:firstLineChars="200" w:firstLine="520"/>
        <w:jc w:val="both"/>
        <w:rPr>
          <w:sz w:val="26"/>
          <w:szCs w:val="26"/>
        </w:rPr>
      </w:pPr>
      <w:r w:rsidRPr="00A50C2F">
        <w:rPr>
          <w:sz w:val="26"/>
          <w:szCs w:val="26"/>
        </w:rPr>
        <w:t xml:space="preserve">As </w:t>
      </w:r>
      <w:r>
        <w:rPr>
          <w:sz w:val="26"/>
          <w:szCs w:val="26"/>
        </w:rPr>
        <w:t xml:space="preserve">shown in the results of the co-citation analysis, Figure 5 highlights the publications on </w:t>
      </w:r>
      <w:r w:rsidRPr="006C55A1">
        <w:rPr>
          <w:bCs/>
          <w:sz w:val="26"/>
          <w:szCs w:val="26"/>
        </w:rPr>
        <w:t>brand</w:t>
      </w:r>
      <w:r>
        <w:rPr>
          <w:sz w:val="26"/>
          <w:szCs w:val="26"/>
        </w:rPr>
        <w:t xml:space="preserve"> anthropomorphism, organized into</w:t>
      </w:r>
      <w:r w:rsidRPr="00A50C2F">
        <w:rPr>
          <w:sz w:val="26"/>
          <w:szCs w:val="26"/>
        </w:rPr>
        <w:t xml:space="preserve"> three numbered clusters. The main content of each cluster is thoroughly considered by analyzing selected authors and their influential articles that reflect each theme (shown in Table 4). The first cluster (red) is anchored by leading authors</w:t>
      </w:r>
      <w:r>
        <w:rPr>
          <w:sz w:val="26"/>
          <w:szCs w:val="26"/>
        </w:rPr>
        <w:t xml:space="preserve">, including Aggarwal, Epley, </w:t>
      </w:r>
      <w:proofErr w:type="spellStart"/>
      <w:r>
        <w:rPr>
          <w:sz w:val="26"/>
          <w:szCs w:val="26"/>
        </w:rPr>
        <w:t>Puzakova</w:t>
      </w:r>
      <w:proofErr w:type="spellEnd"/>
      <w:r>
        <w:rPr>
          <w:sz w:val="26"/>
          <w:szCs w:val="26"/>
        </w:rPr>
        <w:t>, and Kim, who have</w:t>
      </w:r>
      <w:r w:rsidRPr="00A50C2F">
        <w:rPr>
          <w:sz w:val="26"/>
          <w:szCs w:val="26"/>
        </w:rPr>
        <w:t xml:space="preserve"> achieved the highest number of citations for their publications. These scholars focused on research topics involving the mixed effects of brand anthropomorphism on customer behavior. The second cluster (green) is anchored by significant academicians such as Aaker, Fournier, </w:t>
      </w:r>
      <w:proofErr w:type="spellStart"/>
      <w:r w:rsidRPr="00A50C2F">
        <w:rPr>
          <w:sz w:val="26"/>
          <w:szCs w:val="26"/>
        </w:rPr>
        <w:t>Kervyn</w:t>
      </w:r>
      <w:proofErr w:type="spellEnd"/>
      <w:r w:rsidRPr="00A50C2F">
        <w:rPr>
          <w:sz w:val="26"/>
          <w:szCs w:val="26"/>
        </w:rPr>
        <w:t xml:space="preserve">, and Belk. Authors in this cluster tend to research the multi-dimensions of consumer-brand relationships. </w:t>
      </w:r>
      <w:r>
        <w:rPr>
          <w:sz w:val="26"/>
          <w:szCs w:val="26"/>
        </w:rPr>
        <w:t xml:space="preserve">Epley, </w:t>
      </w:r>
      <w:proofErr w:type="spellStart"/>
      <w:r>
        <w:rPr>
          <w:sz w:val="26"/>
          <w:szCs w:val="26"/>
        </w:rPr>
        <w:t>Waytz</w:t>
      </w:r>
      <w:proofErr w:type="spellEnd"/>
      <w:r>
        <w:rPr>
          <w:sz w:val="26"/>
          <w:szCs w:val="26"/>
        </w:rPr>
        <w:t>, Guido, and Hart anchor the third one (blue)</w:t>
      </w:r>
      <w:r w:rsidRPr="00A50C2F">
        <w:rPr>
          <w:sz w:val="26"/>
          <w:szCs w:val="26"/>
        </w:rPr>
        <w:t xml:space="preserve">. These researchers put their efforts into developing conceptual frameworks that explain the underlying mechanism of brand anthropomorphism. More details will be discussed in the next section. </w:t>
      </w:r>
    </w:p>
    <w:p w14:paraId="2E807D97" w14:textId="2EFA189C" w:rsidR="00017144" w:rsidRDefault="00017144" w:rsidP="00017144">
      <w:pPr>
        <w:spacing w:line="360" w:lineRule="exact"/>
        <w:rPr>
          <w:b/>
          <w:sz w:val="26"/>
          <w:szCs w:val="26"/>
        </w:rPr>
      </w:pPr>
    </w:p>
    <w:p w14:paraId="05A05B6E" w14:textId="18DB3F82" w:rsidR="000F0B6E" w:rsidRPr="00A50C2F" w:rsidRDefault="00017144" w:rsidP="00017144">
      <w:pPr>
        <w:tabs>
          <w:tab w:val="left" w:pos="3750"/>
        </w:tabs>
        <w:spacing w:line="360" w:lineRule="exact"/>
        <w:rPr>
          <w:sz w:val="26"/>
          <w:szCs w:val="26"/>
        </w:rPr>
      </w:pPr>
      <w:r w:rsidRPr="00A50C2F">
        <w:rPr>
          <w:b/>
          <w:bCs/>
          <w:sz w:val="26"/>
          <w:szCs w:val="26"/>
        </w:rPr>
        <w:t xml:space="preserve">Figure </w:t>
      </w:r>
      <w:proofErr w:type="gramStart"/>
      <w:r w:rsidRPr="00A50C2F">
        <w:rPr>
          <w:b/>
          <w:bCs/>
          <w:sz w:val="26"/>
          <w:szCs w:val="26"/>
        </w:rPr>
        <w:t>5</w:t>
      </w:r>
      <w:r>
        <w:rPr>
          <w:rFonts w:hint="eastAsia"/>
          <w:b/>
          <w:bCs/>
          <w:sz w:val="26"/>
          <w:szCs w:val="26"/>
        </w:rPr>
        <w:t xml:space="preserve"> </w:t>
      </w:r>
      <w:r w:rsidRPr="00A50C2F">
        <w:rPr>
          <w:sz w:val="26"/>
          <w:szCs w:val="26"/>
        </w:rPr>
        <w:t xml:space="preserve"> </w:t>
      </w:r>
      <w:r w:rsidRPr="00017144">
        <w:rPr>
          <w:i/>
          <w:iCs/>
          <w:sz w:val="26"/>
          <w:szCs w:val="26"/>
        </w:rPr>
        <w:t>Visualized</w:t>
      </w:r>
      <w:proofErr w:type="gramEnd"/>
      <w:r w:rsidRPr="00017144">
        <w:rPr>
          <w:i/>
          <w:iCs/>
          <w:sz w:val="26"/>
          <w:szCs w:val="26"/>
        </w:rPr>
        <w:t xml:space="preserve"> Co-Citation Network</w:t>
      </w:r>
      <w:r w:rsidR="000F0B6E" w:rsidRPr="00A50C2F">
        <w:rPr>
          <w:noProof/>
          <w:sz w:val="28"/>
          <w:szCs w:val="28"/>
        </w:rPr>
        <w:drawing>
          <wp:anchor distT="0" distB="0" distL="114300" distR="114300" simplePos="0" relativeHeight="251667456" behindDoc="0" locked="0" layoutInCell="1" allowOverlap="1" wp14:anchorId="64F4570A" wp14:editId="0CBC18E4">
            <wp:simplePos x="0" y="0"/>
            <wp:positionH relativeFrom="margin">
              <wp:posOffset>0</wp:posOffset>
            </wp:positionH>
            <wp:positionV relativeFrom="paragraph">
              <wp:posOffset>233045</wp:posOffset>
            </wp:positionV>
            <wp:extent cx="5731510" cy="4568062"/>
            <wp:effectExtent l="0" t="0" r="2540" b="4445"/>
            <wp:wrapSquare wrapText="bothSides"/>
            <wp:docPr id="2131572424" name="Picture 213157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4568062"/>
                    </a:xfrm>
                    <a:prstGeom prst="rect">
                      <a:avLst/>
                    </a:prstGeom>
                  </pic:spPr>
                </pic:pic>
              </a:graphicData>
            </a:graphic>
            <wp14:sizeRelH relativeFrom="page">
              <wp14:pctWidth>0</wp14:pctWidth>
            </wp14:sizeRelH>
            <wp14:sizeRelV relativeFrom="page">
              <wp14:pctHeight>0</wp14:pctHeight>
            </wp14:sizeRelV>
          </wp:anchor>
        </w:drawing>
      </w:r>
    </w:p>
    <w:p w14:paraId="2E9FDEA8" w14:textId="77C5A94E" w:rsidR="00816E8D" w:rsidRDefault="00017144" w:rsidP="00AB0A50">
      <w:pPr>
        <w:spacing w:line="360" w:lineRule="exact"/>
        <w:rPr>
          <w:sz w:val="22"/>
          <w:szCs w:val="22"/>
        </w:rPr>
      </w:pPr>
      <w:r w:rsidRPr="00017144">
        <w:rPr>
          <w:sz w:val="22"/>
          <w:szCs w:val="22"/>
        </w:rPr>
        <w:t xml:space="preserve">Source: authors based on </w:t>
      </w:r>
      <w:proofErr w:type="spellStart"/>
      <w:r w:rsidRPr="00017144">
        <w:rPr>
          <w:sz w:val="22"/>
          <w:szCs w:val="22"/>
        </w:rPr>
        <w:t>VOSViewer</w:t>
      </w:r>
      <w:proofErr w:type="spellEnd"/>
      <w:r w:rsidRPr="00017144">
        <w:rPr>
          <w:sz w:val="22"/>
          <w:szCs w:val="22"/>
        </w:rPr>
        <w:t xml:space="preserve"> software</w:t>
      </w:r>
    </w:p>
    <w:p w14:paraId="74FD134A" w14:textId="77777777" w:rsidR="00017144" w:rsidRPr="00017144" w:rsidRDefault="00017144" w:rsidP="00AB0A50">
      <w:pPr>
        <w:spacing w:line="360" w:lineRule="exact"/>
        <w:rPr>
          <w:sz w:val="22"/>
          <w:szCs w:val="22"/>
        </w:rPr>
      </w:pPr>
    </w:p>
    <w:p w14:paraId="6E3F9CE9" w14:textId="3BDE49D1" w:rsidR="000F0B6E" w:rsidRPr="00A50C2F" w:rsidRDefault="000F0B6E" w:rsidP="000F0B6E">
      <w:pPr>
        <w:spacing w:line="360" w:lineRule="exact"/>
        <w:rPr>
          <w:sz w:val="26"/>
          <w:szCs w:val="26"/>
        </w:rPr>
      </w:pPr>
      <w:r w:rsidRPr="00A50C2F">
        <w:rPr>
          <w:b/>
          <w:bCs/>
          <w:sz w:val="26"/>
          <w:szCs w:val="26"/>
        </w:rPr>
        <w:t xml:space="preserve">Table </w:t>
      </w:r>
      <w:proofErr w:type="gramStart"/>
      <w:r w:rsidR="00C22B4C" w:rsidRPr="00A50C2F">
        <w:rPr>
          <w:b/>
          <w:bCs/>
          <w:sz w:val="26"/>
          <w:szCs w:val="26"/>
        </w:rPr>
        <w:t>4</w:t>
      </w:r>
      <w:r w:rsidR="00017144">
        <w:rPr>
          <w:rFonts w:hint="eastAsia"/>
          <w:b/>
          <w:bCs/>
          <w:sz w:val="26"/>
          <w:szCs w:val="26"/>
        </w:rPr>
        <w:t xml:space="preserve"> </w:t>
      </w:r>
      <w:r w:rsidRPr="00A50C2F">
        <w:rPr>
          <w:sz w:val="26"/>
          <w:szCs w:val="26"/>
        </w:rPr>
        <w:t xml:space="preserve"> </w:t>
      </w:r>
      <w:r w:rsidRPr="00017144">
        <w:rPr>
          <w:i/>
          <w:iCs/>
          <w:sz w:val="26"/>
          <w:szCs w:val="26"/>
        </w:rPr>
        <w:t>Most</w:t>
      </w:r>
      <w:proofErr w:type="gramEnd"/>
      <w:r w:rsidRPr="00017144">
        <w:rPr>
          <w:i/>
          <w:iCs/>
          <w:sz w:val="26"/>
          <w:szCs w:val="26"/>
        </w:rPr>
        <w:t xml:space="preserve"> </w:t>
      </w:r>
      <w:r w:rsidR="00017144" w:rsidRPr="00017144">
        <w:rPr>
          <w:i/>
          <w:iCs/>
          <w:sz w:val="26"/>
          <w:szCs w:val="26"/>
        </w:rPr>
        <w:t xml:space="preserve">Influential Articles of </w:t>
      </w:r>
      <w:r w:rsidRPr="00017144">
        <w:rPr>
          <w:i/>
          <w:iCs/>
          <w:sz w:val="26"/>
          <w:szCs w:val="26"/>
        </w:rPr>
        <w:t>Co</w:t>
      </w:r>
      <w:r w:rsidR="00017144" w:rsidRPr="00017144">
        <w:rPr>
          <w:i/>
          <w:iCs/>
          <w:sz w:val="26"/>
          <w:szCs w:val="26"/>
        </w:rPr>
        <w:t>-Citation Analysis</w:t>
      </w:r>
    </w:p>
    <w:tbl>
      <w:tblPr>
        <w:tblStyle w:val="21"/>
        <w:tblW w:w="5000" w:type="pct"/>
        <w:tblLook w:val="04A0" w:firstRow="1" w:lastRow="0" w:firstColumn="1" w:lastColumn="0" w:noHBand="0" w:noVBand="1"/>
      </w:tblPr>
      <w:tblGrid>
        <w:gridCol w:w="3047"/>
        <w:gridCol w:w="3313"/>
        <w:gridCol w:w="2666"/>
      </w:tblGrid>
      <w:tr w:rsidR="00A50C2F" w:rsidRPr="00017144" w14:paraId="516747DC" w14:textId="77777777" w:rsidTr="00017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pct"/>
          </w:tcPr>
          <w:p w14:paraId="16EF0893" w14:textId="77777777" w:rsidR="006B7047" w:rsidRPr="00017144" w:rsidRDefault="006B7047" w:rsidP="00C5506E">
            <w:pPr>
              <w:spacing w:line="360" w:lineRule="exact"/>
              <w:jc w:val="center"/>
              <w:rPr>
                <w:b w:val="0"/>
                <w:bCs w:val="0"/>
                <w:sz w:val="22"/>
                <w:szCs w:val="22"/>
              </w:rPr>
            </w:pPr>
            <w:bookmarkStart w:id="8" w:name="_Hlk215349678"/>
            <w:r w:rsidRPr="00017144">
              <w:rPr>
                <w:sz w:val="22"/>
                <w:szCs w:val="22"/>
              </w:rPr>
              <w:t>Cluster</w:t>
            </w:r>
          </w:p>
        </w:tc>
        <w:tc>
          <w:tcPr>
            <w:tcW w:w="1835" w:type="pct"/>
          </w:tcPr>
          <w:p w14:paraId="6B28C02C" w14:textId="77777777" w:rsidR="006B7047" w:rsidRPr="00017144" w:rsidRDefault="006B7047" w:rsidP="00C5506E">
            <w:pPr>
              <w:spacing w:line="36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Most cited articles</w:t>
            </w:r>
          </w:p>
        </w:tc>
        <w:tc>
          <w:tcPr>
            <w:tcW w:w="1477" w:type="pct"/>
          </w:tcPr>
          <w:p w14:paraId="156150D9" w14:textId="38CDE1FC" w:rsidR="006B7047" w:rsidRPr="00017144" w:rsidRDefault="006B7047" w:rsidP="00C5506E">
            <w:pPr>
              <w:spacing w:line="36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 xml:space="preserve">No. of </w:t>
            </w:r>
            <w:r w:rsidR="004F3E6A">
              <w:rPr>
                <w:sz w:val="22"/>
                <w:szCs w:val="22"/>
              </w:rPr>
              <w:t>citations</w:t>
            </w:r>
          </w:p>
        </w:tc>
      </w:tr>
      <w:bookmarkEnd w:id="8"/>
      <w:tr w:rsidR="00A50C2F" w:rsidRPr="00017144" w14:paraId="6E7A9BC2"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pct"/>
            <w:vAlign w:val="center"/>
          </w:tcPr>
          <w:p w14:paraId="023C9127" w14:textId="7E1B2468" w:rsidR="006B7047" w:rsidRPr="00017144" w:rsidRDefault="006B7047" w:rsidP="005F055D">
            <w:pPr>
              <w:spacing w:line="320" w:lineRule="exact"/>
              <w:rPr>
                <w:sz w:val="22"/>
                <w:szCs w:val="22"/>
              </w:rPr>
            </w:pPr>
            <w:r w:rsidRPr="00017144">
              <w:rPr>
                <w:sz w:val="22"/>
                <w:szCs w:val="22"/>
              </w:rPr>
              <w:t>The multidimensions of consumer-brand relationships and their predictive power over consumers' moral judgments</w:t>
            </w:r>
          </w:p>
        </w:tc>
        <w:tc>
          <w:tcPr>
            <w:tcW w:w="1835" w:type="pct"/>
          </w:tcPr>
          <w:p w14:paraId="68992A8E"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AuthorYear="1"&gt;&lt;Author&gt;Epley&lt;/Author&gt;&lt;Year&gt;2007&lt;/Year&gt;&lt;RecNum&gt;369&lt;/RecNum&gt;&lt;DisplayText&gt;Epley et al. (2007)&lt;/DisplayText&gt;&lt;record&gt;&lt;rec-number&gt;369&lt;/rec-number&gt;&lt;foreign-keys&gt;&lt;key app="EN" db-id="559fzaf0osetwre0zdnp9ppmtsvxsrapvw9f" timestamp="1696314478"&gt;369&lt;/key&gt;&lt;/foreign-keys&gt;&lt;ref-type name="Journal Article"&gt;17&lt;/ref-type&gt;&lt;contributors&gt;&lt;authors&gt;&lt;author&gt;Epley, Nicholas&lt;/author&gt;&lt;author&gt;Waytz, Adam&lt;/author&gt;&lt;author&gt;Cacioppo, John T.&lt;/author&gt;&lt;/authors&gt;&lt;/contributors&gt;&lt;auth-address&gt;Epley, Nicholas: University of Chicago, 5807 South Woodlawn Avenue, Chicago, IL, US, 60637, epley@chicagogsb.edu&lt;/auth-address&gt;&lt;titles&gt;&lt;title&gt;On seeing human: A three-factor theory of anthropomorphism&lt;/title&gt;&lt;secondary-title&gt;Psychological Review&lt;/secondary-title&gt;&lt;/titles&gt;&lt;periodical&gt;&lt;full-title&gt;Psychological Review&lt;/full-title&gt;&lt;/periodical&gt;&lt;pages&gt;864-886&lt;/pages&gt;&lt;volume&gt;114&lt;/volume&gt;&lt;number&gt;4&lt;/number&gt;&lt;keywords&gt;&lt;keyword&gt;*Human Nature&lt;/keyword&gt;&lt;keyword&gt;*Social Cognition&lt;/keyword&gt;&lt;keyword&gt;*Theory of Mind&lt;/keyword&gt;&lt;keyword&gt;*Anthropomorphism&lt;/keyword&gt;&lt;keyword&gt;Declarative Knowledge&lt;/keyword&gt;&lt;keyword&gt;Human Computer Interaction&lt;/keyword&gt;&lt;keyword&gt;Motivation&lt;/keyword&gt;&lt;/keywords&gt;&lt;dates&gt;&lt;year&gt;2007&lt;/year&gt;&lt;/dates&gt;&lt;pub-location&gt;US&lt;/pub-location&gt;&lt;publisher&gt;American Psychological Association&lt;/publisher&gt;&lt;isbn&gt;1939-1471(Electronic),0033-295X(Print)&lt;/isbn&gt;&lt;urls&gt;&lt;/urls&gt;&lt;electronic-resource-num&gt;10.1037/0033-295X.114.4.864&lt;/electronic-resource-num&gt;&lt;/record&gt;&lt;/Cite&gt;&lt;/EndNote&gt;</w:instrText>
            </w:r>
            <w:r w:rsidRPr="00017144">
              <w:rPr>
                <w:sz w:val="22"/>
                <w:szCs w:val="22"/>
              </w:rPr>
              <w:fldChar w:fldCharType="separate"/>
            </w:r>
            <w:r w:rsidRPr="00017144">
              <w:rPr>
                <w:noProof/>
                <w:sz w:val="22"/>
                <w:szCs w:val="22"/>
              </w:rPr>
              <w:t>Epley et al. (2007)</w:t>
            </w:r>
            <w:r w:rsidRPr="00017144">
              <w:rPr>
                <w:sz w:val="22"/>
                <w:szCs w:val="22"/>
              </w:rPr>
              <w:fldChar w:fldCharType="end"/>
            </w:r>
          </w:p>
          <w:p w14:paraId="57027BEE"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AuthorYear="1"&gt;&lt;Author&gt;Aggarwal&lt;/Author&gt;&lt;Year&gt;2007&lt;/Year&gt;&lt;RecNum&gt;271&lt;/RecNum&gt;&lt;DisplayText&gt;Aggarwal and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017144">
              <w:rPr>
                <w:sz w:val="22"/>
                <w:szCs w:val="22"/>
              </w:rPr>
              <w:fldChar w:fldCharType="separate"/>
            </w:r>
            <w:r w:rsidRPr="00017144">
              <w:rPr>
                <w:noProof/>
                <w:sz w:val="22"/>
                <w:szCs w:val="22"/>
              </w:rPr>
              <w:t>Aggarwal and McGill (2007)</w:t>
            </w:r>
            <w:r w:rsidRPr="00017144">
              <w:rPr>
                <w:sz w:val="22"/>
                <w:szCs w:val="22"/>
              </w:rPr>
              <w:fldChar w:fldCharType="end"/>
            </w:r>
          </w:p>
          <w:p w14:paraId="15592AFC"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AuthorYear="1"&gt;&lt;Author&gt;Aggarwal&lt;/Author&gt;&lt;Year&gt;2012&lt;/Year&gt;&lt;RecNum&gt;168&lt;/RecNum&gt;&lt;DisplayText&gt;Aggarwal and McGill (2012)&lt;/DisplayText&gt;&lt;record&gt;&lt;rec-number&gt;168&lt;/rec-number&gt;&lt;foreign-keys&gt;&lt;key app="EN" db-id="559fzaf0osetwre0zdnp9ppmtsvxsrapvw9f" timestamp="1687016697"&gt;168&lt;/key&gt;&lt;/foreign-keys&gt;&lt;ref-type name="Journal Article"&gt;17&lt;/ref-type&gt;&lt;contributors&gt;&lt;authors&gt;&lt;author&gt;Aggarwal, P.&lt;/author&gt;&lt;author&gt;McGill, A. L.&lt;/author&gt;&lt;/authors&gt;&lt;/contributors&gt;&lt;auth-address&gt;Univ Toronto, Div Management, Scarborough, ON M1C 1A4, Canada&amp;#xD;Univ Chicago, Booth Sch Business, Chicago, IL 60637 USA&lt;/auth-address&gt;&lt;titles&gt;&lt;title&gt;When Brands Seem Human, Do Humans Act Like Brands? Automatic Behavioral Priming Effects of Brand Anthropomorphism&lt;/title&gt;&lt;secondary-title&gt;JOURNAL OF CONSUMER RESEARCH&lt;/secondary-title&gt;&lt;/titles&gt;&lt;periodical&gt;&lt;full-title&gt;Journal of Consumer Research&lt;/full-title&gt;&lt;/periodical&gt;&lt;pages&gt;307-323&lt;/pages&gt;&lt;volume&gt;39&lt;/volume&gt;&lt;number&gt;2&lt;/number&gt;&lt;keywords&gt;&lt;keyword&gt;STEREOTYPE ACTIVATION&lt;/keyword&gt;&lt;keyword&gt;SOCIAL-BEHAVIOR&lt;/keyword&gt;&lt;keyword&gt;PERCEPTION&lt;/keyword&gt;&lt;keyword&gt;INTERPLAY&lt;/keyword&gt;&lt;keyword&gt;CONSUMERS&lt;/keyword&gt;&lt;keyword&gt;CONSTRUCT&lt;/keyword&gt;&lt;keyword&gt;PRIMES&lt;/keyword&gt;&lt;keyword&gt;IMAGE&lt;/keyword&gt;&lt;/keywords&gt;&lt;dates&gt;&lt;year&gt;2012&lt;/year&gt;&lt;pub-dates&gt;&lt;date&gt;AUG&lt;/date&gt;&lt;/pub-dates&gt;&lt;/dates&gt;&lt;isbn&gt;0093-5301&amp;#xD;1537-5277 J9 - J CONSUM RES&lt;/isbn&gt;&lt;accession-num&gt;WOS:000306373600006&lt;/accession-num&gt;&lt;urls&gt;&lt;/urls&gt;&lt;custom3&gt;University of Toronto&amp;#xD;University Toronto Scarborough&amp;#xD;University of Chicago&lt;/custom3&gt;&lt;electronic-resource-num&gt;10.1086/662614&lt;/electronic-resource-num&gt;&lt;language&gt;English&lt;/language&gt;&lt;/record&gt;&lt;/Cite&gt;&lt;/EndNote&gt;</w:instrText>
            </w:r>
            <w:r w:rsidRPr="00017144">
              <w:rPr>
                <w:sz w:val="22"/>
                <w:szCs w:val="22"/>
              </w:rPr>
              <w:fldChar w:fldCharType="separate"/>
            </w:r>
            <w:r w:rsidRPr="00017144">
              <w:rPr>
                <w:noProof/>
                <w:sz w:val="22"/>
                <w:szCs w:val="22"/>
              </w:rPr>
              <w:t>Aggarwal and McGill (2012)</w:t>
            </w:r>
            <w:r w:rsidRPr="00017144">
              <w:rPr>
                <w:sz w:val="22"/>
                <w:szCs w:val="22"/>
              </w:rPr>
              <w:fldChar w:fldCharType="end"/>
            </w:r>
          </w:p>
          <w:p w14:paraId="18D2D101"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AuthorYear="1"&gt;&lt;Author&gt;Puzakova&lt;/Author&gt;&lt;Year&gt;2013&lt;/Year&gt;&lt;RecNum&gt;12&lt;/RecNum&gt;&lt;DisplayText&gt;Puzakova et al. (2013)&lt;/DisplayText&gt;&lt;record&gt;&lt;rec-number&gt;12&lt;/rec-number&gt;&lt;foreign-keys&gt;&lt;key app="EN" db-id="559fzaf0osetwre0zdnp9ppmtsvxsrapvw9f" timestamp="1687016697"&gt;12&lt;/key&gt;&lt;/foreign-keys&gt;&lt;ref-type name="Journal Article"&gt;17&lt;/ref-type&gt;&lt;contributors&gt;&lt;authors&gt;&lt;author&gt;Puzakova, M.&lt;/author&gt;&lt;author&gt;Kwak, H.&lt;/author&gt;&lt;author&gt;Rocereto, J. F.&lt;/author&gt;&lt;/authors&gt;&lt;/contributors&gt;&lt;auth-address&gt;Oregon State Univ, Coll Business, Corvallis, OR 97331 USA&amp;#xD;Drexel Univ, LeBow Coll Business, Philadelphia, PA USA&amp;#xD;Monmouth Univ, Leon Hess Business Sch, W Long Branch, NJ USA&lt;/auth-address&gt;&lt;titles&gt;&lt;title&gt;When Humanizing Brands Goes Wrong: The Detrimental Effect of Brand Anthropomorphization Amid Product Wrongdoings&lt;/title&gt;&lt;secondary-title&gt;JOURNAL OF MARKETING&lt;/secondary-title&gt;&lt;/titles&gt;&lt;periodical&gt;&lt;full-title&gt;Journal of Marketing&lt;/full-title&gt;&lt;/periodical&gt;&lt;pages&gt;81-100&lt;/pages&gt;&lt;volume&gt;77&lt;/volume&gt;&lt;number&gt;3&lt;/number&gt;&lt;keywords&gt;&lt;keyword&gt;brand anthropomorphization&lt;/keyword&gt;&lt;keyword&gt;implicit theory&lt;/keyword&gt;&lt;keyword&gt;negative publicity&lt;/keyword&gt;&lt;keyword&gt;product wrongdoings&lt;/keyword&gt;&lt;keyword&gt;response strategies&lt;/keyword&gt;&lt;keyword&gt;LAY THEORIES&lt;/keyword&gt;&lt;keyword&gt;IMPLICIT THEORIES&lt;/keyword&gt;&lt;keyword&gt;PERSON THEORIES&lt;/keyword&gt;&lt;keyword&gt;MODERATING ROLE&lt;/keyword&gt;&lt;keyword&gt;ATTRIBUTIONS&lt;/keyword&gt;&lt;keyword&gt;APOLOGY&lt;/keyword&gt;&lt;keyword&gt;IMPACT&lt;/keyword&gt;&lt;keyword&gt;MIND&lt;/keyword&gt;&lt;keyword&gt;EXPRESSIONS&lt;/keyword&gt;&lt;keyword&gt;PUBLICITY&lt;/keyword&gt;&lt;/keywords&gt;&lt;dates&gt;&lt;year&gt;2013&lt;/year&gt;&lt;pub-dates&gt;&lt;date&gt;MAY&lt;/date&gt;&lt;/pub-dates&gt;&lt;/dates&gt;&lt;isbn&gt;0022-2429&amp;#xD;1547-7185 J9 - J MARKETING&lt;/isbn&gt;&lt;accession-num&gt;WOS:000317803800006&lt;/accession-num&gt;&lt;urls&gt;&lt;/urls&gt;&lt;custom3&gt;Oregon State University&amp;#xD;Drexel University&amp;#xD;Monmouth University&lt;/custom3&gt;&lt;electronic-resource-num&gt;10.1509/jm.11.0510&lt;/electronic-resource-num&gt;&lt;language&gt;English&lt;/language&gt;&lt;/record&gt;&lt;/Cite&gt;&lt;/EndNote&gt;</w:instrText>
            </w:r>
            <w:r w:rsidRPr="00017144">
              <w:rPr>
                <w:sz w:val="22"/>
                <w:szCs w:val="22"/>
              </w:rPr>
              <w:fldChar w:fldCharType="separate"/>
            </w:r>
            <w:r w:rsidRPr="00017144">
              <w:rPr>
                <w:noProof/>
                <w:sz w:val="22"/>
                <w:szCs w:val="22"/>
              </w:rPr>
              <w:t>Puzakova et al. (2013)</w:t>
            </w:r>
            <w:r w:rsidRPr="00017144">
              <w:rPr>
                <w:sz w:val="22"/>
                <w:szCs w:val="22"/>
              </w:rPr>
              <w:fldChar w:fldCharType="end"/>
            </w:r>
          </w:p>
          <w:p w14:paraId="6AA8C377"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AuthorYear="1"&gt;&lt;Author&gt;Kim&lt;/Author&gt;&lt;Year&gt;2011&lt;/Year&gt;&lt;RecNum&gt;270&lt;/RecNum&gt;&lt;DisplayText&gt;Kim and McGill (2011)&lt;/DisplayText&gt;&lt;record&gt;&lt;rec-number&gt;270&lt;/rec-number&gt;&lt;foreign-keys&gt;&lt;key app="EN" db-id="559fzaf0osetwre0zdnp9ppmtsvxsrapvw9f" timestamp="1687016697"&gt;270&lt;/key&gt;&lt;/foreign-keys&gt;&lt;ref-type name="Journal Article"&gt;17&lt;/ref-type&gt;&lt;contributors&gt;&lt;authors&gt;&lt;author&gt;Kim, S.&lt;/author&gt;&lt;author&gt;McGill, A. L.&lt;/author&gt;&lt;/authors&gt;&lt;/contributors&gt;&lt;auth-address&gt;Univ Chicago, Booth Sch Business, Chicago, IL 60637 USA&lt;/auth-address&gt;&lt;titles&gt;&lt;title&gt;Gaming with Mr. Slot or Gaming the Slot Machine? Power, Anthropomorphism, and Risk Perception&lt;/title&gt;&lt;secondary-title&gt;JOURNAL OF CONSUMER RESEARCH&lt;/secondary-title&gt;&lt;/titles&gt;&lt;periodical&gt;&lt;full-title&gt;Journal of Consumer Research&lt;/full-title&gt;&lt;/periodical&gt;&lt;pages&gt;94-107&lt;/pages&gt;&lt;volume&gt;38&lt;/volume&gt;&lt;number&gt;1&lt;/number&gt;&lt;keywords&gt;&lt;keyword&gt;ILLUSORY CONTROL&lt;/keyword&gt;&lt;keyword&gt;BRAND&lt;/keyword&gt;&lt;keyword&gt;DETERMINANTS&lt;/keyword&gt;&lt;keyword&gt;ORIENTATION&lt;/keyword&gt;&lt;keyword&gt;BEHAVIOR&lt;/keyword&gt;&lt;/keywords&gt;&lt;dates&gt;&lt;year&gt;2011&lt;/year&gt;&lt;pub-dates&gt;&lt;date&gt;JUN&lt;/date&gt;&lt;/pub-dates&gt;&lt;/dates&gt;&lt;isbn&gt;0093-5301 J9 - J CONSUM RES&lt;/isbn&gt;&lt;accession-num&gt;WOS:000297841700008&lt;/accession-num&gt;&lt;urls&gt;&lt;/urls&gt;&lt;custom3&gt;University of Chicago&lt;/custom3&gt;&lt;electronic-resource-num&gt;10.1086/658148&lt;/electronic-resource-num&gt;&lt;language&gt;English&lt;/language&gt;&lt;/record&gt;&lt;/Cite&gt;&lt;/EndNote&gt;</w:instrText>
            </w:r>
            <w:r w:rsidRPr="00017144">
              <w:rPr>
                <w:sz w:val="22"/>
                <w:szCs w:val="22"/>
              </w:rPr>
              <w:fldChar w:fldCharType="separate"/>
            </w:r>
            <w:r w:rsidRPr="00017144">
              <w:rPr>
                <w:noProof/>
                <w:sz w:val="22"/>
                <w:szCs w:val="22"/>
              </w:rPr>
              <w:t>Kim and McGill (2011)</w:t>
            </w:r>
            <w:r w:rsidRPr="00017144">
              <w:rPr>
                <w:sz w:val="22"/>
                <w:szCs w:val="22"/>
              </w:rPr>
              <w:fldChar w:fldCharType="end"/>
            </w:r>
          </w:p>
          <w:p w14:paraId="675F9D98"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AuthorYear="1"&gt;&lt;Author&gt;Delbaere&lt;/Author&gt;&lt;Year&gt;2011&lt;/Year&gt;&lt;RecNum&gt;251&lt;/RecNum&gt;&lt;DisplayText&gt;Delbaere et al. (2011)&lt;/DisplayText&gt;&lt;record&gt;&lt;rec-number&gt;251&lt;/rec-number&gt;&lt;foreign-keys&gt;&lt;key app="EN" db-id="559fzaf0osetwre0zdnp9ppmtsvxsrapvw9f" timestamp="1687016697"&gt;251&lt;/key&gt;&lt;/foreign-keys&gt;&lt;ref-type name="Journal Article"&gt;17&lt;/ref-type&gt;&lt;contributors&gt;&lt;authors&gt;&lt;author&gt;Delbaere, M.&lt;/author&gt;&lt;author&gt;McQuarrie, E. F.&lt;/author&gt;&lt;author&gt;Phillips, B. J.&lt;/author&gt;&lt;/authors&gt;&lt;/contributors&gt;&lt;auth-address&gt;Univ Saskatchewan, Dept Mkt, Edwards Sch Business, Saskatoon, SK S7N 0W0, Canada&amp;#xD;Santa Clara Univ, Leavy Sch Business, Santa Clara, CA 95053 USA&lt;/auth-address&gt;&lt;titles&gt;&lt;title&gt;PERSONIFICATION IN ADVERTISING Using a Visual Metaphor to Trigger Anthropomorphism&lt;/title&gt;&lt;secondary-title&gt;JOURNAL OF ADVERTISING&lt;/secondary-title&gt;&lt;/titles&gt;&lt;periodical&gt;&lt;full-title&gt;Journal of Advertising&lt;/full-title&gt;&lt;/periodical&gt;&lt;pages&gt;121-130&lt;/pages&gt;&lt;volume&gt;40&lt;/volume&gt;&lt;number&gt;1&lt;/number&gt;&lt;keywords&gt;&lt;keyword&gt;RHETORICAL FIGURES&lt;/keyword&gt;&lt;keyword&gt;CONSUMERS&lt;/keyword&gt;&lt;keyword&gt;SUSCEPTIBILITY&lt;/keyword&gt;&lt;/keywords&gt;&lt;dates&gt;&lt;year&gt;2011&lt;/year&gt;&lt;pub-dates&gt;&lt;date&gt;SPR&lt;/date&gt;&lt;/pub-dates&gt;&lt;/dates&gt;&lt;isbn&gt;0091-3367&amp;#xD;1557-7805 J9 - J ADVERTISING&lt;/isbn&gt;&lt;accession-num&gt;WOS:000289042400009&lt;/accession-num&gt;&lt;urls&gt;&lt;/urls&gt;&lt;custom3&gt;University of Saskatchewan&amp;#xD;Santa Clara University&lt;/custom3&gt;&lt;electronic-resource-num&gt;10.2753/JOA0091-3367400108&lt;/electronic-resource-num&gt;&lt;language&gt;English&lt;/language&gt;&lt;/record&gt;&lt;/Cite&gt;&lt;/EndNote&gt;</w:instrText>
            </w:r>
            <w:r w:rsidRPr="00017144">
              <w:rPr>
                <w:sz w:val="22"/>
                <w:szCs w:val="22"/>
              </w:rPr>
              <w:fldChar w:fldCharType="separate"/>
            </w:r>
            <w:r w:rsidRPr="00017144">
              <w:rPr>
                <w:noProof/>
                <w:sz w:val="22"/>
                <w:szCs w:val="22"/>
              </w:rPr>
              <w:t>Delbaere et al. (2011)</w:t>
            </w:r>
            <w:r w:rsidRPr="00017144">
              <w:rPr>
                <w:sz w:val="22"/>
                <w:szCs w:val="22"/>
              </w:rPr>
              <w:fldChar w:fldCharType="end"/>
            </w:r>
          </w:p>
          <w:p w14:paraId="5A2DC99A"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AuthorYear="1"&gt;&lt;Author&gt;Waytz&lt;/Author&gt;&lt;Year&gt;2010&lt;/Year&gt;&lt;RecNum&gt;381&lt;/RecNum&gt;&lt;DisplayText&gt;Waytz, Morewedge, et al. (2010)&lt;/DisplayText&gt;&lt;record&gt;&lt;rec-number&gt;381&lt;/rec-number&gt;&lt;foreign-keys&gt;&lt;key app="EN" db-id="559fzaf0osetwre0zdnp9ppmtsvxsrapvw9f" timestamp="1696318177"&gt;381&lt;/key&gt;&lt;/foreign-keys&gt;&lt;ref-type name="Journal Article"&gt;17&lt;/ref-type&gt;&lt;contributors&gt;&lt;authors&gt;&lt;author&gt;Waytz, Adam&lt;/author&gt;&lt;author&gt;Morewedge, Carey K.&lt;/author&gt;&lt;author&gt;Epley, Nicholas&lt;/author&gt;&lt;author&gt;Monteleone, George&lt;/author&gt;&lt;author&gt;Gao, Jia-Hong&lt;/author&gt;&lt;author&gt;Cacioppo, John T.&lt;/author&gt;&lt;/authors&gt;&lt;/contributors&gt;&lt;auth-address&gt;Waytz, Adam: Harvard University, Department of Psychology, Northwest Science Building Suite 290.02, 52 Oxford Street, Cambridge, MA, US, 02138, waytz@wjh.harvard.edu&lt;/auth-address&gt;&lt;titles&gt;&lt;title&gt;Making sense by making sentient: Effectance motivation increases anthropomorphism&lt;/title&gt;&lt;secondary-title&gt;Journal of Personality and Social Psychology&lt;/secondary-title&gt;&lt;/titles&gt;&lt;periodical&gt;&lt;full-title&gt;Journal of Personality and Social Psychology&lt;/full-title&gt;&lt;/periodical&gt;&lt;pages&gt;410-435&lt;/pages&gt;&lt;volume&gt;99&lt;/volume&gt;&lt;number&gt;3&lt;/number&gt;&lt;keywords&gt;&lt;keyword&gt;*Motivation&lt;/keyword&gt;&lt;keyword&gt;*Anthropomorphism&lt;/keyword&gt;&lt;keyword&gt;Imitation (Learning)&lt;/keyword&gt;&lt;keyword&gt;Neuroimaging&lt;/keyword&gt;&lt;keyword&gt;Social Cognition&lt;/keyword&gt;&lt;/keywords&gt;&lt;dates&gt;&lt;year&gt;2010&lt;/year&gt;&lt;/dates&gt;&lt;pub-location&gt;US&lt;/pub-location&gt;&lt;publisher&gt;American Psychological Association&lt;/publisher&gt;&lt;isbn&gt;1939-1315(Electronic),0022-3514(Print)&lt;/isbn&gt;&lt;urls&gt;&lt;/urls&gt;&lt;electronic-resource-num&gt;10.1037/a0020240&lt;/electronic-resource-num&gt;&lt;/record&gt;&lt;/Cite&gt;&lt;/EndNote&gt;</w:instrText>
            </w:r>
            <w:r w:rsidRPr="00017144">
              <w:rPr>
                <w:sz w:val="22"/>
                <w:szCs w:val="22"/>
              </w:rPr>
              <w:fldChar w:fldCharType="separate"/>
            </w:r>
            <w:r w:rsidRPr="00017144">
              <w:rPr>
                <w:noProof/>
                <w:sz w:val="22"/>
                <w:szCs w:val="22"/>
              </w:rPr>
              <w:t>Waytz, Morewedge, et al. (2010)</w:t>
            </w:r>
            <w:r w:rsidRPr="00017144">
              <w:rPr>
                <w:sz w:val="22"/>
                <w:szCs w:val="22"/>
              </w:rPr>
              <w:fldChar w:fldCharType="end"/>
            </w:r>
          </w:p>
          <w:p w14:paraId="299BFCAD"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AuthorYear="1"&gt;&lt;Author&gt;Landwehr&lt;/Author&gt;&lt;Year&gt;2011&lt;/Year&gt;&lt;RecNum&gt;382&lt;/RecNum&gt;&lt;DisplayText&gt;Landwehr et al. (2011)&lt;/DisplayText&gt;&lt;record&gt;&lt;rec-number&gt;382&lt;/rec-number&gt;&lt;foreign-keys&gt;&lt;key app="EN" db-id="559fzaf0osetwre0zdnp9ppmtsvxsrapvw9f" timestamp="1696318309"&gt;382&lt;/key&gt;&lt;/foreign-keys&gt;&lt;ref-type name="Journal Article"&gt;17&lt;/ref-type&gt;&lt;contributors&gt;&lt;authors&gt;&lt;author&gt;Landwehr, Jan R.&lt;/author&gt;&lt;author&gt;McGill, Ann L.&lt;/author&gt;&lt;author&gt;Herrmann, Andreas&lt;/author&gt;&lt;/authors&gt;&lt;/contributors&gt;&lt;titles&gt;&lt;title&gt;It&amp;apos;s Got the Look: The Effect of Friendly and Aggressive “Facial” Expressions on Product Liking and Sales&lt;/title&gt;&lt;secondary-title&gt;Journal of Marketing&lt;/secondary-title&gt;&lt;/titles&gt;&lt;periodical&gt;&lt;full-title&gt;Journal of Marketing&lt;/full-title&gt;&lt;/periodical&gt;&lt;pages&gt;132-146&lt;/pages&gt;&lt;volume&gt;75&lt;/volume&gt;&lt;number&gt;3&lt;/number&gt;&lt;dates&gt;&lt;year&gt;2011&lt;/year&gt;&lt;pub-dates&gt;&lt;date&gt;2011/05/01&lt;/date&gt;&lt;/pub-dates&gt;&lt;/dates&gt;&lt;publisher&gt;SAGE Publications Inc&lt;/publisher&gt;&lt;isbn&gt;0022-2429&lt;/isbn&gt;&lt;urls&gt;&lt;related-urls&gt;&lt;url&gt;https://doi.org/10.1509/jmkg.75.3.132&lt;/url&gt;&lt;/related-urls&gt;&lt;/urls&gt;&lt;electronic-resource-num&gt;10.1509/jmkg.75.3.132&lt;/electronic-resource-num&gt;&lt;access-date&gt;2023/10/03&lt;/access-date&gt;&lt;/record&gt;&lt;/Cite&gt;&lt;/EndNote&gt;</w:instrText>
            </w:r>
            <w:r w:rsidRPr="00017144">
              <w:rPr>
                <w:sz w:val="22"/>
                <w:szCs w:val="22"/>
              </w:rPr>
              <w:fldChar w:fldCharType="separate"/>
            </w:r>
            <w:r w:rsidRPr="00017144">
              <w:rPr>
                <w:noProof/>
                <w:sz w:val="22"/>
                <w:szCs w:val="22"/>
              </w:rPr>
              <w:t>Landwehr et al. (2011)</w:t>
            </w:r>
            <w:r w:rsidRPr="00017144">
              <w:rPr>
                <w:sz w:val="22"/>
                <w:szCs w:val="22"/>
              </w:rPr>
              <w:fldChar w:fldCharType="end"/>
            </w:r>
          </w:p>
          <w:p w14:paraId="6039499E" w14:textId="3FD8E7A4"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0077656E" w:rsidRPr="00017144">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017144">
              <w:rPr>
                <w:sz w:val="22"/>
                <w:szCs w:val="22"/>
              </w:rPr>
              <w:fldChar w:fldCharType="separate"/>
            </w:r>
            <w:r w:rsidRPr="00017144">
              <w:rPr>
                <w:noProof/>
                <w:sz w:val="22"/>
                <w:szCs w:val="22"/>
              </w:rPr>
              <w:t>MacInnis and Folkes (2017)</w:t>
            </w:r>
            <w:r w:rsidRPr="00017144">
              <w:rPr>
                <w:sz w:val="22"/>
                <w:szCs w:val="22"/>
              </w:rPr>
              <w:fldChar w:fldCharType="end"/>
            </w:r>
          </w:p>
          <w:p w14:paraId="10CA2B43"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AuthorYear="1"&gt;&lt;Author&gt;Kim&lt;/Author&gt;&lt;Year&gt;2015&lt;/Year&gt;&lt;RecNum&gt;124&lt;/RecNum&gt;&lt;DisplayText&gt;Kim and Kramer (2015)&lt;/DisplayText&gt;&lt;record&gt;&lt;rec-number&gt;124&lt;/rec-number&gt;&lt;foreign-keys&gt;&lt;key app="EN" db-id="559fzaf0osetwre0zdnp9ppmtsvxsrapvw9f" timestamp="1687016697"&gt;124&lt;/key&gt;&lt;/foreign-keys&gt;&lt;ref-type name="Journal Article"&gt;17&lt;/ref-type&gt;&lt;contributors&gt;&lt;authors&gt;&lt;author&gt;Kim, H. C.&lt;/author&gt;&lt;author&gt;Kramer, T.&lt;/author&gt;&lt;/authors&gt;&lt;/contributors&gt;&lt;auth-address&gt;Johns Hopkins Carey Business Sch, Baltimore, MD 21202 USA&amp;#xD;Univ S Carolina, Moore Sch Business, Columbia, SC 29208 USA&lt;/auth-address&gt;&lt;titles&gt;&lt;title&gt;Do Materialists Prefer the &amp;quot;Brand-as-Servant&amp;quot;? The Interactive Effect of Anthropomorphized Brand Roles and Materialism on Consumer Responses&lt;/title&gt;&lt;secondary-title&gt;JOURNAL OF CONSUMER RESEARCH&lt;/secondary-title&gt;&lt;/titles&gt;&lt;periodical&gt;&lt;full-title&gt;Journal of Consumer Research&lt;/full-title&gt;&lt;/periodical&gt;&lt;pages&gt;284-299&lt;/pages&gt;&lt;volume&gt;42&lt;/volume&gt;&lt;number&gt;2&lt;/number&gt;&lt;keywords&gt;&lt;keyword&gt;anthropomorphism&lt;/keyword&gt;&lt;keyword&gt;materialism&lt;/keyword&gt;&lt;keyword&gt;partner&lt;/keyword&gt;&lt;keyword&gt;servant&lt;/keyword&gt;&lt;keyword&gt;consumer-brand relationship&lt;/keyword&gt;&lt;keyword&gt;VALUES&lt;/keyword&gt;&lt;keyword&gt;ORIENTATION&lt;/keyword&gt;&lt;keyword&gt;CONSUMPTION&lt;/keyword&gt;&lt;keyword&gt;POWER&lt;/keyword&gt;&lt;keyword&gt;NARCISSISTS&lt;/keyword&gt;&lt;keyword&gt;POSSESSIONS&lt;/keyword&gt;&lt;keyword&gt;PRODUCTS&lt;/keyword&gt;&lt;keyword&gt;CHILDREN&lt;/keyword&gt;&lt;keyword&gt;ATTITUDE&lt;/keyword&gt;&lt;keyword&gt;SCALE&lt;/keyword&gt;&lt;/keywords&gt;&lt;dates&gt;&lt;year&gt;2015&lt;/year&gt;&lt;pub-dates&gt;&lt;date&gt;AUG&lt;/date&gt;&lt;/pub-dates&gt;&lt;/dates&gt;&lt;isbn&gt;0093-5301&amp;#xD;1537-5277 J9 - J CONSUM RES&lt;/isbn&gt;&lt;accession-num&gt;WOS:000360847100006&lt;/accession-num&gt;&lt;urls&gt;&lt;/urls&gt;&lt;custom3&gt;Johns Hopkins University&amp;#xD;University of South Carolina System&amp;#xD;University of South Carolina Columbia&lt;/custom3&gt;&lt;electronic-resource-num&gt;10.1093/jcr/ucv015&lt;/electronic-resource-num&gt;&lt;language&gt;English&lt;/language&gt;&lt;/record&gt;&lt;/Cite&gt;&lt;/EndNote&gt;</w:instrText>
            </w:r>
            <w:r w:rsidRPr="00017144">
              <w:rPr>
                <w:sz w:val="22"/>
                <w:szCs w:val="22"/>
              </w:rPr>
              <w:fldChar w:fldCharType="separate"/>
            </w:r>
            <w:r w:rsidRPr="00017144">
              <w:rPr>
                <w:noProof/>
                <w:sz w:val="22"/>
                <w:szCs w:val="22"/>
              </w:rPr>
              <w:t>Kim and Kramer (2015)</w:t>
            </w:r>
            <w:r w:rsidRPr="00017144">
              <w:rPr>
                <w:sz w:val="22"/>
                <w:szCs w:val="22"/>
              </w:rPr>
              <w:fldChar w:fldCharType="end"/>
            </w:r>
          </w:p>
          <w:p w14:paraId="36EA5C4B"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AuthorYear="1"&gt;&lt;Author&gt;Hur&lt;/Author&gt;&lt;Year&gt;2015&lt;/Year&gt;&lt;RecNum&gt;383&lt;/RecNum&gt;&lt;DisplayText&gt;Hur et al. (2015)&lt;/DisplayText&gt;&lt;record&gt;&lt;rec-number&gt;383&lt;/rec-number&gt;&lt;foreign-keys&gt;&lt;key app="EN" db-id="559fzaf0osetwre0zdnp9ppmtsvxsrapvw9f" timestamp="1696318691"&gt;383&lt;/key&gt;&lt;/foreign-keys&gt;&lt;ref-type name="Journal Article"&gt;17&lt;/ref-type&gt;&lt;contributors&gt;&lt;authors&gt;&lt;author&gt;Hur, Julia D.&lt;/author&gt;&lt;author&gt;Koo, Minjung&lt;/author&gt;&lt;author&gt;Hofmann, Wilhelm&lt;/author&gt;&lt;/authors&gt;&lt;/contributors&gt;&lt;titles&gt;&lt;title&gt;When Temptations Come Alive: How Anthropomorphism Undermines Self-Control&lt;/title&gt;&lt;secondary-title&gt;Journal of Consumer Research&lt;/secondary-title&gt;&lt;/titles&gt;&lt;periodical&gt;&lt;full-title&gt;Journal of Consumer Research&lt;/full-title&gt;&lt;/periodical&gt;&lt;pages&gt;340-358&lt;/pages&gt;&lt;volume&gt;42&lt;/volume&gt;&lt;number&gt;2&lt;/number&gt;&lt;dates&gt;&lt;year&gt;2015&lt;/year&gt;&lt;/dates&gt;&lt;isbn&gt;0093-5301&lt;/isbn&gt;&lt;urls&gt;&lt;related-urls&gt;&lt;url&gt;https://doi.org/10.1093/jcr/ucv017&lt;/url&gt;&lt;/related-urls&gt;&lt;/urls&gt;&lt;electronic-resource-num&gt;10.1093/jcr/ucv017&lt;/electronic-resource-num&gt;&lt;access-date&gt;10/3/2023&lt;/access-date&gt;&lt;/record&gt;&lt;/Cite&gt;&lt;/EndNote&gt;</w:instrText>
            </w:r>
            <w:r w:rsidRPr="00017144">
              <w:rPr>
                <w:sz w:val="22"/>
                <w:szCs w:val="22"/>
              </w:rPr>
              <w:fldChar w:fldCharType="separate"/>
            </w:r>
            <w:r w:rsidRPr="00017144">
              <w:rPr>
                <w:noProof/>
                <w:sz w:val="22"/>
                <w:szCs w:val="22"/>
              </w:rPr>
              <w:t>Hur et al. (2015)</w:t>
            </w:r>
            <w:r w:rsidRPr="00017144">
              <w:rPr>
                <w:sz w:val="22"/>
                <w:szCs w:val="22"/>
              </w:rPr>
              <w:fldChar w:fldCharType="end"/>
            </w:r>
          </w:p>
          <w:p w14:paraId="57E37080" w14:textId="53B71229"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0077656E" w:rsidRPr="00017144">
              <w:rPr>
                <w:sz w:val="22"/>
                <w:szCs w:val="22"/>
              </w:rPr>
              <w:instrText xml:space="preserve"> ADDIN EN.CITE &lt;EndNote&gt;&lt;Cite AuthorYear="1"&gt;&lt;Author&gt;Chen&lt;/Author&gt;&lt;Year&gt;2017&lt;/Year&gt;&lt;RecNum&gt;133&lt;/RecNum&gt;&lt;DisplayText&gt;Chen et al. (2017)&lt;/DisplayText&gt;&lt;record&gt;&lt;rec-number&gt;133&lt;/rec-number&gt;&lt;foreign-keys&gt;&lt;key app="EN" db-id="559fzaf0osetwre0zdnp9ppmtsvxsrapvw9f" timestamp="1687016697"&gt;133&lt;/key&gt;&lt;/foreign-keys&gt;&lt;ref-type name="Journal Article"&gt;17&lt;/ref-type&gt;&lt;contributors&gt;&lt;authors&gt;&lt;author&gt;Chen, R. P.&lt;/author&gt;&lt;author&gt;Wan, E. W.&lt;/author&gt;&lt;author&gt;Levy, E.&lt;/author&gt;&lt;/authors&gt;&lt;/contributors&gt;&lt;auth-address&gt;Hong Kong Baptist Univ, Sch Business, Hong Kong, Hong Kong, Peoples R China&amp;#xD;Univ Hong Kong, Fac Business &amp;amp; Econ, Hong Kong, Hong Kong, Peoples R China&amp;#xD;Univ Cambridge, Judge Business Sch, Cambridge CB2 1TN, England&lt;/auth-address&gt;&lt;titles&gt;&lt;title&gt;The effect of social exclusion on consumer preference for anthropomorphized brands&lt;/title&gt;&lt;secondary-title&gt;JOURNAL OF CONSUMER PSYCHOLOGY&lt;/secondary-title&gt;&lt;/titles&gt;&lt;periodical&gt;&lt;full-title&gt;Journal of Consumer Psychology&lt;/full-title&gt;&lt;/periodical&gt;&lt;pages&gt;23-34&lt;/pages&gt;&lt;volume&gt;27&lt;/volume&gt;&lt;number&gt;1&lt;/number&gt;&lt;keywords&gt;&lt;keyword&gt;Social exclusion&lt;/keyword&gt;&lt;keyword&gt;Anthropomorphism&lt;/keyword&gt;&lt;keyword&gt;Consumer preference&lt;/keyword&gt;&lt;keyword&gt;Social affiliation&lt;/keyword&gt;&lt;keyword&gt;ATTACHMENT STYLES&lt;/keyword&gt;&lt;keyword&gt;MODERATING ROLE&lt;/keyword&gt;&lt;keyword&gt;ME&lt;/keyword&gt;&lt;keyword&gt;LONELINESS&lt;/keyword&gt;&lt;keyword&gt;CONNECTION&lt;/keyword&gt;&lt;keyword&gt;ACCEPTANCE&lt;/keyword&gt;&lt;keyword&gt;PERCEPTION&lt;/keyword&gt;&lt;keyword&gt;OSTRACISM&lt;/keyword&gt;&lt;keyword&gt;BEHAVIOR&lt;/keyword&gt;&lt;/keywords&gt;&lt;dates&gt;&lt;year&gt;2017&lt;/year&gt;&lt;pub-dates&gt;&lt;date&gt;JAN&lt;/date&gt;&lt;/pub-dates&gt;&lt;/dates&gt;&lt;isbn&gt;1057-7408&amp;#xD;1532-7663 J9 - J CONSUM PSYCHOL&lt;/isbn&gt;&lt;accession-num&gt;WOS:000392041100003&lt;/accession-num&gt;&lt;urls&gt;&lt;/urls&gt;&lt;custom3&gt;Hong Kong Baptist University&amp;#xD;University of Hong Kong&amp;#xD;University of Cambridge&lt;/custom3&gt;&lt;electronic-resource-num&gt;10.1016/j.jcps.2016.05.004&lt;/electronic-resource-num&gt;&lt;language&gt;English&lt;/language&gt;&lt;/record&gt;&lt;/Cite&gt;&lt;/EndNote&gt;</w:instrText>
            </w:r>
            <w:r w:rsidRPr="00017144">
              <w:rPr>
                <w:sz w:val="22"/>
                <w:szCs w:val="22"/>
              </w:rPr>
              <w:fldChar w:fldCharType="separate"/>
            </w:r>
            <w:r w:rsidRPr="00017144">
              <w:rPr>
                <w:noProof/>
                <w:sz w:val="22"/>
                <w:szCs w:val="22"/>
              </w:rPr>
              <w:t>Chen et al. (2017)</w:t>
            </w:r>
            <w:r w:rsidRPr="00017144">
              <w:rPr>
                <w:sz w:val="22"/>
                <w:szCs w:val="22"/>
              </w:rPr>
              <w:fldChar w:fldCharType="end"/>
            </w:r>
          </w:p>
          <w:p w14:paraId="4B5FD4BD"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AuthorYear="1"&gt;&lt;Author&gt;Puzakova&lt;/Author&gt;&lt;Year&gt;2018&lt;/Year&gt;&lt;RecNum&gt;120&lt;/RecNum&gt;&lt;DisplayText&gt;Puzakova and Aggarwal (2018)&lt;/DisplayText&gt;&lt;record&gt;&lt;rec-number&gt;120&lt;/rec-number&gt;&lt;foreign-keys&gt;&lt;key app="EN" db-id="559fzaf0osetwre0zdnp9ppmtsvxsrapvw9f" timestamp="1687016697"&gt;120&lt;/key&gt;&lt;/foreign-keys&gt;&lt;ref-type name="Journal Article"&gt;17&lt;/ref-type&gt;&lt;contributors&gt;&lt;authors&gt;&lt;author&gt;Puzakova, M.&lt;/author&gt;&lt;author&gt;Aggarwal, P.&lt;/author&gt;&lt;/authors&gt;&lt;/contributors&gt;&lt;auth-address&gt;Lehigh Univ, Mkt, Coll Business &amp;amp; Econ, Dept Mkt, 621 Taylor St, Bethlehem, PA 18015 USA&amp;#xD;Univ Toronto, Mkt, Dept Management, 1265 Mil Trail, Scarborough, ON M1C 1A4, Canada&lt;/auth-address&gt;&lt;titles&gt;&lt;title&gt;Brands as Rivals: Consumer Pursuit of Distinctiveness and the Role of Brand Anthropomorphism&lt;/title&gt;&lt;secondary-title&gt;JOURNAL OF CONSUMER RESEARCH&lt;/secondary-title&gt;&lt;/titles&gt;&lt;periodical&gt;&lt;full-title&gt;Journal of Consumer Research&lt;/full-title&gt;&lt;/periodical&gt;&lt;pages&gt;869-888&lt;/pages&gt;&lt;volume&gt;45&lt;/volume&gt;&lt;number&gt;4&lt;/number&gt;&lt;keywords&gt;&lt;keyword&gt;brand anthropomorphism&lt;/keyword&gt;&lt;keyword&gt;distinctiveness motive&lt;/keyword&gt;&lt;keyword&gt;agency in identity expression&lt;/keyword&gt;&lt;keyword&gt;SELF-DETERMINATION&lt;/keyword&gt;&lt;keyword&gt;SCALE DEVELOPMENT&lt;/keyword&gt;&lt;keyword&gt;UNIQUENESS&lt;/keyword&gt;&lt;keyword&gt;IDENTITY&lt;/keyword&gt;&lt;keyword&gt;NEED&lt;/keyword&gt;&lt;keyword&gt;COMPETENCE&lt;/keyword&gt;&lt;keyword&gt;MOTIVATION&lt;/keyword&gt;&lt;keyword&gt;MIND&lt;/keyword&gt;&lt;keyword&gt;AUTONOMY&lt;/keyword&gt;&lt;keyword&gt;BEHAVIOR&lt;/keyword&gt;&lt;/keywords&gt;&lt;dates&gt;&lt;year&gt;2018&lt;/year&gt;&lt;pub-dates&gt;&lt;date&gt;DEC&lt;/date&gt;&lt;/pub-dates&gt;&lt;/dates&gt;&lt;isbn&gt;0093-5301&amp;#xD;1537-5277 J9 - J CONSUM RES&lt;/isbn&gt;&lt;accession-num&gt;WOS:000456672000011&lt;/accession-num&gt;&lt;urls&gt;&lt;/urls&gt;&lt;custom3&gt;Lehigh University&amp;#xD;University of Toronto&amp;#xD;University Toronto Scarborough&lt;/custom3&gt;&lt;electronic-resource-num&gt;10.1093/jcr/ucy035&lt;/electronic-resource-num&gt;&lt;language&gt;English&lt;/language&gt;&lt;/record&gt;&lt;/Cite&gt;&lt;/EndNote&gt;</w:instrText>
            </w:r>
            <w:r w:rsidRPr="00017144">
              <w:rPr>
                <w:sz w:val="22"/>
                <w:szCs w:val="22"/>
              </w:rPr>
              <w:fldChar w:fldCharType="separate"/>
            </w:r>
            <w:r w:rsidRPr="00017144">
              <w:rPr>
                <w:noProof/>
                <w:sz w:val="22"/>
                <w:szCs w:val="22"/>
              </w:rPr>
              <w:t>Puzakova and Aggarwal (2018)</w:t>
            </w:r>
            <w:r w:rsidRPr="00017144">
              <w:rPr>
                <w:sz w:val="22"/>
                <w:szCs w:val="22"/>
              </w:rPr>
              <w:fldChar w:fldCharType="end"/>
            </w:r>
          </w:p>
          <w:p w14:paraId="2D3C48BF" w14:textId="080EEB3D"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AuthorYear="1"&gt;&lt;Author&gt;Kwak&lt;/Author&gt;&lt;Year&gt;2015&lt;/Year&gt;&lt;RecNum&gt;29&lt;/RecNum&gt;&lt;DisplayText&gt;Kwak et al. (2015)&lt;/DisplayText&gt;&lt;record&gt;&lt;rec-number&gt;29&lt;/rec-number&gt;&lt;foreign-keys&gt;&lt;key app="EN" db-id="559fzaf0osetwre0zdnp9ppmtsvxsrapvw9f" timestamp="1687016697"&gt;29&lt;/key&gt;&lt;/foreign-keys&gt;&lt;ref-type name="Journal Article"&gt;17&lt;/ref-type&gt;&lt;contributors&gt;&lt;authors&gt;&lt;author&gt;Kwak, H.&lt;/author&gt;&lt;author&gt;Puzakova, M.&lt;/author&gt;&lt;author&gt;Rocereto, J. F.&lt;/author&gt;&lt;/authors&gt;&lt;/contributors&gt;&lt;auth-address&gt;Drexel Univ, LeBow Coll Business, Mkt, Philadelphia, PA 19104 USA&amp;#xD;Lehigh Univ, Coll Business &amp;amp; Econ, Mkt, Bethlehem, PA USA&amp;#xD;Monmouth Univ, Leon Hess Business Sch, Mkt, Long Branch, NJ 07764 USA&lt;/auth-address&gt;&lt;titles&gt;&lt;title&gt;Better Not Smile at the Price: The Differential Role of Brand Anthropomorphization on Perceived Price Fairness&lt;/title&gt;&lt;secondary-title&gt;JOURNAL OF MARKETING&lt;/secondary-title&gt;&lt;/titles&gt;&lt;periodical&gt;&lt;full-title&gt;Journal of Marketing&lt;/full-title&gt;&lt;/periodical&gt;&lt;pages&gt;56-76&lt;/pages&gt;&lt;volume&gt;79&lt;/volume&gt;&lt;number&gt;4&lt;/number&gt;&lt;keywords&gt;&lt;keyword&gt;price fairness&lt;/keyword&gt;&lt;keyword&gt;brand anthropomorphization&lt;/keyword&gt;&lt;keyword&gt;agency-communion orientation&lt;/keyword&gt;&lt;keyword&gt;consumer-brand relationship norms&lt;/keyword&gt;&lt;keyword&gt;RELATIONSHIP NORMS&lt;/keyword&gt;&lt;keyword&gt;GENDER-DIFFERENCES&lt;/keyword&gt;&lt;keyword&gt;PERCEPTIONS&lt;/keyword&gt;&lt;keyword&gt;INFORMATION&lt;/keyword&gt;&lt;keyword&gt;JUSTICE&lt;/keyword&gt;&lt;keyword&gt;COMMUNION&lt;/keyword&gt;&lt;keyword&gt;CONSUMERS&lt;/keyword&gt;&lt;keyword&gt;BEHAVIOR&lt;/keyword&gt;&lt;keyword&gt;UNFAIR&lt;/keyword&gt;&lt;keyword&gt;AGENCY&lt;/keyword&gt;&lt;/keywords&gt;&lt;dates&gt;&lt;year&gt;2015&lt;/year&gt;&lt;pub-dates&gt;&lt;date&gt;JUL&lt;/date&gt;&lt;/pub-dates&gt;&lt;/dates&gt;&lt;isbn&gt;0022-2429&amp;#xD;1547-7185 J9 - J MARKETING&lt;/isbn&gt;&lt;accession-num&gt;WOS:000360209900004&lt;/accession-num&gt;&lt;urls&gt;&lt;/urls&gt;&lt;custom3&gt;Drexel University&amp;#xD;Lehigh University&amp;#xD;Monmouth University&lt;/custom3&gt;&lt;electronic-resource-num&gt;10.1509/jm.13.0410&lt;/electronic-resource-num&gt;&lt;language&gt;English&lt;/language&gt;&lt;/record&gt;&lt;/Cite&gt;&lt;/EndNote&gt;</w:instrText>
            </w:r>
            <w:r w:rsidRPr="00017144">
              <w:rPr>
                <w:sz w:val="22"/>
                <w:szCs w:val="22"/>
              </w:rPr>
              <w:fldChar w:fldCharType="separate"/>
            </w:r>
            <w:r w:rsidRPr="00017144">
              <w:rPr>
                <w:noProof/>
                <w:sz w:val="22"/>
                <w:szCs w:val="22"/>
              </w:rPr>
              <w:t>Kwak et al. (2015)</w:t>
            </w:r>
            <w:r w:rsidRPr="00017144">
              <w:rPr>
                <w:sz w:val="22"/>
                <w:szCs w:val="22"/>
              </w:rPr>
              <w:fldChar w:fldCharType="end"/>
            </w:r>
          </w:p>
        </w:tc>
        <w:tc>
          <w:tcPr>
            <w:tcW w:w="1477" w:type="pct"/>
          </w:tcPr>
          <w:p w14:paraId="7CBF8A25"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156</w:t>
            </w:r>
          </w:p>
          <w:p w14:paraId="5B23A793"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129</w:t>
            </w:r>
          </w:p>
          <w:p w14:paraId="01E08F3E"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99</w:t>
            </w:r>
          </w:p>
          <w:p w14:paraId="1EE3F306"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79</w:t>
            </w:r>
          </w:p>
          <w:p w14:paraId="29EEFB2F"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74</w:t>
            </w:r>
          </w:p>
          <w:p w14:paraId="502707ED"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74</w:t>
            </w:r>
          </w:p>
          <w:p w14:paraId="0467DE60"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52</w:t>
            </w:r>
          </w:p>
          <w:p w14:paraId="1FCAC319"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49</w:t>
            </w:r>
          </w:p>
          <w:p w14:paraId="40AB4EBA"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46</w:t>
            </w:r>
          </w:p>
          <w:p w14:paraId="06F81BB4"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44</w:t>
            </w:r>
          </w:p>
          <w:p w14:paraId="774B6B9B"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38</w:t>
            </w:r>
          </w:p>
          <w:p w14:paraId="236C0163"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34</w:t>
            </w:r>
          </w:p>
          <w:p w14:paraId="017DF1FC"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33</w:t>
            </w:r>
          </w:p>
          <w:p w14:paraId="57B8FACE"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25</w:t>
            </w:r>
          </w:p>
        </w:tc>
      </w:tr>
    </w:tbl>
    <w:p w14:paraId="37C43D24" w14:textId="14FE2FC3" w:rsidR="005F055D" w:rsidRDefault="005F055D"/>
    <w:p w14:paraId="767AF965" w14:textId="540868A6" w:rsidR="005F055D" w:rsidRPr="005F055D" w:rsidRDefault="005F055D" w:rsidP="005F055D">
      <w:pPr>
        <w:spacing w:line="360" w:lineRule="exact"/>
      </w:pPr>
      <w:r w:rsidRPr="00A50C2F">
        <w:rPr>
          <w:b/>
          <w:bCs/>
          <w:sz w:val="26"/>
          <w:szCs w:val="26"/>
        </w:rPr>
        <w:t xml:space="preserve">Table </w:t>
      </w:r>
      <w:proofErr w:type="gramStart"/>
      <w:r w:rsidRPr="00A50C2F">
        <w:rPr>
          <w:b/>
          <w:bCs/>
          <w:sz w:val="26"/>
          <w:szCs w:val="26"/>
        </w:rPr>
        <w:t>4</w:t>
      </w:r>
      <w:r>
        <w:rPr>
          <w:rFonts w:hint="eastAsia"/>
          <w:b/>
          <w:bCs/>
          <w:sz w:val="26"/>
          <w:szCs w:val="26"/>
        </w:rPr>
        <w:t xml:space="preserve"> </w:t>
      </w:r>
      <w:r w:rsidRPr="00A50C2F">
        <w:rPr>
          <w:sz w:val="26"/>
          <w:szCs w:val="26"/>
        </w:rPr>
        <w:t xml:space="preserve"> </w:t>
      </w:r>
      <w:r w:rsidRPr="00017144">
        <w:rPr>
          <w:i/>
          <w:iCs/>
          <w:sz w:val="26"/>
          <w:szCs w:val="26"/>
        </w:rPr>
        <w:t>Most</w:t>
      </w:r>
      <w:proofErr w:type="gramEnd"/>
      <w:r w:rsidRPr="00017144">
        <w:rPr>
          <w:i/>
          <w:iCs/>
          <w:sz w:val="26"/>
          <w:szCs w:val="26"/>
        </w:rPr>
        <w:t xml:space="preserve"> Influential Articles of Co-Citation Analysis</w:t>
      </w:r>
      <w:r>
        <w:rPr>
          <w:i/>
          <w:iCs/>
          <w:sz w:val="26"/>
          <w:szCs w:val="26"/>
        </w:rPr>
        <w:t xml:space="preserve"> (cont.)</w:t>
      </w:r>
    </w:p>
    <w:tbl>
      <w:tblPr>
        <w:tblStyle w:val="21"/>
        <w:tblW w:w="5000" w:type="pct"/>
        <w:tblLook w:val="04A0" w:firstRow="1" w:lastRow="0" w:firstColumn="1" w:lastColumn="0" w:noHBand="0" w:noVBand="1"/>
      </w:tblPr>
      <w:tblGrid>
        <w:gridCol w:w="3047"/>
        <w:gridCol w:w="3313"/>
        <w:gridCol w:w="2666"/>
      </w:tblGrid>
      <w:tr w:rsidR="005F055D" w:rsidRPr="00017144" w14:paraId="216B3B15" w14:textId="77777777" w:rsidTr="00A119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pct"/>
          </w:tcPr>
          <w:p w14:paraId="03596521" w14:textId="4C6950F0" w:rsidR="005F055D" w:rsidRPr="00017144" w:rsidRDefault="005F055D" w:rsidP="005F055D">
            <w:pPr>
              <w:spacing w:line="320" w:lineRule="exact"/>
              <w:rPr>
                <w:sz w:val="22"/>
                <w:szCs w:val="22"/>
              </w:rPr>
            </w:pPr>
            <w:r w:rsidRPr="00017144">
              <w:rPr>
                <w:sz w:val="22"/>
                <w:szCs w:val="22"/>
              </w:rPr>
              <w:t>Cluster</w:t>
            </w:r>
          </w:p>
        </w:tc>
        <w:tc>
          <w:tcPr>
            <w:tcW w:w="1835" w:type="pct"/>
          </w:tcPr>
          <w:p w14:paraId="1789436F" w14:textId="7F52D9E8" w:rsidR="005F055D" w:rsidRPr="00017144" w:rsidRDefault="005F055D" w:rsidP="005F055D">
            <w:pPr>
              <w:spacing w:line="320" w:lineRule="exact"/>
              <w:cnfStyle w:val="100000000000" w:firstRow="1" w:lastRow="0" w:firstColumn="0" w:lastColumn="0" w:oddVBand="0" w:evenVBand="0" w:oddHBand="0" w:evenHBand="0" w:firstRowFirstColumn="0" w:firstRowLastColumn="0" w:lastRowFirstColumn="0" w:lastRowLastColumn="0"/>
              <w:rPr>
                <w:sz w:val="22"/>
                <w:szCs w:val="22"/>
              </w:rPr>
            </w:pPr>
            <w:r w:rsidRPr="00017144">
              <w:rPr>
                <w:sz w:val="22"/>
                <w:szCs w:val="22"/>
              </w:rPr>
              <w:t>Most cited articles</w:t>
            </w:r>
          </w:p>
        </w:tc>
        <w:tc>
          <w:tcPr>
            <w:tcW w:w="1477" w:type="pct"/>
          </w:tcPr>
          <w:p w14:paraId="07ECC5C1" w14:textId="34DB3EB8" w:rsidR="005F055D" w:rsidRPr="00017144" w:rsidRDefault="005F055D" w:rsidP="005F055D">
            <w:pPr>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017144">
              <w:rPr>
                <w:sz w:val="22"/>
                <w:szCs w:val="22"/>
              </w:rPr>
              <w:t xml:space="preserve">No. of </w:t>
            </w:r>
            <w:r w:rsidR="00116E6F">
              <w:rPr>
                <w:sz w:val="22"/>
                <w:szCs w:val="22"/>
              </w:rPr>
              <w:t>citations</w:t>
            </w:r>
          </w:p>
        </w:tc>
      </w:tr>
      <w:tr w:rsidR="00A50C2F" w:rsidRPr="00017144" w14:paraId="1CA39C00"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pct"/>
            <w:vAlign w:val="center"/>
          </w:tcPr>
          <w:p w14:paraId="70B64E7F" w14:textId="77777777" w:rsidR="006B7047" w:rsidRPr="00017144" w:rsidRDefault="006B7047" w:rsidP="005F055D">
            <w:pPr>
              <w:spacing w:line="320" w:lineRule="exact"/>
              <w:rPr>
                <w:sz w:val="22"/>
                <w:szCs w:val="22"/>
              </w:rPr>
            </w:pPr>
            <w:r w:rsidRPr="00017144">
              <w:rPr>
                <w:sz w:val="22"/>
                <w:szCs w:val="22"/>
              </w:rPr>
              <w:t>The mixed effects of brand anthropomorphism on consumer responses</w:t>
            </w:r>
          </w:p>
        </w:tc>
        <w:tc>
          <w:tcPr>
            <w:tcW w:w="1835" w:type="pct"/>
          </w:tcPr>
          <w:p w14:paraId="1CEE4311"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AuthorYear="1"&gt;&lt;Author&gt;Aaker&lt;/Author&gt;&lt;Year&gt;1997&lt;/Year&gt;&lt;RecNum&gt;384&lt;/RecNum&gt;&lt;DisplayText&gt;Aaker (1997)&lt;/DisplayText&gt;&lt;record&gt;&lt;rec-number&gt;384&lt;/rec-number&gt;&lt;foreign-keys&gt;&lt;key app="EN" db-id="559fzaf0osetwre0zdnp9ppmtsvxsrapvw9f" timestamp="1696318945"&gt;384&lt;/key&gt;&lt;/foreign-keys&gt;&lt;ref-type name="Journal Article"&gt;17&lt;/ref-type&gt;&lt;contributors&gt;&lt;authors&gt;&lt;author&gt;Aaker, Jennifer L.&lt;/author&gt;&lt;/authors&gt;&lt;/contributors&gt;&lt;titles&gt;&lt;title&gt;Dimensions of Brand Personality&lt;/title&gt;&lt;secondary-title&gt;Journal of Marketing Research&lt;/secondary-title&gt;&lt;/titles&gt;&lt;periodical&gt;&lt;full-title&gt;Journal of Marketing Research&lt;/full-title&gt;&lt;/periodical&gt;&lt;pages&gt;347-356&lt;/pages&gt;&lt;volume&gt;34&lt;/volume&gt;&lt;number&gt;3&lt;/number&gt;&lt;dates&gt;&lt;year&gt;1997&lt;/year&gt;&lt;pub-dates&gt;&lt;date&gt;1997/08/01&lt;/date&gt;&lt;/pub-dates&gt;&lt;/dates&gt;&lt;publisher&gt;SAGE Publications Inc&lt;/publisher&gt;&lt;isbn&gt;0022-2437&lt;/isbn&gt;&lt;urls&gt;&lt;related-urls&gt;&lt;url&gt;https://doi.org/10.1177/002224379703400304&lt;/url&gt;&lt;/related-urls&gt;&lt;/urls&gt;&lt;electronic-resource-num&gt;10.1177/002224379703400304&lt;/electronic-resource-num&gt;&lt;access-date&gt;2023/10/03&lt;/access-date&gt;&lt;/record&gt;&lt;/Cite&gt;&lt;/EndNote&gt;</w:instrText>
            </w:r>
            <w:r w:rsidRPr="00017144">
              <w:rPr>
                <w:sz w:val="22"/>
                <w:szCs w:val="22"/>
              </w:rPr>
              <w:fldChar w:fldCharType="separate"/>
            </w:r>
            <w:r w:rsidRPr="00017144">
              <w:rPr>
                <w:noProof/>
                <w:sz w:val="22"/>
                <w:szCs w:val="22"/>
              </w:rPr>
              <w:t>Aaker (1997)</w:t>
            </w:r>
            <w:r w:rsidRPr="00017144">
              <w:rPr>
                <w:sz w:val="22"/>
                <w:szCs w:val="22"/>
              </w:rPr>
              <w:fldChar w:fldCharType="end"/>
            </w:r>
          </w:p>
          <w:p w14:paraId="7B8FB06C" w14:textId="04269A1A"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0077656E" w:rsidRPr="00017144">
              <w:rPr>
                <w:sz w:val="22"/>
                <w:szCs w:val="22"/>
              </w:rPr>
              <w:instrText xml:space="preserve"> ADDIN EN.CITE &lt;EndNote&gt;&lt;Cite AuthorYear="1"&gt;&lt;Author&gt;Fournier&lt;/Author&gt;&lt;Year&gt;2012&lt;/Year&gt;&lt;RecNum&gt;43&lt;/RecNum&gt;&lt;DisplayText&gt;Fournier and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017144">
              <w:rPr>
                <w:sz w:val="22"/>
                <w:szCs w:val="22"/>
              </w:rPr>
              <w:fldChar w:fldCharType="separate"/>
            </w:r>
            <w:r w:rsidRPr="00017144">
              <w:rPr>
                <w:noProof/>
                <w:sz w:val="22"/>
                <w:szCs w:val="22"/>
              </w:rPr>
              <w:t>Fournier and Alvarez (2012)</w:t>
            </w:r>
            <w:r w:rsidRPr="00017144">
              <w:rPr>
                <w:sz w:val="22"/>
                <w:szCs w:val="22"/>
              </w:rPr>
              <w:fldChar w:fldCharType="end"/>
            </w:r>
          </w:p>
          <w:p w14:paraId="527029DA" w14:textId="0679735C"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0077656E" w:rsidRPr="00017144">
              <w:rPr>
                <w:sz w:val="22"/>
                <w:szCs w:val="22"/>
              </w:rPr>
              <w:instrText xml:space="preserve"> ADDIN EN.CITE &lt;EndNote&gt;&lt;Cite AuthorYear="1"&gt;&lt;Author&gt;Kervyn&lt;/Author&gt;&lt;Year&gt;2012&lt;/Year&gt;&lt;RecNum&gt;20&lt;/RecNum&gt;&lt;DisplayText&gt;Kervyn et al. (2012)&lt;/DisplayText&gt;&lt;record&gt;&lt;rec-number&gt;20&lt;/rec-number&gt;&lt;foreign-keys&gt;&lt;key app="EN" db-id="559fzaf0osetwre0zdnp9ppmtsvxsrapvw9f" timestamp="1687016697"&gt;20&lt;/key&gt;&lt;/foreign-keys&gt;&lt;ref-type name="Journal Article"&gt;17&lt;/ref-type&gt;&lt;contributors&gt;&lt;authors&gt;&lt;author&gt;Kervyn, N.&lt;/author&gt;&lt;author&gt;Fiske, S. T.&lt;/author&gt;&lt;author&gt;Malone, C.&lt;/author&gt;&lt;/authors&gt;&lt;/contributors&gt;&lt;auth-address&gt;Princeton Univ, Princeton, NJ 08544 USA&amp;#xD;Univ Louvain, Fund Sci Res FNRS, Louvain, Belgium&lt;/auth-address&gt;&lt;titles&gt;&lt;title&gt;Brands as intentional agents framework: How perceived intentions and ability can map brand perception&lt;/title&gt;&lt;secondary-title&gt;JOURNAL OF CONSUMER PSYCHOLOGY&lt;/secondary-title&gt;&lt;/titles&gt;&lt;periodical&gt;&lt;full-title&gt;Journal of Consumer Psychology&lt;/full-title&gt;&lt;/periodical&gt;&lt;pages&gt;166-176&lt;/pages&gt;&lt;volume&gt;22&lt;/volume&gt;&lt;number&gt;2&lt;/number&gt;&lt;keywords&gt;&lt;keyword&gt;Brands&lt;/keyword&gt;&lt;keyword&gt;Intent&lt;/keyword&gt;&lt;keyword&gt;Agents&lt;/keyword&gt;&lt;keyword&gt;Stereotypes&lt;/keyword&gt;&lt;keyword&gt;Ability&lt;/keyword&gt;&lt;keyword&gt;Consumers&lt;/keyword&gt;&lt;keyword&gt;STEREOTYPE CONTENT&lt;/keyword&gt;&lt;keyword&gt;GENDER STEREOTYPES&lt;/keyword&gt;&lt;keyword&gt;NEURAL RESPONSES&lt;/keyword&gt;&lt;keyword&gt;SOCIAL-GROUPS&lt;/keyword&gt;&lt;keyword&gt;DIMENSIONS&lt;/keyword&gt;&lt;keyword&gt;COMPETENCE&lt;/keyword&gt;&lt;keyword&gt;WARMTH&lt;/keyword&gt;&lt;keyword&gt;COMPETITION&lt;/keyword&gt;&lt;keyword&gt;COMMUNION&lt;/keyword&gt;&lt;/keywords&gt;&lt;dates&gt;&lt;year&gt;2012&lt;/year&gt;&lt;pub-dates&gt;&lt;date&gt;APR&lt;/date&gt;&lt;/pub-dates&gt;&lt;/dates&gt;&lt;isbn&gt;1057-7408&amp;#xD;1532-7663 J9 - J CONSUM PSYCHOL&lt;/isbn&gt;&lt;accession-num&gt;WOS:000304383000002&lt;/accession-num&gt;&lt;urls&gt;&lt;/urls&gt;&lt;custom3&gt;Princeton University&lt;/custom3&gt;&lt;electronic-resource-num&gt;10.1016/j.jcps.2011.09.006&lt;/electronic-resource-num&gt;&lt;language&gt;English&lt;/language&gt;&lt;/record&gt;&lt;/Cite&gt;&lt;/EndNote&gt;</w:instrText>
            </w:r>
            <w:r w:rsidRPr="00017144">
              <w:rPr>
                <w:sz w:val="22"/>
                <w:szCs w:val="22"/>
              </w:rPr>
              <w:fldChar w:fldCharType="separate"/>
            </w:r>
            <w:r w:rsidRPr="00017144">
              <w:rPr>
                <w:noProof/>
                <w:sz w:val="22"/>
                <w:szCs w:val="22"/>
              </w:rPr>
              <w:t>Kervyn et al. (2012)</w:t>
            </w:r>
            <w:r w:rsidRPr="00017144">
              <w:rPr>
                <w:sz w:val="22"/>
                <w:szCs w:val="22"/>
              </w:rPr>
              <w:fldChar w:fldCharType="end"/>
            </w:r>
          </w:p>
          <w:p w14:paraId="34026B89"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AuthorYear="1"&gt;&lt;Author&gt;Aaker&lt;/Author&gt;&lt;Year&gt;2004&lt;/Year&gt;&lt;RecNum&gt;385&lt;/RecNum&gt;&lt;DisplayText&gt;Aaker et al. (2004)&lt;/DisplayText&gt;&lt;record&gt;&lt;rec-number&gt;385&lt;/rec-number&gt;&lt;foreign-keys&gt;&lt;key app="EN" db-id="559fzaf0osetwre0zdnp9ppmtsvxsrapvw9f" timestamp="1696319131"&gt;385&lt;/key&gt;&lt;/foreign-keys&gt;&lt;ref-type name="Journal Article"&gt;17&lt;/ref-type&gt;&lt;contributors&gt;&lt;authors&gt;&lt;author&gt;Aaker, Jennifer&lt;/author&gt;&lt;author&gt;Fournier, Susan&lt;/author&gt;&lt;author&gt;Brasel, S. Adam&lt;/author&gt;&lt;/authors&gt;&lt;/contributors&gt;&lt;titles&gt;&lt;title&gt;When Good Brands Do Bad&lt;/title&gt;&lt;secondary-title&gt;Journal of Consumer Research&lt;/secondary-title&gt;&lt;/titles&gt;&lt;periodical&gt;&lt;full-title&gt;Journal of Consumer Research&lt;/full-title&gt;&lt;/periodical&gt;&lt;pages&gt;1-16&lt;/pages&gt;&lt;volume&gt;31&lt;/volume&gt;&lt;number&gt;1&lt;/number&gt;&lt;dates&gt;&lt;year&gt;2004&lt;/year&gt;&lt;/dates&gt;&lt;isbn&gt;0093-5301&lt;/isbn&gt;&lt;urls&gt;&lt;related-urls&gt;&lt;url&gt;https://doi.org/10.1086/383419&lt;/url&gt;&lt;/related-urls&gt;&lt;/urls&gt;&lt;electronic-resource-num&gt;10.1086/383419&lt;/electronic-resource-num&gt;&lt;access-date&gt;10/3/2023&lt;/access-date&gt;&lt;/record&gt;&lt;/Cite&gt;&lt;/EndNote&gt;</w:instrText>
            </w:r>
            <w:r w:rsidRPr="00017144">
              <w:rPr>
                <w:sz w:val="22"/>
                <w:szCs w:val="22"/>
              </w:rPr>
              <w:fldChar w:fldCharType="separate"/>
            </w:r>
            <w:r w:rsidRPr="00017144">
              <w:rPr>
                <w:noProof/>
                <w:sz w:val="22"/>
                <w:szCs w:val="22"/>
              </w:rPr>
              <w:t>Aaker et al. (2004)</w:t>
            </w:r>
            <w:r w:rsidRPr="00017144">
              <w:rPr>
                <w:sz w:val="22"/>
                <w:szCs w:val="22"/>
              </w:rPr>
              <w:fldChar w:fldCharType="end"/>
            </w:r>
          </w:p>
          <w:p w14:paraId="5BE42A5A"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AuthorYear="1"&gt;&lt;Author&gt;Belk&lt;/Author&gt;&lt;Year&gt;1988&lt;/Year&gt;&lt;RecNum&gt;386&lt;/RecNum&gt;&lt;DisplayText&gt;Belk (1988)&lt;/DisplayText&gt;&lt;record&gt;&lt;rec-number&gt;386&lt;/rec-number&gt;&lt;foreign-keys&gt;&lt;key app="EN" db-id="559fzaf0osetwre0zdnp9ppmtsvxsrapvw9f" timestamp="1696319197"&gt;386&lt;/key&gt;&lt;/foreign-keys&gt;&lt;ref-type name="Journal Article"&gt;17&lt;/ref-type&gt;&lt;contributors&gt;&lt;authors&gt;&lt;author&gt;Belk, Russell W.&lt;/author&gt;&lt;/authors&gt;&lt;/contributors&gt;&lt;titles&gt;&lt;title&gt;Possessions and the Extended Self&lt;/title&gt;&lt;secondary-title&gt;Journal of Consumer Research&lt;/secondary-title&gt;&lt;/titles&gt;&lt;periodical&gt;&lt;full-title&gt;Journal of Consumer Research&lt;/full-title&gt;&lt;/periodical&gt;&lt;pages&gt;139-168&lt;/pages&gt;&lt;volume&gt;15&lt;/volume&gt;&lt;number&gt;2&lt;/number&gt;&lt;dates&gt;&lt;year&gt;1988&lt;/year&gt;&lt;/dates&gt;&lt;isbn&gt;0093-5301&lt;/isbn&gt;&lt;urls&gt;&lt;related-urls&gt;&lt;url&gt;https://doi.org/10.1086/209154&lt;/url&gt;&lt;/related-urls&gt;&lt;/urls&gt;&lt;electronic-resource-num&gt;10.1086/209154&lt;/electronic-resource-num&gt;&lt;access-date&gt;10/3/2023&lt;/access-date&gt;&lt;/record&gt;&lt;/Cite&gt;&lt;/EndNote&gt;</w:instrText>
            </w:r>
            <w:r w:rsidRPr="00017144">
              <w:rPr>
                <w:sz w:val="22"/>
                <w:szCs w:val="22"/>
              </w:rPr>
              <w:fldChar w:fldCharType="separate"/>
            </w:r>
            <w:r w:rsidRPr="00017144">
              <w:rPr>
                <w:noProof/>
                <w:sz w:val="22"/>
                <w:szCs w:val="22"/>
              </w:rPr>
              <w:t>Belk (1988)</w:t>
            </w:r>
            <w:r w:rsidRPr="00017144">
              <w:rPr>
                <w:sz w:val="22"/>
                <w:szCs w:val="22"/>
              </w:rPr>
              <w:fldChar w:fldCharType="end"/>
            </w:r>
          </w:p>
          <w:p w14:paraId="5B39B8C1"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AuthorYear="1"&gt;&lt;Author&gt;Aggarwal&lt;/Author&gt;&lt;Year&gt;2004&lt;/Year&gt;&lt;RecNum&gt;387&lt;/RecNum&gt;&lt;DisplayText&gt;Aggarwal (2004)&lt;/DisplayText&gt;&lt;record&gt;&lt;rec-number&gt;387&lt;/rec-number&gt;&lt;foreign-keys&gt;&lt;key app="EN" db-id="559fzaf0osetwre0zdnp9ppmtsvxsrapvw9f" timestamp="1696319304"&gt;387&lt;/key&gt;&lt;/foreign-keys&gt;&lt;ref-type name="Journal Article"&gt;17&lt;/ref-type&gt;&lt;contributors&gt;&lt;authors&gt;&lt;author&gt;Aggarwal, Pankaj&lt;/author&gt;&lt;/authors&gt;&lt;/contributors&gt;&lt;titles&gt;&lt;title&gt;The Effects of Brand Relationship Norms on Consumer Attitudes and Behavior&lt;/title&gt;&lt;secondary-title&gt;Journal of Consumer Research&lt;/secondary-title&gt;&lt;/titles&gt;&lt;periodical&gt;&lt;full-title&gt;Journal of Consumer Research&lt;/full-title&gt;&lt;/periodical&gt;&lt;pages&gt;87-101&lt;/pages&gt;&lt;volume&gt;31&lt;/volume&gt;&lt;number&gt;1&lt;/number&gt;&lt;dates&gt;&lt;year&gt;2004&lt;/year&gt;&lt;/dates&gt;&lt;isbn&gt;0093-5301&lt;/isbn&gt;&lt;urls&gt;&lt;related-urls&gt;&lt;url&gt;https://doi.org/10.1086/383426&lt;/url&gt;&lt;/related-urls&gt;&lt;/urls&gt;&lt;electronic-resource-num&gt;10.1086/383426&lt;/electronic-resource-num&gt;&lt;access-date&gt;10/3/2023&lt;/access-date&gt;&lt;/record&gt;&lt;/Cite&gt;&lt;/EndNote&gt;</w:instrText>
            </w:r>
            <w:r w:rsidRPr="00017144">
              <w:rPr>
                <w:sz w:val="22"/>
                <w:szCs w:val="22"/>
              </w:rPr>
              <w:fldChar w:fldCharType="separate"/>
            </w:r>
            <w:r w:rsidRPr="00017144">
              <w:rPr>
                <w:noProof/>
                <w:sz w:val="22"/>
                <w:szCs w:val="22"/>
              </w:rPr>
              <w:t>Aggarwal (2004)</w:t>
            </w:r>
            <w:r w:rsidRPr="00017144">
              <w:rPr>
                <w:sz w:val="22"/>
                <w:szCs w:val="22"/>
              </w:rPr>
              <w:fldChar w:fldCharType="end"/>
            </w:r>
          </w:p>
          <w:p w14:paraId="507199D5" w14:textId="77777777" w:rsidR="006B7047" w:rsidRPr="00017144" w:rsidRDefault="006B7047" w:rsidP="005F055D">
            <w:pPr>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AuthorYear="1"&gt;&lt;Author&gt;Escalas&lt;/Author&gt;&lt;Year&gt;2005&lt;/Year&gt;&lt;RecNum&gt;388&lt;/RecNum&gt;&lt;DisplayText&gt;Escalas and Bettman (2005)&lt;/DisplayText&gt;&lt;record&gt;&lt;rec-number&gt;388&lt;/rec-number&gt;&lt;foreign-keys&gt;&lt;key app="EN" db-id="559fzaf0osetwre0zdnp9ppmtsvxsrapvw9f" timestamp="1696319403"&gt;388&lt;/key&gt;&lt;/foreign-keys&gt;&lt;ref-type name="Journal Article"&gt;17&lt;/ref-type&gt;&lt;contributors&gt;&lt;authors&gt;&lt;author&gt;Escalas, Jennifer Edson&lt;/author&gt;&lt;author&gt;Bettman, James R.&lt;/author&gt;&lt;/authors&gt;&lt;/contributors&gt;&lt;titles&gt;&lt;title&gt;Self-Construal, Reference Groups, and Brand Meaning&lt;/title&gt;&lt;secondary-title&gt;Journal of Consumer Research&lt;/secondary-title&gt;&lt;/titles&gt;&lt;periodical&gt;&lt;full-title&gt;Journal of Consumer Research&lt;/full-title&gt;&lt;/periodical&gt;&lt;pages&gt;378-389&lt;/pages&gt;&lt;volume&gt;32&lt;/volume&gt;&lt;number&gt;3&lt;/number&gt;&lt;dates&gt;&lt;year&gt;2005&lt;/year&gt;&lt;/dates&gt;&lt;isbn&gt;0093-5301&lt;/isbn&gt;&lt;urls&gt;&lt;related-urls&gt;&lt;url&gt;https://doi.org/10.1086/497549&lt;/url&gt;&lt;/related-urls&gt;&lt;/urls&gt;&lt;electronic-resource-num&gt;10.1086/497549&lt;/electronic-resource-num&gt;&lt;access-date&gt;10/3/2023&lt;/access-date&gt;&lt;/record&gt;&lt;/Cite&gt;&lt;/EndNote&gt;</w:instrText>
            </w:r>
            <w:r w:rsidRPr="00017144">
              <w:rPr>
                <w:sz w:val="22"/>
                <w:szCs w:val="22"/>
              </w:rPr>
              <w:fldChar w:fldCharType="separate"/>
            </w:r>
            <w:r w:rsidRPr="00017144">
              <w:rPr>
                <w:noProof/>
                <w:sz w:val="22"/>
                <w:szCs w:val="22"/>
              </w:rPr>
              <w:t>Escalas and Bettman (2005)</w:t>
            </w:r>
            <w:r w:rsidRPr="00017144">
              <w:rPr>
                <w:sz w:val="22"/>
                <w:szCs w:val="22"/>
              </w:rPr>
              <w:fldChar w:fldCharType="end"/>
            </w:r>
          </w:p>
        </w:tc>
        <w:tc>
          <w:tcPr>
            <w:tcW w:w="1477" w:type="pct"/>
          </w:tcPr>
          <w:p w14:paraId="3127526D"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113</w:t>
            </w:r>
          </w:p>
          <w:p w14:paraId="4C91F577"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52</w:t>
            </w:r>
          </w:p>
          <w:p w14:paraId="1682B637"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49</w:t>
            </w:r>
          </w:p>
          <w:p w14:paraId="2F95299C"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40</w:t>
            </w:r>
          </w:p>
          <w:p w14:paraId="086A000B"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39</w:t>
            </w:r>
          </w:p>
          <w:p w14:paraId="65906C94"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33</w:t>
            </w:r>
          </w:p>
          <w:p w14:paraId="70A247A6" w14:textId="77777777" w:rsidR="006B7047" w:rsidRPr="00017144" w:rsidRDefault="006B7047" w:rsidP="005F055D">
            <w:pPr>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25</w:t>
            </w:r>
          </w:p>
        </w:tc>
      </w:tr>
      <w:tr w:rsidR="00A50C2F" w:rsidRPr="00017144" w14:paraId="45A2723E" w14:textId="77777777" w:rsidTr="00017144">
        <w:tc>
          <w:tcPr>
            <w:cnfStyle w:val="001000000000" w:firstRow="0" w:lastRow="0" w:firstColumn="1" w:lastColumn="0" w:oddVBand="0" w:evenVBand="0" w:oddHBand="0" w:evenHBand="0" w:firstRowFirstColumn="0" w:firstRowLastColumn="0" w:lastRowFirstColumn="0" w:lastRowLastColumn="0"/>
            <w:tcW w:w="1688" w:type="pct"/>
            <w:vAlign w:val="center"/>
          </w:tcPr>
          <w:p w14:paraId="4BA466AB" w14:textId="77777777" w:rsidR="006B7047" w:rsidRPr="00017144" w:rsidRDefault="006B7047" w:rsidP="005F055D">
            <w:pPr>
              <w:spacing w:line="320" w:lineRule="exact"/>
              <w:rPr>
                <w:sz w:val="22"/>
                <w:szCs w:val="22"/>
              </w:rPr>
            </w:pPr>
            <w:r w:rsidRPr="00017144">
              <w:rPr>
                <w:sz w:val="22"/>
                <w:szCs w:val="22"/>
              </w:rPr>
              <w:t>Developing conceptual frameworks explaining the underlying mechanism of brand anthropomorphism</w:t>
            </w:r>
          </w:p>
        </w:tc>
        <w:tc>
          <w:tcPr>
            <w:tcW w:w="1835" w:type="pct"/>
          </w:tcPr>
          <w:p w14:paraId="7D039093" w14:textId="77777777" w:rsidR="006B7047" w:rsidRPr="00017144" w:rsidRDefault="006B7047" w:rsidP="005F055D">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AuthorYear="1"&gt;&lt;Author&gt;Epley&lt;/Author&gt;&lt;Year&gt;2008&lt;/Year&gt;&lt;RecNum&gt;389&lt;/RecNum&gt;&lt;DisplayText&gt;Epley et al. (2008)&lt;/DisplayText&gt;&lt;record&gt;&lt;rec-number&gt;389&lt;/rec-number&gt;&lt;foreign-keys&gt;&lt;key app="EN" db-id="559fzaf0osetwre0zdnp9ppmtsvxsrapvw9f" timestamp="1696319558"&gt;389&lt;/key&gt;&lt;/foreign-keys&gt;&lt;ref-type name="Journal Article"&gt;17&lt;/ref-type&gt;&lt;contributors&gt;&lt;authors&gt;&lt;author&gt;Nicholas Epley&lt;/author&gt;&lt;author&gt;Adam Waytz&lt;/author&gt;&lt;author&gt;Scott Akalis&lt;/author&gt;&lt;author&gt;John T. Cacioppo&lt;/author&gt;&lt;/authors&gt;&lt;/contributors&gt;&lt;titles&gt;&lt;title&gt;When We Need A Human: Motivational Determinants of Anthropomorphism&lt;/title&gt;&lt;secondary-title&gt;Social Cognition&lt;/secondary-title&gt;&lt;/titles&gt;&lt;periodical&gt;&lt;full-title&gt;Social Cognition&lt;/full-title&gt;&lt;/periodical&gt;&lt;pages&gt;143-155&lt;/pages&gt;&lt;volume&gt;26&lt;/volume&gt;&lt;number&gt;2&lt;/number&gt;&lt;dates&gt;&lt;year&gt;2008&lt;/year&gt;&lt;/dates&gt;&lt;urls&gt;&lt;related-urls&gt;&lt;url&gt;https://guilfordjournals.com/doi/abs/10.1521/soco.2008.26.2.143&lt;/url&gt;&lt;/related-urls&gt;&lt;/urls&gt;&lt;electronic-resource-num&gt;10.1521/soco.2008.26.2.143&lt;/electronic-resource-num&gt;&lt;/record&gt;&lt;/Cite&gt;&lt;/EndNote&gt;</w:instrText>
            </w:r>
            <w:r w:rsidRPr="00017144">
              <w:rPr>
                <w:sz w:val="22"/>
                <w:szCs w:val="22"/>
              </w:rPr>
              <w:fldChar w:fldCharType="separate"/>
            </w:r>
            <w:r w:rsidRPr="00017144">
              <w:rPr>
                <w:noProof/>
                <w:sz w:val="22"/>
                <w:szCs w:val="22"/>
              </w:rPr>
              <w:t>Epley et al. (2008)</w:t>
            </w:r>
            <w:r w:rsidRPr="00017144">
              <w:rPr>
                <w:sz w:val="22"/>
                <w:szCs w:val="22"/>
              </w:rPr>
              <w:fldChar w:fldCharType="end"/>
            </w:r>
          </w:p>
          <w:p w14:paraId="0CCE4B2C" w14:textId="77777777" w:rsidR="006B7047" w:rsidRPr="00017144" w:rsidRDefault="006B7047" w:rsidP="005F055D">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AuthorYear="1"&gt;&lt;Author&gt;Waytz&lt;/Author&gt;&lt;Year&gt;2010&lt;/Year&gt;&lt;RecNum&gt;390&lt;/RecNum&gt;&lt;DisplayText&gt;Waytz, Cacioppo, et al. (2010)&lt;/DisplayText&gt;&lt;record&gt;&lt;rec-number&gt;390&lt;/rec-number&gt;&lt;foreign-keys&gt;&lt;key app="EN" db-id="559fzaf0osetwre0zdnp9ppmtsvxsrapvw9f" timestamp="1696319671"&gt;390&lt;/key&gt;&lt;/foreign-keys&gt;&lt;ref-type name="Journal Article"&gt;17&lt;/ref-type&gt;&lt;contributors&gt;&lt;authors&gt;&lt;author&gt;Waytz, Adam&lt;/author&gt;&lt;author&gt;Cacioppo, John&lt;/author&gt;&lt;author&gt;Epley, Nicholas&lt;/author&gt;&lt;/authors&gt;&lt;/contributors&gt;&lt;titles&gt;&lt;title&gt;Who Sees Human?: The Stability and Importance of Individual Differences in Anthropomorphism&lt;/title&gt;&lt;secondary-title&gt;Perspectives on Psychological Science&lt;/secondary-title&gt;&lt;/titles&gt;&lt;periodical&gt;&lt;full-title&gt;Perspectives on Psychological Science&lt;/full-title&gt;&lt;/periodical&gt;&lt;pages&gt;219-232&lt;/pages&gt;&lt;volume&gt;5&lt;/volume&gt;&lt;number&gt;3&lt;/number&gt;&lt;dates&gt;&lt;year&gt;2010&lt;/year&gt;&lt;pub-dates&gt;&lt;date&gt;2010/05/01&lt;/date&gt;&lt;/pub-dates&gt;&lt;/dates&gt;&lt;publisher&gt;SAGE Publications Inc&lt;/publisher&gt;&lt;isbn&gt;1745-6916&lt;/isbn&gt;&lt;urls&gt;&lt;related-urls&gt;&lt;url&gt;https://doi.org/10.1177/1745691610369336&lt;/url&gt;&lt;/related-urls&gt;&lt;/urls&gt;&lt;electronic-resource-num&gt;10.1177/1745691610369336&lt;/electronic-resource-num&gt;&lt;access-date&gt;2023/10/03&lt;/access-date&gt;&lt;/record&gt;&lt;/Cite&gt;&lt;/EndNote&gt;</w:instrText>
            </w:r>
            <w:r w:rsidRPr="00017144">
              <w:rPr>
                <w:sz w:val="22"/>
                <w:szCs w:val="22"/>
              </w:rPr>
              <w:fldChar w:fldCharType="separate"/>
            </w:r>
            <w:r w:rsidRPr="00017144">
              <w:rPr>
                <w:noProof/>
                <w:sz w:val="22"/>
                <w:szCs w:val="22"/>
              </w:rPr>
              <w:t>Waytz, Cacioppo, et al. (2010)</w:t>
            </w:r>
            <w:r w:rsidRPr="00017144">
              <w:rPr>
                <w:sz w:val="22"/>
                <w:szCs w:val="22"/>
              </w:rPr>
              <w:fldChar w:fldCharType="end"/>
            </w:r>
          </w:p>
          <w:p w14:paraId="61267C86" w14:textId="71E36915" w:rsidR="006B7047" w:rsidRPr="00017144" w:rsidRDefault="006B7047" w:rsidP="005F055D">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fldChar w:fldCharType="begin"/>
            </w:r>
            <w:r w:rsidR="0077656E" w:rsidRPr="00017144">
              <w:rPr>
                <w:sz w:val="22"/>
                <w:szCs w:val="22"/>
              </w:rPr>
              <w:instrText xml:space="preserve"> ADDIN EN.CITE &lt;EndNote&gt;&lt;Cite AuthorYear="1"&gt;&lt;Author&gt;Guido&lt;/Author&gt;&lt;Year&gt;2015&lt;/Year&gt;&lt;RecNum&gt;97&lt;/RecNum&gt;&lt;DisplayText&gt;Guido and Peluso (2015)&lt;/DisplayText&gt;&lt;record&gt;&lt;rec-number&gt;97&lt;/rec-number&gt;&lt;foreign-keys&gt;&lt;key app="EN" db-id="559fzaf0osetwre0zdnp9ppmtsvxsrapvw9f" timestamp="1687016697"&gt;97&lt;/key&gt;&lt;/foreign-keys&gt;&lt;ref-type name="Journal Article"&gt;17&lt;/ref-type&gt;&lt;contributors&gt;&lt;authors&gt;&lt;author&gt;Guido, G.&lt;/author&gt;&lt;author&gt;Peluso, A. M.&lt;/author&gt;&lt;/authors&gt;&lt;/contributors&gt;&lt;auth-address&gt;Univ Salento, Mkt, I-73100 Lecce, Italy&amp;#xD;Univ Salento, Dept Social Sci, ISUFI, I-73100 Lecce, Italy&amp;#xD;Univ Salento, Business Management, I-73100 Lecce, Italy&amp;#xD;Univ Salento, Pl Mkt, I-73100 Lecce, Italy&amp;#xD;LUISS Univ Rome, Mkt, Rome, Italy&lt;/auth-address&gt;&lt;titles&gt;&lt;title&gt;Brand anthropomorphism: Conceptualization, measurement, and impact on brand personality and loyalty&lt;/title&gt;&lt;secondary-title&gt;JOURNAL OF BRAND MANAGEMENT&lt;/secondary-title&gt;&lt;/titles&gt;&lt;periodical&gt;&lt;full-title&gt;Journal of Brand Management&lt;/full-title&gt;&lt;/periodical&gt;&lt;pages&gt;1-19&lt;/pages&gt;&lt;volume&gt;22&lt;/volume&gt;&lt;number&gt;1&lt;/number&gt;&lt;keywords&gt;&lt;keyword&gt;brand anthropomorphism&lt;/keyword&gt;&lt;keyword&gt;brand personality&lt;/keyword&gt;&lt;keyword&gt;brand loyalty&lt;/keyword&gt;&lt;keyword&gt;scale development&lt;/keyword&gt;&lt;keyword&gt;SELF&lt;/keyword&gt;&lt;keyword&gt;ANTECEDENTS&lt;/keyword&gt;&lt;keyword&gt;EXPRESSION&lt;/keyword&gt;&lt;keyword&gt;CONSUMERS&lt;/keyword&gt;&lt;keyword&gt;METAPHOR&lt;/keyword&gt;&lt;keyword&gt;MODELS&lt;/keyword&gt;&lt;/keywords&gt;&lt;dates&gt;&lt;year&gt;2015&lt;/year&gt;&lt;pub-dates&gt;&lt;date&gt;JAN&lt;/date&gt;&lt;/pub-dates&gt;&lt;/dates&gt;&lt;isbn&gt;1350-231X&amp;#xD;1479-1803 J9 - J BRAND MANAG&lt;/isbn&gt;&lt;accession-num&gt;WOS:000365353700001&lt;/accession-num&gt;&lt;urls&gt;&lt;/urls&gt;&lt;custom3&gt;University of Salento&amp;#xD;Luiss Guido Carli University&lt;/custom3&gt;&lt;electronic-resource-num&gt;10.1057/bm.2014.40&lt;/electronic-resource-num&gt;&lt;language&gt;English&lt;/language&gt;&lt;/record&gt;&lt;/Cite&gt;&lt;/EndNote&gt;</w:instrText>
            </w:r>
            <w:r w:rsidRPr="00017144">
              <w:rPr>
                <w:sz w:val="22"/>
                <w:szCs w:val="22"/>
              </w:rPr>
              <w:fldChar w:fldCharType="separate"/>
            </w:r>
            <w:r w:rsidRPr="00017144">
              <w:rPr>
                <w:noProof/>
                <w:sz w:val="22"/>
                <w:szCs w:val="22"/>
              </w:rPr>
              <w:t>Guido and Peluso (2015)</w:t>
            </w:r>
            <w:r w:rsidRPr="00017144">
              <w:rPr>
                <w:sz w:val="22"/>
                <w:szCs w:val="22"/>
              </w:rPr>
              <w:fldChar w:fldCharType="end"/>
            </w:r>
          </w:p>
          <w:p w14:paraId="1C83FA99" w14:textId="45289F43" w:rsidR="006B7047" w:rsidRPr="00017144" w:rsidRDefault="006B7047" w:rsidP="005F055D">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fldChar w:fldCharType="begin"/>
            </w:r>
            <w:r w:rsidR="002403F3" w:rsidRPr="00017144">
              <w:rPr>
                <w:sz w:val="22"/>
                <w:szCs w:val="22"/>
              </w:rPr>
              <w:instrText xml:space="preserve"> ADDIN EN.CITE &lt;EndNote&gt;&lt;Cite AuthorYear="1"&gt;&lt;Author&gt;Puzakova&lt;/Author&gt;&lt;Year&gt;2009&lt;/Year&gt;&lt;RecNum&gt;391&lt;/RecNum&gt;&lt;DisplayText&gt;Puzakova et al. (2009)&lt;/DisplayText&gt;&lt;record&gt;&lt;rec-number&gt;391&lt;/rec-number&gt;&lt;foreign-keys&gt;&lt;key app="EN" db-id="559fzaf0osetwre0zdnp9ppmtsvxsrapvw9f" timestamp="1696320059"&gt;391&lt;/key&gt;&lt;/foreign-keys&gt;&lt;ref-type name="Journal Article"&gt;17&lt;/ref-type&gt;&lt;contributors&gt;&lt;authors&gt;&lt;author&gt;Puzakova, Marina&lt;/author&gt;&lt;author&gt;Kwak, Hyokjin&lt;/author&gt;&lt;author&gt;Rocereto, Joseph&lt;/author&gt;&lt;/authors&gt;&lt;/contributors&gt;&lt;titles&gt;&lt;title&gt;Pushing the envelope of brand and personality: Antecedents and moderators of anthropomorphized brands&lt;/title&gt;&lt;secondary-title&gt;Advances in Consumer Research&lt;/secondary-title&gt;&lt;/titles&gt;&lt;periodical&gt;&lt;full-title&gt;Advances in Consumer Research&lt;/full-title&gt;&lt;/periodical&gt;&lt;pages&gt;413–420&lt;/pages&gt;&lt;volume&gt;36&lt;/volume&gt;&lt;dates&gt;&lt;year&gt;2009&lt;/year&gt;&lt;/dates&gt;&lt;urls&gt;&lt;/urls&gt;&lt;/record&gt;&lt;/Cite&gt;&lt;/EndNote&gt;</w:instrText>
            </w:r>
            <w:r w:rsidRPr="00017144">
              <w:rPr>
                <w:sz w:val="22"/>
                <w:szCs w:val="22"/>
              </w:rPr>
              <w:fldChar w:fldCharType="separate"/>
            </w:r>
            <w:r w:rsidRPr="00017144">
              <w:rPr>
                <w:noProof/>
                <w:sz w:val="22"/>
                <w:szCs w:val="22"/>
              </w:rPr>
              <w:t>Puzakova et al. (2009)</w:t>
            </w:r>
            <w:r w:rsidRPr="00017144">
              <w:rPr>
                <w:sz w:val="22"/>
                <w:szCs w:val="22"/>
              </w:rPr>
              <w:fldChar w:fldCharType="end"/>
            </w:r>
          </w:p>
          <w:p w14:paraId="0E3171DD" w14:textId="77777777" w:rsidR="006B7047" w:rsidRPr="00017144" w:rsidRDefault="006B7047" w:rsidP="005F055D">
            <w:pPr>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fldChar w:fldCharType="begin"/>
            </w:r>
            <w:r w:rsidRPr="00017144">
              <w:rPr>
                <w:sz w:val="22"/>
                <w:szCs w:val="22"/>
              </w:rPr>
              <w:instrText xml:space="preserve"> ADDIN EN.CITE &lt;EndNote&gt;&lt;Cite AuthorYear="1"&gt;&lt;Author&gt;Hart&lt;/Author&gt;&lt;Year&gt;2013&lt;/Year&gt;&lt;RecNum&gt;392&lt;/RecNum&gt;&lt;DisplayText&gt;Hart et al. (2013)&lt;/DisplayText&gt;&lt;record&gt;&lt;rec-number&gt;392&lt;/rec-number&gt;&lt;foreign-keys&gt;&lt;key app="EN" db-id="559fzaf0osetwre0zdnp9ppmtsvxsrapvw9f" timestamp="1696320166"&gt;392&lt;/key&gt;&lt;/foreign-keys&gt;&lt;ref-type name="Journal Article"&gt;17&lt;/ref-type&gt;&lt;contributors&gt;&lt;authors&gt;&lt;author&gt;Hart, Phillip M.&lt;/author&gt;&lt;author&gt;Jones, Shawn R.&lt;/author&gt;&lt;author&gt;Royne, Marla B.&lt;/author&gt;&lt;/authors&gt;&lt;/contributors&gt;&lt;titles&gt;&lt;title&gt;The human lens: How anthropomorphic reasoning varies by product complexity and enhances personal value&lt;/title&gt;&lt;secondary-title&gt;Journal of Marketing Management&lt;/secondary-title&gt;&lt;/titles&gt;&lt;periodical&gt;&lt;full-title&gt;Journal of Marketing Management&lt;/full-title&gt;&lt;/periodical&gt;&lt;pages&gt;105-121&lt;/pages&gt;&lt;volume&gt;29&lt;/volume&gt;&lt;number&gt;1-2&lt;/number&gt;&lt;dates&gt;&lt;year&gt;2013&lt;/year&gt;&lt;pub-dates&gt;&lt;date&gt;2013/01/01&lt;/date&gt;&lt;/pub-dates&gt;&lt;/dates&gt;&lt;publisher&gt;Routledge&lt;/publisher&gt;&lt;isbn&gt;0267-257X&lt;/isbn&gt;&lt;urls&gt;&lt;related-urls&gt;&lt;url&gt;https://doi.org/10.1080/0267257X.2012.759993&lt;/url&gt;&lt;/related-urls&gt;&lt;/urls&gt;&lt;electronic-resource-num&gt;10.1080/0267257X.2012.759993&lt;/electronic-resource-num&gt;&lt;/record&gt;&lt;/Cite&gt;&lt;/EndNote&gt;</w:instrText>
            </w:r>
            <w:r w:rsidRPr="00017144">
              <w:rPr>
                <w:sz w:val="22"/>
                <w:szCs w:val="22"/>
              </w:rPr>
              <w:fldChar w:fldCharType="separate"/>
            </w:r>
            <w:r w:rsidRPr="00017144">
              <w:rPr>
                <w:noProof/>
                <w:sz w:val="22"/>
                <w:szCs w:val="22"/>
              </w:rPr>
              <w:t>Hart et al. (2013)</w:t>
            </w:r>
            <w:r w:rsidRPr="00017144">
              <w:rPr>
                <w:sz w:val="22"/>
                <w:szCs w:val="22"/>
              </w:rPr>
              <w:fldChar w:fldCharType="end"/>
            </w:r>
          </w:p>
        </w:tc>
        <w:tc>
          <w:tcPr>
            <w:tcW w:w="1477" w:type="pct"/>
          </w:tcPr>
          <w:p w14:paraId="19E9DA31" w14:textId="77777777" w:rsidR="006B7047" w:rsidRPr="00017144" w:rsidRDefault="006B7047" w:rsidP="005F055D">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48</w:t>
            </w:r>
          </w:p>
          <w:p w14:paraId="3B645867" w14:textId="77777777" w:rsidR="006B7047" w:rsidRPr="00017144" w:rsidRDefault="006B7047" w:rsidP="005F055D">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37</w:t>
            </w:r>
          </w:p>
          <w:p w14:paraId="13A02FA7" w14:textId="77777777" w:rsidR="006B7047" w:rsidRPr="00017144" w:rsidRDefault="006B7047" w:rsidP="005F055D">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32</w:t>
            </w:r>
          </w:p>
          <w:p w14:paraId="0350D10B" w14:textId="77777777" w:rsidR="006B7047" w:rsidRPr="00017144" w:rsidRDefault="006B7047" w:rsidP="005F055D">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30</w:t>
            </w:r>
          </w:p>
          <w:p w14:paraId="4E704F63" w14:textId="77777777" w:rsidR="006B7047" w:rsidRPr="00017144" w:rsidRDefault="006B7047" w:rsidP="005F055D">
            <w:pPr>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24</w:t>
            </w:r>
          </w:p>
        </w:tc>
      </w:tr>
    </w:tbl>
    <w:p w14:paraId="0F791CCF" w14:textId="77777777" w:rsidR="00B504D4" w:rsidRPr="00A50C2F" w:rsidRDefault="00B504D4" w:rsidP="006B7047">
      <w:pPr>
        <w:spacing w:line="360" w:lineRule="exact"/>
        <w:rPr>
          <w:b/>
          <w:bCs/>
          <w:sz w:val="26"/>
          <w:szCs w:val="26"/>
        </w:rPr>
      </w:pPr>
    </w:p>
    <w:p w14:paraId="6313E463" w14:textId="28979531" w:rsidR="006B7047" w:rsidRDefault="006B7047" w:rsidP="006B7047">
      <w:pPr>
        <w:spacing w:line="360" w:lineRule="exact"/>
        <w:rPr>
          <w:b/>
          <w:bCs/>
          <w:sz w:val="26"/>
          <w:szCs w:val="26"/>
        </w:rPr>
      </w:pPr>
      <w:r w:rsidRPr="00A50C2F">
        <w:rPr>
          <w:b/>
          <w:bCs/>
          <w:sz w:val="26"/>
          <w:szCs w:val="26"/>
        </w:rPr>
        <w:t>Bibliographic coupling analysis</w:t>
      </w:r>
    </w:p>
    <w:p w14:paraId="4F44BB9D" w14:textId="0B8E7265" w:rsidR="00ED60C6" w:rsidRPr="00A50C2F" w:rsidRDefault="00ED60C6" w:rsidP="00412359">
      <w:pPr>
        <w:widowControl w:val="0"/>
        <w:snapToGrid w:val="0"/>
        <w:spacing w:line="360" w:lineRule="exact"/>
        <w:ind w:firstLineChars="200" w:firstLine="520"/>
        <w:jc w:val="both"/>
        <w:rPr>
          <w:sz w:val="26"/>
          <w:szCs w:val="26"/>
        </w:rPr>
      </w:pPr>
      <w:r w:rsidRPr="00A50C2F">
        <w:rPr>
          <w:sz w:val="26"/>
          <w:szCs w:val="26"/>
        </w:rPr>
        <w:t>A</w:t>
      </w:r>
      <w:r>
        <w:rPr>
          <w:sz w:val="26"/>
          <w:szCs w:val="26"/>
        </w:rPr>
        <w:t>ccording to the bibliographic coupling analysis results, Figure 6 indicates that research on brand anthropomorphism was conduct</w:t>
      </w:r>
      <w:r w:rsidRPr="00A50C2F">
        <w:rPr>
          <w:sz w:val="26"/>
          <w:szCs w:val="26"/>
        </w:rPr>
        <w:t>ed in six clusters. In addition, the influential authors and their articles of each cluster are systematically examined to find their main themes (shown in Table 5). First, the largest cluster of Figure 5 is indicated by red coloration, anchored by leading authors such as Aggarwal and McGill, Hudson et al., and Fournier and Alvarez, with the central concept focusing on the impact of brand anthropomorphism and brand personality on consumer-brand connections. Secondly, the green cluster co</w:t>
      </w:r>
      <w:r>
        <w:rPr>
          <w:sz w:val="26"/>
          <w:szCs w:val="26"/>
        </w:rPr>
        <w:t xml:space="preserve">mprises prominent academicians such as </w:t>
      </w:r>
      <w:proofErr w:type="spellStart"/>
      <w:r>
        <w:rPr>
          <w:sz w:val="26"/>
          <w:szCs w:val="26"/>
        </w:rPr>
        <w:t>Puzakova</w:t>
      </w:r>
      <w:proofErr w:type="spellEnd"/>
      <w:r>
        <w:rPr>
          <w:sz w:val="26"/>
          <w:szCs w:val="26"/>
        </w:rPr>
        <w:t xml:space="preserve">, </w:t>
      </w:r>
      <w:proofErr w:type="spellStart"/>
      <w:r>
        <w:rPr>
          <w:sz w:val="26"/>
          <w:szCs w:val="26"/>
        </w:rPr>
        <w:t>Rauschnabel</w:t>
      </w:r>
      <w:proofErr w:type="spellEnd"/>
      <w:r>
        <w:rPr>
          <w:sz w:val="26"/>
          <w:szCs w:val="26"/>
        </w:rPr>
        <w:t xml:space="preserve">, and </w:t>
      </w:r>
      <w:proofErr w:type="spellStart"/>
      <w:r>
        <w:rPr>
          <w:sz w:val="26"/>
          <w:szCs w:val="26"/>
        </w:rPr>
        <w:t>Ahuvia</w:t>
      </w:r>
      <w:proofErr w:type="spellEnd"/>
      <w:r>
        <w:rPr>
          <w:sz w:val="26"/>
          <w:szCs w:val="26"/>
        </w:rPr>
        <w:t>, as well as Kim and Kramer, who concentrate on the diverse effects of brand anthropomorphism</w:t>
      </w:r>
      <w:r w:rsidRPr="00A50C2F">
        <w:rPr>
          <w:sz w:val="26"/>
          <w:szCs w:val="26"/>
        </w:rPr>
        <w:t xml:space="preserve"> on consumer behavior. Thirdly, the blue cluster is anchored by Xiao and Kumar, </w:t>
      </w:r>
      <w:proofErr w:type="spellStart"/>
      <w:r w:rsidRPr="00A50C2F">
        <w:rPr>
          <w:sz w:val="26"/>
          <w:szCs w:val="26"/>
        </w:rPr>
        <w:t>Pelau</w:t>
      </w:r>
      <w:proofErr w:type="spellEnd"/>
      <w:r w:rsidRPr="00A50C2F">
        <w:rPr>
          <w:sz w:val="26"/>
          <w:szCs w:val="26"/>
        </w:rPr>
        <w:t xml:space="preserve"> et al., and Perez-Vega et al., expressing the central theme of brand anthropomorphism adopted in digital contexts. Fourthly, the yellow cluster, </w:t>
      </w:r>
      <w:r>
        <w:rPr>
          <w:sz w:val="26"/>
          <w:szCs w:val="26"/>
        </w:rPr>
        <w:t xml:space="preserve">which includes influential scholars such as </w:t>
      </w:r>
      <w:proofErr w:type="spellStart"/>
      <w:r>
        <w:rPr>
          <w:sz w:val="26"/>
          <w:szCs w:val="26"/>
        </w:rPr>
        <w:t>Kervyn</w:t>
      </w:r>
      <w:proofErr w:type="spellEnd"/>
      <w:r>
        <w:rPr>
          <w:sz w:val="26"/>
          <w:szCs w:val="26"/>
        </w:rPr>
        <w:t xml:space="preserve"> et al., Hoffman and Novak, </w:t>
      </w:r>
      <w:proofErr w:type="spellStart"/>
      <w:r>
        <w:rPr>
          <w:sz w:val="26"/>
          <w:szCs w:val="26"/>
        </w:rPr>
        <w:t>MacInnis</w:t>
      </w:r>
      <w:proofErr w:type="spellEnd"/>
      <w:r>
        <w:rPr>
          <w:sz w:val="26"/>
          <w:szCs w:val="26"/>
        </w:rPr>
        <w:t xml:space="preserve"> and </w:t>
      </w:r>
      <w:proofErr w:type="spellStart"/>
      <w:r>
        <w:rPr>
          <w:sz w:val="26"/>
          <w:szCs w:val="26"/>
        </w:rPr>
        <w:t>Folkes</w:t>
      </w:r>
      <w:proofErr w:type="spellEnd"/>
      <w:r>
        <w:rPr>
          <w:sz w:val="26"/>
          <w:szCs w:val="26"/>
        </w:rPr>
        <w:t>, is</w:t>
      </w:r>
      <w:r w:rsidRPr="00A50C2F">
        <w:rPr>
          <w:sz w:val="26"/>
          <w:szCs w:val="26"/>
        </w:rPr>
        <w:t xml:space="preserve"> related to research on anthropomorphized brands as relationship partners. Fifthly, the purple cluster </w:t>
      </w:r>
      <w:r>
        <w:rPr>
          <w:sz w:val="26"/>
          <w:szCs w:val="26"/>
        </w:rPr>
        <w:t>highlights major studies by authors such as Kim and McGill, Chandler and Schwarz, and Chen et al., which explore</w:t>
      </w:r>
      <w:r w:rsidRPr="00A50C2F">
        <w:rPr>
          <w:sz w:val="26"/>
          <w:szCs w:val="26"/>
        </w:rPr>
        <w:t xml:space="preserve"> potential mediators and moderators of brand anthropomorphism. The sky-blue cluster comprises prominent publications </w:t>
      </w:r>
      <w:r w:rsidR="00116E6F">
        <w:rPr>
          <w:sz w:val="26"/>
          <w:szCs w:val="26"/>
        </w:rPr>
        <w:t xml:space="preserve">by </w:t>
      </w:r>
      <w:proofErr w:type="spellStart"/>
      <w:r w:rsidR="00116E6F">
        <w:rPr>
          <w:sz w:val="26"/>
          <w:szCs w:val="26"/>
        </w:rPr>
        <w:t>Hegner</w:t>
      </w:r>
      <w:proofErr w:type="spellEnd"/>
      <w:r w:rsidR="00116E6F">
        <w:rPr>
          <w:sz w:val="26"/>
          <w:szCs w:val="26"/>
        </w:rPr>
        <w:t xml:space="preserve"> et al., Ali et al., and Sarkar et al. (2019), which focus</w:t>
      </w:r>
      <w:r w:rsidRPr="00A50C2F">
        <w:rPr>
          <w:sz w:val="26"/>
          <w:szCs w:val="26"/>
        </w:rPr>
        <w:t xml:space="preserve"> on consumer emotions toward anthropomorphized brands (e.g., brand love vs. brand hate). More details will be discussed in the next section.</w:t>
      </w:r>
    </w:p>
    <w:p w14:paraId="0F3F0CA6" w14:textId="2A036FCE" w:rsidR="00017144" w:rsidRDefault="00017144">
      <w:pPr>
        <w:rPr>
          <w:b/>
          <w:bCs/>
          <w:sz w:val="26"/>
          <w:szCs w:val="26"/>
        </w:rPr>
      </w:pPr>
    </w:p>
    <w:p w14:paraId="110ABE17" w14:textId="77777777" w:rsidR="005F055D" w:rsidRDefault="005F055D">
      <w:pPr>
        <w:rPr>
          <w:b/>
          <w:bCs/>
          <w:sz w:val="26"/>
          <w:szCs w:val="26"/>
        </w:rPr>
      </w:pPr>
      <w:r>
        <w:rPr>
          <w:b/>
          <w:bCs/>
          <w:sz w:val="26"/>
          <w:szCs w:val="26"/>
        </w:rPr>
        <w:br w:type="page"/>
      </w:r>
    </w:p>
    <w:p w14:paraId="3034D735" w14:textId="5A873BB7" w:rsidR="00017144" w:rsidRPr="00A50C2F" w:rsidRDefault="00017144" w:rsidP="006B7047">
      <w:pPr>
        <w:spacing w:line="360" w:lineRule="exact"/>
        <w:rPr>
          <w:b/>
          <w:bCs/>
          <w:sz w:val="26"/>
          <w:szCs w:val="26"/>
        </w:rPr>
      </w:pPr>
      <w:r w:rsidRPr="00A50C2F">
        <w:rPr>
          <w:b/>
          <w:bCs/>
          <w:sz w:val="26"/>
          <w:szCs w:val="26"/>
        </w:rPr>
        <w:t xml:space="preserve">Figure </w:t>
      </w:r>
      <w:proofErr w:type="gramStart"/>
      <w:r w:rsidRPr="00A50C2F">
        <w:rPr>
          <w:b/>
          <w:bCs/>
          <w:sz w:val="26"/>
          <w:szCs w:val="26"/>
        </w:rPr>
        <w:t>6</w:t>
      </w:r>
      <w:r>
        <w:rPr>
          <w:rFonts w:hint="eastAsia"/>
          <w:b/>
          <w:bCs/>
          <w:sz w:val="26"/>
          <w:szCs w:val="26"/>
        </w:rPr>
        <w:t xml:space="preserve"> </w:t>
      </w:r>
      <w:r w:rsidRPr="00A50C2F">
        <w:rPr>
          <w:sz w:val="26"/>
          <w:szCs w:val="26"/>
        </w:rPr>
        <w:t xml:space="preserve"> </w:t>
      </w:r>
      <w:r w:rsidRPr="00017144">
        <w:rPr>
          <w:i/>
          <w:iCs/>
          <w:sz w:val="26"/>
          <w:szCs w:val="26"/>
        </w:rPr>
        <w:t>Bibliographic</w:t>
      </w:r>
      <w:proofErr w:type="gramEnd"/>
      <w:r w:rsidRPr="00017144">
        <w:rPr>
          <w:i/>
          <w:iCs/>
          <w:sz w:val="26"/>
          <w:szCs w:val="26"/>
        </w:rPr>
        <w:t xml:space="preserve"> Coupling Network</w:t>
      </w:r>
      <w:r w:rsidRPr="00A50C2F">
        <w:rPr>
          <w:sz w:val="26"/>
          <w:szCs w:val="26"/>
        </w:rPr>
        <w:t xml:space="preserve"> </w:t>
      </w:r>
    </w:p>
    <w:p w14:paraId="59242DDB" w14:textId="77777777" w:rsidR="00017144" w:rsidRDefault="006B7047" w:rsidP="00017144">
      <w:pPr>
        <w:spacing w:line="360" w:lineRule="exact"/>
        <w:rPr>
          <w:sz w:val="26"/>
          <w:szCs w:val="26"/>
        </w:rPr>
      </w:pPr>
      <w:r w:rsidRPr="00A50C2F">
        <w:rPr>
          <w:noProof/>
          <w:sz w:val="28"/>
          <w:szCs w:val="28"/>
        </w:rPr>
        <w:drawing>
          <wp:anchor distT="0" distB="0" distL="114300" distR="114300" simplePos="0" relativeHeight="251668480" behindDoc="0" locked="0" layoutInCell="1" allowOverlap="1" wp14:anchorId="22A1F325" wp14:editId="3EC34E45">
            <wp:simplePos x="0" y="0"/>
            <wp:positionH relativeFrom="column">
              <wp:posOffset>0</wp:posOffset>
            </wp:positionH>
            <wp:positionV relativeFrom="paragraph">
              <wp:posOffset>-236</wp:posOffset>
            </wp:positionV>
            <wp:extent cx="5943600" cy="3212465"/>
            <wp:effectExtent l="0" t="0" r="0" b="6985"/>
            <wp:wrapSquare wrapText="bothSides"/>
            <wp:docPr id="27" name="Picture 27" descr="A close-up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up of a network&#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212465"/>
                    </a:xfrm>
                    <a:prstGeom prst="rect">
                      <a:avLst/>
                    </a:prstGeom>
                  </pic:spPr>
                </pic:pic>
              </a:graphicData>
            </a:graphic>
            <wp14:sizeRelH relativeFrom="page">
              <wp14:pctWidth>0</wp14:pctWidth>
            </wp14:sizeRelH>
            <wp14:sizeRelV relativeFrom="page">
              <wp14:pctHeight>0</wp14:pctHeight>
            </wp14:sizeRelV>
          </wp:anchor>
        </w:drawing>
      </w:r>
      <w:r w:rsidRPr="00A50C2F">
        <w:rPr>
          <w:sz w:val="26"/>
          <w:szCs w:val="26"/>
        </w:rPr>
        <w:t xml:space="preserve">Source: authors based on </w:t>
      </w:r>
      <w:proofErr w:type="spellStart"/>
      <w:r w:rsidRPr="00A50C2F">
        <w:rPr>
          <w:sz w:val="26"/>
          <w:szCs w:val="26"/>
        </w:rPr>
        <w:t>VOSViewer</w:t>
      </w:r>
      <w:proofErr w:type="spellEnd"/>
      <w:r w:rsidRPr="00A50C2F">
        <w:rPr>
          <w:sz w:val="26"/>
          <w:szCs w:val="26"/>
        </w:rPr>
        <w:t xml:space="preserve"> software</w:t>
      </w:r>
    </w:p>
    <w:p w14:paraId="0D2D9FD5" w14:textId="1149D95B" w:rsidR="006B7047" w:rsidRPr="00A50C2F" w:rsidRDefault="006B7047" w:rsidP="00017144">
      <w:pPr>
        <w:spacing w:line="360" w:lineRule="exact"/>
        <w:rPr>
          <w:sz w:val="26"/>
          <w:szCs w:val="26"/>
        </w:rPr>
      </w:pPr>
      <w:r w:rsidRPr="00A50C2F">
        <w:rPr>
          <w:sz w:val="26"/>
          <w:szCs w:val="26"/>
        </w:rPr>
        <w:t xml:space="preserve"> </w:t>
      </w:r>
    </w:p>
    <w:p w14:paraId="570A669E" w14:textId="11E6D19F" w:rsidR="00ED60C6" w:rsidRDefault="00ED60C6">
      <w:pPr>
        <w:rPr>
          <w:b/>
          <w:bCs/>
          <w:sz w:val="26"/>
          <w:szCs w:val="26"/>
        </w:rPr>
      </w:pPr>
    </w:p>
    <w:p w14:paraId="298095F6" w14:textId="27ED5609" w:rsidR="000F0B6E" w:rsidRPr="00A50C2F" w:rsidRDefault="000F0B6E" w:rsidP="000F0B6E">
      <w:pPr>
        <w:spacing w:line="360" w:lineRule="exact"/>
        <w:rPr>
          <w:sz w:val="26"/>
          <w:szCs w:val="26"/>
        </w:rPr>
      </w:pPr>
      <w:r w:rsidRPr="00A50C2F">
        <w:rPr>
          <w:b/>
          <w:bCs/>
          <w:sz w:val="26"/>
          <w:szCs w:val="26"/>
        </w:rPr>
        <w:t xml:space="preserve">Table </w:t>
      </w:r>
      <w:proofErr w:type="gramStart"/>
      <w:r w:rsidR="00C22B4C" w:rsidRPr="00A50C2F">
        <w:rPr>
          <w:b/>
          <w:bCs/>
          <w:sz w:val="26"/>
          <w:szCs w:val="26"/>
        </w:rPr>
        <w:t>5</w:t>
      </w:r>
      <w:r w:rsidR="00017144">
        <w:rPr>
          <w:rFonts w:hint="eastAsia"/>
          <w:b/>
          <w:bCs/>
          <w:sz w:val="26"/>
          <w:szCs w:val="26"/>
        </w:rPr>
        <w:t xml:space="preserve"> </w:t>
      </w:r>
      <w:r w:rsidRPr="00A50C2F">
        <w:rPr>
          <w:sz w:val="26"/>
          <w:szCs w:val="26"/>
          <w:lang w:val="vi-VN"/>
        </w:rPr>
        <w:t xml:space="preserve"> </w:t>
      </w:r>
      <w:r w:rsidRPr="00017144">
        <w:rPr>
          <w:i/>
          <w:iCs/>
          <w:sz w:val="26"/>
          <w:szCs w:val="26"/>
          <w:lang w:val="vi-VN"/>
        </w:rPr>
        <w:t>Most</w:t>
      </w:r>
      <w:proofErr w:type="gramEnd"/>
      <w:r w:rsidRPr="00017144">
        <w:rPr>
          <w:i/>
          <w:iCs/>
          <w:sz w:val="26"/>
          <w:szCs w:val="26"/>
        </w:rPr>
        <w:t xml:space="preserve"> </w:t>
      </w:r>
      <w:r w:rsidR="00017144" w:rsidRPr="00017144">
        <w:rPr>
          <w:i/>
          <w:iCs/>
          <w:sz w:val="26"/>
          <w:szCs w:val="26"/>
        </w:rPr>
        <w:t xml:space="preserve">Influential Articles of </w:t>
      </w:r>
      <w:r w:rsidRPr="00017144">
        <w:rPr>
          <w:i/>
          <w:iCs/>
          <w:sz w:val="26"/>
          <w:szCs w:val="26"/>
        </w:rPr>
        <w:t xml:space="preserve">Bibliographic </w:t>
      </w:r>
      <w:r w:rsidR="00017144" w:rsidRPr="00017144">
        <w:rPr>
          <w:i/>
          <w:iCs/>
          <w:sz w:val="26"/>
          <w:szCs w:val="26"/>
        </w:rPr>
        <w:t>Coupling Analysis</w:t>
      </w:r>
    </w:p>
    <w:tbl>
      <w:tblPr>
        <w:tblStyle w:val="21"/>
        <w:tblW w:w="0" w:type="auto"/>
        <w:tblLook w:val="04A0" w:firstRow="1" w:lastRow="0" w:firstColumn="1" w:lastColumn="0" w:noHBand="0" w:noVBand="1"/>
      </w:tblPr>
      <w:tblGrid>
        <w:gridCol w:w="3069"/>
        <w:gridCol w:w="3861"/>
        <w:gridCol w:w="2096"/>
      </w:tblGrid>
      <w:tr w:rsidR="00A50C2F" w:rsidRPr="00ED60C6" w14:paraId="62B30121" w14:textId="77777777" w:rsidTr="00ED60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69" w:type="dxa"/>
          </w:tcPr>
          <w:p w14:paraId="4350EA75" w14:textId="77777777" w:rsidR="006B7047" w:rsidRPr="00ED60C6" w:rsidRDefault="006B7047" w:rsidP="00ED60C6">
            <w:pPr>
              <w:snapToGrid w:val="0"/>
              <w:spacing w:line="320" w:lineRule="exact"/>
              <w:jc w:val="center"/>
              <w:rPr>
                <w:b w:val="0"/>
                <w:bCs w:val="0"/>
                <w:sz w:val="22"/>
                <w:szCs w:val="22"/>
              </w:rPr>
            </w:pPr>
            <w:r w:rsidRPr="00ED60C6">
              <w:rPr>
                <w:sz w:val="22"/>
                <w:szCs w:val="22"/>
              </w:rPr>
              <w:t>Cluster</w:t>
            </w:r>
          </w:p>
        </w:tc>
        <w:tc>
          <w:tcPr>
            <w:tcW w:w="3861" w:type="dxa"/>
          </w:tcPr>
          <w:p w14:paraId="123F6FE3" w14:textId="77777777" w:rsidR="006B7047" w:rsidRPr="00ED60C6" w:rsidRDefault="006B7047" w:rsidP="00ED60C6">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D60C6">
              <w:rPr>
                <w:sz w:val="22"/>
                <w:szCs w:val="22"/>
              </w:rPr>
              <w:t>Most cited articles</w:t>
            </w:r>
          </w:p>
        </w:tc>
        <w:tc>
          <w:tcPr>
            <w:tcW w:w="2096" w:type="dxa"/>
          </w:tcPr>
          <w:p w14:paraId="26B401BA" w14:textId="57680E95" w:rsidR="006B7047" w:rsidRPr="00ED60C6" w:rsidRDefault="006B7047" w:rsidP="00ED60C6">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D60C6">
              <w:rPr>
                <w:sz w:val="22"/>
                <w:szCs w:val="22"/>
              </w:rPr>
              <w:t xml:space="preserve">No. of </w:t>
            </w:r>
            <w:r w:rsidR="00116E6F">
              <w:rPr>
                <w:sz w:val="22"/>
                <w:szCs w:val="22"/>
              </w:rPr>
              <w:t>citations</w:t>
            </w:r>
          </w:p>
        </w:tc>
      </w:tr>
      <w:tr w:rsidR="00A50C2F" w:rsidRPr="00ED60C6" w14:paraId="0E872C90"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Align w:val="center"/>
          </w:tcPr>
          <w:p w14:paraId="083F308C" w14:textId="77777777" w:rsidR="006B7047" w:rsidRPr="00ED60C6" w:rsidRDefault="006B7047" w:rsidP="00ED60C6">
            <w:pPr>
              <w:snapToGrid w:val="0"/>
              <w:spacing w:line="320" w:lineRule="exact"/>
              <w:rPr>
                <w:sz w:val="22"/>
                <w:szCs w:val="22"/>
              </w:rPr>
            </w:pPr>
            <w:r w:rsidRPr="00ED60C6">
              <w:rPr>
                <w:sz w:val="22"/>
                <w:szCs w:val="22"/>
              </w:rPr>
              <w:t>Brand anthropomorphism, brand personality, and their effects on consumer-brand connections</w:t>
            </w:r>
          </w:p>
        </w:tc>
        <w:tc>
          <w:tcPr>
            <w:tcW w:w="3861" w:type="dxa"/>
          </w:tcPr>
          <w:p w14:paraId="7B36315D"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AuthorYear="1"&gt;&lt;Author&gt;Aggarwal&lt;/Author&gt;&lt;Year&gt;2007&lt;/Year&gt;&lt;RecNum&gt;271&lt;/RecNum&gt;&lt;DisplayText&gt;Aggarwal and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ED60C6">
              <w:rPr>
                <w:sz w:val="22"/>
                <w:szCs w:val="22"/>
              </w:rPr>
              <w:fldChar w:fldCharType="separate"/>
            </w:r>
            <w:r w:rsidRPr="00ED60C6">
              <w:rPr>
                <w:sz w:val="22"/>
                <w:szCs w:val="22"/>
              </w:rPr>
              <w:t>Aggarwal and McGill (2007)</w:t>
            </w:r>
            <w:r w:rsidRPr="00ED60C6">
              <w:rPr>
                <w:sz w:val="22"/>
                <w:szCs w:val="22"/>
              </w:rPr>
              <w:fldChar w:fldCharType="end"/>
            </w:r>
          </w:p>
          <w:p w14:paraId="6910BA10" w14:textId="65167398"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PEVuZE5vdGU+PENpdGUgQXV0aG9yWWVhcj0iMSI+PEF1dGhvcj5IdWRzb248L0F1dGhvcj48WWVh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</w:fldData>
              </w:fldChar>
            </w:r>
            <w:r w:rsidR="0077656E" w:rsidRPr="00ED60C6">
              <w:rPr>
                <w:sz w:val="22"/>
                <w:szCs w:val="22"/>
              </w:rPr>
              <w:instrText xml:space="preserve"> ADDIN EN.CITE </w:instrText>
            </w:r>
            <w:r w:rsidR="0077656E" w:rsidRPr="00ED60C6">
              <w:rPr>
                <w:sz w:val="22"/>
                <w:szCs w:val="22"/>
              </w:rPr>
              <w:fldChar w:fldCharType="begin">
                <w:fldData xml:space="preserve">PEVuZE5vdGU+PENpdGUgQXV0aG9yWWVhcj0iMSI+PEF1dGhvcj5IdWRzb248L0F1dGhvcj48WWVh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</w:fldData>
              </w:fldChar>
            </w:r>
            <w:r w:rsidR="0077656E" w:rsidRPr="00ED60C6">
              <w:rPr>
                <w:sz w:val="22"/>
                <w:szCs w:val="22"/>
              </w:rPr>
              <w:instrText xml:space="preserve"> ADDIN EN.CITE.DATA </w:instrText>
            </w:r>
            <w:r w:rsidR="0077656E" w:rsidRPr="00ED60C6">
              <w:rPr>
                <w:sz w:val="22"/>
                <w:szCs w:val="22"/>
              </w:rPr>
            </w:r>
            <w:r w:rsidR="0077656E"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Hudson et al. (2016)</w:t>
            </w:r>
            <w:r w:rsidRPr="00ED60C6">
              <w:rPr>
                <w:sz w:val="22"/>
                <w:szCs w:val="22"/>
              </w:rPr>
              <w:fldChar w:fldCharType="end"/>
            </w:r>
          </w:p>
          <w:p w14:paraId="41BEECA0"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AuthorYear="1"&gt;&lt;Author&gt;Aggarwal&lt;/Author&gt;&lt;Year&gt;2012&lt;/Year&gt;&lt;RecNum&gt;168&lt;/RecNum&gt;&lt;DisplayText&gt;Aggarwal and McGill (2012)&lt;/DisplayText&gt;&lt;record&gt;&lt;rec-number&gt;168&lt;/rec-number&gt;&lt;foreign-keys&gt;&lt;key app="EN" db-id="559fzaf0osetwre0zdnp9ppmtsvxsrapvw9f" timestamp="1687016697"&gt;168&lt;/key&gt;&lt;/foreign-keys&gt;&lt;ref-type name="Journal Article"&gt;17&lt;/ref-type&gt;&lt;contributors&gt;&lt;authors&gt;&lt;author&gt;Aggarwal, P.&lt;/author&gt;&lt;author&gt;McGill, A. L.&lt;/author&gt;&lt;/authors&gt;&lt;/contributors&gt;&lt;auth-address&gt;Univ Toronto, Div Management, Scarborough, ON M1C 1A4, Canada&amp;#xD;Univ Chicago, Booth Sch Business, Chicago, IL 60637 USA&lt;/auth-address&gt;&lt;titles&gt;&lt;title&gt;When Brands Seem Human, Do Humans Act Like Brands? Automatic Behavioral Priming Effects of Brand Anthropomorphism&lt;/title&gt;&lt;secondary-title&gt;JOURNAL OF CONSUMER RESEARCH&lt;/secondary-title&gt;&lt;/titles&gt;&lt;periodical&gt;&lt;full-title&gt;Journal of Consumer Research&lt;/full-title&gt;&lt;/periodical&gt;&lt;pages&gt;307-323&lt;/pages&gt;&lt;volume&gt;39&lt;/volume&gt;&lt;number&gt;2&lt;/number&gt;&lt;keywords&gt;&lt;keyword&gt;STEREOTYPE ACTIVATION&lt;/keyword&gt;&lt;keyword&gt;SOCIAL-BEHAVIOR&lt;/keyword&gt;&lt;keyword&gt;PERCEPTION&lt;/keyword&gt;&lt;keyword&gt;INTERPLAY&lt;/keyword&gt;&lt;keyword&gt;CONSUMERS&lt;/keyword&gt;&lt;keyword&gt;CONSTRUCT&lt;/keyword&gt;&lt;keyword&gt;PRIMES&lt;/keyword&gt;&lt;keyword&gt;IMAGE&lt;/keyword&gt;&lt;/keywords&gt;&lt;dates&gt;&lt;year&gt;2012&lt;/year&gt;&lt;pub-dates&gt;&lt;date&gt;AUG&lt;/date&gt;&lt;/pub-dates&gt;&lt;/dates&gt;&lt;isbn&gt;0093-5301&amp;#xD;1537-5277 J9 - J CONSUM RES&lt;/isbn&gt;&lt;accession-num&gt;WOS:000306373600006&lt;/accession-num&gt;&lt;urls&gt;&lt;/urls&gt;&lt;custom3&gt;University of Toronto&amp;#xD;University Toronto Scarborough&amp;#xD;University of Chicago&lt;/custom3&gt;&lt;electronic-resource-num&gt;10.1086/662614&lt;/electronic-resource-num&gt;&lt;language&gt;English&lt;/language&gt;&lt;/record&gt;&lt;/Cite&gt;&lt;/EndNote&gt;</w:instrText>
            </w:r>
            <w:r w:rsidRPr="00ED60C6">
              <w:rPr>
                <w:sz w:val="22"/>
                <w:szCs w:val="22"/>
              </w:rPr>
              <w:fldChar w:fldCharType="separate"/>
            </w:r>
            <w:r w:rsidRPr="00ED60C6">
              <w:rPr>
                <w:sz w:val="22"/>
                <w:szCs w:val="22"/>
              </w:rPr>
              <w:t>Aggarwal and McGill (2012)</w:t>
            </w:r>
            <w:r w:rsidRPr="00ED60C6">
              <w:rPr>
                <w:sz w:val="22"/>
                <w:szCs w:val="22"/>
              </w:rPr>
              <w:fldChar w:fldCharType="end"/>
            </w:r>
          </w:p>
          <w:p w14:paraId="548896C8" w14:textId="0849B30A"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A8716D" w:rsidRPr="00ED60C6">
              <w:rPr>
                <w:sz w:val="22"/>
                <w:szCs w:val="22"/>
              </w:rPr>
              <w:instrText xml:space="preserve"> ADDIN EN.CITE &lt;EndNote&gt;&lt;Cite AuthorYear="1"&gt;&lt;Author&gt;Fournier&lt;/Author&gt;&lt;Year&gt;2012&lt;/Year&gt;&lt;RecNum&gt;43&lt;/RecNum&gt;&lt;DisplayText&gt;Fournier and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ED60C6">
              <w:rPr>
                <w:sz w:val="22"/>
                <w:szCs w:val="22"/>
              </w:rPr>
              <w:fldChar w:fldCharType="separate"/>
            </w:r>
            <w:r w:rsidR="00A8716D" w:rsidRPr="00ED60C6">
              <w:rPr>
                <w:noProof/>
                <w:sz w:val="22"/>
                <w:szCs w:val="22"/>
              </w:rPr>
              <w:t>Fournier and Alvarez (2012)</w:t>
            </w:r>
            <w:r w:rsidRPr="00ED60C6">
              <w:rPr>
                <w:sz w:val="22"/>
                <w:szCs w:val="22"/>
              </w:rPr>
              <w:fldChar w:fldCharType="end"/>
            </w:r>
          </w:p>
          <w:p w14:paraId="170D5CA3"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AuthorYear="1"&gt;&lt;Author&gt;Delbaere&lt;/Author&gt;&lt;Year&gt;2011&lt;/Year&gt;&lt;RecNum&gt;251&lt;/RecNum&gt;&lt;DisplayText&gt;Delbaere et al. (2011)&lt;/DisplayText&gt;&lt;record&gt;&lt;rec-number&gt;251&lt;/rec-number&gt;&lt;foreign-keys&gt;&lt;key app="EN" db-id="559fzaf0osetwre0zdnp9ppmtsvxsrapvw9f" timestamp="1687016697"&gt;251&lt;/key&gt;&lt;/foreign-keys&gt;&lt;ref-type name="Journal Article"&gt;17&lt;/ref-type&gt;&lt;contributors&gt;&lt;authors&gt;&lt;author&gt;Delbaere, M.&lt;/author&gt;&lt;author&gt;McQuarrie, E. F.&lt;/author&gt;&lt;author&gt;Phillips, B. J.&lt;/author&gt;&lt;/authors&gt;&lt;/contributors&gt;&lt;auth-address&gt;Univ Saskatchewan, Dept Mkt, Edwards Sch Business, Saskatoon, SK S7N 0W0, Canada&amp;#xD;Santa Clara Univ, Leavy Sch Business, Santa Clara, CA 95053 USA&lt;/auth-address&gt;&lt;titles&gt;&lt;title&gt;PERSONIFICATION IN ADVERTISING Using a Visual Metaphor to Trigger Anthropomorphism&lt;/title&gt;&lt;secondary-title&gt;JOURNAL OF ADVERTISING&lt;/secondary-title&gt;&lt;/titles&gt;&lt;periodical&gt;&lt;full-title&gt;Journal of Advertising&lt;/full-title&gt;&lt;/periodical&gt;&lt;pages&gt;121-130&lt;/pages&gt;&lt;volume&gt;40&lt;/volume&gt;&lt;number&gt;1&lt;/number&gt;&lt;keywords&gt;&lt;keyword&gt;RHETORICAL FIGURES&lt;/keyword&gt;&lt;keyword&gt;CONSUMERS&lt;/keyword&gt;&lt;keyword&gt;SUSCEPTIBILITY&lt;/keyword&gt;&lt;/keywords&gt;&lt;dates&gt;&lt;year&gt;2011&lt;/year&gt;&lt;pub-dates&gt;&lt;date&gt;SPR&lt;/date&gt;&lt;/pub-dates&gt;&lt;/dates&gt;&lt;isbn&gt;0091-3367&amp;#xD;1557-7805 J9 - J ADVERTISING&lt;/isbn&gt;&lt;accession-num&gt;WOS:000289042400009&lt;/accession-num&gt;&lt;urls&gt;&lt;/urls&gt;&lt;custom3&gt;University of Saskatchewan&amp;#xD;Santa Clara University&lt;/custom3&gt;&lt;electronic-resource-num&gt;10.2753/JOA0091-3367400108&lt;/electronic-resource-num&gt;&lt;language&gt;English&lt;/language&gt;&lt;/record&gt;&lt;/Cite&gt;&lt;/EndNote&gt;</w:instrText>
            </w:r>
            <w:r w:rsidRPr="00ED60C6">
              <w:rPr>
                <w:sz w:val="22"/>
                <w:szCs w:val="22"/>
              </w:rPr>
              <w:fldChar w:fldCharType="separate"/>
            </w:r>
            <w:r w:rsidRPr="00ED60C6">
              <w:rPr>
                <w:sz w:val="22"/>
                <w:szCs w:val="22"/>
              </w:rPr>
              <w:t>Delbaere et al. (2011)</w:t>
            </w:r>
            <w:r w:rsidRPr="00ED60C6">
              <w:rPr>
                <w:sz w:val="22"/>
                <w:szCs w:val="22"/>
              </w:rPr>
              <w:fldChar w:fldCharType="end"/>
            </w:r>
          </w:p>
          <w:p w14:paraId="76A794DB"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AuthorYear="1"&gt;&lt;Author&gt;Landwehr&lt;/Author&gt;&lt;Year&gt;2011&lt;/Year&gt;&lt;RecNum&gt;382&lt;/RecNum&gt;&lt;DisplayText&gt;Landwehr et al. (2011)&lt;/DisplayText&gt;&lt;record&gt;&lt;rec-number&gt;382&lt;/rec-number&gt;&lt;foreign-keys&gt;&lt;key app="EN" db-id="559fzaf0osetwre0zdnp9ppmtsvxsrapvw9f" timestamp="1696318309"&gt;382&lt;/key&gt;&lt;/foreign-keys&gt;&lt;ref-type name="Journal Article"&gt;17&lt;/ref-type&gt;&lt;contributors&gt;&lt;authors&gt;&lt;author&gt;Landwehr, Jan R.&lt;/author&gt;&lt;author&gt;McGill, Ann L.&lt;/author&gt;&lt;author&gt;Herrmann, Andreas&lt;/author&gt;&lt;/authors&gt;&lt;/contributors&gt;&lt;titles&gt;&lt;title&gt;It&amp;apos;s Got the Look: The Effect of Friendly and Aggressive “Facial” Expressions on Product Liking and Sales&lt;/title&gt;&lt;secondary-title&gt;Journal of Marketing&lt;/secondary-title&gt;&lt;/titles&gt;&lt;periodical&gt;&lt;full-title&gt;Journal of Marketing&lt;/full-title&gt;&lt;/periodical&gt;&lt;pages&gt;132-146&lt;/pages&gt;&lt;volume&gt;75&lt;/volume&gt;&lt;number&gt;3&lt;/number&gt;&lt;dates&gt;&lt;year&gt;2011&lt;/year&gt;&lt;pub-dates&gt;&lt;date&gt;2011/05/01&lt;/date&gt;&lt;/pub-dates&gt;&lt;/dates&gt;&lt;publisher&gt;SAGE Publications Inc&lt;/publisher&gt;&lt;isbn&gt;0022-2429&lt;/isbn&gt;&lt;urls&gt;&lt;related-urls&gt;&lt;url&gt;https://doi.org/10.1509/jmkg.75.3.132&lt;/url&gt;&lt;/related-urls&gt;&lt;/urls&gt;&lt;electronic-resource-num&gt;10.1509/jmkg.75.3.132&lt;/electronic-resource-num&gt;&lt;access-date&gt;2023/10/03&lt;/access-date&gt;&lt;/record&gt;&lt;/Cite&gt;&lt;/EndNote&gt;</w:instrText>
            </w:r>
            <w:r w:rsidRPr="00ED60C6">
              <w:rPr>
                <w:sz w:val="22"/>
                <w:szCs w:val="22"/>
              </w:rPr>
              <w:fldChar w:fldCharType="separate"/>
            </w:r>
            <w:r w:rsidRPr="00ED60C6">
              <w:rPr>
                <w:sz w:val="22"/>
                <w:szCs w:val="22"/>
              </w:rPr>
              <w:t>Landwehr et al. (2011)</w:t>
            </w:r>
            <w:r w:rsidRPr="00ED60C6">
              <w:rPr>
                <w:sz w:val="22"/>
                <w:szCs w:val="22"/>
              </w:rPr>
              <w:fldChar w:fldCharType="end"/>
            </w:r>
          </w:p>
          <w:p w14:paraId="160685E1" w14:textId="79CB782A"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AuthorYear="1"&gt;&lt;Author&gt;MacInnis&lt;/Author&gt;&lt;Year&gt;2012&lt;/Year&gt;&lt;RecNum&gt;18&lt;/RecNum&gt;&lt;DisplayText&gt;MacInnis (2012)&lt;/DisplayText&gt;&lt;record&gt;&lt;rec-number&gt;18&lt;/rec-number&gt;&lt;foreign-keys&gt;&lt;key app="EN" db-id="559fzaf0osetwre0zdnp9ppmtsvxsrapvw9f" timestamp="1687016697"&gt;18&lt;/key&gt;&lt;/foreign-keys&gt;&lt;ref-type name="Journal Article"&gt;17&lt;/ref-type&gt;&lt;contributors&gt;&lt;authors&gt;&lt;author&gt;MacInnis, D. J.&lt;/author&gt;&lt;/authors&gt;&lt;/contributors&gt;&lt;auth-address&gt;Univ So Calif, Los Angeles, CA 90089 USA&lt;/auth-address&gt;&lt;titles&gt;&lt;title&gt;&amp;quot;Brands as Intentional Agents&amp;quot;: Questions and extensions&lt;/title&gt;&lt;secondary-title&gt;JOURNAL OF CONSUMER PSYCHOLOGY&lt;/secondary-title&gt;&lt;/titles&gt;&lt;periodical&gt;&lt;full-title&gt;Journal of Consumer Psychology&lt;/full-title&gt;&lt;/periodical&gt;&lt;pages&gt;195-198&lt;/pages&gt;&lt;volume&gt;22&lt;/volume&gt;&lt;number&gt;2&lt;/number&gt;&lt;keywords&gt;&lt;keyword&gt;Consumer psychology&lt;/keyword&gt;&lt;keyword&gt;Attachment&lt;/keyword&gt;&lt;keyword&gt;Preferences, Warmth&lt;/keyword&gt;&lt;keyword&gt;Competence&lt;/keyword&gt;&lt;keyword&gt;PERSONALITY&lt;/keyword&gt;&lt;/keywords&gt;&lt;dates&gt;&lt;year&gt;2012&lt;/year&gt;&lt;pub-dates&gt;&lt;date&gt;APR&lt;/date&gt;&lt;/pub-dates&gt;&lt;/dates&gt;&lt;isbn&gt;1057-7408 J9 - J CONSUM PSYCHOL&lt;/isbn&gt;&lt;accession-num&gt;WOS:000304383000006&lt;/accession-num&gt;&lt;urls&gt;&lt;/urls&gt;&lt;custom3&gt;University of Southern California&lt;/custom3&gt;&lt;electronic-resource-num&gt;10.1016/j.jcps.2011.10.004&lt;/electronic-resource-num&gt;&lt;language&gt;English&lt;/language&gt;&lt;/record&gt;&lt;/Cite&gt;&lt;/EndNote&gt;</w:instrText>
            </w:r>
            <w:r w:rsidRPr="00ED60C6">
              <w:rPr>
                <w:sz w:val="22"/>
                <w:szCs w:val="22"/>
              </w:rPr>
              <w:fldChar w:fldCharType="separate"/>
            </w:r>
            <w:r w:rsidRPr="00ED60C6">
              <w:rPr>
                <w:noProof/>
                <w:sz w:val="22"/>
                <w:szCs w:val="22"/>
              </w:rPr>
              <w:t>MacInnis (2012)</w:t>
            </w:r>
            <w:r w:rsidRPr="00ED60C6">
              <w:rPr>
                <w:sz w:val="22"/>
                <w:szCs w:val="22"/>
              </w:rPr>
              <w:fldChar w:fldCharType="end"/>
            </w:r>
          </w:p>
          <w:p w14:paraId="134AC702" w14:textId="490FE6E6"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AuthorYear="1"&gt;&lt;Author&gt;Freling&lt;/Author&gt;&lt;Year&gt;2005&lt;/Year&gt;&lt;RecNum&gt;237&lt;/RecNum&gt;&lt;DisplayText&gt;Freling and Forbes (2005)&lt;/DisplayText&gt;&lt;record&gt;&lt;rec-number&gt;237&lt;/rec-number&gt;&lt;foreign-keys&gt;&lt;key app="EN" db-id="559fzaf0osetwre0zdnp9ppmtsvxsrapvw9f" timestamp="1687016697"&gt;237&lt;/key&gt;&lt;/foreign-keys&gt;&lt;ref-type name="Journal Article"&gt;17&lt;/ref-type&gt;&lt;contributors&gt;&lt;authors&gt;&lt;author&gt;Freling, T. H.&lt;/author&gt;&lt;author&gt;Forbes, L. P.&lt;/author&gt;&lt;/authors&gt;&lt;/contributors&gt;&lt;auth-address&gt;Univ Kentucky, Gatton Coll Business &amp;amp; Econ, Mkt, Lexington, KY 40506 USA&amp;#xD;Western Kentucky Univ, Ford Coll Business, Mkt, 1906 Coll Hts Blvd 21059, Bowling Green, KY 42101 USA&lt;/auth-address&gt;&lt;titles&gt;&lt;title&gt;An examination of brand personality through methodological triangulation&lt;/title&gt;&lt;secondary-title&gt;JOURNAL OF BRAND MANAGEMENT&lt;/secondary-title&gt;&lt;/titles&gt;&lt;periodical&gt;&lt;full-title&gt;Journal of Brand Management&lt;/full-title&gt;&lt;/periodical&gt;&lt;pages&gt;148-162&lt;/pages&gt;&lt;volume&gt;13&lt;/volume&gt;&lt;number&gt;2&lt;/number&gt;&lt;keywords&gt;&lt;keyword&gt;SELF&lt;/keyword&gt;&lt;/keywords&gt;&lt;dates&gt;&lt;year&gt;2005&lt;/year&gt;&lt;pub-dates&gt;&lt;date&gt;NOV&lt;/date&gt;&lt;/pub-dates&gt;&lt;/dates&gt;&lt;isbn&gt;1350-231X&amp;#xD;1479-1803 J9 - J BRAND MANAG&lt;/isbn&gt;&lt;accession-num&gt;WOS:000211307200005&lt;/accession-num&gt;&lt;urls&gt;&lt;/urls&gt;&lt;custom3&gt;University of Kentucky&amp;#xD;Western Kentucky University&lt;/custom3&gt;&lt;electronic-resource-num&gt;10.1057/palgrave.bm.2540254&lt;/electronic-resource-num&gt;&lt;language&gt;English&lt;/language&gt;&lt;/record&gt;&lt;/Cite&gt;&lt;/EndNote&gt;</w:instrText>
            </w:r>
            <w:r w:rsidRPr="00ED60C6">
              <w:rPr>
                <w:sz w:val="22"/>
                <w:szCs w:val="22"/>
              </w:rPr>
              <w:fldChar w:fldCharType="separate"/>
            </w:r>
            <w:r w:rsidRPr="00ED60C6">
              <w:rPr>
                <w:noProof/>
                <w:sz w:val="22"/>
                <w:szCs w:val="22"/>
              </w:rPr>
              <w:t>Freling and Forbes (2005)</w:t>
            </w:r>
            <w:r w:rsidRPr="00ED60C6">
              <w:rPr>
                <w:sz w:val="22"/>
                <w:szCs w:val="22"/>
              </w:rPr>
              <w:fldChar w:fldCharType="end"/>
            </w:r>
          </w:p>
          <w:p w14:paraId="36C14908" w14:textId="2AED9D3B"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AuthorYear="1"&gt;&lt;Author&gt;Keller&lt;/Author&gt;&lt;Year&gt;2012&lt;/Year&gt;&lt;RecNum&gt;33&lt;/RecNum&gt;&lt;DisplayText&gt;Keller (2012)&lt;/DisplayText&gt;&lt;record&gt;&lt;rec-number&gt;33&lt;/rec-number&gt;&lt;foreign-keys&gt;&lt;key app="EN" db-id="559fzaf0osetwre0zdnp9ppmtsvxsrapvw9f" timestamp="1687016697"&gt;33&lt;/key&gt;&lt;/foreign-keys&gt;&lt;ref-type name="Journal Article"&gt;17&lt;/ref-type&gt;&lt;contributors&gt;&lt;authors&gt;&lt;author&gt;Keller, K. L.&lt;/author&gt;&lt;/authors&gt;&lt;/contributors&gt;&lt;auth-address&gt;Dartmouth Coll, Tuck Sch Business, Hanover, NH 03755 USA&lt;/auth-address&gt;&lt;titles&gt;&lt;title&gt;Understanding the richness of brand relationships: Research dialogue on brands as intentional agents&lt;/title&gt;&lt;secondary-title&gt;JOURNAL OF CONSUMER PSYCHOLOGY&lt;/secondary-title&gt;&lt;/titles&gt;&lt;periodical&gt;&lt;full-title&gt;Journal of Consumer Psychology&lt;/full-title&gt;&lt;/periodical&gt;&lt;pages&gt;186-190&lt;/pages&gt;&lt;volume&gt;22&lt;/volume&gt;&lt;number&gt;2&lt;/number&gt;&lt;keywords&gt;&lt;keyword&gt;Brand relationships&lt;/keyword&gt;&lt;keyword&gt;Corporate credibility&lt;/keyword&gt;&lt;keyword&gt;Brand resonance&lt;/keyword&gt;&lt;keyword&gt;Brand knowledge&lt;/keyword&gt;&lt;keyword&gt;Brand functionality&lt;/keyword&gt;&lt;keyword&gt;CULTURE&lt;/keyword&gt;&lt;/keywords&gt;&lt;dates&gt;&lt;year&gt;2012&lt;/year&gt;&lt;pub-dates&gt;&lt;date&gt;APR&lt;/date&gt;&lt;/pub-dates&gt;&lt;/dates&gt;&lt;isbn&gt;1057-7408&amp;#xD;1532-7663 J9 - J CONSUM PSYCHOL&lt;/isbn&gt;&lt;accession-num&gt;WOS:000304383000004&lt;/accession-num&gt;&lt;urls&gt;&lt;/urls&gt;&lt;custom3&gt;Dartmouth College&lt;/custom3&gt;&lt;electronic-resource-num&gt;10.1016/j.jcps.2011.11.011&lt;/electronic-resource-num&gt;&lt;language&gt;English&lt;/language&gt;&lt;/record&gt;&lt;/Cite&gt;&lt;/EndNote&gt;</w:instrText>
            </w:r>
            <w:r w:rsidRPr="00ED60C6">
              <w:rPr>
                <w:sz w:val="22"/>
                <w:szCs w:val="22"/>
              </w:rPr>
              <w:fldChar w:fldCharType="separate"/>
            </w:r>
            <w:r w:rsidRPr="00ED60C6">
              <w:rPr>
                <w:noProof/>
                <w:sz w:val="22"/>
                <w:szCs w:val="22"/>
              </w:rPr>
              <w:t>Keller (2012)</w:t>
            </w:r>
            <w:r w:rsidRPr="00ED60C6">
              <w:rPr>
                <w:sz w:val="22"/>
                <w:szCs w:val="22"/>
              </w:rPr>
              <w:fldChar w:fldCharType="end"/>
            </w:r>
          </w:p>
          <w:p w14:paraId="301B7F50"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AuthorYear="1"&gt;&lt;Author&gt;Tuskej&lt;/Author&gt;&lt;Year&gt;2018&lt;/Year&gt;&lt;RecNum&gt;96&lt;/RecNum&gt;&lt;DisplayText&gt;Tuskej and Podnar (2018)&lt;/DisplayText&gt;&lt;record&gt;&lt;rec-number&gt;96&lt;/rec-number&gt;&lt;foreign-keys&gt;&lt;key app="EN" db-id="559fzaf0osetwre0zdnp9ppmtsvxsrapvw9f" timestamp="1687016697"&gt;96&lt;/key&gt;&lt;/foreign-keys&gt;&lt;ref-type name="Journal Article"&gt;17&lt;/ref-type&gt;&lt;contributors&gt;&lt;authors&gt;&lt;author&gt;Tuskej, U.&lt;/author&gt;&lt;author&gt;Podnar, K.&lt;/author&gt;&lt;/authors&gt;&lt;/contributors&gt;&lt;auth-address&gt;Univ Ljubljana, Fac Social Sci, Mkt Commun Programme, Ljubljana, Slovenia&amp;#xD;Univ Ljubljana, Fac Social Sci, Mkt Commun, Ljubljana, Slovenia&lt;/auth-address&gt;&lt;titles&gt;&lt;title&gt;Consumers&amp;apos; identification with corporate brands: Brand prestige, anthropomorphism and engagement in social media&lt;/title&gt;&lt;secondary-title&gt;JOURNAL OF PRODUCT AND BRAND MANAGEMENT&lt;/secondary-title&gt;&lt;/titles&gt;&lt;pages&gt;3-17&lt;/pages&gt;&lt;volume&gt;27&lt;/volume&gt;&lt;number&gt;1&lt;/number&gt;&lt;keywords&gt;&lt;keyword&gt;Corporate marketing&lt;/keyword&gt;&lt;keyword&gt;Anthropomorphism&lt;/keyword&gt;&lt;keyword&gt;Brand identification&lt;/keyword&gt;&lt;keyword&gt;Corporate branding&lt;/keyword&gt;&lt;keyword&gt;Brand engagement&lt;/keyword&gt;&lt;keyword&gt;Brand prestige&lt;/keyword&gt;&lt;keyword&gt;INVESTIGATING ANTECEDENTS&lt;/keyword&gt;&lt;keyword&gt;COMPANY IDENTIFICATION&lt;/keyword&gt;&lt;keyword&gt;IDENTITY THEORY&lt;/keyword&gt;&lt;keyword&gt;CONSEQUENCES&lt;/keyword&gt;&lt;keyword&gt;MANAGEMENT&lt;/keyword&gt;&lt;keyword&gt;PRODUCT&lt;/keyword&gt;&lt;keyword&gt;CATEGORIZATION&lt;/keyword&gt;&lt;keyword&gt;CREDIBILITY&lt;/keyword&gt;&lt;keyword&gt;STRATEGIES&lt;/keyword&gt;&lt;keyword&gt;FRAMEWORK&lt;/keyword&gt;&lt;/keywords&gt;&lt;dates&gt;&lt;year&gt;2018&lt;/year&gt;&lt;/dates&gt;&lt;isbn&gt;1061-0421&amp;#xD;2054-1643 J9 - J PROD BRAND MANAG&lt;/isbn&gt;&lt;accession-num&gt;WOS:000424994300002&lt;/accession-num&gt;&lt;urls&gt;&lt;/urls&gt;&lt;custom3&gt;University of Ljubljana&lt;/custom3&gt;&lt;electronic-resource-num&gt;10.1108/JPBM-05-2016-1199&lt;/electronic-resource-num&gt;&lt;language&gt;English&lt;/language&gt;&lt;/record&gt;&lt;/Cite&gt;&lt;/EndNote&gt;</w:instrText>
            </w:r>
            <w:r w:rsidRPr="00ED60C6">
              <w:rPr>
                <w:sz w:val="22"/>
                <w:szCs w:val="22"/>
              </w:rPr>
              <w:fldChar w:fldCharType="separate"/>
            </w:r>
            <w:r w:rsidRPr="00ED60C6">
              <w:rPr>
                <w:noProof/>
                <w:sz w:val="22"/>
                <w:szCs w:val="22"/>
              </w:rPr>
              <w:t>Tuskej and Podnar (2018)</w:t>
            </w:r>
            <w:r w:rsidRPr="00ED60C6">
              <w:rPr>
                <w:sz w:val="22"/>
                <w:szCs w:val="22"/>
              </w:rPr>
              <w:fldChar w:fldCharType="end"/>
            </w:r>
          </w:p>
          <w:p w14:paraId="29EFFDE0"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AuthorYear="1"&gt;&lt;Author&gt;Huang&lt;/Author&gt;&lt;Year&gt;2014&lt;/Year&gt;&lt;RecNum&gt;9&lt;/RecNum&gt;&lt;DisplayText&gt;Huang and Mitchell (2014)&lt;/DisplayText&gt;&lt;record&gt;&lt;rec-number&gt;9&lt;/rec-number&gt;&lt;foreign-keys&gt;&lt;key app="EN" db-id="559fzaf0osetwre0zdnp9ppmtsvxsrapvw9f" timestamp="1687016697"&gt;9&lt;/key&gt;&lt;/foreign-keys&gt;&lt;ref-type name="Journal Article"&gt;17&lt;/ref-type&gt;&lt;contributors&gt;&lt;authors&gt;&lt;author&gt;Huang, H. H.&lt;/author&gt;&lt;author&gt;Mitchell, V. W.&lt;/author&gt;&lt;/authors&gt;&lt;/contributors&gt;&lt;auth-address&gt;Univ Durham, Sch Business, Wolfson Res Inst, Durham TS17 6BH, England&amp;#xD;City Univ London, London, England&lt;/auth-address&gt;&lt;titles&gt;&lt;title&gt;The Role of Imagination and Brand Personification in Brand Relationships&lt;/title&gt;&lt;secondary-title&gt;PSYCHOLOGY &amp;amp; MARKETING&lt;/secondary-title&gt;&lt;/titles&gt;&lt;periodical&gt;&lt;full-title&gt;Psychology &amp;amp; Marketing&lt;/full-title&gt;&lt;/periodical&gt;&lt;pages&gt;38-47&lt;/pages&gt;&lt;volume&gt;31&lt;/volume&gt;&lt;number&gt;1&lt;/number&gt;&lt;keywords&gt;&lt;keyword&gt;MINI-MARKERS&lt;/keyword&gt;&lt;keyword&gt;CONSUMER&lt;/keyword&gt;&lt;keyword&gt;IMAGERY&lt;/keyword&gt;&lt;keyword&gt;SELF&lt;/keyword&gt;&lt;keyword&gt;COMMUNITY&lt;/keyword&gt;&lt;keyword&gt;VALIDITY&lt;/keyword&gt;&lt;keyword&gt;INSIGHTS&lt;/keyword&gt;&lt;keyword&gt;BEHAVIOR&lt;/keyword&gt;&lt;keyword&gt;EASE&lt;/keyword&gt;&lt;keyword&gt;ME&lt;/keyword&gt;&lt;/keywords&gt;&lt;dates&gt;&lt;year&gt;2014&lt;/year&gt;&lt;pub-dates&gt;&lt;date&gt;JAN&lt;/date&gt;&lt;/pub-dates&gt;&lt;/dates&gt;&lt;isbn&gt;0742-6046&amp;#xD;1520-6793 J9 - PSYCHOL MARKET&lt;/isbn&gt;&lt;accession-num&gt;WOS:000328621400003&lt;/accession-num&gt;&lt;urls&gt;&lt;/urls&gt;&lt;custom3&gt;N8 Research Partnership&amp;#xD;Durham University&amp;#xD;City University London&lt;/custom3&gt;&lt;electronic-resource-num&gt;10.1002/mar.20673&lt;/electronic-resource-num&gt;&lt;language&gt;English&lt;/language&gt;&lt;/record&gt;&lt;/Cite&gt;&lt;/EndNote&gt;</w:instrText>
            </w:r>
            <w:r w:rsidRPr="00ED60C6">
              <w:rPr>
                <w:sz w:val="22"/>
                <w:szCs w:val="22"/>
              </w:rPr>
              <w:fldChar w:fldCharType="separate"/>
            </w:r>
            <w:r w:rsidRPr="00ED60C6">
              <w:rPr>
                <w:noProof/>
                <w:sz w:val="22"/>
                <w:szCs w:val="22"/>
              </w:rPr>
              <w:t>Huang and Mitchell (2014)</w:t>
            </w:r>
            <w:r w:rsidRPr="00ED60C6">
              <w:rPr>
                <w:sz w:val="22"/>
                <w:szCs w:val="22"/>
              </w:rPr>
              <w:fldChar w:fldCharType="end"/>
            </w:r>
          </w:p>
          <w:p w14:paraId="76EB3DBC"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AuthorYear="1"&gt;&lt;Author&gt;Aguirre-Rodriguez&lt;/Author&gt;&lt;Year&gt;2014&lt;/Year&gt;&lt;RecNum&gt;1&lt;/RecNum&gt;&lt;DisplayText&gt;Aguirre-Rodriguez (2014)&lt;/DisplayText&gt;&lt;record&gt;&lt;rec-number&gt;1&lt;/rec-number&gt;&lt;foreign-keys&gt;&lt;key app="EN" db-id="559fzaf0osetwre0zdnp9ppmtsvxsrapvw9f" timestamp="1687016697"&gt;1&lt;/key&gt;&lt;/foreign-keys&gt;&lt;ref-type name="Journal Article"&gt;17&lt;/ref-type&gt;&lt;contributors&gt;&lt;authors&gt;&lt;author&gt;Aguirre-Rodriguez, A.&lt;/author&gt;&lt;/authors&gt;&lt;/contributors&gt;&lt;auth-address&gt;Florida Int Univ, Coll Business Adm, Dept Mkt, Miami, FL 33199 USA&lt;/auth-address&gt;&lt;titles&gt;&lt;title&gt;Cultural Factors That Impact Brand Personification Strategy Effectiveness&lt;/title&gt;&lt;secondary-title&gt;PSYCHOLOGY &amp;amp; MARKETING&lt;/secondary-title&gt;&lt;/titles&gt;&lt;periodical&gt;&lt;full-title&gt;Psychology &amp;amp; Marketing&lt;/full-title&gt;&lt;/periodical&gt;&lt;pages&gt;70-83&lt;/pages&gt;&lt;volume&gt;31&lt;/volume&gt;&lt;number&gt;1&lt;/number&gt;&lt;keywords&gt;&lt;keyword&gt;UNITED-STATES&lt;/keyword&gt;&lt;keyword&gt;CONSUMPTION SYMBOLS&lt;/keyword&gt;&lt;keyword&gt;SELF-ESTEEM&lt;/keyword&gt;&lt;keyword&gt;PERSONALITY&lt;/keyword&gt;&lt;keyword&gt;NEED&lt;/keyword&gt;&lt;keyword&gt;BICULTURALISM&lt;/keyword&gt;&lt;keyword&gt;CONNECTIONS&lt;/keyword&gt;&lt;keyword&gt;DIMENSIONS&lt;/keyword&gt;&lt;keyword&gt;JAPANESE&lt;/keyword&gt;&lt;keyword&gt;PRODUCT&lt;/keyword&gt;&lt;/keywords&gt;&lt;dates&gt;&lt;year&gt;2014&lt;/year&gt;&lt;pub-dates&gt;&lt;date&gt;JAN&lt;/date&gt;&lt;/pub-dates&gt;&lt;/dates&gt;&lt;isbn&gt;0742-6046&amp;#xD;1520-6793 J9 - PSYCHOL MARKET&lt;/isbn&gt;&lt;accession-num&gt;WOS:000328621400006&lt;/accession-num&gt;&lt;urls&gt;&lt;/urls&gt;&lt;custom3&gt;State University System of Florida&amp;#xD;Florida International University&lt;/custom3&gt;&lt;electronic-resource-num&gt;10.1002/mar.20676&lt;/electronic-resource-num&gt;&lt;language&gt;English&lt;/language&gt;&lt;/record&gt;&lt;/Cite&gt;&lt;/EndNote&gt;</w:instrText>
            </w:r>
            <w:r w:rsidRPr="00ED60C6">
              <w:rPr>
                <w:sz w:val="22"/>
                <w:szCs w:val="22"/>
              </w:rPr>
              <w:fldChar w:fldCharType="separate"/>
            </w:r>
            <w:r w:rsidRPr="00ED60C6">
              <w:rPr>
                <w:noProof/>
                <w:sz w:val="22"/>
                <w:szCs w:val="22"/>
              </w:rPr>
              <w:t>Aguirre-Rodriguez (2014)</w:t>
            </w:r>
            <w:r w:rsidRPr="00ED60C6">
              <w:rPr>
                <w:sz w:val="22"/>
                <w:szCs w:val="22"/>
              </w:rPr>
              <w:fldChar w:fldCharType="end"/>
            </w:r>
          </w:p>
          <w:p w14:paraId="39AC3A73" w14:textId="4F9C357F"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AuthorYear="1"&gt;&lt;Author&gt;Huang&lt;/Author&gt;&lt;Year&gt;2021&lt;/Year&gt;&lt;RecNum&gt;174&lt;/RecNum&gt;&lt;DisplayText&gt;Huang and Guo (2021)&lt;/DisplayText&gt;&lt;record&gt;&lt;rec-number&gt;174&lt;/rec-number&gt;&lt;foreign-keys&gt;&lt;key app="EN" db-id="559fzaf0osetwre0zdnp9ppmtsvxsrapvw9f" timestamp="1687016697"&gt;174&lt;/key&gt;&lt;/foreign-keys&gt;&lt;ref-type name="Journal Article"&gt;17&lt;/ref-type&gt;&lt;contributors&gt;&lt;authors&gt;&lt;author&gt;Huang, C. H.&lt;/author&gt;&lt;author&gt;Guo, R.&lt;/author&gt;&lt;/authors&gt;&lt;/contributors&gt;&lt;auth-address&gt;China Univ Geosci Wuhan, Dept Business Adm, 388 Lumo Rd, Wuhan, Peoples R China&lt;/auth-address&gt;&lt;titles&gt;&lt;title&gt;The effect of a green brand story on perceived brand authenticity and brand trust: the role of narrative rhetoric&lt;/title&gt;&lt;secondary-title&gt;JOURNAL OF BRAND MANAGEMENT&lt;/secondary-title&gt;&lt;/titles&gt;&lt;periodical&gt;&lt;full-title&gt;Journal of Brand Management&lt;/full-title&gt;&lt;/periodical&gt;&lt;pages&gt;60-76&lt;/pages&gt;&lt;volume&gt;28&lt;/volume&gt;&lt;number&gt;1&lt;/number&gt;&lt;keywords&gt;&lt;keyword&gt;Green brand story&lt;/keyword&gt;&lt;keyword&gt;Immersion&lt;/keyword&gt;&lt;keyword&gt;Perceived brand authenticity&lt;/keyword&gt;&lt;keyword&gt;Rhetorical strategies&lt;/keyword&gt;&lt;keyword&gt;Brand trust&lt;/keyword&gt;&lt;keyword&gt;STORYTELLING THEORY&lt;/keyword&gt;&lt;keyword&gt;RELATIONSHIP QUALITY&lt;/keyword&gt;&lt;keyword&gt;TRANSPORTATION&lt;/keyword&gt;&lt;keyword&gt;CONSUMERS&lt;/keyword&gt;&lt;keyword&gt;PERSUASION&lt;/keyword&gt;&lt;keyword&gt;PERCEPTIONS&lt;/keyword&gt;&lt;keyword&gt;ENGAGEMENT&lt;/keyword&gt;&lt;keyword&gt;IMAGE&lt;/keyword&gt;&lt;keyword&gt;MEDIA&lt;/keyword&gt;&lt;keyword&gt;COMMUNICATION&lt;/keyword&gt;&lt;/keywords&gt;&lt;dates&gt;&lt;year&gt;2021&lt;/year&gt;&lt;pub-dates&gt;&lt;date&gt;JAN&lt;/date&gt;&lt;/pub-dates&gt;&lt;/dates&gt;&lt;isbn&gt;1350-231X&amp;#xD;1479-1803 J9 - J BRAND MANAG&lt;/isbn&gt;&lt;accession-num&gt;WOS:000582308500001&lt;/accession-num&gt;&lt;urls&gt;&lt;/urls&gt;&lt;custom3&gt;China University of Geosciences&lt;/custom3&gt;&lt;custom6&gt;OCT 2020&lt;/custom6&gt;&lt;electronic-resource-num&gt;10.1057/s41262-020-00213-7&lt;/electronic-resource-num&gt;&lt;language&gt;English&lt;/language&gt;&lt;/record&gt;&lt;/Cite&gt;&lt;/EndNote&gt;</w:instrText>
            </w:r>
            <w:r w:rsidRPr="00ED60C6">
              <w:rPr>
                <w:sz w:val="22"/>
                <w:szCs w:val="22"/>
              </w:rPr>
              <w:fldChar w:fldCharType="separate"/>
            </w:r>
            <w:r w:rsidRPr="00ED60C6">
              <w:rPr>
                <w:noProof/>
                <w:sz w:val="22"/>
                <w:szCs w:val="22"/>
              </w:rPr>
              <w:t>Huang and Guo (2021)</w:t>
            </w:r>
            <w:r w:rsidRPr="00ED60C6">
              <w:rPr>
                <w:sz w:val="22"/>
                <w:szCs w:val="22"/>
              </w:rPr>
              <w:fldChar w:fldCharType="end"/>
            </w:r>
          </w:p>
          <w:p w14:paraId="1F4B3003"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AuthorYear="1"&gt;&lt;Author&gt;Deng&lt;/Author&gt;&lt;Year&gt;2021&lt;/Year&gt;&lt;RecNum&gt;188&lt;/RecNum&gt;&lt;DisplayText&gt;Deng et al. (2021)&lt;/DisplayText&gt;&lt;record&gt;&lt;rec-number&gt;188&lt;/rec-number&gt;&lt;foreign-keys&gt;&lt;key app="EN" db-id="559fzaf0osetwre0zdnp9ppmtsvxsrapvw9f" timestamp="1687016697"&gt;188&lt;/key&gt;&lt;/foreign-keys&gt;&lt;ref-type name="Journal Article"&gt;17&lt;/ref-type&gt;&lt;contributors&gt;&lt;authors&gt;&lt;author&gt;Deng, Q.&lt;/author&gt;&lt;author&gt;Hine, M. J.&lt;/author&gt;&lt;author&gt;Ji, S. B.&lt;/author&gt;&lt;author&gt;Wang, Y.&lt;/author&gt;&lt;/authors&gt;&lt;/contributors&gt;&lt;auth-address&gt;Zhejiang Gongshang Univ, Hangzhou, Zhejiang, Peoples R China&amp;#xD;Dalhousie Univ, Rowe Sch Business, Halifax, NS, Canada&amp;#xD;Carleton Univ, Sprott Sch Business, Ottawa, ON, Canada&lt;/auth-address&gt;&lt;titles&gt;&lt;title&gt;Understanding consumer engagement with brand posts on social media: The effects of post linguistic styles&lt;/title&gt;&lt;secondary-title&gt;ELECTRONIC COMMERCE RESEARCH AND APPLICATIONS&lt;/secondary-title&gt;&lt;/titles&gt;&lt;volume&gt;48&lt;/volume&gt;&lt;keywords&gt;&lt;keyword&gt;Consumer engagement&lt;/keyword&gt;&lt;keyword&gt;E-commerce&lt;/keyword&gt;&lt;keyword&gt;Brand communication&lt;/keyword&gt;&lt;keyword&gt;Online communities&lt;/keyword&gt;&lt;keyword&gt;Social media&lt;/keyword&gt;&lt;keyword&gt;Business analytics&lt;/keyword&gt;&lt;keyword&gt;COMMUNICATION STYLE&lt;/keyword&gt;&lt;keyword&gt;MESSAGE STRATEGY&lt;/keyword&gt;&lt;keyword&gt;FACEBOOK&lt;/keyword&gt;&lt;keyword&gt;LANGUAGE&lt;/keyword&gt;&lt;keyword&gt;WORD&lt;/keyword&gt;&lt;keyword&gt;ACCOMMODATION&lt;/keyword&gt;&lt;keyword&gt;POPULARITY&lt;/keyword&gt;&lt;keyword&gt;IDENTIFICATION&lt;/keyword&gt;&lt;keyword&gt;DETERMINANTS&lt;/keyword&gt;&lt;keyword&gt;DIFFUSION&lt;/keyword&gt;&lt;/keywords&gt;&lt;dates&gt;&lt;year&gt;2021&lt;/year&gt;&lt;pub-dates&gt;&lt;date&gt;JUL-AUG&lt;/date&gt;&lt;/pub-dates&gt;&lt;/dates&gt;&lt;isbn&gt;1567-4223&amp;#xD;1873-7846 J9 - ELECTRON COMMER R A&lt;/isbn&gt;&lt;accession-num&gt;WOS:000684285700013&lt;/accession-num&gt;&lt;urls&gt;&lt;/urls&gt;&lt;custom3&gt;Zhejiang Gongshang University&amp;#xD;Dalhousie University&amp;#xD;Carleton University&lt;/custom3&gt;&lt;custom6&gt;JUN 2021&lt;/custom6&gt;&lt;custom7&gt;101068&lt;/custom7&gt;&lt;electronic-resource-num&gt;10.1016/j.elerap.2021.101068&lt;/electronic-resource-num&gt;&lt;language&gt;English&lt;/language&gt;&lt;/record&gt;&lt;/Cite&gt;&lt;/EndNote&gt;</w:instrText>
            </w:r>
            <w:r w:rsidRPr="00ED60C6">
              <w:rPr>
                <w:sz w:val="22"/>
                <w:szCs w:val="22"/>
              </w:rPr>
              <w:fldChar w:fldCharType="separate"/>
            </w:r>
            <w:r w:rsidRPr="00ED60C6">
              <w:rPr>
                <w:noProof/>
                <w:sz w:val="22"/>
                <w:szCs w:val="22"/>
              </w:rPr>
              <w:t>Deng et al. (2021)</w:t>
            </w:r>
            <w:r w:rsidRPr="00ED60C6">
              <w:rPr>
                <w:sz w:val="22"/>
                <w:szCs w:val="22"/>
              </w:rPr>
              <w:fldChar w:fldCharType="end"/>
            </w:r>
          </w:p>
          <w:p w14:paraId="227D9B97"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AuthorYear="1"&gt;&lt;Author&gt;Chu&lt;/Author&gt;&lt;Year&gt;2019&lt;/Year&gt;&lt;RecNum&gt;7&lt;/RecNum&gt;&lt;DisplayText&gt;Chu et al. (2019)&lt;/DisplayText&gt;&lt;record&gt;&lt;rec-number&gt;7&lt;/rec-number&gt;&lt;foreign-keys&gt;&lt;key app="EN" db-id="559fzaf0osetwre0zdnp9ppmtsvxsrapvw9f" timestamp="1687016697"&gt;7&lt;/key&gt;&lt;/foreign-keys&gt;&lt;ref-type name="Journal Article"&gt;17&lt;/ref-type&gt;&lt;contributors&gt;&lt;authors&gt;&lt;author&gt;Chu, K.&lt;/author&gt;&lt;author&gt;Lee, D. H.&lt;/author&gt;&lt;author&gt;Kim, J. Y.&lt;/author&gt;&lt;/authors&gt;&lt;/contributors&gt;&lt;auth-address&gt;Chosun Univ, Sch Business, 309 Pilmun Daero, Gwangju, South Korea&amp;#xD;Korea Univ, Seoul 136701, South Korea&amp;#xD;Chonnam Natl Univ, 77 Yongbong Ro, Gwangju, South Korea&lt;/auth-address&gt;&lt;titles&gt;&lt;title&gt;The effect of verbal brand personification on consumer evaluation in advertising: Internal and external personification&lt;/title&gt;&lt;secondary-title&gt;JOURNAL OF BUSINESS RESEARCH&lt;/secondary-title&gt;&lt;/titles&gt;&lt;periodical&gt;&lt;full-title&gt;Journal of Business Research&lt;/full-title&gt;&lt;/periodical&gt;&lt;pages&gt;472-480&lt;/pages&gt;&lt;volume&gt;99&lt;/volume&gt;&lt;keywords&gt;&lt;keyword&gt;Brand personification&lt;/keyword&gt;&lt;keyword&gt;Internal/external personification&lt;/keyword&gt;&lt;keyword&gt;Brand knowledge&lt;/keyword&gt;&lt;keyword&gt;Need-for-cognition&lt;/keyword&gt;&lt;keyword&gt;SCHEMA CONGRUITY&lt;/keyword&gt;&lt;keyword&gt;PERSUASION&lt;/keyword&gt;&lt;keyword&gt;IMPACT&lt;/keyword&gt;&lt;keyword&gt;INFORMATION&lt;/keyword&gt;&lt;keyword&gt;INVOLVEMENT&lt;/keyword&gt;&lt;keyword&gt;KNOWLEDGE&lt;/keyword&gt;&lt;keyword&gt;RESPONSES&lt;/keyword&gt;&lt;keyword&gt;ATTITUDE&lt;/keyword&gt;&lt;keyword&gt;PERSONALITY&lt;/keyword&gt;&lt;keyword&gt;ATTRIBUTES&lt;/keyword&gt;&lt;/keywords&gt;&lt;dates&gt;&lt;year&gt;2019&lt;/year&gt;&lt;pub-dates&gt;&lt;date&gt;JUN&lt;/date&gt;&lt;/pub-dates&gt;&lt;/dates&gt;&lt;isbn&gt;0148-2963&amp;#xD;1873-7978 J9 - J BUS RES&lt;/isbn&gt;&lt;accession-num&gt;WOS:000468253300046&lt;/accession-num&gt;&lt;urls&gt;&lt;/urls&gt;&lt;custom3&gt;Chosun University&amp;#xD;Korea University&amp;#xD;Chonnam National University&lt;/custom3&gt;&lt;electronic-resource-num&gt;10.1016/j.jbusres.2017.11.004&lt;/electronic-resource-num&gt;&lt;language&gt;English&lt;/language&gt;&lt;/record&gt;&lt;/Cite&gt;&lt;/EndNote&gt;</w:instrText>
            </w:r>
            <w:r w:rsidRPr="00ED60C6">
              <w:rPr>
                <w:sz w:val="22"/>
                <w:szCs w:val="22"/>
              </w:rPr>
              <w:fldChar w:fldCharType="separate"/>
            </w:r>
            <w:r w:rsidRPr="00ED60C6">
              <w:rPr>
                <w:noProof/>
                <w:sz w:val="22"/>
                <w:szCs w:val="22"/>
              </w:rPr>
              <w:t>Chu et al. (2019)</w:t>
            </w:r>
            <w:r w:rsidRPr="00ED60C6">
              <w:rPr>
                <w:sz w:val="22"/>
                <w:szCs w:val="22"/>
              </w:rPr>
              <w:fldChar w:fldCharType="end"/>
            </w:r>
          </w:p>
          <w:p w14:paraId="47C6A1AF" w14:textId="16848C2C"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AuthorYear="1"&gt;&lt;Author&gt;Heine&lt;/Author&gt;&lt;Year&gt;2018&lt;/Year&gt;&lt;RecNum&gt;144&lt;/RecNum&gt;&lt;DisplayText&gt;Heine et al. (2018)&lt;/DisplayText&gt;&lt;record&gt;&lt;rec-number&gt;144&lt;/rec-number&gt;&lt;foreign-keys&gt;&lt;key app="EN" db-id="559fzaf0osetwre0zdnp9ppmtsvxsrapvw9f" timestamp="1687016697"&gt;144&lt;/key&gt;&lt;/foreign-keys&gt;&lt;ref-type name="Journal Article"&gt;17&lt;/ref-type&gt;&lt;contributors&gt;&lt;authors&gt;&lt;author&gt;Heine, K.&lt;/author&gt;&lt;author&gt;Atwal, G.&lt;/author&gt;&lt;author&gt;Crener-Ricard, S.&lt;/author&gt;&lt;author&gt;Phan, M.&lt;/author&gt;&lt;/authors&gt;&lt;/contributors&gt;&lt;auth-address&gt;East China Normal Univ, Global Educ Ctr, Emlyon Business Sch, 2-F,Asian Campus,3663 North Zhongshan Rd, Shanghai 200062, Peoples R China&amp;#xD;Burgundy Sch Business, Dijon, France&amp;#xD;Harvard Sch Business, Boston, MA USA&lt;/auth-address&gt;&lt;titles&gt;&lt;title&gt;Personality-driven luxury brand management&lt;/title&gt;&lt;secondary-title&gt;JOURNAL OF BRAND MANAGEMENT&lt;/secondary-title&gt;&lt;/titles&gt;&lt;periodical&gt;&lt;full-title&gt;Journal of Brand Management&lt;/full-title&gt;&lt;/periodical&gt;&lt;pages&gt;474-487&lt;/pages&gt;&lt;volume&gt;25&lt;/volume&gt;&lt;number&gt;5&lt;/number&gt;&lt;keywords&gt;&lt;keyword&gt;Luxury branding&lt;/keyword&gt;&lt;keyword&gt;Brand identity&lt;/keyword&gt;&lt;keyword&gt;Brand personality&lt;/keyword&gt;&lt;keyword&gt;Anthropomorphization&lt;/keyword&gt;&lt;keyword&gt;CONSUMERS&lt;/keyword&gt;&lt;keyword&gt;ANTECEDENTS&lt;/keyword&gt;&lt;keyword&gt;DIMENSIONS&lt;/keyword&gt;&lt;/keywords&gt;&lt;dates&gt;&lt;year&gt;2018&lt;/year&gt;&lt;pub-dates&gt;&lt;date&gt;SEP&lt;/date&gt;&lt;/pub-dates&gt;&lt;/dates&gt;&lt;isbn&gt;1350-231X&amp;#xD;1479-1803 J9 - J BRAND MANAG&lt;/isbn&gt;&lt;accession-num&gt;WOS:000453604200007&lt;/accession-num&gt;&lt;urls&gt;&lt;/urls&gt;&lt;custom3&gt;East China Normal University&amp;#xD;EMLYON Business School&amp;#xD;Burgundy School of Business&amp;#xD;Harvard University&lt;/custom3&gt;&lt;electronic-resource-num&gt;10.1057/s41262-018-0090-8&lt;/electronic-resource-num&gt;&lt;language&gt;English&lt;/language&gt;&lt;/record&gt;&lt;/Cite&gt;&lt;/EndNote&gt;</w:instrText>
            </w:r>
            <w:r w:rsidRPr="00ED60C6">
              <w:rPr>
                <w:sz w:val="22"/>
                <w:szCs w:val="22"/>
              </w:rPr>
              <w:fldChar w:fldCharType="separate"/>
            </w:r>
            <w:r w:rsidRPr="00ED60C6">
              <w:rPr>
                <w:noProof/>
                <w:sz w:val="22"/>
                <w:szCs w:val="22"/>
              </w:rPr>
              <w:t>Heine et al. (2018)</w:t>
            </w:r>
            <w:r w:rsidRPr="00ED60C6">
              <w:rPr>
                <w:sz w:val="22"/>
                <w:szCs w:val="22"/>
              </w:rPr>
              <w:fldChar w:fldCharType="end"/>
            </w:r>
          </w:p>
          <w:p w14:paraId="2A358866"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AuthorYear="1"&gt;&lt;Author&gt;Kim&lt;/Author&gt;&lt;Year&gt;2018&lt;/Year&gt;&lt;RecNum&gt;127&lt;/RecNum&gt;&lt;DisplayText&gt;Kim et al. (2018)&lt;/DisplayText&gt;&lt;record&gt;&lt;rec-number&gt;127&lt;/rec-number&gt;&lt;foreign-keys&gt;&lt;key app="EN" db-id="559fzaf0osetwre0zdnp9ppmtsvxsrapvw9f" timestamp="1687016697"&gt;127&lt;/key&gt;&lt;/foreign-keys&gt;&lt;ref-type name="Journal Article"&gt;17&lt;/ref-type&gt;&lt;contributors&gt;&lt;authors&gt;&lt;author&gt;Kim, J.&lt;/author&gt;&lt;author&gt;Kwon, E. S.&lt;/author&gt;&lt;author&gt;Kim, B.&lt;/author&gt;&lt;/authors&gt;&lt;/contributors&gt;&lt;auth-address&gt;Univ Georgia, Dept Advertising &amp;amp; Publ Relat, Advertising, Grady Coll Journalism &amp;amp; Mass Commun, Athens, GA 30602 USA&amp;#xD;Rochester Inst Technol, Sch Commun, Rochester, NY 14623 USA&amp;#xD;Chosun Univ, Coll Social Sci, Dept Journalism &amp;amp; Commun, Advertising, Gwangju, South Korea&lt;/auth-address&gt;&lt;titles&gt;&lt;title&gt;Personality structure of brands on social networking sites and its effects on brand affect and trust: evidence of brand anthropomorphization&lt;/title&gt;&lt;secondary-title&gt;ASIAN JOURNAL OF COMMUNICATION&lt;/secondary-title&gt;&lt;/titles&gt;&lt;pages&gt;93-113&lt;/pages&gt;&lt;volume&gt;28&lt;/volume&gt;&lt;number&gt;1&lt;/number&gt;&lt;keywords&gt;&lt;keyword&gt;Brand anthropomorphization&lt;/keyword&gt;&lt;keyword&gt;social media&lt;/keyword&gt;&lt;keyword&gt;social networking&lt;/keyword&gt;&lt;keyword&gt;brand personality&lt;/keyword&gt;&lt;keyword&gt;South Korea&lt;/keyword&gt;&lt;keyword&gt;ADEQUATE TAXONOMY&lt;/keyword&gt;&lt;keyword&gt;5-FACTOR MODEL&lt;/keyword&gt;&lt;keyword&gt;DIMENSIONS&lt;/keyword&gt;&lt;keyword&gt;LOYALTY&lt;/keyword&gt;&lt;keyword&gt;CULTURE&lt;/keyword&gt;&lt;keyword&gt;CONSUMPTION&lt;/keyword&gt;&lt;keyword&gt;CONGRUENCE&lt;/keyword&gt;&lt;/keywords&gt;&lt;dates&gt;&lt;year&gt;2018&lt;/year&gt;&lt;/dates&gt;&lt;isbn&gt;0129-2986&amp;#xD;1742-0911 J9 - ASIAN J COMMUN&lt;/isbn&gt;&lt;accession-num&gt;WOS:000428949400006&lt;/accession-num&gt;&lt;urls&gt;&lt;/urls&gt;&lt;custom3&gt;University System of Georgia&amp;#xD;University of Georgia&amp;#xD;Rochester Institute of Technology&amp;#xD;Chosun University&lt;/custom3&gt;&lt;electronic-resource-num&gt;10.1080/01292986.2017.1363794&lt;/electronic-resource-num&gt;&lt;language&gt;English&lt;/language&gt;&lt;/record&gt;&lt;/Cite&gt;&lt;/EndNote&gt;</w:instrText>
            </w:r>
            <w:r w:rsidRPr="00ED60C6">
              <w:rPr>
                <w:sz w:val="22"/>
                <w:szCs w:val="22"/>
              </w:rPr>
              <w:fldChar w:fldCharType="separate"/>
            </w:r>
            <w:r w:rsidRPr="00ED60C6">
              <w:rPr>
                <w:noProof/>
                <w:sz w:val="22"/>
                <w:szCs w:val="22"/>
              </w:rPr>
              <w:t>Kim et al. (2018)</w:t>
            </w:r>
            <w:r w:rsidRPr="00ED60C6">
              <w:rPr>
                <w:sz w:val="22"/>
                <w:szCs w:val="22"/>
              </w:rPr>
              <w:fldChar w:fldCharType="end"/>
            </w:r>
          </w:p>
          <w:p w14:paraId="62BE7204" w14:textId="08022C74"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AuthorYear="1"&gt;&lt;Author&gt;Kara&lt;/Author&gt;&lt;Year&gt;2020&lt;/Year&gt;&lt;RecNum&gt;175&lt;/RecNum&gt;&lt;DisplayText&gt;Kara et al. (2020)&lt;/DisplayText&gt;&lt;record&gt;&lt;rec-number&gt;175&lt;/rec-number&gt;&lt;foreign-keys&gt;&lt;key app="EN" db-id="559fzaf0osetwre0zdnp9ppmtsvxsrapvw9f" timestamp="1687016697"&gt;175&lt;/key&gt;&lt;/foreign-keys&gt;&lt;ref-type name="Journal Article"&gt;17&lt;/ref-type&gt;&lt;contributors&gt;&lt;authors&gt;&lt;author&gt;Kara, S.&lt;/author&gt;&lt;author&gt;Gunasti, K.&lt;/author&gt;&lt;author&gt;Ross, W. T.&lt;/author&gt;&lt;/authors&gt;&lt;/contributors&gt;&lt;auth-address&gt;Univ Massachusetts, Charlton Coll Business, 285 Old Westport Rd, N Dartmouth, MA 02747 USA&amp;#xD;Washington State Univ, Carson Coll Business, Todd Hall Addit 367,POB 644730, Pullman, WA 99164 USA&amp;#xD;Univ Connecticut, Sch Business, 2100 Hillside Rd, Storrs, CT 06269 USA&lt;/auth-address&gt;&lt;titles&gt;&lt;title&gt;My brand identity lies in the brand name: personified suggestive brand names&lt;/title&gt;&lt;secondary-title&gt;JOURNAL OF BRAND MANAGEMENT&lt;/secondary-title&gt;&lt;/titles&gt;&lt;periodical&gt;&lt;full-title&gt;Journal of Brand Management&lt;/full-title&gt;&lt;/periodical&gt;&lt;pages&gt;607-621&lt;/pages&gt;&lt;volume&gt;27&lt;/volume&gt;&lt;number&gt;5&lt;/number&gt;&lt;keywords&gt;&lt;keyword&gt;Suggestive brand name&lt;/keyword&gt;&lt;keyword&gt;Personified brand&lt;/keyword&gt;&lt;keyword&gt;Brand connection&lt;/keyword&gt;&lt;keyword&gt;Experiments&lt;/keyword&gt;&lt;keyword&gt;Identity-related brand consumption&lt;/keyword&gt;&lt;keyword&gt;Brand name&lt;/keyword&gt;&lt;keyword&gt;SELF&lt;/keyword&gt;&lt;keyword&gt;PERCEPTIONS&lt;/keyword&gt;&lt;keyword&gt;PERSONALITY&lt;/keyword&gt;&lt;keyword&gt;DIMENSIONS&lt;/keyword&gt;&lt;keyword&gt;CONSUMERS&lt;/keyword&gt;&lt;keyword&gt;NUMBERS&lt;/keyword&gt;&lt;keyword&gt;ALPHA&lt;/keyword&gt;&lt;/keywords&gt;&lt;dates&gt;&lt;year&gt;2020&lt;/year&gt;&lt;pub-dates&gt;&lt;date&gt;SEP&lt;/date&gt;&lt;/pub-dates&gt;&lt;/dates&gt;&lt;isbn&gt;1350-231X&amp;#xD;1479-1803 J9 - J BRAND MANAG&lt;/isbn&gt;&lt;accession-num&gt;WOS:000551412600001&lt;/accession-num&gt;&lt;urls&gt;&lt;/urls&gt;&lt;custom3&gt;University of Massachusetts System&amp;#xD;University Massachusetts Dartmouth&amp;#xD;Washington State University&amp;#xD;University of Connecticut&lt;/custom3&gt;&lt;custom6&gt;JUN 2020&lt;/custom6&gt;&lt;electronic-resource-num&gt;10.1057/s41262-020-00201-x&lt;/electronic-resource-num&gt;&lt;language&gt;English&lt;/language&gt;&lt;/record&gt;&lt;/Cite&gt;&lt;/EndNote&gt;</w:instrText>
            </w:r>
            <w:r w:rsidRPr="00ED60C6">
              <w:rPr>
                <w:sz w:val="22"/>
                <w:szCs w:val="22"/>
              </w:rPr>
              <w:fldChar w:fldCharType="separate"/>
            </w:r>
            <w:r w:rsidRPr="00ED60C6">
              <w:rPr>
                <w:noProof/>
                <w:sz w:val="22"/>
                <w:szCs w:val="22"/>
              </w:rPr>
              <w:t>Kara et al. (2020)</w:t>
            </w:r>
            <w:r w:rsidRPr="00ED60C6">
              <w:rPr>
                <w:sz w:val="22"/>
                <w:szCs w:val="22"/>
              </w:rPr>
              <w:fldChar w:fldCharType="end"/>
            </w:r>
          </w:p>
        </w:tc>
        <w:tc>
          <w:tcPr>
            <w:tcW w:w="2096" w:type="dxa"/>
          </w:tcPr>
          <w:p w14:paraId="3F28EFCD"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488</w:t>
            </w:r>
          </w:p>
          <w:p w14:paraId="208457FA"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267</w:t>
            </w:r>
          </w:p>
          <w:p w14:paraId="102FD6C2"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250</w:t>
            </w:r>
          </w:p>
          <w:p w14:paraId="164E8827"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208</w:t>
            </w:r>
          </w:p>
          <w:p w14:paraId="5DC9F212"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187</w:t>
            </w:r>
          </w:p>
          <w:p w14:paraId="27587555"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176</w:t>
            </w:r>
          </w:p>
          <w:p w14:paraId="0799FAB9"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171</w:t>
            </w:r>
          </w:p>
          <w:p w14:paraId="39345191"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89</w:t>
            </w:r>
          </w:p>
          <w:p w14:paraId="2729F0A8"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83</w:t>
            </w:r>
          </w:p>
          <w:p w14:paraId="0F0233BA"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66</w:t>
            </w:r>
          </w:p>
          <w:p w14:paraId="6287201D"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37</w:t>
            </w:r>
          </w:p>
          <w:p w14:paraId="74E7E58E"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30</w:t>
            </w:r>
          </w:p>
          <w:p w14:paraId="7F5E5D70"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17</w:t>
            </w:r>
          </w:p>
          <w:p w14:paraId="62337E68"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16</w:t>
            </w:r>
          </w:p>
          <w:p w14:paraId="6C854B32"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15</w:t>
            </w:r>
          </w:p>
          <w:p w14:paraId="50A2C130"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11</w:t>
            </w:r>
          </w:p>
          <w:p w14:paraId="0EDA2A61"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11</w:t>
            </w:r>
          </w:p>
          <w:p w14:paraId="629879D8"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11</w:t>
            </w:r>
          </w:p>
        </w:tc>
      </w:tr>
    </w:tbl>
    <w:p w14:paraId="4C18C96F" w14:textId="28EC2C11" w:rsidR="005F055D" w:rsidRDefault="005F055D"/>
    <w:p w14:paraId="1B8A9FD0" w14:textId="77777777" w:rsidR="005F055D" w:rsidRDefault="005F055D">
      <w:pPr>
        <w:rPr>
          <w:b/>
          <w:bCs/>
          <w:sz w:val="26"/>
          <w:szCs w:val="26"/>
        </w:rPr>
      </w:pPr>
      <w:r>
        <w:rPr>
          <w:b/>
          <w:bCs/>
          <w:sz w:val="26"/>
          <w:szCs w:val="26"/>
        </w:rPr>
        <w:br w:type="page"/>
      </w:r>
    </w:p>
    <w:p w14:paraId="07634DCA" w14:textId="0694F513" w:rsidR="005F055D" w:rsidRDefault="005F055D">
      <w:r w:rsidRPr="00A50C2F">
        <w:rPr>
          <w:b/>
          <w:bCs/>
          <w:sz w:val="26"/>
          <w:szCs w:val="26"/>
        </w:rPr>
        <w:t xml:space="preserve">Table </w:t>
      </w:r>
      <w:proofErr w:type="gramStart"/>
      <w:r w:rsidRPr="00A50C2F">
        <w:rPr>
          <w:b/>
          <w:bCs/>
          <w:sz w:val="26"/>
          <w:szCs w:val="26"/>
        </w:rPr>
        <w:t>5</w:t>
      </w:r>
      <w:r>
        <w:rPr>
          <w:rFonts w:hint="eastAsia"/>
          <w:b/>
          <w:bCs/>
          <w:sz w:val="26"/>
          <w:szCs w:val="26"/>
        </w:rPr>
        <w:t xml:space="preserve"> </w:t>
      </w:r>
      <w:r w:rsidRPr="00A50C2F">
        <w:rPr>
          <w:sz w:val="26"/>
          <w:szCs w:val="26"/>
          <w:lang w:val="vi-VN"/>
        </w:rPr>
        <w:t xml:space="preserve"> </w:t>
      </w:r>
      <w:r w:rsidRPr="00017144">
        <w:rPr>
          <w:i/>
          <w:iCs/>
          <w:sz w:val="26"/>
          <w:szCs w:val="26"/>
          <w:lang w:val="vi-VN"/>
        </w:rPr>
        <w:t>Most</w:t>
      </w:r>
      <w:proofErr w:type="gramEnd"/>
      <w:r w:rsidRPr="00017144">
        <w:rPr>
          <w:i/>
          <w:iCs/>
          <w:sz w:val="26"/>
          <w:szCs w:val="26"/>
        </w:rPr>
        <w:t xml:space="preserve"> Influential Articles of Bibliographic Coupling Analysis</w:t>
      </w:r>
      <w:r>
        <w:rPr>
          <w:rFonts w:hint="eastAsia"/>
          <w:i/>
          <w:iCs/>
          <w:sz w:val="26"/>
          <w:szCs w:val="26"/>
        </w:rPr>
        <w:t xml:space="preserve"> (c</w:t>
      </w:r>
      <w:r>
        <w:rPr>
          <w:i/>
          <w:iCs/>
          <w:sz w:val="26"/>
          <w:szCs w:val="26"/>
        </w:rPr>
        <w:t>ont.)</w:t>
      </w:r>
    </w:p>
    <w:tbl>
      <w:tblPr>
        <w:tblStyle w:val="21"/>
        <w:tblW w:w="0" w:type="auto"/>
        <w:tblLook w:val="04A0" w:firstRow="1" w:lastRow="0" w:firstColumn="1" w:lastColumn="0" w:noHBand="0" w:noVBand="1"/>
      </w:tblPr>
      <w:tblGrid>
        <w:gridCol w:w="3069"/>
        <w:gridCol w:w="3861"/>
        <w:gridCol w:w="2096"/>
      </w:tblGrid>
      <w:tr w:rsidR="005F055D" w:rsidRPr="00ED60C6" w14:paraId="5FFF4DEA" w14:textId="77777777" w:rsidTr="007E5C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tcPr>
          <w:p w14:paraId="3BDB47A0" w14:textId="1BA049DF" w:rsidR="005F055D" w:rsidRPr="00ED60C6" w:rsidRDefault="005F055D" w:rsidP="005F055D">
            <w:pPr>
              <w:snapToGrid w:val="0"/>
              <w:spacing w:line="320" w:lineRule="exact"/>
              <w:jc w:val="center"/>
              <w:rPr>
                <w:sz w:val="22"/>
                <w:szCs w:val="22"/>
              </w:rPr>
            </w:pPr>
            <w:r w:rsidRPr="00ED60C6">
              <w:rPr>
                <w:sz w:val="22"/>
                <w:szCs w:val="22"/>
              </w:rPr>
              <w:t>Cluster</w:t>
            </w:r>
          </w:p>
        </w:tc>
        <w:tc>
          <w:tcPr>
            <w:tcW w:w="3861" w:type="dxa"/>
          </w:tcPr>
          <w:p w14:paraId="66579EE3" w14:textId="6F3EC308" w:rsidR="005F055D" w:rsidRPr="00ED60C6" w:rsidRDefault="005F055D" w:rsidP="005F055D">
            <w:pPr>
              <w:snapToGrid w:val="0"/>
              <w:spacing w:line="320" w:lineRule="exact"/>
              <w:cnfStyle w:val="100000000000" w:firstRow="1" w:lastRow="0" w:firstColumn="0" w:lastColumn="0" w:oddVBand="0" w:evenVBand="0" w:oddHBand="0" w:evenHBand="0" w:firstRowFirstColumn="0" w:firstRowLastColumn="0" w:lastRowFirstColumn="0" w:lastRowLastColumn="0"/>
              <w:rPr>
                <w:sz w:val="22"/>
                <w:szCs w:val="22"/>
              </w:rPr>
            </w:pPr>
            <w:r w:rsidRPr="00ED60C6">
              <w:rPr>
                <w:sz w:val="22"/>
                <w:szCs w:val="22"/>
              </w:rPr>
              <w:t>Most cited articles</w:t>
            </w:r>
          </w:p>
        </w:tc>
        <w:tc>
          <w:tcPr>
            <w:tcW w:w="2096" w:type="dxa"/>
          </w:tcPr>
          <w:p w14:paraId="4A775B88" w14:textId="005D8786" w:rsidR="005F055D" w:rsidRPr="00ED60C6"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ED60C6">
              <w:rPr>
                <w:sz w:val="22"/>
                <w:szCs w:val="22"/>
              </w:rPr>
              <w:t xml:space="preserve">No. of </w:t>
            </w:r>
            <w:r w:rsidR="00116E6F">
              <w:rPr>
                <w:sz w:val="22"/>
                <w:szCs w:val="22"/>
              </w:rPr>
              <w:t>citations</w:t>
            </w:r>
          </w:p>
        </w:tc>
      </w:tr>
      <w:tr w:rsidR="005F055D" w:rsidRPr="00ED60C6" w14:paraId="10A316ED"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Align w:val="center"/>
          </w:tcPr>
          <w:p w14:paraId="72C542A9" w14:textId="77777777" w:rsidR="005F055D" w:rsidRPr="00ED60C6" w:rsidRDefault="005F055D" w:rsidP="005F055D">
            <w:pPr>
              <w:snapToGrid w:val="0"/>
              <w:spacing w:line="320" w:lineRule="exact"/>
              <w:rPr>
                <w:sz w:val="22"/>
                <w:szCs w:val="22"/>
              </w:rPr>
            </w:pPr>
            <w:r w:rsidRPr="00ED60C6">
              <w:rPr>
                <w:sz w:val="22"/>
                <w:szCs w:val="22"/>
              </w:rPr>
              <w:t>The mixed effects of brand anthropomorphism on consumer responses</w:t>
            </w:r>
          </w:p>
        </w:tc>
        <w:tc>
          <w:tcPr>
            <w:tcW w:w="3861" w:type="dxa"/>
          </w:tcPr>
          <w:p w14:paraId="149B4FFF"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AuthorYear="1"&gt;&lt;Author&gt;Puzakova&lt;/Author&gt;&lt;Year&gt;2013&lt;/Year&gt;&lt;RecNum&gt;12&lt;/RecNum&gt;&lt;DisplayText&gt;Puzakova et al. (2013)&lt;/DisplayText&gt;&lt;record&gt;&lt;rec-number&gt;12&lt;/rec-number&gt;&lt;foreign-keys&gt;&lt;key app="EN" db-id="559fzaf0osetwre0zdnp9ppmtsvxsrapvw9f" timestamp="1687016697"&gt;12&lt;/key&gt;&lt;/foreign-keys&gt;&lt;ref-type name="Journal Article"&gt;17&lt;/ref-type&gt;&lt;contributors&gt;&lt;authors&gt;&lt;author&gt;Puzakova, M.&lt;/author&gt;&lt;author&gt;Kwak, H.&lt;/author&gt;&lt;author&gt;Rocereto, J. F.&lt;/author&gt;&lt;/authors&gt;&lt;/contributors&gt;&lt;auth-address&gt;Oregon State Univ, Coll Business, Corvallis, OR 97331 USA&amp;#xD;Drexel Univ, LeBow Coll Business, Philadelphia, PA USA&amp;#xD;Monmouth Univ, Leon Hess Business Sch, W Long Branch, NJ USA&lt;/auth-address&gt;&lt;titles&gt;&lt;title&gt;When Humanizing Brands Goes Wrong: The Detrimental Effect of Brand Anthropomorphization Amid Product Wrongdoings&lt;/title&gt;&lt;secondary-title&gt;JOURNAL OF MARKETING&lt;/secondary-title&gt;&lt;/titles&gt;&lt;periodical&gt;&lt;full-title&gt;Journal of Marketing&lt;/full-title&gt;&lt;/periodical&gt;&lt;pages&gt;81-100&lt;/pages&gt;&lt;volume&gt;77&lt;/volume&gt;&lt;number&gt;3&lt;/number&gt;&lt;keywords&gt;&lt;keyword&gt;brand anthropomorphization&lt;/keyword&gt;&lt;keyword&gt;implicit theory&lt;/keyword&gt;&lt;keyword&gt;negative publicity&lt;/keyword&gt;&lt;keyword&gt;product wrongdoings&lt;/keyword&gt;&lt;keyword&gt;response strategies&lt;/keyword&gt;&lt;keyword&gt;LAY THEORIES&lt;/keyword&gt;&lt;keyword&gt;IMPLICIT THEORIES&lt;/keyword&gt;&lt;keyword&gt;PERSON THEORIES&lt;/keyword&gt;&lt;keyword&gt;MODERATING ROLE&lt;/keyword&gt;&lt;keyword&gt;ATTRIBUTIONS&lt;/keyword&gt;&lt;keyword&gt;APOLOGY&lt;/keyword&gt;&lt;keyword&gt;IMPACT&lt;/keyword&gt;&lt;keyword&gt;MIND&lt;/keyword&gt;&lt;keyword&gt;EXPRESSIONS&lt;/keyword&gt;&lt;keyword&gt;PUBLICITY&lt;/keyword&gt;&lt;/keywords&gt;&lt;dates&gt;&lt;year&gt;2013&lt;/year&gt;&lt;pub-dates&gt;&lt;date&gt;MAY&lt;/date&gt;&lt;/pub-dates&gt;&lt;/dates&gt;&lt;isbn&gt;0022-2429&amp;#xD;1547-7185 J9 - J MARKETING&lt;/isbn&gt;&lt;accession-num&gt;WOS:000317803800006&lt;/accession-num&gt;&lt;urls&gt;&lt;/urls&gt;&lt;custom3&gt;Oregon State University&amp;#xD;Drexel University&amp;#xD;Monmouth University&lt;/custom3&gt;&lt;electronic-resource-num&gt;10.1509/jm.11.0510&lt;/electronic-resource-num&gt;&lt;language&gt;English&lt;/language&gt;&lt;/record&gt;&lt;/Cite&gt;&lt;/EndNote&gt;</w:instrText>
            </w:r>
            <w:r w:rsidRPr="00ED60C6">
              <w:rPr>
                <w:sz w:val="22"/>
                <w:szCs w:val="22"/>
              </w:rPr>
              <w:fldChar w:fldCharType="separate"/>
            </w:r>
            <w:r w:rsidRPr="00ED60C6">
              <w:rPr>
                <w:noProof/>
                <w:sz w:val="22"/>
                <w:szCs w:val="22"/>
              </w:rPr>
              <w:t>Puzakova et al. (2013)</w:t>
            </w:r>
            <w:r w:rsidRPr="00ED60C6">
              <w:rPr>
                <w:sz w:val="22"/>
                <w:szCs w:val="22"/>
              </w:rPr>
              <w:fldChar w:fldCharType="end"/>
            </w:r>
          </w:p>
          <w:p w14:paraId="2558B431" w14:textId="16D5AB38"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AuthorYear="1"&gt;&lt;Author&gt;Rauschnabel&lt;/Author&gt;&lt;Year&gt;2014&lt;/Year&gt;&lt;RecNum&gt;98&lt;/RecNum&gt;&lt;DisplayText&gt;Rauschnabel and Ahuvia (2014)&lt;/DisplayText&gt;&lt;record&gt;&lt;rec-number&gt;98&lt;/rec-number&gt;&lt;foreign-keys&gt;&lt;key app="EN" db-id="559fzaf0osetwre0zdnp9ppmtsvxsrapvw9f" timestamp="1687016697"&gt;98&lt;/key&gt;&lt;/foreign-keys&gt;&lt;ref-type name="Journal Article"&gt;17&lt;/ref-type&gt;&lt;contributors&gt;&lt;authors&gt;&lt;author&gt;Rauschnabel, P. A.&lt;/author&gt;&lt;author&gt;Ahuvia, A. C.&lt;/author&gt;&lt;/authors&gt;&lt;/contributors&gt;&lt;auth-address&gt;Otto Friedrich Univ Bamberg, Bamberg, Germany&amp;#xD;Univ Michigan, Mkt, Dearborn, MI 48128 USA&lt;/auth-address&gt;&lt;titles&gt;&lt;title&gt;You&amp;apos;re so lovable: Anthropomorphism and brand love&lt;/title&gt;&lt;secondary-title&gt;JOURNAL OF BRAND MANAGEMENT&lt;/secondary-title&gt;&lt;/titles&gt;&lt;periodical&gt;&lt;full-title&gt;Journal of Brand Management&lt;/full-title&gt;&lt;/periodical&gt;&lt;pages&gt;372-395&lt;/pages&gt;&lt;volume&gt;21&lt;/volume&gt;&lt;number&gt;5&lt;/number&gt;&lt;keywords&gt;&lt;keyword&gt;brand love&lt;/keyword&gt;&lt;keyword&gt;consumer-brand relationships&lt;/keyword&gt;&lt;keyword&gt;anthropomorphism&lt;/keyword&gt;&lt;keyword&gt;SELF&lt;/keyword&gt;&lt;keyword&gt;ANTECEDENTS&lt;/keyword&gt;&lt;keyword&gt;CONSUMERS&lt;/keyword&gt;&lt;keyword&gt;CONSEQUENCES&lt;/keyword&gt;&lt;keyword&gt;MATERIALISM&lt;/keyword&gt;&lt;keyword&gt;ACTIVATION&lt;/keyword&gt;&lt;keyword&gt;FRAMEWORK&lt;/keyword&gt;&lt;keyword&gt;DYNAMICS&lt;/keyword&gt;&lt;keyword&gt;INSIGHTS&lt;/keyword&gt;&lt;keyword&gt;BEHAVIOR&lt;/keyword&gt;&lt;/keywords&gt;&lt;dates&gt;&lt;year&gt;2014&lt;/year&gt;&lt;pub-dates&gt;&lt;date&gt;JUN-JUL&lt;/date&gt;&lt;/pub-dates&gt;&lt;/dates&gt;&lt;isbn&gt;1350-231X&amp;#xD;1479-1803 J9 - J BRAND MANAG&lt;/isbn&gt;&lt;accession-num&gt;WOS:000211393600003&lt;/accession-num&gt;&lt;urls&gt;&lt;/urls&gt;&lt;custom3&gt;Otto Friedrich University Bamberg&amp;#xD;University of Michigan System&amp;#xD;University of Michigan&lt;/custom3&gt;&lt;electronic-resource-num&gt;10.1057/bm.2014.14&lt;/electronic-resource-num&gt;&lt;language&gt;English&lt;/language&gt;&lt;/record&gt;&lt;/Cite&gt;&lt;/EndNote&gt;</w:instrText>
            </w:r>
            <w:r w:rsidRPr="00ED60C6">
              <w:rPr>
                <w:sz w:val="22"/>
                <w:szCs w:val="22"/>
              </w:rPr>
              <w:fldChar w:fldCharType="separate"/>
            </w:r>
            <w:r w:rsidRPr="00ED60C6">
              <w:rPr>
                <w:noProof/>
                <w:sz w:val="22"/>
                <w:szCs w:val="22"/>
              </w:rPr>
              <w:t>Rauschnabel and Ahuvia (2014)</w:t>
            </w:r>
            <w:r w:rsidRPr="00ED60C6">
              <w:rPr>
                <w:sz w:val="22"/>
                <w:szCs w:val="22"/>
              </w:rPr>
              <w:fldChar w:fldCharType="end"/>
            </w:r>
          </w:p>
          <w:p w14:paraId="57058B60"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AuthorYear="1"&gt;&lt;Author&gt;Kim&lt;/Author&gt;&lt;Year&gt;2015&lt;/Year&gt;&lt;RecNum&gt;124&lt;/RecNum&gt;&lt;DisplayText&gt;Kim and Kramer (2015)&lt;/DisplayText&gt;&lt;record&gt;&lt;rec-number&gt;124&lt;/rec-number&gt;&lt;foreign-keys&gt;&lt;key app="EN" db-id="559fzaf0osetwre0zdnp9ppmtsvxsrapvw9f" timestamp="1687016697"&gt;124&lt;/key&gt;&lt;/foreign-keys&gt;&lt;ref-type name="Journal Article"&gt;17&lt;/ref-type&gt;&lt;contributors&gt;&lt;authors&gt;&lt;author&gt;Kim, H. C.&lt;/author&gt;&lt;author&gt;Kramer, T.&lt;/author&gt;&lt;/authors&gt;&lt;/contributors&gt;&lt;auth-address&gt;Johns Hopkins Carey Business Sch, Baltimore, MD 21202 USA&amp;#xD;Univ S Carolina, Moore Sch Business, Columbia, SC 29208 USA&lt;/auth-address&gt;&lt;titles&gt;&lt;title&gt;Do Materialists Prefer the &amp;quot;Brand-as-Servant&amp;quot;? The Interactive Effect of Anthropomorphized Brand Roles and Materialism on Consumer Responses&lt;/title&gt;&lt;secondary-title&gt;JOURNAL OF CONSUMER RESEARCH&lt;/secondary-title&gt;&lt;/titles&gt;&lt;periodical&gt;&lt;full-title&gt;Journal of Consumer Research&lt;/full-title&gt;&lt;/periodical&gt;&lt;pages&gt;284-299&lt;/pages&gt;&lt;volume&gt;42&lt;/volume&gt;&lt;number&gt;2&lt;/number&gt;&lt;keywords&gt;&lt;keyword&gt;anthropomorphism&lt;/keyword&gt;&lt;keyword&gt;materialism&lt;/keyword&gt;&lt;keyword&gt;partner&lt;/keyword&gt;&lt;keyword&gt;servant&lt;/keyword&gt;&lt;keyword&gt;consumer-brand relationship&lt;/keyword&gt;&lt;keyword&gt;VALUES&lt;/keyword&gt;&lt;keyword&gt;ORIENTATION&lt;/keyword&gt;&lt;keyword&gt;CONSUMPTION&lt;/keyword&gt;&lt;keyword&gt;POWER&lt;/keyword&gt;&lt;keyword&gt;NARCISSISTS&lt;/keyword&gt;&lt;keyword&gt;POSSESSIONS&lt;/keyword&gt;&lt;keyword&gt;PRODUCTS&lt;/keyword&gt;&lt;keyword&gt;CHILDREN&lt;/keyword&gt;&lt;keyword&gt;ATTITUDE&lt;/keyword&gt;&lt;keyword&gt;SCALE&lt;/keyword&gt;&lt;/keywords&gt;&lt;dates&gt;&lt;year&gt;2015&lt;/year&gt;&lt;pub-dates&gt;&lt;date&gt;AUG&lt;/date&gt;&lt;/pub-dates&gt;&lt;/dates&gt;&lt;isbn&gt;0093-5301&amp;#xD;1537-5277 J9 - J CONSUM RES&lt;/isbn&gt;&lt;accession-num&gt;WOS:000360847100006&lt;/accession-num&gt;&lt;urls&gt;&lt;/urls&gt;&lt;custom3&gt;Johns Hopkins University&amp;#xD;University of South Carolina System&amp;#xD;University of South Carolina Columbia&lt;/custom3&gt;&lt;electronic-resource-num&gt;10.1093/jcr/ucv015&lt;/electronic-resource-num&gt;&lt;language&gt;English&lt;/language&gt;&lt;/record&gt;&lt;/Cite&gt;&lt;/EndNote&gt;</w:instrText>
            </w:r>
            <w:r w:rsidRPr="00ED60C6">
              <w:rPr>
                <w:sz w:val="22"/>
                <w:szCs w:val="22"/>
              </w:rPr>
              <w:fldChar w:fldCharType="separate"/>
            </w:r>
            <w:r w:rsidRPr="00ED60C6">
              <w:rPr>
                <w:noProof/>
                <w:sz w:val="22"/>
                <w:szCs w:val="22"/>
              </w:rPr>
              <w:t>Kim and Kramer (2015)</w:t>
            </w:r>
            <w:r w:rsidRPr="00ED60C6">
              <w:rPr>
                <w:sz w:val="22"/>
                <w:szCs w:val="22"/>
              </w:rPr>
              <w:fldChar w:fldCharType="end"/>
            </w:r>
          </w:p>
          <w:p w14:paraId="0AC0B7F9"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AuthorYear="1"&gt;&lt;Author&gt;Puzakova&lt;/Author&gt;&lt;Year&gt;2018&lt;/Year&gt;&lt;RecNum&gt;120&lt;/RecNum&gt;&lt;DisplayText&gt;Puzakova and Aggarwal (2018)&lt;/DisplayText&gt;&lt;record&gt;&lt;rec-number&gt;120&lt;/rec-number&gt;&lt;foreign-keys&gt;&lt;key app="EN" db-id="559fzaf0osetwre0zdnp9ppmtsvxsrapvw9f" timestamp="1687016697"&gt;120&lt;/key&gt;&lt;/foreign-keys&gt;&lt;ref-type name="Journal Article"&gt;17&lt;/ref-type&gt;&lt;contributors&gt;&lt;authors&gt;&lt;author&gt;Puzakova, M.&lt;/author&gt;&lt;author&gt;Aggarwal, P.&lt;/author&gt;&lt;/authors&gt;&lt;/contributors&gt;&lt;auth-address&gt;Lehigh Univ, Mkt, Coll Business &amp;amp; Econ, Dept Mkt, 621 Taylor St, Bethlehem, PA 18015 USA&amp;#xD;Univ Toronto, Mkt, Dept Management, 1265 Mil Trail, Scarborough, ON M1C 1A4, Canada&lt;/auth-address&gt;&lt;titles&gt;&lt;title&gt;Brands as Rivals: Consumer Pursuit of Distinctiveness and the Role of Brand Anthropomorphism&lt;/title&gt;&lt;secondary-title&gt;JOURNAL OF CONSUMER RESEARCH&lt;/secondary-title&gt;&lt;/titles&gt;&lt;periodical&gt;&lt;full-title&gt;Journal of Consumer Research&lt;/full-title&gt;&lt;/periodical&gt;&lt;pages&gt;869-888&lt;/pages&gt;&lt;volume&gt;45&lt;/volume&gt;&lt;number&gt;4&lt;/number&gt;&lt;keywords&gt;&lt;keyword&gt;brand anthropomorphism&lt;/keyword&gt;&lt;keyword&gt;distinctiveness motive&lt;/keyword&gt;&lt;keyword&gt;agency in identity expression&lt;/keyword&gt;&lt;keyword&gt;SELF-DETERMINATION&lt;/keyword&gt;&lt;keyword&gt;SCALE DEVELOPMENT&lt;/keyword&gt;&lt;keyword&gt;UNIQUENESS&lt;/keyword&gt;&lt;keyword&gt;IDENTITY&lt;/keyword&gt;&lt;keyword&gt;NEED&lt;/keyword&gt;&lt;keyword&gt;COMPETENCE&lt;/keyword&gt;&lt;keyword&gt;MOTIVATION&lt;/keyword&gt;&lt;keyword&gt;MIND&lt;/keyword&gt;&lt;keyword&gt;AUTONOMY&lt;/keyword&gt;&lt;keyword&gt;BEHAVIOR&lt;/keyword&gt;&lt;/keywords&gt;&lt;dates&gt;&lt;year&gt;2018&lt;/year&gt;&lt;pub-dates&gt;&lt;date&gt;DEC&lt;/date&gt;&lt;/pub-dates&gt;&lt;/dates&gt;&lt;isbn&gt;0093-5301&amp;#xD;1537-5277 J9 - J CONSUM RES&lt;/isbn&gt;&lt;accession-num&gt;WOS:000456672000011&lt;/accession-num&gt;&lt;urls&gt;&lt;/urls&gt;&lt;custom3&gt;Lehigh University&amp;#xD;University of Toronto&amp;#xD;University Toronto Scarborough&lt;/custom3&gt;&lt;electronic-resource-num&gt;10.1093/jcr/ucy035&lt;/electronic-resource-num&gt;&lt;language&gt;English&lt;/language&gt;&lt;/record&gt;&lt;/Cite&gt;&lt;/EndNote&gt;</w:instrText>
            </w:r>
            <w:r w:rsidRPr="00ED60C6">
              <w:rPr>
                <w:sz w:val="22"/>
                <w:szCs w:val="22"/>
              </w:rPr>
              <w:fldChar w:fldCharType="separate"/>
            </w:r>
            <w:r w:rsidRPr="00ED60C6">
              <w:rPr>
                <w:noProof/>
                <w:sz w:val="22"/>
                <w:szCs w:val="22"/>
              </w:rPr>
              <w:t>Puzakova and Aggarwal (2018)</w:t>
            </w:r>
            <w:r w:rsidRPr="00ED60C6">
              <w:rPr>
                <w:sz w:val="22"/>
                <w:szCs w:val="22"/>
              </w:rPr>
              <w:fldChar w:fldCharType="end"/>
            </w:r>
          </w:p>
          <w:p w14:paraId="1E5E739F" w14:textId="13BC7FC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PEVuZE5vdGU+PENpdGUgQXV0aG9yWWVhcj0iMSI+PEF1dGhvcj52YW4gRXNjaDwvQXV0aG9yPjxZ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=
</w:fldData>
              </w:fldChar>
            </w:r>
            <w:r w:rsidRPr="00ED60C6">
              <w:rPr>
                <w:sz w:val="22"/>
                <w:szCs w:val="22"/>
              </w:rPr>
              <w:instrText xml:space="preserve"> ADDIN EN.CITE </w:instrText>
            </w:r>
            <w:r w:rsidRPr="00ED60C6">
              <w:rPr>
                <w:sz w:val="22"/>
                <w:szCs w:val="22"/>
              </w:rPr>
              <w:fldChar w:fldCharType="begin">
                <w:fldData xml:space="preserve">PEVuZE5vdGU+PENpdGUgQXV0aG9yWWVhcj0iMSI+PEF1dGhvcj52YW4gRXNjaDwvQXV0aG9yPjxZ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=
</w:fldData>
              </w:fldChar>
            </w:r>
            <w:r w:rsidRPr="00ED60C6">
              <w:rPr>
                <w:sz w:val="22"/>
                <w:szCs w:val="22"/>
              </w:rPr>
              <w:instrText xml:space="preserve"> ADDIN EN.CITE.DATA </w:instrText>
            </w:r>
            <w:r w:rsidRPr="00ED60C6">
              <w:rPr>
                <w:sz w:val="22"/>
                <w:szCs w:val="22"/>
              </w:rPr>
            </w:r>
            <w:r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van Esch et al. (2019)</w:t>
            </w:r>
            <w:r w:rsidRPr="00ED60C6">
              <w:rPr>
                <w:sz w:val="22"/>
                <w:szCs w:val="22"/>
              </w:rPr>
              <w:fldChar w:fldCharType="end"/>
            </w:r>
          </w:p>
          <w:p w14:paraId="28865C07"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AuthorYear="1"&gt;&lt;Author&gt;Kwak&lt;/Author&gt;&lt;Year&gt;2015&lt;/Year&gt;&lt;RecNum&gt;29&lt;/RecNum&gt;&lt;DisplayText&gt;Kwak et al. (2015)&lt;/DisplayText&gt;&lt;record&gt;&lt;rec-number&gt;29&lt;/rec-number&gt;&lt;foreign-keys&gt;&lt;key app="EN" db-id="559fzaf0osetwre0zdnp9ppmtsvxsrapvw9f" timestamp="1687016697"&gt;29&lt;/key&gt;&lt;/foreign-keys&gt;&lt;ref-type name="Journal Article"&gt;17&lt;/ref-type&gt;&lt;contributors&gt;&lt;authors&gt;&lt;author&gt;Kwak, H.&lt;/author&gt;&lt;author&gt;Puzakova, M.&lt;/author&gt;&lt;author&gt;Rocereto, J. F.&lt;/author&gt;&lt;/authors&gt;&lt;/contributors&gt;&lt;auth-address&gt;Drexel Univ, LeBow Coll Business, Mkt, Philadelphia, PA 19104 USA&amp;#xD;Lehigh Univ, Coll Business &amp;amp; Econ, Mkt, Bethlehem, PA USA&amp;#xD;Monmouth Univ, Leon Hess Business Sch, Mkt, Long Branch, NJ 07764 USA&lt;/auth-address&gt;&lt;titles&gt;&lt;title&gt;Better Not Smile at the Price: The Differential Role of Brand Anthropomorphization on Perceived Price Fairness&lt;/title&gt;&lt;secondary-title&gt;JOURNAL OF MARKETING&lt;/secondary-title&gt;&lt;/titles&gt;&lt;periodical&gt;&lt;full-title&gt;Journal of Marketing&lt;/full-title&gt;&lt;/periodical&gt;&lt;pages&gt;56-76&lt;/pages&gt;&lt;volume&gt;79&lt;/volume&gt;&lt;number&gt;4&lt;/number&gt;&lt;keywords&gt;&lt;keyword&gt;price fairness&lt;/keyword&gt;&lt;keyword&gt;brand anthropomorphization&lt;/keyword&gt;&lt;keyword&gt;agency-communion orientation&lt;/keyword&gt;&lt;keyword&gt;consumer-brand relationship norms&lt;/keyword&gt;&lt;keyword&gt;RELATIONSHIP NORMS&lt;/keyword&gt;&lt;keyword&gt;GENDER-DIFFERENCES&lt;/keyword&gt;&lt;keyword&gt;PERCEPTIONS&lt;/keyword&gt;&lt;keyword&gt;INFORMATION&lt;/keyword&gt;&lt;keyword&gt;JUSTICE&lt;/keyword&gt;&lt;keyword&gt;COMMUNION&lt;/keyword&gt;&lt;keyword&gt;CONSUMERS&lt;/keyword&gt;&lt;keyword&gt;BEHAVIOR&lt;/keyword&gt;&lt;keyword&gt;UNFAIR&lt;/keyword&gt;&lt;keyword&gt;AGENCY&lt;/keyword&gt;&lt;/keywords&gt;&lt;dates&gt;&lt;year&gt;2015&lt;/year&gt;&lt;pub-dates&gt;&lt;date&gt;JUL&lt;/date&gt;&lt;/pub-dates&gt;&lt;/dates&gt;&lt;isbn&gt;0022-2429&amp;#xD;1547-7185 J9 - J MARKETING&lt;/isbn&gt;&lt;accession-num&gt;WOS:000360209900004&lt;/accession-num&gt;&lt;urls&gt;&lt;/urls&gt;&lt;custom3&gt;Drexel University&amp;#xD;Lehigh University&amp;#xD;Monmouth University&lt;/custom3&gt;&lt;electronic-resource-num&gt;10.1509/jm.13.0410&lt;/electronic-resource-num&gt;&lt;language&gt;English&lt;/language&gt;&lt;/record&gt;&lt;/Cite&gt;&lt;/EndNote&gt;</w:instrText>
            </w:r>
            <w:r w:rsidRPr="00ED60C6">
              <w:rPr>
                <w:sz w:val="22"/>
                <w:szCs w:val="22"/>
              </w:rPr>
              <w:fldChar w:fldCharType="separate"/>
            </w:r>
            <w:r w:rsidRPr="00ED60C6">
              <w:rPr>
                <w:noProof/>
                <w:sz w:val="22"/>
                <w:szCs w:val="22"/>
              </w:rPr>
              <w:t>Kwak et al. (2015)</w:t>
            </w:r>
            <w:r w:rsidRPr="00ED60C6">
              <w:rPr>
                <w:sz w:val="22"/>
                <w:szCs w:val="22"/>
              </w:rPr>
              <w:fldChar w:fldCharType="end"/>
            </w:r>
          </w:p>
          <w:p w14:paraId="45853409"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AuthorYear="1"&gt;&lt;Author&gt;Puzakova&lt;/Author&gt;&lt;Year&gt;2017&lt;/Year&gt;&lt;RecNum&gt;123&lt;/RecNum&gt;&lt;DisplayText&gt;Puzakova and Kwak (2017)&lt;/DisplayText&gt;&lt;record&gt;&lt;rec-number&gt;123&lt;/rec-number&gt;&lt;foreign-keys&gt;&lt;key app="EN" db-id="559fzaf0osetwre0zdnp9ppmtsvxsrapvw9f" timestamp="1687016697"&gt;123&lt;/key&gt;&lt;/foreign-keys&gt;&lt;ref-type name="Journal Article"&gt;17&lt;/ref-type&gt;&lt;contributors&gt;&lt;authors&gt;&lt;author&gt;Puzakova, M.&lt;/author&gt;&lt;author&gt;Kwak, H.&lt;/author&gt;&lt;/authors&gt;&lt;/contributors&gt;&lt;auth-address&gt;Lehigh Univ, Mkt, Bethlehem, PA 18015 USA&amp;#xD;Drexel Univ, LeBow Coll Business, Mkt, Philadelphia, PA 19104 USA&lt;/auth-address&gt;&lt;titles&gt;&lt;title&gt;Should Anthropomorphized Brands Engage Customers? The Impact of Social Crowding on Brand Preferences&lt;/title&gt;&lt;secondary-title&gt;JOURNAL OF MARKETING&lt;/secondary-title&gt;&lt;/titles&gt;&lt;periodical&gt;&lt;full-title&gt;Journal of Marketing&lt;/full-title&gt;&lt;/periodical&gt;&lt;pages&gt;99-115&lt;/pages&gt;&lt;volume&gt;81&lt;/volume&gt;&lt;number&gt;6&lt;/number&gt;&lt;keywords&gt;&lt;keyword&gt;social crowdedness&lt;/keyword&gt;&lt;keyword&gt;brand anthropomorphization&lt;/keyword&gt;&lt;keyword&gt;interaction-oriented brands&lt;/keyword&gt;&lt;keyword&gt;social withdrawal&lt;/keyword&gt;&lt;keyword&gt;CONSEQUENCES&lt;/keyword&gt;&lt;keyword&gt;WITHDRAWAL&lt;/keyword&gt;&lt;keyword&gt;CONSUMERS&lt;/keyword&gt;&lt;keyword&gt;BEHAVIOR&lt;/keyword&gt;&lt;keyword&gt;DENSITY&lt;/keyword&gt;&lt;keyword&gt;ATTITUDES&lt;/keyword&gt;&lt;keyword&gt;RESPONSES&lt;/keyword&gt;&lt;keyword&gt;SETTINGS&lt;/keyword&gt;&lt;keyword&gt;PRODUCT&lt;/keyword&gt;&lt;keyword&gt;PRIVACY&lt;/keyword&gt;&lt;/keywords&gt;&lt;dates&gt;&lt;year&gt;2017&lt;/year&gt;&lt;pub-dates&gt;&lt;date&gt;NOV&lt;/date&gt;&lt;/pub-dates&gt;&lt;/dates&gt;&lt;isbn&gt;0022-2429&amp;#xD;1547-7185 J9 - J MARKETING&lt;/isbn&gt;&lt;accession-num&gt;WOS:000414223000006&lt;/accession-num&gt;&lt;urls&gt;&lt;/urls&gt;&lt;custom3&gt;Lehigh University&amp;#xD;Drexel University&lt;/custom3&gt;&lt;electronic-resource-num&gt;10.1509/jm.16.0211&lt;/electronic-resource-num&gt;&lt;language&gt;English&lt;/language&gt;&lt;/record&gt;&lt;/Cite&gt;&lt;/EndNote&gt;</w:instrText>
            </w:r>
            <w:r w:rsidRPr="00ED60C6">
              <w:rPr>
                <w:sz w:val="22"/>
                <w:szCs w:val="22"/>
              </w:rPr>
              <w:fldChar w:fldCharType="separate"/>
            </w:r>
            <w:r w:rsidRPr="00ED60C6">
              <w:rPr>
                <w:noProof/>
                <w:sz w:val="22"/>
                <w:szCs w:val="22"/>
              </w:rPr>
              <w:t>Puzakova and Kwak (2017)</w:t>
            </w:r>
            <w:r w:rsidRPr="00ED60C6">
              <w:rPr>
                <w:sz w:val="22"/>
                <w:szCs w:val="22"/>
              </w:rPr>
              <w:fldChar w:fldCharType="end"/>
            </w:r>
          </w:p>
          <w:p w14:paraId="222A1FA7" w14:textId="683410F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PEVuZE5vdGU+PENpdGUgQXV0aG9yWWVhcj0iMSI+PEF1dGhvcj5IYW48L0F1dGhvcj48WWVhcj4y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</w:fldData>
              </w:fldChar>
            </w:r>
            <w:r w:rsidRPr="00ED60C6">
              <w:rPr>
                <w:sz w:val="22"/>
                <w:szCs w:val="22"/>
              </w:rPr>
              <w:instrText xml:space="preserve"> ADDIN EN.CITE </w:instrText>
            </w:r>
            <w:r w:rsidRPr="00ED60C6">
              <w:rPr>
                <w:sz w:val="22"/>
                <w:szCs w:val="22"/>
              </w:rPr>
              <w:fldChar w:fldCharType="begin">
                <w:fldData xml:space="preserve">PEVuZE5vdGU+PENpdGUgQXV0aG9yWWVhcj0iMSI+PEF1dGhvcj5IYW48L0F1dGhvcj48WWVhcj4y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</w:fldData>
              </w:fldChar>
            </w:r>
            <w:r w:rsidRPr="00ED60C6">
              <w:rPr>
                <w:sz w:val="22"/>
                <w:szCs w:val="22"/>
              </w:rPr>
              <w:instrText xml:space="preserve"> ADDIN EN.CITE.DATA </w:instrText>
            </w:r>
            <w:r w:rsidRPr="00ED60C6">
              <w:rPr>
                <w:sz w:val="22"/>
                <w:szCs w:val="22"/>
              </w:rPr>
            </w:r>
            <w:r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Han et al. (2019)</w:t>
            </w:r>
            <w:r w:rsidRPr="00ED60C6">
              <w:rPr>
                <w:sz w:val="22"/>
                <w:szCs w:val="22"/>
              </w:rPr>
              <w:fldChar w:fldCharType="end"/>
            </w:r>
          </w:p>
          <w:p w14:paraId="450D101A"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AuthorYear="1"&gt;&lt;Author&gt;Kim&lt;/Author&gt;&lt;Year&gt;2018&lt;/Year&gt;&lt;RecNum&gt;228&lt;/RecNum&gt;&lt;DisplayText&gt;Kim and McGill (2018)&lt;/DisplayText&gt;&lt;record&gt;&lt;rec-number&gt;228&lt;/rec-number&gt;&lt;foreign-keys&gt;&lt;key app="EN" db-id="559fzaf0osetwre0zdnp9ppmtsvxsrapvw9f" timestamp="1687016697"&gt;228&lt;/key&gt;&lt;/foreign-keys&gt;&lt;ref-type name="Journal Article"&gt;17&lt;/ref-type&gt;&lt;contributors&gt;&lt;authors&gt;&lt;author&gt;Kim, H. Y.&lt;/author&gt;&lt;author&gt;McGill, A. L.&lt;/author&gt;&lt;/authors&gt;&lt;/contributors&gt;&lt;auth-address&gt;Univ Chicago, Booth Sch Business, 5807 S Woodlawn Ave, Chicago, IL 60637 USA&amp;#xD;Univ Chicago, Booth Sch Business, Mkt &amp;amp; Behav Sci, 5807 S Woodlawn Ave, Chicago, IL 60637 USA&lt;/auth-address&gt;&lt;titles&gt;&lt;title&gt;Minions for the Rich? Financial Status Changes How Consumers See Products with Anthropomorphic Features&lt;/title&gt;&lt;secondary-title&gt;JOURNAL OF CONSUMER RESEARCH&lt;/secondary-title&gt;&lt;/titles&gt;&lt;periodical&gt;&lt;full-title&gt;Journal of Consumer Research&lt;/full-title&gt;&lt;/periodical&gt;&lt;pages&gt;429-450&lt;/pages&gt;&lt;volume&gt;45&lt;/volume&gt;&lt;number&gt;2&lt;/number&gt;&lt;keywords&gt;&lt;keyword&gt;anthropomorphism&lt;/keyword&gt;&lt;keyword&gt;financial status&lt;/keyword&gt;&lt;keyword&gt;agency perception&lt;/keyword&gt;&lt;keyword&gt;product liking&lt;/keyword&gt;&lt;keyword&gt;BRAND&lt;/keyword&gt;&lt;keyword&gt;LOYALTY&lt;/keyword&gt;&lt;keyword&gt;BELONG&lt;/keyword&gt;&lt;keyword&gt;DESIRE&lt;/keyword&gt;&lt;keyword&gt;MONEY&lt;/keyword&gt;&lt;keyword&gt;POWER&lt;/keyword&gt;&lt;keyword&gt;NEED&lt;/keyword&gt;&lt;keyword&gt;ME&lt;/keyword&gt;&lt;/keywords&gt;&lt;dates&gt;&lt;year&gt;2018&lt;/year&gt;&lt;pub-dates&gt;&lt;date&gt;AUG&lt;/date&gt;&lt;/pub-dates&gt;&lt;/dates&gt;&lt;isbn&gt;0093-5301&amp;#xD;1537-5277 J9 - J CONSUM RES&lt;/isbn&gt;&lt;accession-num&gt;WOS:000449045300010&lt;/accession-num&gt;&lt;urls&gt;&lt;/urls&gt;&lt;custom3&gt;University of Chicago&lt;/custom3&gt;&lt;electronic-resource-num&gt;10.1093/jcr/ucy006&lt;/electronic-resource-num&gt;&lt;language&gt;English&lt;/language&gt;&lt;/record&gt;&lt;/Cite&gt;&lt;/EndNote&gt;</w:instrText>
            </w:r>
            <w:r w:rsidRPr="00ED60C6">
              <w:rPr>
                <w:sz w:val="22"/>
                <w:szCs w:val="22"/>
              </w:rPr>
              <w:fldChar w:fldCharType="separate"/>
            </w:r>
            <w:r w:rsidRPr="00ED60C6">
              <w:rPr>
                <w:noProof/>
                <w:sz w:val="22"/>
                <w:szCs w:val="22"/>
              </w:rPr>
              <w:t>Kim and McGill (2018)</w:t>
            </w:r>
            <w:r w:rsidRPr="00ED60C6">
              <w:rPr>
                <w:sz w:val="22"/>
                <w:szCs w:val="22"/>
              </w:rPr>
              <w:fldChar w:fldCharType="end"/>
            </w:r>
          </w:p>
          <w:p w14:paraId="212F8565"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AuthorYear="1"&gt;&lt;Author&gt;Cooremans&lt;/Author&gt;&lt;Year&gt;2019&lt;/Year&gt;&lt;RecNum&gt;227&lt;/RecNum&gt;&lt;DisplayText&gt;Cooremans and Geuens (2019)&lt;/DisplayText&gt;&lt;record&gt;&lt;rec-number&gt;227&lt;/rec-number&gt;&lt;foreign-keys&gt;&lt;key app="EN" db-id="559fzaf0osetwre0zdnp9ppmtsvxsrapvw9f" timestamp="1687016697"&gt;227&lt;/key&gt;&lt;/foreign-keys&gt;&lt;ref-type name="Journal Article"&gt;17&lt;/ref-type&gt;&lt;contributors&gt;&lt;authors&gt;&lt;author&gt;Cooremans, K.&lt;/author&gt;&lt;author&gt;Geuens, M.&lt;/author&gt;&lt;/authors&gt;&lt;/contributors&gt;&lt;auth-address&gt;Univ Ghent, Dept Mkt, Ghent, Belgium&amp;#xD;Univ Ghent, Dept Mkt, Mkt, Ghent, Belgium&lt;/auth-address&gt;&lt;titles&gt;&lt;title&gt;Same but Different: Using Anthropomorphism in the Battle Against Food Waste&lt;/title&gt;&lt;secondary-title&gt;JOURNAL OF PUBLIC POLICY &amp;amp; MARKETING&lt;/secondary-title&gt;&lt;/titles&gt;&lt;pages&gt;232-245&lt;/pages&gt;&lt;volume&gt;38&lt;/volume&gt;&lt;number&gt;2&lt;/number&gt;&lt;keywords&gt;&lt;keyword&gt;anthropomorphism&lt;/keyword&gt;&lt;keyword&gt;environmental concern&lt;/keyword&gt;&lt;keyword&gt;food waste&lt;/keyword&gt;&lt;keyword&gt;misshapen produce&lt;/keyword&gt;&lt;keyword&gt;purchase intentions&lt;/keyword&gt;&lt;keyword&gt;CONSUMER DECISION-MAKING&lt;/keyword&gt;&lt;keyword&gt;SHAPE ABNORMALITY&lt;/keyword&gt;&lt;keyword&gt;BRAND-NAME&lt;/keyword&gt;&lt;keyword&gt;BEAUTIFUL&lt;/keyword&gt;&lt;keyword&gt;QUALITY&lt;/keyword&gt;&lt;keyword&gt;SUSTAINABILITY&lt;/keyword&gt;&lt;keyword&gt;DETERMINANTS&lt;/keyword&gt;&lt;keyword&gt;DIMENSIONS&lt;/keyword&gt;&lt;keyword&gt;CONGRUITY&lt;/keyword&gt;&lt;keyword&gt;GOODNESS&lt;/keyword&gt;&lt;/keywords&gt;&lt;dates&gt;&lt;year&gt;2019&lt;/year&gt;&lt;pub-dates&gt;&lt;date&gt;APR&lt;/date&gt;&lt;/pub-dates&gt;&lt;/dates&gt;&lt;isbn&gt;0743-9156&amp;#xD;1547-7207 J9 - J PUBLIC POLICY MARK&lt;/isbn&gt;&lt;accession-num&gt;WOS:000461716800007&lt;/accession-num&gt;&lt;urls&gt;&lt;/urls&gt;&lt;custom3&gt;Ghent University&lt;/custom3&gt;&lt;electronic-resource-num&gt;10.1177/0743915619827941&lt;/electronic-resource-num&gt;&lt;language&gt;English&lt;/language&gt;&lt;/record&gt;&lt;/Cite&gt;&lt;/EndNote&gt;</w:instrText>
            </w:r>
            <w:r w:rsidRPr="00ED60C6">
              <w:rPr>
                <w:sz w:val="22"/>
                <w:szCs w:val="22"/>
              </w:rPr>
              <w:fldChar w:fldCharType="separate"/>
            </w:r>
            <w:r w:rsidRPr="00ED60C6">
              <w:rPr>
                <w:noProof/>
                <w:sz w:val="22"/>
                <w:szCs w:val="22"/>
              </w:rPr>
              <w:t>Cooremans and Geuens (2019)</w:t>
            </w:r>
            <w:r w:rsidRPr="00ED60C6">
              <w:rPr>
                <w:sz w:val="22"/>
                <w:szCs w:val="22"/>
              </w:rPr>
              <w:fldChar w:fldCharType="end"/>
            </w:r>
          </w:p>
          <w:p w14:paraId="371D4643" w14:textId="4A838443"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AuthorYear="1"&gt;&lt;Author&gt;Letheren&lt;/Author&gt;&lt;Year&gt;2017&lt;/Year&gt;&lt;RecNum&gt;182&lt;/RecNum&gt;&lt;DisplayText&gt;Letheren et al. (2017)&lt;/DisplayText&gt;&lt;record&gt;&lt;rec-number&gt;182&lt;/rec-number&gt;&lt;foreign-keys&gt;&lt;key app="EN" db-id="559fzaf0osetwre0zdnp9ppmtsvxsrapvw9f" timestamp="1687016697"&gt;182&lt;/key&gt;&lt;/foreign-keys&gt;&lt;ref-type name="Journal Article"&gt;17&lt;/ref-type&gt;&lt;contributors&gt;&lt;authors&gt;&lt;author&gt;Letheren, K.&lt;/author&gt;&lt;author&gt;Martin, B. A. S.&lt;/author&gt;&lt;author&gt;Jin, H. S.&lt;/author&gt;&lt;/authors&gt;&lt;/contributors&gt;&lt;auth-address&gt;Queensland Univ Technol, QUT Business Sch, Sch Advertising Mkt &amp;amp; Publ Relat, 2 George St, Brisbane, Qld 4001, Australia&amp;#xD;Kyung Hee Univ, Coll Polit &amp;amp; Econ, 26 Kyungheedae Ro, Seoul 02447, South Korea&lt;/auth-address&gt;&lt;titles&gt;&lt;title&gt;Effects of personification and anthropomorphic tendency on destination attitude and travel intentions&lt;/title&gt;&lt;secondary-title&gt;TOURISM MANAGEMENT&lt;/secondary-title&gt;&lt;/titles&gt;&lt;periodical&gt;&lt;full-title&gt;Tourism Management&lt;/full-title&gt;&lt;/periodical&gt;&lt;pages&gt;65-75&lt;/pages&gt;&lt;volume&gt;62&lt;/volume&gt;&lt;keywords&gt;&lt;keyword&gt;Tourism branding&lt;/keyword&gt;&lt;keyword&gt;Destination marketing&lt;/keyword&gt;&lt;keyword&gt;Tourism communications&lt;/keyword&gt;&lt;keyword&gt;Personification&lt;/keyword&gt;&lt;keyword&gt;Anthropomorphic tendency&lt;/keyword&gt;&lt;keyword&gt;CIRCUMPLEX MODEL&lt;/keyword&gt;&lt;keyword&gt;PERSONALITY&lt;/keyword&gt;&lt;keyword&gt;SIMILARITY&lt;/keyword&gt;&lt;keyword&gt;VALIDATION&lt;/keyword&gt;&lt;keyword&gt;MOTIVATION&lt;/keyword&gt;&lt;keyword&gt;COMPONENTS&lt;/keyword&gt;&lt;keyword&gt;COGNITION&lt;/keyword&gt;&lt;keyword&gt;TOURISM&lt;/keyword&gt;&lt;keyword&gt;HUMANS&lt;/keyword&gt;&lt;keyword&gt;IMAGE&lt;/keyword&gt;&lt;/keywords&gt;&lt;dates&gt;&lt;year&gt;2017&lt;/year&gt;&lt;pub-dates&gt;&lt;date&gt;OCT&lt;/date&gt;&lt;/pub-dates&gt;&lt;/dates&gt;&lt;isbn&gt;0261-5177&amp;#xD;1879-3193 J9 - TOURISM MANAGE&lt;/isbn&gt;&lt;accession-num&gt;WOS:000403984600007&lt;/accession-num&gt;&lt;urls&gt;&lt;/urls&gt;&lt;custom3&gt;Queensland University of Technology (QUT)&amp;#xD;Kyung Hee University&lt;/custom3&gt;&lt;electronic-resource-num&gt;10.1016/j.tourman.2017.03.020&lt;/electronic-resource-num&gt;&lt;language&gt;English&lt;/language&gt;&lt;/record&gt;&lt;/Cite&gt;&lt;/EndNote&gt;</w:instrText>
            </w:r>
            <w:r w:rsidRPr="00ED60C6">
              <w:rPr>
                <w:sz w:val="22"/>
                <w:szCs w:val="22"/>
              </w:rPr>
              <w:fldChar w:fldCharType="separate"/>
            </w:r>
            <w:r w:rsidRPr="00ED60C6">
              <w:rPr>
                <w:noProof/>
                <w:sz w:val="22"/>
                <w:szCs w:val="22"/>
              </w:rPr>
              <w:t>Letheren et al. (2017)</w:t>
            </w:r>
            <w:r w:rsidRPr="00ED60C6">
              <w:rPr>
                <w:sz w:val="22"/>
                <w:szCs w:val="22"/>
              </w:rPr>
              <w:fldChar w:fldCharType="end"/>
            </w:r>
          </w:p>
          <w:p w14:paraId="791D589F" w14:textId="5169169E"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AuthorYear="1"&gt;&lt;Author&gt;Golossenko&lt;/Author&gt;&lt;Year&gt;2020&lt;/Year&gt;&lt;RecNum&gt;114&lt;/RecNum&gt;&lt;DisplayText&gt;Golossenko et al. (2020)&lt;/DisplayText&gt;&lt;record&gt;&lt;rec-number&gt;114&lt;/rec-number&gt;&lt;foreign-keys&gt;&lt;key app="EN" db-id="559fzaf0osetwre0zdnp9ppmtsvxsrapvw9f" timestamp="1687016697"&gt;114&lt;/key&gt;&lt;/foreign-keys&gt;&lt;ref-type name="Journal Article"&gt;17&lt;/ref-type&gt;&lt;contributors&gt;&lt;authors&gt;&lt;author&gt;Golossenko, A.&lt;/author&gt;&lt;author&gt;Pillai, K. G.&lt;/author&gt;&lt;author&gt;Aroean, L.&lt;/author&gt;&lt;/authors&gt;&lt;/contributors&gt;&lt;auth-address&gt;Univ East Anglia, Norwich Business Sch, Norwich Res Pk, Norwich NR4 7TJ, Norfolk, England&amp;#xD;Amrita Vishwa Vidyapeetham, Amrita Sch Business, Coimbatore, Tamil Nadu, India&lt;/auth-address&gt;&lt;titles&gt;&lt;title&gt;Seeing brands as humans: Development and validation of a brand anthropomorphism scale&lt;/title&gt;&lt;secondary-title&gt;INTERNATIONAL JOURNAL OF RESEARCH IN MARKETING&lt;/secondary-title&gt;&lt;/titles&gt;&lt;periodical&gt;&lt;full-title&gt;International Journal of Research in Marketing&lt;/full-title&gt;&lt;/periodical&gt;&lt;pages&gt;737-755&lt;/pages&gt;&lt;volume&gt;37&lt;/volume&gt;&lt;number&gt;4&lt;/number&gt;&lt;keywords&gt;&lt;keyword&gt;Brand anthropomorphism&lt;/keyword&gt;&lt;keyword&gt;Brand perception&lt;/keyword&gt;&lt;keyword&gt;Consumer-brand relationships&lt;/keyword&gt;&lt;keyword&gt;Scale development&lt;/keyword&gt;&lt;keyword&gt;Scale validation&lt;/keyword&gt;&lt;keyword&gt;FIT INDEXES&lt;/keyword&gt;&lt;keyword&gt;MEASUREMENT INVARIANCE&lt;/keyword&gt;&lt;keyword&gt;SELF&lt;/keyword&gt;&lt;keyword&gt;COMMITMENT&lt;/keyword&gt;&lt;keyword&gt;DIMENSIONS&lt;/keyword&gt;&lt;keyword&gt;MIND&lt;/keyword&gt;&lt;keyword&gt;RECOMMENDATIONS&lt;/keyword&gt;&lt;keyword&gt;DEHUMANIZATION&lt;/keyword&gt;&lt;keyword&gt;CONNECTEDNESS&lt;/keyword&gt;&lt;keyword&gt;ANTECEDENTS&lt;/keyword&gt;&lt;/keywords&gt;&lt;dates&gt;&lt;year&gt;2020&lt;/year&gt;&lt;pub-dates&gt;&lt;date&gt;DEC&lt;/date&gt;&lt;/pub-dates&gt;&lt;/dates&gt;&lt;isbn&gt;0167-8116&amp;#xD;1873-8001 J9 - INT J RES MARK&lt;/isbn&gt;&lt;accession-num&gt;WOS:000600706800005&lt;/accession-num&gt;&lt;urls&gt;&lt;/urls&gt;&lt;custom3&gt;University of East Anglia&amp;#xD;Amrita Vishwa Vidyapeetham&amp;#xD;Amrita Vishwa Vidyapeetham Coimbatore&lt;/custom3&gt;&lt;electronic-resource-num&gt;10.1016/j.ijresmar.2020.02.007&lt;/electronic-resource-num&gt;&lt;language&gt;English&lt;/language&gt;&lt;/record&gt;&lt;/Cite&gt;&lt;/EndNote&gt;</w:instrText>
            </w:r>
            <w:r w:rsidRPr="00ED60C6">
              <w:rPr>
                <w:sz w:val="22"/>
                <w:szCs w:val="22"/>
              </w:rPr>
              <w:fldChar w:fldCharType="separate"/>
            </w:r>
            <w:r w:rsidRPr="00ED60C6">
              <w:rPr>
                <w:noProof/>
                <w:sz w:val="22"/>
                <w:szCs w:val="22"/>
              </w:rPr>
              <w:t>Golossenko et al. (2020)</w:t>
            </w:r>
            <w:r w:rsidRPr="00ED60C6">
              <w:rPr>
                <w:sz w:val="22"/>
                <w:szCs w:val="22"/>
              </w:rPr>
              <w:fldChar w:fldCharType="end"/>
            </w:r>
          </w:p>
          <w:p w14:paraId="75DDB542" w14:textId="1FFD1C11"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AuthorYear="1"&gt;&lt;Author&gt;Letheren&lt;/Author&gt;&lt;Year&gt;2016&lt;/Year&gt;&lt;RecNum&gt;79&lt;/RecNum&gt;&lt;DisplayText&gt;Letheren et al. (2016)&lt;/DisplayText&gt;&lt;record&gt;&lt;rec-number&gt;79&lt;/rec-number&gt;&lt;foreign-keys&gt;&lt;key app="EN" db-id="559fzaf0osetwre0zdnp9ppmtsvxsrapvw9f" timestamp="1687016697"&gt;79&lt;/key&gt;&lt;/foreign-keys&gt;&lt;ref-type name="Journal Article"&gt;17&lt;/ref-type&gt;&lt;contributors&gt;&lt;authors&gt;&lt;author&gt;Letheren, K.&lt;/author&gt;&lt;author&gt;Kuhn, K. A. L.&lt;/author&gt;&lt;author&gt;Lings, I.&lt;/author&gt;&lt;author&gt;Pope, N. K. L.&lt;/author&gt;&lt;/authors&gt;&lt;/contributors&gt;&lt;auth-address&gt;Queensland Univ Technol, QUT Business Sch, Brisbane, Qld, Australia&amp;#xD;Cent Queensland Univ, Brisbane, Qld, Australia&lt;/auth-address&gt;&lt;titles&gt;&lt;title&gt;Individual difference factors related to anthropomorphic tendency&lt;/title&gt;&lt;secondary-title&gt;EUROPEAN JOURNAL OF MARKETING&lt;/secondary-title&gt;&lt;/titles&gt;&lt;periodical&gt;&lt;full-title&gt;European Journal of Marketing&lt;/full-title&gt;&lt;/periodical&gt;&lt;pages&gt;973-1002&lt;/pages&gt;&lt;volume&gt;50&lt;/volume&gt;&lt;number&gt;5-6&lt;/number&gt;&lt;keywords&gt;&lt;keyword&gt;Personality&lt;/keyword&gt;&lt;keyword&gt;Anthropomorphism&lt;/keyword&gt;&lt;keyword&gt;Anthropomorphic tendency&lt;/keyword&gt;&lt;keyword&gt;Experiential thinking&lt;/keyword&gt;&lt;keyword&gt;Individual differences&lt;/keyword&gt;&lt;keyword&gt;Rational thinking&lt;/keyword&gt;&lt;keyword&gt;BRAND PERSONIFICATION&lt;/keyword&gt;&lt;keyword&gt;SOCIAL COGNITION&lt;/keyword&gt;&lt;keyword&gt;AGE-DIFFERENCES&lt;/keyword&gt;&lt;keyword&gt;MIND&lt;/keyword&gt;&lt;keyword&gt;CONSCIENTIOUSNESS&lt;/keyword&gt;&lt;keyword&gt;THINKING&lt;/keyword&gt;&lt;keyword&gt;AGREEABLENESS&lt;/keyword&gt;&lt;keyword&gt;ATTRIBUTIONS&lt;/keyword&gt;&lt;keyword&gt;RESPONSES&lt;/keyword&gt;&lt;/keywords&gt;&lt;dates&gt;&lt;year&gt;2016&lt;/year&gt;&lt;/dates&gt;&lt;isbn&gt;0309-0566&amp;#xD;1758-7123 J9 - EUR J MARKETING&lt;/isbn&gt;&lt;accession-num&gt;WOS:000381214200013&lt;/accession-num&gt;&lt;urls&gt;&lt;/urls&gt;&lt;custom3&gt;Queensland University of Technology (QUT)&amp;#xD;Central Queensland University&lt;/custom3&gt;&lt;electronic-resource-num&gt;10.1108/EJM-05-2014-0291&lt;/electronic-resource-num&gt;&lt;language&gt;English&lt;/language&gt;&lt;/record&gt;&lt;/Cite&gt;&lt;/EndNote&gt;</w:instrText>
            </w:r>
            <w:r w:rsidRPr="00ED60C6">
              <w:rPr>
                <w:sz w:val="22"/>
                <w:szCs w:val="22"/>
              </w:rPr>
              <w:fldChar w:fldCharType="separate"/>
            </w:r>
            <w:r w:rsidRPr="00ED60C6">
              <w:rPr>
                <w:noProof/>
                <w:sz w:val="22"/>
                <w:szCs w:val="22"/>
              </w:rPr>
              <w:t>Letheren et al. (2016)</w:t>
            </w:r>
            <w:r w:rsidRPr="00ED60C6">
              <w:rPr>
                <w:sz w:val="22"/>
                <w:szCs w:val="22"/>
              </w:rPr>
              <w:fldChar w:fldCharType="end"/>
            </w:r>
          </w:p>
          <w:p w14:paraId="557F9B96" w14:textId="700973DC"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PEVuZE5vdGU+PENpdGUgQXV0aG9yWWVhcj0iMSI+PEF1dGhvcj5Ld2FrPC9BdXRob3I+PFllYXI+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</w:fldData>
              </w:fldChar>
            </w:r>
            <w:r w:rsidRPr="00ED60C6">
              <w:rPr>
                <w:sz w:val="22"/>
                <w:szCs w:val="22"/>
              </w:rPr>
              <w:instrText xml:space="preserve"> ADDIN EN.CITE </w:instrText>
            </w:r>
            <w:r w:rsidRPr="00ED60C6">
              <w:rPr>
                <w:sz w:val="22"/>
                <w:szCs w:val="22"/>
              </w:rPr>
              <w:fldChar w:fldCharType="begin">
                <w:fldData xml:space="preserve">PEVuZE5vdGU+PENpdGUgQXV0aG9yWWVhcj0iMSI+PEF1dGhvcj5Ld2FrPC9BdXRob3I+PFllYXI+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</w:fldData>
              </w:fldChar>
            </w:r>
            <w:r w:rsidRPr="00ED60C6">
              <w:rPr>
                <w:sz w:val="22"/>
                <w:szCs w:val="22"/>
              </w:rPr>
              <w:instrText xml:space="preserve"> ADDIN EN.CITE.DATA </w:instrText>
            </w:r>
            <w:r w:rsidRPr="00ED60C6">
              <w:rPr>
                <w:sz w:val="22"/>
                <w:szCs w:val="22"/>
              </w:rPr>
            </w:r>
            <w:r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Kwak et al. (2017)</w:t>
            </w:r>
            <w:r w:rsidRPr="00ED60C6">
              <w:rPr>
                <w:sz w:val="22"/>
                <w:szCs w:val="22"/>
              </w:rPr>
              <w:fldChar w:fldCharType="end"/>
            </w:r>
          </w:p>
          <w:p w14:paraId="1B80B804" w14:textId="7CC0E15B"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AuthorYear="1"&gt;&lt;Author&gt;Chan&lt;/Author&gt;&lt;Year&gt;2020&lt;/Year&gt;&lt;RecNum&gt;223&lt;/RecNum&gt;&lt;DisplayText&gt;Chan (2020)&lt;/DisplayText&gt;&lt;record&gt;&lt;rec-number&gt;223&lt;/rec-number&gt;&lt;foreign-keys&gt;&lt;key app="EN" db-id="559fzaf0osetwre0zdnp9ppmtsvxsrapvw9f" timestamp="1687016697"&gt;223&lt;/key&gt;&lt;/foreign-keys&gt;&lt;ref-type name="Journal Article"&gt;17&lt;/ref-type&gt;&lt;contributors&gt;&lt;authors&gt;&lt;author&gt;Chan, E. Y.&lt;/author&gt;&lt;/authors&gt;&lt;/contributors&gt;&lt;auth-address&gt;Monash Univ, Caulfield, Vic, Australia&lt;/auth-address&gt;&lt;titles&gt;&lt;title&gt;Political Conservatism and Anthropomorphism: An Investigation&lt;/title&gt;&lt;secondary-title&gt;JOURNAL OF CONSUMER PSYCHOLOGY&lt;/secondary-title&gt;&lt;/titles&gt;&lt;periodical&gt;&lt;full-title&gt;Journal of Consumer Psychology&lt;/full-title&gt;&lt;/periodical&gt;&lt;pages&gt;515-524&lt;/pages&gt;&lt;volume&gt;30&lt;/volume&gt;&lt;number&gt;3&lt;/number&gt;&lt;keywords&gt;&lt;keyword&gt;Anthropomorphism&lt;/keyword&gt;&lt;keyword&gt;Political ideology&lt;/keyword&gt;&lt;keyword&gt;Uncertainty management&lt;/keyword&gt;&lt;keyword&gt;NEED&lt;/keyword&gt;&lt;keyword&gt;IDEOLOGY&lt;/keyword&gt;&lt;keyword&gt;UNCERTAINTY&lt;/keyword&gt;&lt;keyword&gt;BRANDS&lt;/keyword&gt;&lt;keyword&gt;MODEL&lt;/keyword&gt;&lt;keyword&gt;RISK&lt;/keyword&gt;&lt;keyword&gt;MIND&lt;/keyword&gt;&lt;/keywords&gt;&lt;dates&gt;&lt;year&gt;2020&lt;/year&gt;&lt;pub-dates&gt;&lt;date&gt;JUL&lt;/date&gt;&lt;/pub-dates&gt;&lt;/dates&gt;&lt;isbn&gt;1057-7408&amp;#xD;1532-7663 J9 - J CONSUM PSYCHOL&lt;/isbn&gt;&lt;accession-num&gt;WOS:000500519100001&lt;/accession-num&gt;&lt;urls&gt;&lt;/urls&gt;&lt;custom3&gt;Monash University&lt;/custom3&gt;&lt;custom6&gt;DEC 2019&lt;/custom6&gt;&lt;electronic-resource-num&gt;10.1002/jcpy.1147&lt;/electronic-resource-num&gt;&lt;language&gt;English&lt;/language&gt;&lt;/record&gt;&lt;/Cite&gt;&lt;/EndNote&gt;</w:instrText>
            </w:r>
            <w:r w:rsidRPr="00ED60C6">
              <w:rPr>
                <w:sz w:val="22"/>
                <w:szCs w:val="22"/>
              </w:rPr>
              <w:fldChar w:fldCharType="separate"/>
            </w:r>
            <w:r w:rsidRPr="00ED60C6">
              <w:rPr>
                <w:noProof/>
                <w:sz w:val="22"/>
                <w:szCs w:val="22"/>
              </w:rPr>
              <w:t>Chan (2020)</w:t>
            </w:r>
            <w:r w:rsidRPr="00ED60C6">
              <w:rPr>
                <w:sz w:val="22"/>
                <w:szCs w:val="22"/>
              </w:rPr>
              <w:fldChar w:fldCharType="end"/>
            </w:r>
          </w:p>
          <w:p w14:paraId="342021DC"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AuthorYear="1"&gt;&lt;Author&gt;Lee&lt;/Author&gt;&lt;Year&gt;2021&lt;/Year&gt;&lt;RecNum&gt;129&lt;/RecNum&gt;&lt;DisplayText&gt;Lee and Oh (2021)&lt;/DisplayText&gt;&lt;record&gt;&lt;rec-number&gt;129&lt;/rec-number&gt;&lt;foreign-keys&gt;&lt;key app="EN" db-id="559fzaf0osetwre0zdnp9ppmtsvxsrapvw9f" timestamp="1687016697"&gt;129&lt;/key&gt;&lt;/foreign-keys&gt;&lt;ref-type name="Journal Article"&gt;17&lt;/ref-type&gt;&lt;contributors&gt;&lt;authors&gt;&lt;author&gt;Lee, S.&lt;/author&gt;&lt;author&gt;Oh, H.&lt;/author&gt;&lt;/authors&gt;&lt;/contributors&gt;&lt;auth-address&gt;Kent State Univ, Hospitality Management, Coll Educ Hlth &amp;amp; Human Serv, White Hall 300A, Kent, OH 44242 USA&amp;#xD;Univ South Carolina, Coll Hospitality Retail &amp;amp; Sport Management, Carolina Coliseum, Suite 1000,701 Assembly St, Columbia, SC 29208 USA&lt;/auth-address&gt;&lt;titles&gt;&lt;title&gt;Anthropomorphism and its implications for advertising hotel brands&lt;/title&gt;&lt;secondary-title&gt;JOURNAL OF BUSINESS RESEARCH&lt;/secondary-title&gt;&lt;/titles&gt;&lt;periodical&gt;&lt;full-title&gt;Journal of Business Research&lt;/full-title&gt;&lt;/periodical&gt;&lt;pages&gt;455-464&lt;/pages&gt;&lt;volume&gt;129&lt;/volume&gt;&lt;keywords&gt;&lt;keyword&gt;Anthropomorphism&lt;/keyword&gt;&lt;keyword&gt;Hotel advertising&lt;/keyword&gt;&lt;keyword&gt;Warmth&lt;/keyword&gt;&lt;keyword&gt;Visit intentions&lt;/keyword&gt;&lt;keyword&gt;Advertising strategies&lt;/keyword&gt;&lt;keyword&gt;STEREOTYPE CONTENT&lt;/keyword&gt;&lt;keyword&gt;COMPETENCE&lt;/keyword&gt;&lt;keyword&gt;MODEL&lt;/keyword&gt;&lt;keyword&gt;POWER&lt;/keyword&gt;&lt;keyword&gt;PERSONIFICATION&lt;/keyword&gt;&lt;keyword&gt;DIMENSIONS&lt;/keyword&gt;&lt;keyword&gt;NONPROFITS&lt;/keyword&gt;&lt;keyword&gt;CONSUMERS&lt;/keyword&gt;&lt;keyword&gt;ROLES&lt;/keyword&gt;&lt;/keywords&gt;&lt;dates&gt;&lt;year&gt;2021&lt;/year&gt;&lt;pub-dates&gt;&lt;date&gt;MAY&lt;/date&gt;&lt;/pub-dates&gt;&lt;/dates&gt;&lt;isbn&gt;0148-2963&amp;#xD;1873-7978 J9 - J BUS RES&lt;/isbn&gt;&lt;accession-num&gt;WOS:000639120000041&lt;/accession-num&gt;&lt;urls&gt;&lt;/urls&gt;&lt;custom3&gt;University System of Ohio&amp;#xD;Kent State University&amp;#xD;Kent State University Kent&amp;#xD;Kent State University Salem&amp;#xD;University of South Carolina System&amp;#xD;University of South Carolina Columbia&lt;/custom3&gt;&lt;custom6&gt;APR 2021&lt;/custom6&gt;&lt;electronic-resource-num&gt;10.1016/j.jbusres.2019.09.053&lt;/electronic-resource-num&gt;&lt;language&gt;English&lt;/language&gt;&lt;/record&gt;&lt;/Cite&gt;&lt;/EndNote&gt;</w:instrText>
            </w:r>
            <w:r w:rsidRPr="00ED60C6">
              <w:rPr>
                <w:sz w:val="22"/>
                <w:szCs w:val="22"/>
              </w:rPr>
              <w:fldChar w:fldCharType="separate"/>
            </w:r>
            <w:r w:rsidRPr="00ED60C6">
              <w:rPr>
                <w:noProof/>
                <w:sz w:val="22"/>
                <w:szCs w:val="22"/>
              </w:rPr>
              <w:t>Lee and Oh (2021)</w:t>
            </w:r>
            <w:r w:rsidRPr="00ED60C6">
              <w:rPr>
                <w:sz w:val="22"/>
                <w:szCs w:val="22"/>
              </w:rPr>
              <w:fldChar w:fldCharType="end"/>
            </w:r>
          </w:p>
          <w:p w14:paraId="4FBFB56F"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AuthorYear="1"&gt;&lt;Author&gt;Srinivasan&lt;/Author&gt;&lt;Year&gt;2021&lt;/Year&gt;&lt;RecNum&gt;24&lt;/RecNum&gt;&lt;DisplayText&gt;Srinivasan and Sarial-Abi (2021)&lt;/DisplayText&gt;&lt;record&gt;&lt;rec-number&gt;24&lt;/rec-number&gt;&lt;foreign-keys&gt;&lt;key app="EN" db-id="559fzaf0osetwre0zdnp9ppmtsvxsrapvw9f" timestamp="1687016697"&gt;24&lt;/key&gt;&lt;/foreign-keys&gt;&lt;ref-type name="Journal Article"&gt;17&lt;/ref-type&gt;&lt;contributors&gt;&lt;authors&gt;&lt;author&gt;Srinivasan, R.&lt;/author&gt;&lt;author&gt;Sarial-Abi, G.&lt;/author&gt;&lt;/authors&gt;&lt;/contributors&gt;&lt;auth-address&gt;Univ Texas Austin, Mkt Adm, Austin, TX 78712 USA&amp;#xD;Copenhagen Business Sch, Mkt, Copenhagen, Denmark&lt;/auth-address&gt;&lt;titles&gt;&lt;title&gt;When Algorithms Fail: Consumers&amp;apos; Responses to Brand Harm Crises Caused by Algorithm Errors&lt;/title&gt;&lt;secondary-title&gt;JOURNAL OF MARKETING&lt;/secondary-title&gt;&lt;/titles&gt;&lt;periodical&gt;&lt;full-title&gt;Journal of Marketing&lt;/full-title&gt;&lt;/periodical&gt;&lt;pages&gt;74-91&lt;/pages&gt;&lt;volume&gt;85&lt;/volume&gt;&lt;number&gt;5&lt;/number&gt;&lt;keywords&gt;&lt;keyword&gt;algorithm errors&lt;/keyword&gt;&lt;keyword&gt;algorithmic marketing&lt;/keyword&gt;&lt;keyword&gt;brand harm crises&lt;/keyword&gt;&lt;keyword&gt;theory of mind perception&lt;/keyword&gt;&lt;keyword&gt;SELF-DISCLOSURE&lt;/keyword&gt;&lt;keyword&gt;MIND PERCEPTION&lt;/keyword&gt;&lt;keyword&gt;ANTHROPOMORPHISM&lt;/keyword&gt;&lt;keyword&gt;DIMENSIONS&lt;/keyword&gt;&lt;keyword&gt;INCREASES&lt;/keyword&gt;&lt;keyword&gt;AVERSION&lt;/keyword&gt;&lt;/keywords&gt;&lt;dates&gt;&lt;year&gt;2021&lt;/year&gt;&lt;pub-dates&gt;&lt;date&gt;SEP&lt;/date&gt;&lt;/pub-dates&gt;&lt;/dates&gt;&lt;isbn&gt;0022-2429&amp;#xD;1547-7185 J9 - J MARKETING&lt;/isbn&gt;&lt;accession-num&gt;WOS:000680549200001&lt;/accession-num&gt;&lt;urls&gt;&lt;/urls&gt;&lt;custom3&gt;University of Texas System&amp;#xD;University of Texas Austin&amp;#xD;Copenhagen Business School&lt;/custom3&gt;&lt;custom6&gt;JUN 2021&lt;/custom6&gt;&lt;custom7&gt;0022242921997082&lt;/custom7&gt;&lt;electronic-resource-num&gt;10.1177/0022242921997082&lt;/electronic-resource-num&gt;&lt;language&gt;English&lt;/language&gt;&lt;/record&gt;&lt;/Cite&gt;&lt;/EndNote&gt;</w:instrText>
            </w:r>
            <w:r w:rsidRPr="00ED60C6">
              <w:rPr>
                <w:sz w:val="22"/>
                <w:szCs w:val="22"/>
              </w:rPr>
              <w:fldChar w:fldCharType="separate"/>
            </w:r>
            <w:r w:rsidRPr="00ED60C6">
              <w:rPr>
                <w:noProof/>
                <w:sz w:val="22"/>
                <w:szCs w:val="22"/>
              </w:rPr>
              <w:t>Srinivasan and Sarial-Abi (2021)</w:t>
            </w:r>
            <w:r w:rsidRPr="00ED60C6">
              <w:rPr>
                <w:sz w:val="22"/>
                <w:szCs w:val="22"/>
              </w:rPr>
              <w:fldChar w:fldCharType="end"/>
            </w:r>
          </w:p>
          <w:p w14:paraId="08A04C3A" w14:textId="40A9C80E"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AuthorYear="1"&gt;&lt;Author&gt;Zhang&lt;/Author&gt;&lt;Year&gt;2020&lt;/Year&gt;&lt;RecNum&gt;166&lt;/RecNum&gt;&lt;DisplayText&gt;Zhang et al. (2020)&lt;/DisplayText&gt;&lt;record&gt;&lt;rec-number&gt;166&lt;/rec-number&gt;&lt;foreign-keys&gt;&lt;key app="EN" db-id="559fzaf0osetwre0zdnp9ppmtsvxsrapvw9f" timestamp="1687016697"&gt;166&lt;/key&gt;&lt;/foreign-keys&gt;&lt;ref-type name="Journal Article"&gt;17&lt;/ref-type&gt;&lt;contributors&gt;&lt;authors&gt;&lt;author&gt;Zhang, M. W.&lt;/author&gt;&lt;author&gt;Li, L.&lt;/author&gt;&lt;author&gt;Ye, Y. J.&lt;/author&gt;&lt;author&gt;Qin, K.&lt;/author&gt;&lt;author&gt;Zhong, J. N.&lt;/author&gt;&lt;/authors&gt;&lt;/contributors&gt;&lt;auth-address&gt;Zhejiang Univ Finance &amp;amp; Econ, Law &amp;amp; Polit Sch, Dongfang Coll, Hangzhou, Zhejiang, Peoples R China&amp;#xD;Zhejiang Univ, Dept Psychol &amp;amp; Behav Sci, 148 Tianmushan Rd, Hangzhou 310028, Peoples R China&amp;#xD;Shaoxing Univ, Coll Educ, Shaoxing, Peoples R China&amp;#xD;Hangzhou Dianzi Univ, Management Sch, Hangzhou, Peoples R China&lt;/auth-address&gt;&lt;titles&gt;&lt;title&gt;The effect of brand anthropomorphism, brand distinctiveness, and warmth on brand attitude: A mediated moderation model&lt;/title&gt;&lt;secondary-title&gt;JOURNAL OF CONSUMER BEHAVIOUR&lt;/secondary-title&gt;&lt;/titles&gt;&lt;periodical&gt;&lt;full-title&gt;Journal of Consumer Behaviour&lt;/full-title&gt;&lt;/periodical&gt;&lt;pages&gt;523-536&lt;/pages&gt;&lt;volume&gt;19&lt;/volume&gt;&lt;number&gt;5&lt;/number&gt;&lt;keywords&gt;&lt;keyword&gt;STEREOTYPE CONTENT&lt;/keyword&gt;&lt;keyword&gt;SEEING HUMAN&lt;/keyword&gt;&lt;keyword&gt;PERSONALITY&lt;/keyword&gt;&lt;keyword&gt;DIMENSIONS&lt;/keyword&gt;&lt;keyword&gt;CONSUMERS&lt;/keyword&gt;&lt;keyword&gt;TRUST&lt;/keyword&gt;&lt;keyword&gt;COMPETENCE&lt;/keyword&gt;&lt;keyword&gt;STRATEGIES&lt;/keyword&gt;&lt;keyword&gt;RESPONSES&lt;/keyword&gt;&lt;keyword&gt;INSIGHTS&lt;/keyword&gt;&lt;/keywords&gt;&lt;dates&gt;&lt;year&gt;2020&lt;/year&gt;&lt;pub-dates&gt;&lt;date&gt;SEP&lt;/date&gt;&lt;/pub-dates&gt;&lt;/dates&gt;&lt;isbn&gt;1472-0817&amp;#xD;1479-1838 J9 - J CONSUM BEHAV&lt;/isbn&gt;&lt;accession-num&gt;WOS:000538634500001&lt;/accession-num&gt;&lt;urls&gt;&lt;/urls&gt;&lt;custom3&gt;Zhejiang University of Finance &amp;amp; Economics&amp;#xD;Zhejiang University&amp;#xD;Shaoxing University&amp;#xD;Hangzhou Dianzi University&lt;/custom3&gt;&lt;custom6&gt;JUN 2020&lt;/custom6&gt;&lt;electronic-resource-num&gt;10.1002/cb.1835&lt;/electronic-resource-num&gt;&lt;language&gt;English&lt;/language&gt;&lt;/record&gt;&lt;/Cite&gt;&lt;/EndNote&gt;</w:instrText>
            </w:r>
            <w:r w:rsidRPr="00ED60C6">
              <w:rPr>
                <w:sz w:val="22"/>
                <w:szCs w:val="22"/>
              </w:rPr>
              <w:fldChar w:fldCharType="separate"/>
            </w:r>
            <w:r w:rsidRPr="00ED60C6">
              <w:rPr>
                <w:noProof/>
                <w:sz w:val="22"/>
                <w:szCs w:val="22"/>
              </w:rPr>
              <w:t>Zhang et al. (2020)</w:t>
            </w:r>
            <w:r w:rsidRPr="00ED60C6">
              <w:rPr>
                <w:sz w:val="22"/>
                <w:szCs w:val="22"/>
              </w:rPr>
              <w:fldChar w:fldCharType="end"/>
            </w:r>
          </w:p>
          <w:p w14:paraId="08990BF0" w14:textId="77777777"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AuthorYear="1"&gt;&lt;Author&gt;Wan&lt;/Author&gt;&lt;Year&gt;2021&lt;/Year&gt;&lt;RecNum&gt;264&lt;/RecNum&gt;&lt;DisplayText&gt;Wan and Chen (2021)&lt;/DisplayText&gt;&lt;record&gt;&lt;rec-number&gt;264&lt;/rec-number&gt;&lt;foreign-keys&gt;&lt;key app="EN" db-id="559fzaf0osetwre0zdnp9ppmtsvxsrapvw9f" timestamp="1687016697"&gt;264&lt;/key&gt;&lt;/foreign-keys&gt;&lt;ref-type name="Journal Article"&gt;17&lt;/ref-type&gt;&lt;contributors&gt;&lt;authors&gt;&lt;author&gt;Wan, E. W.&lt;/author&gt;&lt;author&gt;Chen, R. P.&lt;/author&gt;&lt;/authors&gt;&lt;/contributors&gt;&lt;auth-address&gt;Univ Hong Kong, Hong Kong, Peoples R China&amp;#xD;Hong Kong Baptist Univ, Hong Kong, Peoples R China&lt;/auth-address&gt;&lt;titles&gt;&lt;title&gt;Anthropomorphism and object attachment&lt;/title&gt;&lt;secondary-title&gt;CURRENT OPINION IN PSYCHOLOGY&lt;/secondary-title&gt;&lt;/titles&gt;&lt;pages&gt;88-93&lt;/pages&gt;&lt;volume&gt;39&lt;/volume&gt;&lt;keywords&gt;&lt;keyword&gt;BRANDS&lt;/keyword&gt;&lt;keyword&gt;PRODUCTS&lt;/keyword&gt;&lt;keyword&gt;EFFICACY&lt;/keyword&gt;&lt;keyword&gt;SLOT&lt;/keyword&gt;&lt;keyword&gt;ME&lt;/keyword&gt;&lt;/keywords&gt;&lt;dates&gt;&lt;year&gt;2021&lt;/year&gt;&lt;pub-dates&gt;&lt;date&gt;JUN&lt;/date&gt;&lt;/pub-dates&gt;&lt;/dates&gt;&lt;isbn&gt;2352-250X&amp;#xD;2352-2518 J9 - CURR OPIN PSYCHOL&lt;/isbn&gt;&lt;accession-num&gt;WOS:000656716000018&lt;/accession-num&gt;&lt;urls&gt;&lt;/urls&gt;&lt;custom3&gt;University of Hong Kong&amp;#xD;Hong Kong Baptist University&lt;/custom3&gt;&lt;electronic-resource-num&gt;10.1016/j.copsyc.2020.08.009&lt;/electronic-resource-num&gt;&lt;language&gt;English&lt;/language&gt;&lt;/record&gt;&lt;/Cite&gt;&lt;/EndNote&gt;</w:instrText>
            </w:r>
            <w:r w:rsidRPr="00ED60C6">
              <w:rPr>
                <w:sz w:val="22"/>
                <w:szCs w:val="22"/>
              </w:rPr>
              <w:fldChar w:fldCharType="separate"/>
            </w:r>
            <w:r w:rsidRPr="00ED60C6">
              <w:rPr>
                <w:noProof/>
                <w:sz w:val="22"/>
                <w:szCs w:val="22"/>
              </w:rPr>
              <w:t>Wan and Chen (2021)</w:t>
            </w:r>
            <w:r w:rsidRPr="00ED60C6">
              <w:rPr>
                <w:sz w:val="22"/>
                <w:szCs w:val="22"/>
              </w:rPr>
              <w:fldChar w:fldCharType="end"/>
            </w:r>
          </w:p>
          <w:p w14:paraId="726BB8DF" w14:textId="12C50D40"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AuthorYear="1"&gt;&lt;Author&gt;Han&lt;/Author&gt;&lt;Year&gt;2020&lt;/Year&gt;&lt;RecNum&gt;119&lt;/RecNum&gt;&lt;DisplayText&gt;Han et al. (2020)&lt;/DisplayText&gt;&lt;record&gt;&lt;rec-number&gt;119&lt;/rec-number&gt;&lt;foreign-keys&gt;&lt;key app="EN" db-id="559fzaf0osetwre0zdnp9ppmtsvxsrapvw9f" timestamp="1687016697"&gt;119&lt;/key&gt;&lt;/foreign-keys&gt;&lt;ref-type name="Journal Article"&gt;17&lt;/ref-type&gt;&lt;contributors&gt;&lt;authors&gt;&lt;author&gt;Han, B.&lt;/author&gt;&lt;author&gt;Wang, L. Y.&lt;/author&gt;&lt;author&gt;Li, X.&lt;/author&gt;&lt;/authors&gt;&lt;/contributors&gt;&lt;auth-address&gt;Shanghai Jiao Tong Univ, Antai Coll Econ &amp;amp; Management, Huashan Rd 1954, Shanghai 200030, Peoples R China&amp;#xD;Temple Univ, Dept Tourism &amp;amp; Hospitality Management, Philadelphia, PA 19122 USA&lt;/auth-address&gt;&lt;titles&gt;&lt;title&gt;To Collaborate or Serve? Effects of Anthropomorphized Brand Roles and Implicit Theories on Consumer Responses&lt;/title&gt;&lt;secondary-title&gt;CORNELL HOSPITALITY QUARTERLY&lt;/secondary-title&gt;&lt;/titles&gt;&lt;periodical&gt;&lt;full-title&gt;Cornell Hospitality Quarterly&lt;/full-title&gt;&lt;/periodical&gt;&lt;pages&gt;53-67&lt;/pages&gt;&lt;volume&gt;61&lt;/volume&gt;&lt;number&gt;1&lt;/number&gt;&lt;keywords&gt;&lt;keyword&gt;branding&lt;/keyword&gt;&lt;keyword&gt;anthropomorphism&lt;/keyword&gt;&lt;keyword&gt;personification&lt;/keyword&gt;&lt;keyword&gt;implicit theory&lt;/keyword&gt;&lt;keyword&gt;CO-CREATION&lt;/keyword&gt;&lt;keyword&gt;DESTINATION PERSONALITY&lt;/keyword&gt;&lt;keyword&gt;MINDSETS MATTER&lt;/keyword&gt;&lt;keyword&gt;SELF-EFFICACY&lt;/keyword&gt;&lt;keyword&gt;ATTRIBUTIONS&lt;/keyword&gt;&lt;keyword&gt;SATISFACTION&lt;/keyword&gt;&lt;keyword&gt;ACHIEVEMENT&lt;/keyword&gt;&lt;keyword&gt;MOTIVATION&lt;/keyword&gt;&lt;keyword&gt;ABILITY&lt;/keyword&gt;&lt;keyword&gt;GOALS&lt;/keyword&gt;&lt;/keywords&gt;&lt;dates&gt;&lt;year&gt;2020&lt;/year&gt;&lt;pub-dates&gt;&lt;date&gt;FEB&lt;/date&gt;&lt;/pub-dates&gt;&lt;/dates&gt;&lt;isbn&gt;1938-9655&amp;#xD;1938-9663 J9 - CORNELL HOSP Q&lt;/isbn&gt;&lt;accession-num&gt;WOS:000491190100001&lt;/accession-num&gt;&lt;urls&gt;&lt;/urls&gt;&lt;custom3&gt;Shanghai Jiao Tong University&amp;#xD;Pennsylvania Commonwealth System of Higher Education (PCSHE)&amp;#xD;Temple University&lt;/custom3&gt;&lt;custom6&gt;SEP 2019&lt;/custom6&gt;&lt;custom7&gt;1938965519874879&lt;/custom7&gt;&lt;electronic-resource-num&gt;10.1177/1938965519874879&lt;/electronic-resource-num&gt;&lt;language&gt;English&lt;/language&gt;&lt;/record&gt;&lt;/Cite&gt;&lt;/EndNote&gt;</w:instrText>
            </w:r>
            <w:r w:rsidRPr="00ED60C6">
              <w:rPr>
                <w:sz w:val="22"/>
                <w:szCs w:val="22"/>
              </w:rPr>
              <w:fldChar w:fldCharType="separate"/>
            </w:r>
            <w:r w:rsidRPr="00ED60C6">
              <w:rPr>
                <w:noProof/>
                <w:sz w:val="22"/>
                <w:szCs w:val="22"/>
              </w:rPr>
              <w:t>Han et al. (2020)</w:t>
            </w:r>
            <w:r w:rsidRPr="00ED60C6">
              <w:rPr>
                <w:sz w:val="22"/>
                <w:szCs w:val="22"/>
              </w:rPr>
              <w:fldChar w:fldCharType="end"/>
            </w:r>
          </w:p>
          <w:p w14:paraId="29A0362E" w14:textId="47364F58" w:rsidR="005F055D" w:rsidRPr="00ED60C6" w:rsidRDefault="005F055D" w:rsidP="005F055D">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AuthorYear="1"&gt;&lt;Author&gt;Chen&lt;/Author&gt;&lt;Year&gt;2020&lt;/Year&gt;&lt;RecNum&gt;225&lt;/RecNum&gt;&lt;DisplayText&gt;Chen et al. (2020)&lt;/DisplayText&gt;&lt;record&gt;&lt;rec-number&gt;225&lt;/rec-number&gt;&lt;foreign-keys&gt;&lt;key app="EN" db-id="559fzaf0osetwre0zdnp9ppmtsvxsrapvw9f" timestamp="1687016697"&gt;225&lt;/key&gt;&lt;/foreign-keys&gt;&lt;ref-type name="Journal Article"&gt;17&lt;/ref-type&gt;&lt;contributors&gt;&lt;authors&gt;&lt;author&gt;Chen, F. Y.&lt;/author&gt;&lt;author&gt;Chen, R. P.&lt;/author&gt;&lt;author&gt;Yang, L.&lt;/author&gt;&lt;/authors&gt;&lt;/contributors&gt;&lt;auth-address&gt;Hong Kong Polytech Univ, Hong Kong, Peoples R China&amp;#xD;Hong Kong Baptist Univ, Hong Kong, Peoples R China&amp;#xD;Univ Texas Austin, Austin, TX 78712 USA&lt;/auth-address&gt;&lt;titles&gt;&lt;title&gt;When Sadness Comes Alive, Will It Be Less Painful? The Effects of Anthropomorphic Thinking on Sadness Regulation and Consumption&lt;/title&gt;&lt;secondary-title&gt;JOURNAL OF CONSUMER PSYCHOLOGY&lt;/secondary-title&gt;&lt;/titles&gt;&lt;periodical&gt;&lt;full-title&gt;Journal of Consumer Psychology&lt;/full-title&gt;&lt;/periodical&gt;&lt;pages&gt;277-295&lt;/pages&gt;&lt;volume&gt;30&lt;/volume&gt;&lt;number&gt;2&lt;/number&gt;&lt;keywords&gt;&lt;keyword&gt;Anthropomorphic thinking&lt;/keyword&gt;&lt;keyword&gt;Emotion regulation&lt;/keyword&gt;&lt;keyword&gt;Detachment&lt;/keyword&gt;&lt;keyword&gt;Self-control in consumption&lt;/keyword&gt;&lt;keyword&gt;CONSUMER&lt;/keyword&gt;&lt;keyword&gt;RESPONSES&lt;/keyword&gt;&lt;keyword&gt;AUTONOMY&lt;/keyword&gt;&lt;keyword&gt;EMOTION&lt;/keyword&gt;&lt;keyword&gt;IMPACT&lt;/keyword&gt;&lt;keyword&gt;BRANDS&lt;/keyword&gt;&lt;keyword&gt;HEART&lt;/keyword&gt;&lt;keyword&gt;WAIT&lt;/keyword&gt;&lt;/keywords&gt;&lt;dates&gt;&lt;year&gt;2020&lt;/year&gt;&lt;pub-dates&gt;&lt;date&gt;APR&lt;/date&gt;&lt;/pub-dates&gt;&lt;/dates&gt;&lt;isbn&gt;1057-7408&amp;#xD;1532-7663 J9 - J CONSUM PSYCHOL&lt;/isbn&gt;&lt;accession-num&gt;WOS:000490959200001&lt;/accession-num&gt;&lt;urls&gt;&lt;/urls&gt;&lt;custom3&gt;Hong Kong Polytechnic University&amp;#xD;Hong Kong Baptist University&amp;#xD;University of Texas System&amp;#xD;University of Texas Austin&lt;/custom3&gt;&lt;custom6&gt;OCT 2019&lt;/custom6&gt;&lt;electronic-resource-num&gt;10.1002/jcpy.1137&lt;/electronic-resource-num&gt;&lt;language&gt;English&lt;/language&gt;&lt;/record&gt;&lt;/Cite&gt;&lt;/EndNote&gt;</w:instrText>
            </w:r>
            <w:r w:rsidRPr="00ED60C6">
              <w:rPr>
                <w:sz w:val="22"/>
                <w:szCs w:val="22"/>
              </w:rPr>
              <w:fldChar w:fldCharType="separate"/>
            </w:r>
            <w:r w:rsidRPr="00ED60C6">
              <w:rPr>
                <w:noProof/>
                <w:sz w:val="22"/>
                <w:szCs w:val="22"/>
              </w:rPr>
              <w:t>Chen et al. (2020)</w:t>
            </w:r>
            <w:r w:rsidRPr="00ED60C6">
              <w:rPr>
                <w:sz w:val="22"/>
                <w:szCs w:val="22"/>
              </w:rPr>
              <w:fldChar w:fldCharType="end"/>
            </w:r>
          </w:p>
        </w:tc>
        <w:tc>
          <w:tcPr>
            <w:tcW w:w="2096" w:type="dxa"/>
          </w:tcPr>
          <w:p w14:paraId="024B3D3C"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194</w:t>
            </w:r>
          </w:p>
          <w:p w14:paraId="1B78D4F5"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138</w:t>
            </w:r>
          </w:p>
          <w:p w14:paraId="058E6A4A"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83</w:t>
            </w:r>
          </w:p>
          <w:p w14:paraId="4390549A"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76</w:t>
            </w:r>
          </w:p>
          <w:p w14:paraId="130A68DF"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76</w:t>
            </w:r>
          </w:p>
          <w:p w14:paraId="1165ED16"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68</w:t>
            </w:r>
          </w:p>
          <w:p w14:paraId="0E450FB4"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52</w:t>
            </w:r>
          </w:p>
          <w:p w14:paraId="0A783466"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51</w:t>
            </w:r>
          </w:p>
          <w:p w14:paraId="407EF5E3"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44</w:t>
            </w:r>
          </w:p>
          <w:p w14:paraId="61ABCE38"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41</w:t>
            </w:r>
          </w:p>
          <w:p w14:paraId="1713227F"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40</w:t>
            </w:r>
          </w:p>
          <w:p w14:paraId="541F280B"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34</w:t>
            </w:r>
          </w:p>
          <w:p w14:paraId="4A5019E4"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27</w:t>
            </w:r>
          </w:p>
          <w:p w14:paraId="7DFE2F3E"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25</w:t>
            </w:r>
          </w:p>
          <w:p w14:paraId="1B67618D"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25</w:t>
            </w:r>
          </w:p>
          <w:p w14:paraId="681613CB"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22</w:t>
            </w:r>
          </w:p>
          <w:p w14:paraId="32024E14"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21</w:t>
            </w:r>
          </w:p>
          <w:p w14:paraId="1D7A2E5C"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16</w:t>
            </w:r>
          </w:p>
          <w:p w14:paraId="735131C5"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14</w:t>
            </w:r>
          </w:p>
          <w:p w14:paraId="0CEF552B"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13</w:t>
            </w:r>
          </w:p>
          <w:p w14:paraId="54A31D2C" w14:textId="77777777" w:rsidR="005F055D" w:rsidRPr="00ED60C6" w:rsidRDefault="005F055D" w:rsidP="005F055D">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12</w:t>
            </w:r>
          </w:p>
        </w:tc>
      </w:tr>
      <w:tr w:rsidR="00A50C2F" w:rsidRPr="00ED60C6" w14:paraId="37745902" w14:textId="77777777" w:rsidTr="00017144">
        <w:tc>
          <w:tcPr>
            <w:cnfStyle w:val="001000000000" w:firstRow="0" w:lastRow="0" w:firstColumn="1" w:lastColumn="0" w:oddVBand="0" w:evenVBand="0" w:oddHBand="0" w:evenHBand="0" w:firstRowFirstColumn="0" w:firstRowLastColumn="0" w:lastRowFirstColumn="0" w:lastRowLastColumn="0"/>
            <w:tcW w:w="3069" w:type="dxa"/>
            <w:vAlign w:val="center"/>
          </w:tcPr>
          <w:p w14:paraId="5BB331D3" w14:textId="77777777" w:rsidR="006B7047" w:rsidRPr="00ED60C6" w:rsidRDefault="006B7047" w:rsidP="00ED60C6">
            <w:pPr>
              <w:snapToGrid w:val="0"/>
              <w:spacing w:line="320" w:lineRule="exact"/>
              <w:rPr>
                <w:sz w:val="22"/>
                <w:szCs w:val="22"/>
              </w:rPr>
            </w:pPr>
            <w:r w:rsidRPr="00ED60C6">
              <w:rPr>
                <w:sz w:val="22"/>
                <w:szCs w:val="22"/>
              </w:rPr>
              <w:t>Adopting brand anthropomorphism in the digital context</w:t>
            </w:r>
          </w:p>
        </w:tc>
        <w:tc>
          <w:tcPr>
            <w:tcW w:w="3861" w:type="dxa"/>
          </w:tcPr>
          <w:p w14:paraId="048B608B" w14:textId="4460CC5A"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AuthorYear="1"&gt;&lt;Author&gt;Xiao&lt;/Author&gt;&lt;Year&gt;2021&lt;/Year&gt;&lt;RecNum&gt;348&lt;/RecNum&gt;&lt;DisplayText&gt;Xiao and Kumar (2021)&lt;/DisplayText&gt;&lt;record&gt;&lt;rec-number&gt;348&lt;/rec-number&gt;&lt;foreign-keys&gt;&lt;key app="EN" db-id="559fzaf0osetwre0zdnp9ppmtsvxsrapvw9f" timestamp="1687016697"&gt;348&lt;/key&gt;&lt;/foreign-keys&gt;&lt;ref-type name="Journal Article"&gt;17&lt;/ref-type&gt;&lt;contributors&gt;&lt;authors&gt;&lt;author&gt;Xiao, L.&lt;/author&gt;&lt;author&gt;Kumar, V.&lt;/author&gt;&lt;/authors&gt;&lt;/contributors&gt;&lt;auth-address&gt;Fudan Univ, Sch Management, Shanghai, Peoples R China&amp;#xD;Georgia State Univ, J Mack Robinson Coll Business, 3348 Peachtree Rd,NE Tower Pl 200,Suite 204, Atlanta, GA 30303 USA&lt;/auth-address&gt;&lt;titles&gt;&lt;title&gt;Robotics for Customer Service: A Useful Complement or an Ultimate Substitute?&lt;/title&gt;&lt;secondary-title&gt;JOURNAL OF SERVICE RESEARCH&lt;/secondary-title&gt;&lt;/titles&gt;&lt;periodical&gt;&lt;full-title&gt;Journal of Service Research&lt;/full-title&gt;&lt;/periodical&gt;&lt;pages&gt;9-29&lt;/pages&gt;&lt;volume&gt;24&lt;/volume&gt;&lt;number&gt;1&lt;/number&gt;&lt;keywords&gt;&lt;keyword&gt;robotics&lt;/keyword&gt;&lt;keyword&gt;customer service&lt;/keyword&gt;&lt;keyword&gt;degree of robotics adoption&lt;/keyword&gt;&lt;keyword&gt;COMPUTER SELF-EFFICACY&lt;/keyword&gt;&lt;keyword&gt;INFORMATION-TECHNOLOGY&lt;/keyword&gt;&lt;keyword&gt;USER ACCEPTANCE&lt;/keyword&gt;&lt;keyword&gt;CONSUMER&lt;/keyword&gt;&lt;keyword&gt;AUTOMATION&lt;/keyword&gt;&lt;keyword&gt;INVOLVEMENT&lt;/keyword&gt;&lt;keyword&gt;ADOPTION&lt;/keyword&gt;&lt;keyword&gt;IMPACT&lt;/keyword&gt;&lt;keyword&gt;MODEL&lt;/keyword&gt;&lt;keyword&gt;ANTHROPOMORPHISM&lt;/keyword&gt;&lt;/keywords&gt;&lt;dates&gt;&lt;year&gt;2021&lt;/year&gt;&lt;pub-dates&gt;&lt;date&gt;FEB&lt;/date&gt;&lt;/pub-dates&gt;&lt;/dates&gt;&lt;isbn&gt;1094-6705&amp;#xD;1552-7379 J9 - J SERV RES-US&lt;/isbn&gt;&lt;accession-num&gt;WOS:000490584700001&lt;/accession-num&gt;&lt;urls&gt;&lt;/urls&gt;&lt;custom3&gt;Fudan University&amp;#xD;University System of Georgia&amp;#xD;Georgia State University&lt;/custom3&gt;&lt;custom6&gt;SEP 2019&lt;/custom6&gt;&lt;custom7&gt;1094670519878881&lt;/custom7&gt;&lt;electronic-resource-num&gt;10.1177/1094670519878881&lt;/electronic-resource-num&gt;&lt;language&gt;English&lt;/language&gt;&lt;/record&gt;&lt;/Cite&gt;&lt;/EndNote&gt;</w:instrText>
            </w:r>
            <w:r w:rsidRPr="00ED60C6">
              <w:rPr>
                <w:sz w:val="22"/>
                <w:szCs w:val="22"/>
              </w:rPr>
              <w:fldChar w:fldCharType="separate"/>
            </w:r>
            <w:r w:rsidRPr="00ED60C6">
              <w:rPr>
                <w:noProof/>
                <w:sz w:val="22"/>
                <w:szCs w:val="22"/>
              </w:rPr>
              <w:t>Xiao and Kumar (2021)</w:t>
            </w:r>
            <w:r w:rsidRPr="00ED60C6">
              <w:rPr>
                <w:sz w:val="22"/>
                <w:szCs w:val="22"/>
              </w:rPr>
              <w:fldChar w:fldCharType="end"/>
            </w:r>
          </w:p>
          <w:p w14:paraId="720375C2"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PEVuZE5vdGU+PENpdGUgQXV0aG9yWWVhcj0iMSI+PEF1dGhvcj5QZWxhdTwvQXV0aG9yPjxZZWFy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</w:fldData>
              </w:fldChar>
            </w:r>
            <w:r w:rsidRPr="00ED60C6">
              <w:rPr>
                <w:sz w:val="22"/>
                <w:szCs w:val="22"/>
              </w:rPr>
              <w:instrText xml:space="preserve"> ADDIN EN.CITE </w:instrText>
            </w:r>
            <w:r w:rsidRPr="00ED60C6">
              <w:rPr>
                <w:sz w:val="22"/>
                <w:szCs w:val="22"/>
              </w:rPr>
              <w:fldChar w:fldCharType="begin">
                <w:fldData xml:space="preserve">PEVuZE5vdGU+PENpdGUgQXV0aG9yWWVhcj0iMSI+PEF1dGhvcj5QZWxhdTwvQXV0aG9yPjxZZWFy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</w:fldData>
              </w:fldChar>
            </w:r>
            <w:r w:rsidRPr="00ED60C6">
              <w:rPr>
                <w:sz w:val="22"/>
                <w:szCs w:val="22"/>
              </w:rPr>
              <w:instrText xml:space="preserve"> ADDIN EN.CITE.DATA </w:instrText>
            </w:r>
            <w:r w:rsidRPr="00ED60C6">
              <w:rPr>
                <w:sz w:val="22"/>
                <w:szCs w:val="22"/>
              </w:rPr>
            </w:r>
            <w:r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Pelau et al. (2021)</w:t>
            </w:r>
            <w:r w:rsidRPr="00ED60C6">
              <w:rPr>
                <w:sz w:val="22"/>
                <w:szCs w:val="22"/>
              </w:rPr>
              <w:fldChar w:fldCharType="end"/>
            </w:r>
          </w:p>
          <w:p w14:paraId="09C97556" w14:textId="362B8D19"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AuthorYear="1"&gt;&lt;Author&gt;Perez-Vega&lt;/Author&gt;&lt;Year&gt;2018&lt;/Year&gt;&lt;RecNum&gt;167&lt;/RecNum&gt;&lt;DisplayText&gt;Perez-Vega et al. (2018)&lt;/DisplayText&gt;&lt;record&gt;&lt;rec-number&gt;167&lt;/rec-number&gt;&lt;foreign-keys&gt;&lt;key app="EN" db-id="559fzaf0osetwre0zdnp9ppmtsvxsrapvw9f" timestamp="1687016697"&gt;167&lt;/key&gt;&lt;/foreign-keys&gt;&lt;ref-type name="Journal Article"&gt;17&lt;/ref-type&gt;&lt;contributors&gt;&lt;authors&gt;&lt;author&gt;Perez-Vega, R.&lt;/author&gt;&lt;author&gt;Taheri, B.&lt;/author&gt;&lt;author&gt;Farrington, T.&lt;/author&gt;&lt;author&gt;O&amp;apos;Gorman, K.&lt;/author&gt;&lt;/authors&gt;&lt;/contributors&gt;&lt;auth-address&gt;Univ Reading, Henley Business Sch, Reading, Berks, England&amp;#xD;Heriot Watt Univ, Sch Social Sci, Edinburgh EH14 4AS, Midlothian, Scotland&lt;/auth-address&gt;&lt;titles&gt;&lt;title&gt;On being attractive, social and visually appealing in social media: The effects of anthropomorphic tourism brands on Facebook fan pages&lt;/title&gt;&lt;secondary-title&gt;TOURISM MANAGEMENT&lt;/secondary-title&gt;&lt;/titles&gt;&lt;periodical&gt;&lt;full-title&gt;Tourism Management&lt;/full-title&gt;&lt;/periodical&gt;&lt;pages&gt;339-347&lt;/pages&gt;&lt;volume&gt;66&lt;/volume&gt;&lt;keywords&gt;&lt;keyword&gt;Social interactive value&lt;/keyword&gt;&lt;keyword&gt;Visual appearance&lt;/keyword&gt;&lt;keyword&gt;Identity attractiveness&lt;/keyword&gt;&lt;keyword&gt;Fan page engagement&lt;/keyword&gt;&lt;keyword&gt;Social response theory&lt;/keyword&gt;&lt;keyword&gt;CUSTOMER ENGAGEMENT&lt;/keyword&gt;&lt;keyword&gt;WEB SITE&lt;/keyword&gt;&lt;keyword&gt;FLOW EXPERIENCE&lt;/keyword&gt;&lt;keyword&gt;BEHAVIOR&lt;/keyword&gt;&lt;keyword&gt;MODELS&lt;/keyword&gt;&lt;keyword&gt;ENVIRONMENTS&lt;/keyword&gt;&lt;keyword&gt;GUIDELINES&lt;/keyword&gt;&lt;keyword&gt;CONSUMERS&lt;/keyword&gt;&lt;keyword&gt;VISITORS&lt;/keyword&gt;&lt;keyword&gt;QUALITY&lt;/keyword&gt;&lt;/keywords&gt;&lt;dates&gt;&lt;year&gt;2018&lt;/year&gt;&lt;pub-dates&gt;&lt;date&gt;JUN&lt;/date&gt;&lt;/pub-dates&gt;&lt;/dates&gt;&lt;isbn&gt;0261-5177&amp;#xD;1879-3193 J9 - TOURISM MANAGE&lt;/isbn&gt;&lt;accession-num&gt;WOS:000426231600029&lt;/accession-num&gt;&lt;urls&gt;&lt;/urls&gt;&lt;custom3&gt;University of Reading&amp;#xD;Heriot Watt University&lt;/custom3&gt;&lt;electronic-resource-num&gt;10.1016/j.tourman.2017.11.013&lt;/electronic-resource-num&gt;&lt;language&gt;English&lt;/language&gt;&lt;/record&gt;&lt;/Cite&gt;&lt;/EndNote&gt;</w:instrText>
            </w:r>
            <w:r w:rsidRPr="00ED60C6">
              <w:rPr>
                <w:sz w:val="22"/>
                <w:szCs w:val="22"/>
              </w:rPr>
              <w:fldChar w:fldCharType="separate"/>
            </w:r>
            <w:r w:rsidRPr="00ED60C6">
              <w:rPr>
                <w:noProof/>
                <w:sz w:val="22"/>
                <w:szCs w:val="22"/>
              </w:rPr>
              <w:t>Perez-Vega et al. (2018)</w:t>
            </w:r>
            <w:r w:rsidRPr="00ED60C6">
              <w:rPr>
                <w:sz w:val="22"/>
                <w:szCs w:val="22"/>
              </w:rPr>
              <w:fldChar w:fldCharType="end"/>
            </w:r>
          </w:p>
          <w:p w14:paraId="10A7206A" w14:textId="5F41904D"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PEVuZE5vdGU+PENpdGUgQXV0aG9yWWVhcj0iMSI+PEF1dGhvcj5TcmVlamVzaDwvQXV0aG9yPjxZ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</w:fldData>
              </w:fldChar>
            </w:r>
            <w:r w:rsidR="0077656E" w:rsidRPr="00ED60C6">
              <w:rPr>
                <w:sz w:val="22"/>
                <w:szCs w:val="22"/>
              </w:rPr>
              <w:instrText xml:space="preserve"> ADDIN EN.CITE </w:instrText>
            </w:r>
            <w:r w:rsidR="0077656E" w:rsidRPr="00ED60C6">
              <w:rPr>
                <w:sz w:val="22"/>
                <w:szCs w:val="22"/>
              </w:rPr>
              <w:fldChar w:fldCharType="begin">
                <w:fldData xml:space="preserve">PEVuZE5vdGU+PENpdGUgQXV0aG9yWWVhcj0iMSI+PEF1dGhvcj5TcmVlamVzaDwvQXV0aG9yPjxZ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</w:fldData>
              </w:fldChar>
            </w:r>
            <w:r w:rsidR="0077656E" w:rsidRPr="00ED60C6">
              <w:rPr>
                <w:sz w:val="22"/>
                <w:szCs w:val="22"/>
              </w:rPr>
              <w:instrText xml:space="preserve"> ADDIN EN.CITE.DATA </w:instrText>
            </w:r>
            <w:r w:rsidR="0077656E" w:rsidRPr="00ED60C6">
              <w:rPr>
                <w:sz w:val="22"/>
                <w:szCs w:val="22"/>
              </w:rPr>
            </w:r>
            <w:r w:rsidR="0077656E"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Sreejesh et al. (2020)</w:t>
            </w:r>
            <w:r w:rsidRPr="00ED60C6">
              <w:rPr>
                <w:sz w:val="22"/>
                <w:szCs w:val="22"/>
              </w:rPr>
              <w:fldChar w:fldCharType="end"/>
            </w:r>
          </w:p>
          <w:p w14:paraId="76933083"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AuthorYear="1"&gt;&lt;Author&gt;Foehr&lt;/Author&gt;&lt;Year&gt;2020&lt;/Year&gt;&lt;RecNum&gt;326&lt;/RecNum&gt;&lt;DisplayText&gt;Foehr and Germelmann (2020)&lt;/DisplayText&gt;&lt;record&gt;&lt;rec-number&gt;326&lt;/rec-number&gt;&lt;foreign-keys&gt;&lt;key app="EN" db-id="559fzaf0osetwre0zdnp9ppmtsvxsrapvw9f" timestamp="1687016697"&gt;326&lt;/key&gt;&lt;/foreign-keys&gt;&lt;ref-type name="Journal Article"&gt;17&lt;/ref-type&gt;&lt;contributors&gt;&lt;authors&gt;&lt;author&gt;Foehr, J.&lt;/author&gt;&lt;author&gt;Germelmann, C. C.&lt;/author&gt;&lt;/authors&gt;&lt;/contributors&gt;&lt;auth-address&gt;Univ Bayreuth, Dept Mkt &amp;amp; Serv, Univ Str 30, D-95447 Bayreuth, Germany&amp;#xD;Univ Bayreuth, Dept Mkt &amp;amp; Serv, Mkt &amp;amp; Consumer Behav, Univ Str 30, D-95447 Bayreuth, Germany&lt;/auth-address&gt;&lt;titles&gt;&lt;title&gt;Alexa, Can I Trust You? Exploring Consumer Paths to Trust in Smart Voice-Interaction Technologies&lt;/title&gt;&lt;secondary-title&gt;JOURNAL OF THE ASSOCIATION FOR CONSUMER RESEARCH&lt;/secondary-title&gt;&lt;/titles&gt;&lt;periodical&gt;&lt;full-title&gt;Journal of the Association for Consumer Research&lt;/full-title&gt;&lt;/periodical&gt;&lt;pages&gt;181-205&lt;/pages&gt;&lt;volume&gt;5&lt;/volume&gt;&lt;number&gt;2&lt;/number&gt;&lt;keywords&gt;&lt;keyword&gt;ANTHROPOMORPHISM INCREASES TRUST&lt;/keyword&gt;&lt;keyword&gt;SOCIAL RESPONSES&lt;/keyword&gt;&lt;keyword&gt;INTERNET&lt;/keyword&gt;&lt;keyword&gt;USERS&lt;/keyword&gt;&lt;keyword&gt;HOME&lt;/keyword&gt;&lt;keyword&gt;MINDLESSNESS&lt;/keyword&gt;&lt;keyword&gt;EMOTION&lt;/keyword&gt;&lt;keyword&gt;CULTURE&lt;/keyword&gt;&lt;keyword&gt;PRIVACY&lt;/keyword&gt;&lt;keyword&gt;BRANDS&lt;/keyword&gt;&lt;/keywords&gt;&lt;dates&gt;&lt;year&gt;2020&lt;/year&gt;&lt;pub-dates&gt;&lt;date&gt;APR 1&lt;/date&gt;&lt;/pub-dates&gt;&lt;/dates&gt;&lt;isbn&gt;2378-1815&amp;#xD;2378-1823 J9 - J ASSOC CONSUM RES&lt;/isbn&gt;&lt;accession-num&gt;WOS:000882416000005&lt;/accession-num&gt;&lt;urls&gt;&lt;/urls&gt;&lt;custom3&gt;University of Bayreuth&lt;/custom3&gt;&lt;electronic-resource-num&gt;10.1086/707731&lt;/electronic-resource-num&gt;&lt;language&gt;English&lt;/language&gt;&lt;/record&gt;&lt;/Cite&gt;&lt;/EndNote&gt;</w:instrText>
            </w:r>
            <w:r w:rsidRPr="00ED60C6">
              <w:rPr>
                <w:sz w:val="22"/>
                <w:szCs w:val="22"/>
              </w:rPr>
              <w:fldChar w:fldCharType="separate"/>
            </w:r>
            <w:r w:rsidRPr="00ED60C6">
              <w:rPr>
                <w:noProof/>
                <w:sz w:val="22"/>
                <w:szCs w:val="22"/>
              </w:rPr>
              <w:t>Foehr and Germelmann (2020)</w:t>
            </w:r>
            <w:r w:rsidRPr="00ED60C6">
              <w:rPr>
                <w:sz w:val="22"/>
                <w:szCs w:val="22"/>
              </w:rPr>
              <w:fldChar w:fldCharType="end"/>
            </w:r>
          </w:p>
          <w:p w14:paraId="07B8FFAA"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AuthorYear="1"&gt;&lt;Author&gt;Tsai&lt;/Author&gt;&lt;Year&gt;2021&lt;/Year&gt;&lt;RecNum&gt;201&lt;/RecNum&gt;&lt;DisplayText&gt;Tsai et al. (2021)&lt;/DisplayText&gt;&lt;record&gt;&lt;rec-number&gt;201&lt;/rec-number&gt;&lt;foreign-keys&gt;&lt;key app="EN" db-id="559fzaf0osetwre0zdnp9ppmtsvxsrapvw9f" timestamp="1687016697"&gt;201&lt;/key&gt;&lt;/foreign-keys&gt;&lt;ref-type name="Journal Article"&gt;17&lt;/ref-type&gt;&lt;contributors&gt;&lt;authors&gt;&lt;author&gt;Tsai, W. H. S.&lt;/author&gt;&lt;author&gt;Liu, Y.&lt;/author&gt;&lt;author&gt;Chuan, C. H.&lt;/author&gt;&lt;/authors&gt;&lt;/contributors&gt;&lt;auth-address&gt;Univ Miami, Strateg Commun, Coral Gables, FL 33146 USA&amp;#xD;Florida Int Univ, Commun, Miami, FL USA&amp;#xD;Univ Miami, Interact Media, Coral Gables, FL USA&lt;/auth-address&gt;&lt;titles&gt;&lt;title&gt;How chatbots&amp;apos; social presence communication enhances consumer engagement: the mediating role of parasocial interaction and dialogue&lt;/title&gt;&lt;secondary-title&gt;JOURNAL OF RESEARCH IN INTERACTIVE MARKETING&lt;/secondary-title&gt;&lt;/titles&gt;&lt;pages&gt;460-482&lt;/pages&gt;&lt;volume&gt;15&lt;/volume&gt;&lt;number&gt;3&lt;/number&gt;&lt;keywords&gt;&lt;keyword&gt;Chatbot&lt;/keyword&gt;&lt;keyword&gt;Social presence communication&lt;/keyword&gt;&lt;keyword&gt;Anthropomorphism&lt;/keyword&gt;&lt;keyword&gt;User engagement&lt;/keyword&gt;&lt;keyword&gt;Parasocial interaction&lt;/keyword&gt;&lt;keyword&gt;Dialogue&lt;/keyword&gt;&lt;keyword&gt;Brand likeability&lt;/keyword&gt;&lt;keyword&gt;SELF-DISCLOSURE&lt;/keyword&gt;&lt;keyword&gt;MODEL&lt;/keyword&gt;&lt;keyword&gt;CONVERSATIONS&lt;/keyword&gt;&lt;keyword&gt;COMMUNITIES&lt;/keyword&gt;&lt;keyword&gt;RESPONSES&lt;/keyword&gt;&lt;keyword&gt;FACEBOOK&lt;/keyword&gt;&lt;keyword&gt;OUTCOMES&lt;/keyword&gt;&lt;keyword&gt;AVATARS&lt;/keyword&gt;&lt;keyword&gt;STYLES&lt;/keyword&gt;&lt;/keywords&gt;&lt;dates&gt;&lt;year&gt;2021&lt;/year&gt;&lt;pub-dates&gt;&lt;date&gt;JUL 15&lt;/date&gt;&lt;/pub-dates&gt;&lt;/dates&gt;&lt;isbn&gt;2040-7122&amp;#xD;2040-7130 J9 - J RES INTERACT MARK&lt;/isbn&gt;&lt;accession-num&gt;WOS:000663146700001&lt;/accession-num&gt;&lt;urls&gt;&lt;/urls&gt;&lt;custom3&gt;University of Miami&amp;#xD;State University System of Florida&amp;#xD;Florida International University&lt;/custom3&gt;&lt;custom6&gt;JUN 2021&lt;/custom6&gt;&lt;electronic-resource-num&gt;10.1108/JRIM-12-2019-0200&lt;/electronic-resource-num&gt;&lt;language&gt;English&lt;/language&gt;&lt;/record&gt;&lt;/Cite&gt;&lt;/EndNote&gt;</w:instrText>
            </w:r>
            <w:r w:rsidRPr="00ED60C6">
              <w:rPr>
                <w:sz w:val="22"/>
                <w:szCs w:val="22"/>
              </w:rPr>
              <w:fldChar w:fldCharType="separate"/>
            </w:r>
            <w:r w:rsidRPr="00ED60C6">
              <w:rPr>
                <w:noProof/>
                <w:sz w:val="22"/>
                <w:szCs w:val="22"/>
              </w:rPr>
              <w:t>Tsai et al. (2021)</w:t>
            </w:r>
            <w:r w:rsidRPr="00ED60C6">
              <w:rPr>
                <w:sz w:val="22"/>
                <w:szCs w:val="22"/>
              </w:rPr>
              <w:fldChar w:fldCharType="end"/>
            </w:r>
          </w:p>
          <w:p w14:paraId="5F34C9CA"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AuthorYear="1"&gt;&lt;Author&gt;Kim&lt;/Author&gt;&lt;Year&gt;2019&lt;/Year&gt;&lt;RecNum&gt;328&lt;/RecNum&gt;&lt;DisplayText&gt;Kim et al. (2019)&lt;/DisplayText&gt;&lt;record&gt;&lt;rec-number&gt;328&lt;/rec-number&gt;&lt;foreign-keys&gt;&lt;key app="EN" db-id="559fzaf0osetwre0zdnp9ppmtsvxsrapvw9f" timestamp="1687016697"&gt;328&lt;/key&gt;&lt;/foreign-keys&gt;&lt;ref-type name="Journal Article"&gt;17&lt;/ref-type&gt;&lt;contributors&gt;&lt;authors&gt;&lt;author&gt;Kim, A.&lt;/author&gt;&lt;author&gt;Cho, M.&lt;/author&gt;&lt;author&gt;Ahn, J.&lt;/author&gt;&lt;author&gt;Sung, Y.&lt;/author&gt;&lt;/authors&gt;&lt;/contributors&gt;&lt;auth-address&gt;Korea Univ, Dept Psychol, Seoul, South Korea&lt;/auth-address&gt;&lt;titles&gt;&lt;title&gt;Effects of Gender and Relationship Type on the Response to Artificial Intelligence&lt;/title&gt;&lt;secondary-title&gt;CYBERPSYCHOLOGY BEHAVIOR AND SOCIAL NETWORKING&lt;/secondary-title&gt;&lt;/titles&gt;&lt;pages&gt;249-253&lt;/pages&gt;&lt;volume&gt;22&lt;/volume&gt;&lt;number&gt;4&lt;/number&gt;&lt;keywords&gt;&lt;keyword&gt;artificial intelligence&lt;/keyword&gt;&lt;keyword&gt;AI speaker&lt;/keyword&gt;&lt;keyword&gt;smart speaker&lt;/keyword&gt;&lt;keyword&gt;relationship&lt;/keyword&gt;&lt;keyword&gt;SOCIAL PRESENCE&lt;/keyword&gt;&lt;keyword&gt;ANTHROPOMORPHISM&lt;/keyword&gt;&lt;keyword&gt;COMPUTERS&lt;/keyword&gt;&lt;keyword&gt;BRANDS&lt;/keyword&gt;&lt;/keywords&gt;&lt;dates&gt;&lt;year&gt;2019&lt;/year&gt;&lt;pub-dates&gt;&lt;date&gt;APR 1&lt;/date&gt;&lt;/pub-dates&gt;&lt;/dates&gt;&lt;isbn&gt;2152-2715&amp;#xD;2152-2723 J9 - CYBERPSYCH BEH SOC N&lt;/isbn&gt;&lt;accession-num&gt;WOS:000463810500004&lt;/accession-num&gt;&lt;urls&gt;&lt;/urls&gt;&lt;custom3&gt;Korea University&lt;/custom3&gt;&lt;electronic-resource-num&gt;10.1089/cyber.2018.0581&lt;/electronic-resource-num&gt;&lt;language&gt;English&lt;/language&gt;&lt;/record&gt;&lt;/Cite&gt;&lt;/EndNote&gt;</w:instrText>
            </w:r>
            <w:r w:rsidRPr="00ED60C6">
              <w:rPr>
                <w:sz w:val="22"/>
                <w:szCs w:val="22"/>
              </w:rPr>
              <w:fldChar w:fldCharType="separate"/>
            </w:r>
            <w:r w:rsidRPr="00ED60C6">
              <w:rPr>
                <w:noProof/>
                <w:sz w:val="22"/>
                <w:szCs w:val="22"/>
              </w:rPr>
              <w:t>Kim et al. (2019)</w:t>
            </w:r>
            <w:r w:rsidRPr="00ED60C6">
              <w:rPr>
                <w:sz w:val="22"/>
                <w:szCs w:val="22"/>
              </w:rPr>
              <w:fldChar w:fldCharType="end"/>
            </w:r>
          </w:p>
          <w:p w14:paraId="072E2A98"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AuthorYear="1"&gt;&lt;Author&gt;Amelia&lt;/Author&gt;&lt;Year&gt;2022&lt;/Year&gt;&lt;RecNum&gt;341&lt;/RecNum&gt;&lt;DisplayText&gt;Amelia et al. (2022)&lt;/DisplayText&gt;&lt;record&gt;&lt;rec-number&gt;341&lt;/rec-number&gt;&lt;foreign-keys&gt;&lt;key app="EN" db-id="559fzaf0osetwre0zdnp9ppmtsvxsrapvw9f" timestamp="1687016697"&gt;341&lt;/key&gt;&lt;/foreign-keys&gt;&lt;ref-type name="Journal Article"&gt;17&lt;/ref-type&gt;&lt;contributors&gt;&lt;authors&gt;&lt;author&gt;Amelia, A.&lt;/author&gt;&lt;author&gt;Mathies, C.&lt;/author&gt;&lt;author&gt;Patterson, P. G.&lt;/author&gt;&lt;/authors&gt;&lt;/contributors&gt;&lt;auth-address&gt;UNSW Sydney, Sch Mkt, Sydney, NSW, Australia&amp;#xD;Muhammadiyah Univ Aceh, Fac Econ, Banda Aceh, Indonesia&amp;#xD;Chiang Mai Univ, Fac Business Adm, Chiang Mai, Thailand&lt;/auth-address&gt;&lt;titles&gt;&lt;title&gt;Customer acceptance of frontline service robots in retail banking: A qualitative approach&lt;/title&gt;&lt;secondary-title&gt;JOURNAL OF SERVICE MANAGEMENT&lt;/secondary-title&gt;&lt;/titles&gt;&lt;pages&gt;321-341&lt;/pages&gt;&lt;volume&gt;33&lt;/volume&gt;&lt;number&gt;2&lt;/number&gt;&lt;keywords&gt;&lt;keyword&gt;Frontline service robot&lt;/keyword&gt;&lt;keyword&gt;Human-robot interaction&lt;/keyword&gt;&lt;keyword&gt;UTAUT&lt;/keyword&gt;&lt;keyword&gt;sRAM&lt;/keyword&gt;&lt;keyword&gt;Thematic analysis&lt;/keyword&gt;&lt;keyword&gt;Retail banking&lt;/keyword&gt;&lt;keyword&gt;SOCIAL ROBOTS&lt;/keyword&gt;&lt;keyword&gt;USER ACCEPTANCE&lt;/keyword&gt;&lt;keyword&gt;TECHNOLOGY&lt;/keyword&gt;&lt;keyword&gt;INTELLIGENCE&lt;/keyword&gt;&lt;keyword&gt;ANIMACY&lt;/keyword&gt;&lt;keyword&gt;ANTHROPOMORPHISM&lt;/keyword&gt;&lt;keyword&gt;LIKABILITY&lt;/keyword&gt;&lt;keyword&gt;ENCOUNTER&lt;/keyword&gt;&lt;keyword&gt;ROLES&lt;/keyword&gt;&lt;/keywords&gt;&lt;dates&gt;&lt;year&gt;2022&lt;/year&gt;&lt;pub-dates&gt;&lt;date&gt;FEB 28&lt;/date&gt;&lt;/pub-dates&gt;&lt;/dates&gt;&lt;isbn&gt;1757-5818&amp;#xD;1757-5826 J9 - J SERV MANAGE&lt;/isbn&gt;&lt;accession-num&gt;WOS:000691613500001&lt;/accession-num&gt;&lt;urls&gt;&lt;/urls&gt;&lt;custom3&gt;University of New South Wales Sydney&amp;#xD;Chiang Mai University&lt;/custom3&gt;&lt;custom6&gt;AUG 2021&lt;/custom6&gt;&lt;electronic-resource-num&gt;10.1108/JOSM-10-2020-0374&lt;/electronic-resource-num&gt;&lt;language&gt;English&lt;/language&gt;&lt;/record&gt;&lt;/Cite&gt;&lt;/EndNote&gt;</w:instrText>
            </w:r>
            <w:r w:rsidRPr="00ED60C6">
              <w:rPr>
                <w:sz w:val="22"/>
                <w:szCs w:val="22"/>
              </w:rPr>
              <w:fldChar w:fldCharType="separate"/>
            </w:r>
            <w:r w:rsidRPr="00ED60C6">
              <w:rPr>
                <w:noProof/>
                <w:sz w:val="22"/>
                <w:szCs w:val="22"/>
              </w:rPr>
              <w:t>Amelia et al. (2022)</w:t>
            </w:r>
            <w:r w:rsidRPr="00ED60C6">
              <w:rPr>
                <w:sz w:val="22"/>
                <w:szCs w:val="22"/>
              </w:rPr>
              <w:fldChar w:fldCharType="end"/>
            </w:r>
          </w:p>
          <w:p w14:paraId="1124C564"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AuthorYear="1"&gt;&lt;Author&gt;Huang&lt;/Author&gt;&lt;Year&gt;2021&lt;/Year&gt;&lt;RecNum&gt;172&lt;/RecNum&gt;&lt;DisplayText&gt;Huang and Liu (2021)&lt;/DisplayText&gt;&lt;record&gt;&lt;rec-number&gt;172&lt;/rec-number&gt;&lt;foreign-keys&gt;&lt;key app="EN" db-id="559fzaf0osetwre0zdnp9ppmtsvxsrapvw9f" timestamp="1687016697"&gt;172&lt;/key&gt;&lt;/foreign-keys&gt;&lt;ref-type name="Journal Article"&gt;17&lt;/ref-type&gt;&lt;contributors&gt;&lt;authors&gt;&lt;author&gt;Huang, T. L.&lt;/author&gt;&lt;author&gt;Liu, B. S. C.&lt;/author&gt;&lt;/authors&gt;&lt;/contributors&gt;&lt;auth-address&gt;Yuan Ze Univ, Coll Management, Mkt, 135 Yuan Tung Rd, Taoyuan 32003, Taiwan&amp;#xD;Quinnipiac Univ, Lender Sch Business Ctr, Mkt, Hamden, CT 06518 USA&lt;/auth-address&gt;&lt;titles&gt;&lt;title&gt;Augmented reality is human-like: How the humanizing experience inspires destination brand love&lt;/title&gt;&lt;secondary-title&gt;TECHNOLOGICAL FORECASTING AND SOCIAL CHANGE&lt;/secondary-title&gt;&lt;/titles&gt;&lt;periodical&gt;&lt;full-title&gt;Technological Forecasting and Social Change&lt;/full-title&gt;&lt;/periodical&gt;&lt;volume&gt;170&lt;/volume&gt;&lt;keywords&gt;&lt;keyword&gt;Disruptive technology&lt;/keyword&gt;&lt;keyword&gt;Humanizing digital experience&lt;/keyword&gt;&lt;keyword&gt;Augmented reality&lt;/keyword&gt;&lt;keyword&gt;Green destination brand love&lt;/keyword&gt;&lt;keyword&gt;Technology readiness&lt;/keyword&gt;&lt;keyword&gt;COVID-19&lt;/keyword&gt;&lt;keyword&gt;PLACE ATTACHMENT&lt;/keyword&gt;&lt;keyword&gt;ANTHROPOMORPHISM&lt;/keyword&gt;&lt;keyword&gt;SATISFACTION&lt;/keyword&gt;&lt;keyword&gt;INTELLIGENCE&lt;/keyword&gt;&lt;keyword&gt;ANALYTICS&lt;/keyword&gt;&lt;keyword&gt;TOURISTS&lt;/keyword&gt;&lt;keyword&gt;IDENTITY&lt;/keyword&gt;&lt;/keywords&gt;&lt;dates&gt;&lt;year&gt;2021&lt;/year&gt;&lt;pub-dates&gt;&lt;date&gt;SEP&lt;/date&gt;&lt;/pub-dates&gt;&lt;/dates&gt;&lt;isbn&gt;0040-1625&amp;#xD;1873-5509 J9 - TECHNOL FORECAST SOC&lt;/isbn&gt;&lt;accession-num&gt;WOS:000672564200008&lt;/accession-num&gt;&lt;urls&gt;&lt;/urls&gt;&lt;custom3&gt;Yuan Ze University&amp;#xD;Quinnipiac University&lt;/custom3&gt;&lt;custom6&gt;JUN 2021&lt;/custom6&gt;&lt;custom7&gt;120853&lt;/custom7&gt;&lt;electronic-resource-num&gt;10.1016/j.techfore.2021.120853&lt;/electronic-resource-num&gt;&lt;language&gt;English&lt;/language&gt;&lt;/record&gt;&lt;/Cite&gt;&lt;/EndNote&gt;</w:instrText>
            </w:r>
            <w:r w:rsidRPr="00ED60C6">
              <w:rPr>
                <w:sz w:val="22"/>
                <w:szCs w:val="22"/>
              </w:rPr>
              <w:fldChar w:fldCharType="separate"/>
            </w:r>
            <w:r w:rsidRPr="00ED60C6">
              <w:rPr>
                <w:noProof/>
                <w:sz w:val="22"/>
                <w:szCs w:val="22"/>
              </w:rPr>
              <w:t>Huang and Liu (2021)</w:t>
            </w:r>
            <w:r w:rsidRPr="00ED60C6">
              <w:rPr>
                <w:sz w:val="22"/>
                <w:szCs w:val="22"/>
              </w:rPr>
              <w:fldChar w:fldCharType="end"/>
            </w:r>
          </w:p>
          <w:p w14:paraId="4AB53B55"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AuthorYear="1"&gt;&lt;Author&gt;De Keyser&lt;/Author&gt;&lt;Year&gt;2022&lt;/Year&gt;&lt;RecNum&gt;324&lt;/RecNum&gt;&lt;DisplayText&gt;De Keyser and Kunz (2022)&lt;/DisplayText&gt;&lt;record&gt;&lt;rec-number&gt;324&lt;/rec-number&gt;&lt;foreign-keys&gt;&lt;key app="EN" db-id="559fzaf0osetwre0zdnp9ppmtsvxsrapvw9f" timestamp="1687016697"&gt;324&lt;/key&gt;&lt;/foreign-keys&gt;&lt;ref-type name="Journal Article"&gt;17&lt;/ref-type&gt;&lt;contributors&gt;&lt;authors&gt;&lt;author&gt;De Keyser, A.&lt;/author&gt;&lt;author&gt;Kunz, W. H.&lt;/author&gt;&lt;/authors&gt;&lt;/contributors&gt;&lt;auth-address&gt;EDHEC Business Sch, Dept Mkt, Roubaix, France&amp;#xD;Univ Massachusetts, Dept Mkt, Boston, MA 02125 USA&lt;/auth-address&gt;&lt;titles&gt;&lt;title&gt;Living and working with service robots: a TCCM analysis and considerations for future research&lt;/title&gt;&lt;secondary-title&gt;JOURNAL OF SERVICE MANAGEMENT&lt;/secondary-title&gt;&lt;/titles&gt;&lt;pages&gt;165-196&lt;/pages&gt;&lt;volume&gt;33&lt;/volume&gt;&lt;number&gt;2&lt;/number&gt;&lt;keywords&gt;&lt;keyword&gt;Service robots&lt;/keyword&gt;&lt;keyword&gt;Robotics&lt;/keyword&gt;&lt;keyword&gt;AI&lt;/keyword&gt;&lt;keyword&gt;Artificial intelligence&lt;/keyword&gt;&lt;keyword&gt;Service encounter&lt;/keyword&gt;&lt;keyword&gt;Chatbot&lt;/keyword&gt;&lt;keyword&gt;Conversational agent&lt;/keyword&gt;&lt;keyword&gt;AUTOMATED SOCIAL PRESENCE&lt;/keyword&gt;&lt;keyword&gt;ARTIFICIAL-INTELLIGENCE&lt;/keyword&gt;&lt;keyword&gt;INFORMATION-TECHNOLOGY&lt;/keyword&gt;&lt;keyword&gt;BRAND ENGAGEMENT&lt;/keyword&gt;&lt;keyword&gt;VOICE ASSISTANTS&lt;/keyword&gt;&lt;keyword&gt;USER ACCEPTANCE&lt;/keyword&gt;&lt;keyword&gt;COGNITION&lt;/keyword&gt;&lt;keyword&gt;WARMTH&lt;/keyword&gt;&lt;keyword&gt;ANTHROPOMORPHISM&lt;/keyword&gt;&lt;keyword&gt;ENCOUNTER&lt;/keyword&gt;&lt;/keywords&gt;&lt;dates&gt;&lt;year&gt;2022&lt;/year&gt;&lt;pub-dates&gt;&lt;date&gt;FEB 28&lt;/date&gt;&lt;/pub-dates&gt;&lt;/dates&gt;&lt;isbn&gt;1757-5818&amp;#xD;1757-5826 J9 - J SERV MANAGE&lt;/isbn&gt;&lt;accession-num&gt;WOS:000760130100001&lt;/accession-num&gt;&lt;urls&gt;&lt;/urls&gt;&lt;custom3&gt;Universite Catholique de Lille&amp;#xD;EDHEC Business School&amp;#xD;University of Massachusetts System&amp;#xD;University of Massachusetts Boston&lt;/custom3&gt;&lt;custom6&gt;FEB 2022&lt;/custom6&gt;&lt;electronic-resource-num&gt;10.1108/JOSM-12-2021-0488&lt;/electronic-resource-num&gt;&lt;language&gt;English&lt;/language&gt;&lt;/record&gt;&lt;/Cite&gt;&lt;/EndNote&gt;</w:instrText>
            </w:r>
            <w:r w:rsidRPr="00ED60C6">
              <w:rPr>
                <w:sz w:val="22"/>
                <w:szCs w:val="22"/>
              </w:rPr>
              <w:fldChar w:fldCharType="separate"/>
            </w:r>
            <w:r w:rsidRPr="00ED60C6">
              <w:rPr>
                <w:noProof/>
                <w:sz w:val="22"/>
                <w:szCs w:val="22"/>
              </w:rPr>
              <w:t>De Keyser and Kunz (2022)</w:t>
            </w:r>
            <w:r w:rsidRPr="00ED60C6">
              <w:rPr>
                <w:sz w:val="22"/>
                <w:szCs w:val="22"/>
              </w:rPr>
              <w:fldChar w:fldCharType="end"/>
            </w:r>
          </w:p>
          <w:p w14:paraId="25B219F3"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AuthorYear="1"&gt;&lt;Author&gt;Jin&lt;/Author&gt;&lt;Year&gt;2021&lt;/Year&gt;&lt;RecNum&gt;216&lt;/RecNum&gt;&lt;DisplayText&gt;Jin and Youn (2021)&lt;/DisplayText&gt;&lt;record&gt;&lt;rec-number&gt;216&lt;/rec-number&gt;&lt;foreign-keys&gt;&lt;key app="EN" db-id="559fzaf0osetwre0zdnp9ppmtsvxsrapvw9f" timestamp="1687016697"&gt;216&lt;/key&gt;&lt;/foreign-keys&gt;&lt;ref-type name="Journal Article"&gt;17&lt;/ref-type&gt;&lt;contributors&gt;&lt;authors&gt;&lt;author&gt;Jin, S. V.&lt;/author&gt;&lt;author&gt;Youn, S.&lt;/author&gt;&lt;/authors&gt;&lt;/contributors&gt;&lt;auth-address&gt;Northwestern Univ Qatar, NU Q Commun Dept, Doha, Qatar&amp;#xD;Emerson Coll, Sch Commun, Dept Mkt Commun, 120 Boylston, Boston, MA 02116 USA&lt;/auth-address&gt;&lt;titles&gt;&lt;title&gt;Why do consumers with social phobia prefer anthropomorphic customer service chatbots? Evolutionary explanations of the moderating roles of social phobia&lt;/title&gt;&lt;secondary-title&gt;TELEMATICS AND INFORMATICS&lt;/secondary-title&gt;&lt;/titles&gt;&lt;volume&gt;62&lt;/volume&gt;&lt;keywords&gt;&lt;keyword&gt;Evolutionary psychology of social phobia&lt;/keyword&gt;&lt;keyword&gt;Stereotype Content Model (SCM) of warmth-competence&lt;/keyword&gt;&lt;keyword&gt;Sociality, ffectance, &amp;amp; elicited agent knowledge (SEEK) model of anthropomorphism Similarity vs. complementarity attraction&lt;/keyword&gt;&lt;keyword&gt;Chatbots&lt;/keyword&gt;&lt;keyword&gt;EMPIRICAL-EXAMINATION&lt;/keyword&gt;&lt;keyword&gt;UNIVERSAL DIMENSIONS&lt;/keyword&gt;&lt;keyword&gt;BRAND STEREOTYPES&lt;/keyword&gt;&lt;keyword&gt;PERSONALITY&lt;/keyword&gt;&lt;keyword&gt;ANXIETY&lt;/keyword&gt;&lt;keyword&gt;WARMTH&lt;/keyword&gt;&lt;keyword&gt;RESPONSES&lt;/keyword&gt;&lt;keyword&gt;COMPLEMENTARITY&lt;/keyword&gt;&lt;keyword&gt;ATTRACTION&lt;/keyword&gt;&lt;keyword&gt;DEPRESSION&lt;/keyword&gt;&lt;/keywords&gt;&lt;dates&gt;&lt;year&gt;2021&lt;/year&gt;&lt;pub-dates&gt;&lt;date&gt;SEP&lt;/date&gt;&lt;/pub-dates&gt;&lt;/dates&gt;&lt;isbn&gt;0736-5853 J9 - TELEMAT INFORM&lt;/isbn&gt;&lt;accession-num&gt;WOS:000690490800019&lt;/accession-num&gt;&lt;urls&gt;&lt;/urls&gt;&lt;custom3&gt;Qatar Foundation (QF)&amp;#xD;Northwestern University in Qatar&lt;/custom3&gt;&lt;custom6&gt;MAY 2021&lt;/custom6&gt;&lt;custom7&gt;101644&lt;/custom7&gt;&lt;electronic-resource-num&gt;10.1016/j.tele.2021.101644&lt;/electronic-resource-num&gt;&lt;language&gt;English&lt;/language&gt;&lt;/record&gt;&lt;/Cite&gt;&lt;/EndNote&gt;</w:instrText>
            </w:r>
            <w:r w:rsidRPr="00ED60C6">
              <w:rPr>
                <w:sz w:val="22"/>
                <w:szCs w:val="22"/>
              </w:rPr>
              <w:fldChar w:fldCharType="separate"/>
            </w:r>
            <w:r w:rsidRPr="00ED60C6">
              <w:rPr>
                <w:noProof/>
                <w:sz w:val="22"/>
                <w:szCs w:val="22"/>
              </w:rPr>
              <w:t>Jin and Youn (2021)</w:t>
            </w:r>
            <w:r w:rsidRPr="00ED60C6">
              <w:rPr>
                <w:sz w:val="22"/>
                <w:szCs w:val="22"/>
              </w:rPr>
              <w:fldChar w:fldCharType="end"/>
            </w:r>
          </w:p>
        </w:tc>
        <w:tc>
          <w:tcPr>
            <w:tcW w:w="2096" w:type="dxa"/>
          </w:tcPr>
          <w:p w14:paraId="3C9A5299"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103</w:t>
            </w:r>
          </w:p>
          <w:p w14:paraId="075F90D3"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97</w:t>
            </w:r>
          </w:p>
          <w:p w14:paraId="7843AEF0"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53</w:t>
            </w:r>
          </w:p>
          <w:p w14:paraId="579B278B"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44</w:t>
            </w:r>
          </w:p>
          <w:p w14:paraId="7648F129"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42</w:t>
            </w:r>
          </w:p>
          <w:p w14:paraId="6758A0C9"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35</w:t>
            </w:r>
          </w:p>
          <w:p w14:paraId="4E1D38A1"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22</w:t>
            </w:r>
          </w:p>
          <w:p w14:paraId="52124AC2"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16</w:t>
            </w:r>
          </w:p>
          <w:p w14:paraId="22CADF40"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16</w:t>
            </w:r>
          </w:p>
          <w:p w14:paraId="5BE36DDE"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13</w:t>
            </w:r>
          </w:p>
          <w:p w14:paraId="3EFAD2C3"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12</w:t>
            </w:r>
          </w:p>
        </w:tc>
      </w:tr>
    </w:tbl>
    <w:p w14:paraId="1C441663" w14:textId="7F2EFA31" w:rsidR="005F055D" w:rsidRDefault="005F055D"/>
    <w:p w14:paraId="6E9FAA15" w14:textId="77777777" w:rsidR="005F055D" w:rsidRDefault="005F055D">
      <w:pPr>
        <w:rPr>
          <w:b/>
          <w:bCs/>
          <w:sz w:val="26"/>
          <w:szCs w:val="26"/>
        </w:rPr>
      </w:pPr>
      <w:r>
        <w:rPr>
          <w:b/>
          <w:bCs/>
          <w:sz w:val="26"/>
          <w:szCs w:val="26"/>
        </w:rPr>
        <w:br w:type="page"/>
      </w:r>
    </w:p>
    <w:p w14:paraId="48411B78" w14:textId="6A4EDDCB" w:rsidR="005F055D" w:rsidRPr="005F055D" w:rsidRDefault="005F055D">
      <w:r w:rsidRPr="00A50C2F">
        <w:rPr>
          <w:b/>
          <w:bCs/>
          <w:sz w:val="26"/>
          <w:szCs w:val="26"/>
        </w:rPr>
        <w:t xml:space="preserve">Table </w:t>
      </w:r>
      <w:proofErr w:type="gramStart"/>
      <w:r w:rsidRPr="00A50C2F">
        <w:rPr>
          <w:b/>
          <w:bCs/>
          <w:sz w:val="26"/>
          <w:szCs w:val="26"/>
        </w:rPr>
        <w:t>5</w:t>
      </w:r>
      <w:r>
        <w:rPr>
          <w:rFonts w:hint="eastAsia"/>
          <w:b/>
          <w:bCs/>
          <w:sz w:val="26"/>
          <w:szCs w:val="26"/>
        </w:rPr>
        <w:t xml:space="preserve"> </w:t>
      </w:r>
      <w:r w:rsidRPr="00A50C2F">
        <w:rPr>
          <w:sz w:val="26"/>
          <w:szCs w:val="26"/>
          <w:lang w:val="vi-VN"/>
        </w:rPr>
        <w:t xml:space="preserve"> </w:t>
      </w:r>
      <w:r w:rsidRPr="00017144">
        <w:rPr>
          <w:i/>
          <w:iCs/>
          <w:sz w:val="26"/>
          <w:szCs w:val="26"/>
          <w:lang w:val="vi-VN"/>
        </w:rPr>
        <w:t>Most</w:t>
      </w:r>
      <w:proofErr w:type="gramEnd"/>
      <w:r w:rsidRPr="00017144">
        <w:rPr>
          <w:i/>
          <w:iCs/>
          <w:sz w:val="26"/>
          <w:szCs w:val="26"/>
        </w:rPr>
        <w:t xml:space="preserve"> Influential Articles of Bibliographic Coupling Analysis</w:t>
      </w:r>
      <w:r>
        <w:rPr>
          <w:rFonts w:hint="eastAsia"/>
          <w:i/>
          <w:iCs/>
          <w:sz w:val="26"/>
          <w:szCs w:val="26"/>
        </w:rPr>
        <w:t xml:space="preserve"> (c</w:t>
      </w:r>
      <w:r>
        <w:rPr>
          <w:i/>
          <w:iCs/>
          <w:sz w:val="26"/>
          <w:szCs w:val="26"/>
        </w:rPr>
        <w:t>ont.)</w:t>
      </w:r>
    </w:p>
    <w:tbl>
      <w:tblPr>
        <w:tblStyle w:val="21"/>
        <w:tblW w:w="0" w:type="auto"/>
        <w:tblLook w:val="04A0" w:firstRow="1" w:lastRow="0" w:firstColumn="1" w:lastColumn="0" w:noHBand="0" w:noVBand="1"/>
      </w:tblPr>
      <w:tblGrid>
        <w:gridCol w:w="3069"/>
        <w:gridCol w:w="3861"/>
        <w:gridCol w:w="2096"/>
      </w:tblGrid>
      <w:tr w:rsidR="005F055D" w:rsidRPr="00ED60C6" w14:paraId="5B3B8AA6" w14:textId="77777777" w:rsidTr="00040A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tcPr>
          <w:p w14:paraId="09779868" w14:textId="08012A5E" w:rsidR="005F055D" w:rsidRPr="00ED60C6" w:rsidRDefault="005F055D" w:rsidP="005F055D">
            <w:pPr>
              <w:snapToGrid w:val="0"/>
              <w:spacing w:line="320" w:lineRule="exact"/>
              <w:jc w:val="center"/>
              <w:rPr>
                <w:sz w:val="22"/>
                <w:szCs w:val="22"/>
              </w:rPr>
            </w:pPr>
            <w:r w:rsidRPr="00ED60C6">
              <w:rPr>
                <w:sz w:val="22"/>
                <w:szCs w:val="22"/>
              </w:rPr>
              <w:t>Cluster</w:t>
            </w:r>
          </w:p>
        </w:tc>
        <w:tc>
          <w:tcPr>
            <w:tcW w:w="3861" w:type="dxa"/>
          </w:tcPr>
          <w:p w14:paraId="4C1E88D3" w14:textId="2FC3112C" w:rsidR="005F055D" w:rsidRPr="00ED60C6"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ED60C6">
              <w:rPr>
                <w:sz w:val="22"/>
                <w:szCs w:val="22"/>
              </w:rPr>
              <w:t>Most cited articles</w:t>
            </w:r>
          </w:p>
        </w:tc>
        <w:tc>
          <w:tcPr>
            <w:tcW w:w="2096" w:type="dxa"/>
          </w:tcPr>
          <w:p w14:paraId="4A73E596" w14:textId="69768139" w:rsidR="005F055D" w:rsidRPr="00ED60C6"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ED60C6">
              <w:rPr>
                <w:sz w:val="22"/>
                <w:szCs w:val="22"/>
              </w:rPr>
              <w:t>No. of citation</w:t>
            </w:r>
          </w:p>
        </w:tc>
      </w:tr>
      <w:tr w:rsidR="00A50C2F" w:rsidRPr="00ED60C6" w14:paraId="2DCC24B4"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Align w:val="center"/>
          </w:tcPr>
          <w:p w14:paraId="05877739" w14:textId="77777777" w:rsidR="006B7047" w:rsidRPr="00ED60C6" w:rsidRDefault="006B7047" w:rsidP="00ED60C6">
            <w:pPr>
              <w:snapToGrid w:val="0"/>
              <w:spacing w:line="320" w:lineRule="exact"/>
              <w:rPr>
                <w:sz w:val="22"/>
                <w:szCs w:val="22"/>
              </w:rPr>
            </w:pPr>
            <w:r w:rsidRPr="00ED60C6">
              <w:rPr>
                <w:sz w:val="22"/>
                <w:szCs w:val="22"/>
              </w:rPr>
              <w:t>Anthropomorphized brands as relationship partners</w:t>
            </w:r>
          </w:p>
        </w:tc>
        <w:tc>
          <w:tcPr>
            <w:tcW w:w="3861" w:type="dxa"/>
          </w:tcPr>
          <w:p w14:paraId="38F582D9" w14:textId="0BFF6AED"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AuthorYear="1"&gt;&lt;Author&gt;Kervyn&lt;/Author&gt;&lt;Year&gt;2012&lt;/Year&gt;&lt;RecNum&gt;20&lt;/RecNum&gt;&lt;DisplayText&gt;Kervyn et al. (2012)&lt;/DisplayText&gt;&lt;record&gt;&lt;rec-number&gt;20&lt;/rec-number&gt;&lt;foreign-keys&gt;&lt;key app="EN" db-id="559fzaf0osetwre0zdnp9ppmtsvxsrapvw9f" timestamp="1687016697"&gt;20&lt;/key&gt;&lt;/foreign-keys&gt;&lt;ref-type name="Journal Article"&gt;17&lt;/ref-type&gt;&lt;contributors&gt;&lt;authors&gt;&lt;author&gt;Kervyn, N.&lt;/author&gt;&lt;author&gt;Fiske, S. T.&lt;/author&gt;&lt;author&gt;Malone, C.&lt;/author&gt;&lt;/authors&gt;&lt;/contributors&gt;&lt;auth-address&gt;Princeton Univ, Princeton, NJ 08544 USA&amp;#xD;Univ Louvain, Fund Sci Res FNRS, Louvain, Belgium&lt;/auth-address&gt;&lt;titles&gt;&lt;title&gt;Brands as intentional agents framework: How perceived intentions and ability can map brand perception&lt;/title&gt;&lt;secondary-title&gt;JOURNAL OF CONSUMER PSYCHOLOGY&lt;/secondary-title&gt;&lt;/titles&gt;&lt;periodical&gt;&lt;full-title&gt;Journal of Consumer Psychology&lt;/full-title&gt;&lt;/periodical&gt;&lt;pages&gt;166-176&lt;/pages&gt;&lt;volume&gt;22&lt;/volume&gt;&lt;number&gt;2&lt;/number&gt;&lt;keywords&gt;&lt;keyword&gt;Brands&lt;/keyword&gt;&lt;keyword&gt;Intent&lt;/keyword&gt;&lt;keyword&gt;Agents&lt;/keyword&gt;&lt;keyword&gt;Stereotypes&lt;/keyword&gt;&lt;keyword&gt;Ability&lt;/keyword&gt;&lt;keyword&gt;Consumers&lt;/keyword&gt;&lt;keyword&gt;STEREOTYPE CONTENT&lt;/keyword&gt;&lt;keyword&gt;GENDER STEREOTYPES&lt;/keyword&gt;&lt;keyword&gt;NEURAL RESPONSES&lt;/keyword&gt;&lt;keyword&gt;SOCIAL-GROUPS&lt;/keyword&gt;&lt;keyword&gt;DIMENSIONS&lt;/keyword&gt;&lt;keyword&gt;COMPETENCE&lt;/keyword&gt;&lt;keyword&gt;WARMTH&lt;/keyword&gt;&lt;keyword&gt;COMPETITION&lt;/keyword&gt;&lt;keyword&gt;COMMUNION&lt;/keyword&gt;&lt;/keywords&gt;&lt;dates&gt;&lt;year&gt;2012&lt;/year&gt;&lt;pub-dates&gt;&lt;date&gt;APR&lt;/date&gt;&lt;/pub-dates&gt;&lt;/dates&gt;&lt;isbn&gt;1057-7408&amp;#xD;1532-7663 J9 - J CONSUM PSYCHOL&lt;/isbn&gt;&lt;accession-num&gt;WOS:000304383000002&lt;/accession-num&gt;&lt;urls&gt;&lt;/urls&gt;&lt;custom3&gt;Princeton University&lt;/custom3&gt;&lt;electronic-resource-num&gt;10.1016/j.jcps.2011.09.006&lt;/electronic-resource-num&gt;&lt;language&gt;English&lt;/language&gt;&lt;/record&gt;&lt;/Cite&gt;&lt;/EndNote&gt;</w:instrText>
            </w:r>
            <w:r w:rsidRPr="00ED60C6">
              <w:rPr>
                <w:sz w:val="22"/>
                <w:szCs w:val="22"/>
              </w:rPr>
              <w:fldChar w:fldCharType="separate"/>
            </w:r>
            <w:r w:rsidRPr="00ED60C6">
              <w:rPr>
                <w:noProof/>
                <w:sz w:val="22"/>
                <w:szCs w:val="22"/>
              </w:rPr>
              <w:t>Kervyn et al. (2012)</w:t>
            </w:r>
            <w:r w:rsidRPr="00ED60C6">
              <w:rPr>
                <w:sz w:val="22"/>
                <w:szCs w:val="22"/>
              </w:rPr>
              <w:fldChar w:fldCharType="end"/>
            </w:r>
          </w:p>
          <w:p w14:paraId="3DA9A110"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AuthorYear="1"&gt;&lt;Author&gt;Hoffman&lt;/Author&gt;&lt;Year&gt;2018&lt;/Year&gt;&lt;RecNum&gt;301&lt;/RecNum&gt;&lt;DisplayText&gt;Hoffman and Novak (2018)&lt;/DisplayText&gt;&lt;record&gt;&lt;rec-number&gt;301&lt;/rec-number&gt;&lt;foreign-keys&gt;&lt;key app="EN" db-id="559fzaf0osetwre0zdnp9ppmtsvxsrapvw9f" timestamp="1687016697"&gt;301&lt;/key&gt;&lt;/foreign-keys&gt;&lt;ref-type name="Journal Article"&gt;17&lt;/ref-type&gt;&lt;contributors&gt;&lt;authors&gt;&lt;author&gt;Hoffman, D. L.&lt;/author&gt;&lt;author&gt;Novak, T. P.&lt;/author&gt;&lt;/authors&gt;&lt;/contributors&gt;&lt;auth-address&gt;George Washington Univ, Sch Business, Mkt, Washington, DC 20005 USA&lt;/auth-address&gt;&lt;titles&gt;&lt;title&gt;Consumer and Object Experience in the Internet of Things: An Assemblage Theory Approach&lt;/title&gt;&lt;secondary-title&gt;JOURNAL OF CONSUMER RESEARCH&lt;/secondary-title&gt;&lt;/titles&gt;&lt;periodical&gt;&lt;full-title&gt;Journal of Consumer Research&lt;/full-title&gt;&lt;/periodical&gt;&lt;pages&gt;1178-1204&lt;/pages&gt;&lt;volume&gt;44&lt;/volume&gt;&lt;number&gt;6&lt;/number&gt;&lt;keywords&gt;&lt;keyword&gt;assemblage theory&lt;/keyword&gt;&lt;keyword&gt;consumer experience&lt;/keyword&gt;&lt;keyword&gt;Internet of Things&lt;/keyword&gt;&lt;keyword&gt;object-oriented ontology&lt;/keyword&gt;&lt;keyword&gt;self-expansion&lt;/keyword&gt;&lt;keyword&gt;self-extension&lt;/keyword&gt;&lt;keyword&gt;SELF&lt;/keyword&gt;&lt;keyword&gt;PERSPECTIVE&lt;/keyword&gt;&lt;keyword&gt;BRANDS&lt;/keyword&gt;&lt;keyword&gt;PLACE&lt;/keyword&gt;&lt;keyword&gt;CONSCIOUSNESS&lt;/keyword&gt;&lt;keyword&gt;CONSUMPTION&lt;/keyword&gt;&lt;keyword&gt;INSIGHTS&lt;/keyword&gt;&lt;keyword&gt;SENSE&lt;/keyword&gt;&lt;keyword&gt;DEHUMANIZATION&lt;/keyword&gt;&lt;keyword&gt;ATTACHMENT&lt;/keyword&gt;&lt;/keywords&gt;&lt;dates&gt;&lt;year&gt;2018&lt;/year&gt;&lt;pub-dates&gt;&lt;date&gt;APR&lt;/date&gt;&lt;/pub-dates&gt;&lt;/dates&gt;&lt;isbn&gt;0093-5301&amp;#xD;1537-5277 J9 - J CONSUM RES&lt;/isbn&gt;&lt;accession-num&gt;WOS:000432334000001&lt;/accession-num&gt;&lt;urls&gt;&lt;/urls&gt;&lt;custom3&gt;George Washington University&lt;/custom3&gt;&lt;electronic-resource-num&gt;10.1093/jcr/ucx105&lt;/electronic-resource-num&gt;&lt;language&gt;English&lt;/language&gt;&lt;/record&gt;&lt;/Cite&gt;&lt;/EndNote&gt;</w:instrText>
            </w:r>
            <w:r w:rsidRPr="00ED60C6">
              <w:rPr>
                <w:sz w:val="22"/>
                <w:szCs w:val="22"/>
              </w:rPr>
              <w:fldChar w:fldCharType="separate"/>
            </w:r>
            <w:r w:rsidRPr="00ED60C6">
              <w:rPr>
                <w:noProof/>
                <w:sz w:val="22"/>
                <w:szCs w:val="22"/>
              </w:rPr>
              <w:t>Hoffman and Novak (2018)</w:t>
            </w:r>
            <w:r w:rsidRPr="00ED60C6">
              <w:rPr>
                <w:sz w:val="22"/>
                <w:szCs w:val="22"/>
              </w:rPr>
              <w:fldChar w:fldCharType="end"/>
            </w:r>
          </w:p>
          <w:p w14:paraId="2F94C1AC" w14:textId="4BB174A8"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ED60C6">
              <w:rPr>
                <w:sz w:val="22"/>
                <w:szCs w:val="22"/>
              </w:rPr>
              <w:fldChar w:fldCharType="separate"/>
            </w:r>
            <w:r w:rsidRPr="00ED60C6">
              <w:rPr>
                <w:noProof/>
                <w:sz w:val="22"/>
                <w:szCs w:val="22"/>
              </w:rPr>
              <w:t>MacInnis and Folkes (2017)</w:t>
            </w:r>
            <w:r w:rsidRPr="00ED60C6">
              <w:rPr>
                <w:sz w:val="22"/>
                <w:szCs w:val="22"/>
              </w:rPr>
              <w:fldChar w:fldCharType="end"/>
            </w:r>
          </w:p>
          <w:p w14:paraId="78D6BBAC"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AuthorYear="1"&gt;&lt;Author&gt;Novak&lt;/Author&gt;&lt;Year&gt;2019&lt;/Year&gt;&lt;RecNum&gt;367&lt;/RecNum&gt;&lt;DisplayText&gt;Novak and Hoffman (2019)&lt;/DisplayText&gt;&lt;record&gt;&lt;rec-number&gt;367&lt;/rec-number&gt;&lt;foreign-keys&gt;&lt;key app="EN" db-id="559fzaf0osetwre0zdnp9ppmtsvxsrapvw9f" timestamp="1687016697"&gt;367&lt;/key&gt;&lt;/foreign-keys&gt;&lt;ref-type name="Journal Article"&gt;17&lt;/ref-type&gt;&lt;contributors&gt;&lt;authors&gt;&lt;author&gt;Novak, T. P.&lt;/author&gt;&lt;author&gt;Hoffman, D. L.&lt;/author&gt;&lt;/authors&gt;&lt;/contributors&gt;&lt;auth-address&gt;George Washington Univ, Sch Business, Ctr Connected Consumer, Washington, DC 20052 USA&lt;/auth-address&gt;&lt;titles&gt;&lt;title&gt;Relationship journeys in the internet of things: a new framework for understanding interactions between consumers and smart objects&lt;/title&gt;&lt;secondary-title&gt;JOURNAL OF THE ACADEMY OF MARKETING SCIENCE&lt;/secondary-title&gt;&lt;/titles&gt;&lt;periodical&gt;&lt;full-title&gt;Journal of the Academy of Marketing Science&lt;/full-title&gt;&lt;/periodical&gt;&lt;pages&gt;216-237&lt;/pages&gt;&lt;volume&gt;47&lt;/volume&gt;&lt;number&gt;2&lt;/number&gt;&lt;keywords&gt;&lt;keyword&gt;Assemblage theory&lt;/keyword&gt;&lt;keyword&gt;Consumer journeys&lt;/keyword&gt;&lt;keyword&gt;Consumer experience&lt;/keyword&gt;&lt;keyword&gt;Object experience&lt;/keyword&gt;&lt;keyword&gt;Internet of things&lt;/keyword&gt;&lt;keyword&gt;Intelligent devices&lt;/keyword&gt;&lt;keyword&gt;INTERPERSONAL CIRCLE&lt;/keyword&gt;&lt;keyword&gt;BRAND PERSONALITY&lt;/keyword&gt;&lt;keyword&gt;SELF&lt;/keyword&gt;&lt;keyword&gt;MODEL&lt;/keyword&gt;&lt;keyword&gt;ANTHROPOMORPHISM&lt;/keyword&gt;&lt;keyword&gt;PERSPECTIVE&lt;/keyword&gt;&lt;keyword&gt;VALUES&lt;/keyword&gt;&lt;keyword&gt;COMPLEMENTARITY&lt;/keyword&gt;&lt;keyword&gt;CONSUMPTION&lt;/keyword&gt;&lt;keyword&gt;COMPETENCE&lt;/keyword&gt;&lt;/keywords&gt;&lt;dates&gt;&lt;year&gt;2019&lt;/year&gt;&lt;pub-dates&gt;&lt;date&gt;MAR&lt;/date&gt;&lt;/pub-dates&gt;&lt;/dates&gt;&lt;isbn&gt;0092-0703&amp;#xD;1552-7824 J9 - J ACAD MARKET SCI&lt;/isbn&gt;&lt;accession-num&gt;WOS:000462402000003&lt;/accession-num&gt;&lt;urls&gt;&lt;/urls&gt;&lt;custom3&gt;George Washington University&lt;/custom3&gt;&lt;electronic-resource-num&gt;10.1007/s11747-018-0608-3&lt;/electronic-resource-num&gt;&lt;language&gt;English&lt;/language&gt;&lt;/record&gt;&lt;/Cite&gt;&lt;/EndNote&gt;</w:instrText>
            </w:r>
            <w:r w:rsidRPr="00ED60C6">
              <w:rPr>
                <w:sz w:val="22"/>
                <w:szCs w:val="22"/>
              </w:rPr>
              <w:fldChar w:fldCharType="separate"/>
            </w:r>
            <w:r w:rsidRPr="00ED60C6">
              <w:rPr>
                <w:noProof/>
                <w:sz w:val="22"/>
                <w:szCs w:val="22"/>
              </w:rPr>
              <w:t>Novak and Hoffman (2019)</w:t>
            </w:r>
            <w:r w:rsidRPr="00ED60C6">
              <w:rPr>
                <w:sz w:val="22"/>
                <w:szCs w:val="22"/>
              </w:rPr>
              <w:fldChar w:fldCharType="end"/>
            </w:r>
          </w:p>
          <w:p w14:paraId="60EAADAB" w14:textId="54AB2F94"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AuthorYear="1"&gt;&lt;Author&gt;Bernritter&lt;/Author&gt;&lt;Year&gt;2016&lt;/Year&gt;&lt;RecNum&gt;65&lt;/RecNum&gt;&lt;DisplayText&gt;Bernritter et al. (2016)&lt;/DisplayText&gt;&lt;record&gt;&lt;rec-number&gt;65&lt;/rec-number&gt;&lt;foreign-keys&gt;&lt;key app="EN" db-id="559fzaf0osetwre0zdnp9ppmtsvxsrapvw9f" timestamp="1687016697"&gt;65&lt;/key&gt;&lt;/foreign-keys&gt;&lt;ref-type name="Journal Article"&gt;17&lt;/ref-type&gt;&lt;contributors&gt;&lt;authors&gt;&lt;author&gt;Bernritter, S. F.&lt;/author&gt;&lt;author&gt;Verlegh, P. W. J.&lt;/author&gt;&lt;author&gt;Smit, E. G.&lt;/author&gt;&lt;/authors&gt;&lt;/contributors&gt;&lt;auth-address&gt;Univ Amsterdam, ASCoR, Nieuwe Achtergracht 166, NL-1018 WV Amsterdam, Netherlands&amp;#xD;Vrije Univ Amsterdam, Dept Mkt, NL-1081 HV Amsterdam, Netherlands&lt;/auth-address&gt;&lt;titles&gt;&lt;title&gt;Why Nonprofits Are Easier to Endorse on Social Media: The Roles of Warmth and Brand Symbolism&lt;/title&gt;&lt;secondary-title&gt;JOURNAL OF INTERACTIVE MARKETING&lt;/secondary-title&gt;&lt;/titles&gt;&lt;periodical&gt;&lt;full-title&gt;Journal of Interactive Marketing&lt;/full-title&gt;&lt;/periodical&gt;&lt;pages&gt;27-42&lt;/pages&gt;&lt;volume&gt;33&lt;/volume&gt;&lt;keywords&gt;&lt;keyword&gt;Online brand endorsements&lt;/keyword&gt;&lt;keyword&gt;Social media&lt;/keyword&gt;&lt;keyword&gt;Consumer behavior&lt;/keyword&gt;&lt;keyword&gt;Self-identity&lt;/keyword&gt;&lt;keyword&gt;Warmth and competence&lt;/keyword&gt;&lt;keyword&gt;Brand symbolism&lt;/keyword&gt;&lt;keyword&gt;UNIVERSAL DIMENSIONS&lt;/keyword&gt;&lt;keyword&gt;STEREOTYPE CONTENT&lt;/keyword&gt;&lt;keyword&gt;CONSUMER IDENTITY&lt;/keyword&gt;&lt;keyword&gt;SELF-EXPRESSION&lt;/keyword&gt;&lt;keyword&gt;COMPETENCE&lt;/keyword&gt;&lt;keyword&gt;ENGAGEMENT&lt;/keyword&gt;&lt;keyword&gt;COMMUNICATION&lt;/keyword&gt;&lt;keyword&gt;DETERMINANTS&lt;/keyword&gt;&lt;keyword&gt;ENVIRONMENTS&lt;/keyword&gt;&lt;keyword&gt;MOTIVATIONS&lt;/keyword&gt;&lt;/keywords&gt;&lt;dates&gt;&lt;year&gt;2016&lt;/year&gt;&lt;pub-dates&gt;&lt;date&gt;FEB&lt;/date&gt;&lt;/pub-dates&gt;&lt;/dates&gt;&lt;isbn&gt;1094-9968&amp;#xD;1520-6653 J9 - J INTERACT MARK&lt;/isbn&gt;&lt;accession-num&gt;WOS:000371751100004&lt;/accession-num&gt;&lt;urls&gt;&lt;/urls&gt;&lt;custom3&gt;University of Amsterdam&amp;#xD;Vrije Universiteit Amsterdam&lt;/custom3&gt;&lt;electronic-resource-num&gt;10.1016/j.intmar.2015.10.002&lt;/electronic-resource-num&gt;&lt;language&gt;English&lt;/language&gt;&lt;/record&gt;&lt;/Cite&gt;&lt;/EndNote&gt;</w:instrText>
            </w:r>
            <w:r w:rsidRPr="00ED60C6">
              <w:rPr>
                <w:sz w:val="22"/>
                <w:szCs w:val="22"/>
              </w:rPr>
              <w:fldChar w:fldCharType="separate"/>
            </w:r>
            <w:r w:rsidRPr="00ED60C6">
              <w:rPr>
                <w:noProof/>
                <w:sz w:val="22"/>
                <w:szCs w:val="22"/>
              </w:rPr>
              <w:t>Bernritter et al. (2016)</w:t>
            </w:r>
            <w:r w:rsidRPr="00ED60C6">
              <w:rPr>
                <w:sz w:val="22"/>
                <w:szCs w:val="22"/>
              </w:rPr>
              <w:fldChar w:fldCharType="end"/>
            </w:r>
          </w:p>
          <w:p w14:paraId="26156073"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AuthorYear="1"&gt;&lt;Author&gt;Alvarez&lt;/Author&gt;&lt;Year&gt;2016&lt;/Year&gt;&lt;RecNum&gt;247&lt;/RecNum&gt;&lt;DisplayText&gt;Alvarez and Fournier (2016)&lt;/DisplayText&gt;&lt;record&gt;&lt;rec-number&gt;247&lt;/rec-number&gt;&lt;foreign-keys&gt;&lt;key app="EN" db-id="559fzaf0osetwre0zdnp9ppmtsvxsrapvw9f" timestamp="1687016697"&gt;247&lt;/key&gt;&lt;/foreign-keys&gt;&lt;ref-type name="Journal Article"&gt;17&lt;/ref-type&gt;&lt;contributors&gt;&lt;authors&gt;&lt;author&gt;Alvarez, C.&lt;/author&gt;&lt;author&gt;Fournier, S.&lt;/author&gt;&lt;/authors&gt;&lt;/contributors&gt;&lt;auth-address&gt;Baylor Univ, Hankamer Sch Business, One Bear Pl 98007, Waco, TX 76798 USA&amp;#xD;Boston Univ, Questrom Sch Business, 595 Commonwealth Ave, Boston, MA 02215 USA&lt;/auth-address&gt;&lt;titles&gt;&lt;title&gt;Consumers&amp;apos; relationships with brands&lt;/title&gt;&lt;secondary-title&gt;CURRENT OPINION IN PSYCHOLOGY&lt;/secondary-title&gt;&lt;/titles&gt;&lt;pages&gt;129-135&lt;/pages&gt;&lt;volume&gt;10&lt;/volume&gt;&lt;keywords&gt;&lt;keyword&gt;ATTACHMENT STYLES&lt;/keyword&gt;&lt;keyword&gt;STRENGTH&lt;/keyword&gt;&lt;keyword&gt;CONNECTIONS&lt;/keyword&gt;&lt;keyword&gt;INTENTIONS&lt;/keyword&gt;&lt;keyword&gt;PERCEPTION&lt;/keyword&gt;&lt;keyword&gt;CUSTOMERS&lt;/keyword&gt;&lt;keyword&gt;IMPACT&lt;/keyword&gt;&lt;keyword&gt;TRUST&lt;/keyword&gt;&lt;keyword&gt;LOVE&lt;/keyword&gt;&lt;keyword&gt;FEAR&lt;/keyword&gt;&lt;/keywords&gt;&lt;dates&gt;&lt;year&gt;2016&lt;/year&gt;&lt;pub-dates&gt;&lt;date&gt;AUG&lt;/date&gt;&lt;/pub-dates&gt;&lt;/dates&gt;&lt;isbn&gt;2352-250X&amp;#xD;2352-2518 J9 - CURR OPIN PSYCHOL&lt;/isbn&gt;&lt;accession-num&gt;WOS:000386878800025&lt;/accession-num&gt;&lt;urls&gt;&lt;/urls&gt;&lt;custom3&gt;Baylor University&amp;#xD;Boston University&lt;/custom3&gt;&lt;electronic-resource-num&gt;10.1016/j.copsyc.2015.12.017&lt;/electronic-resource-num&gt;&lt;language&gt;English&lt;/language&gt;&lt;/record&gt;&lt;/Cite&gt;&lt;/EndNote&gt;</w:instrText>
            </w:r>
            <w:r w:rsidRPr="00ED60C6">
              <w:rPr>
                <w:sz w:val="22"/>
                <w:szCs w:val="22"/>
              </w:rPr>
              <w:fldChar w:fldCharType="separate"/>
            </w:r>
            <w:r w:rsidRPr="00ED60C6">
              <w:rPr>
                <w:noProof/>
                <w:sz w:val="22"/>
                <w:szCs w:val="22"/>
              </w:rPr>
              <w:t>Alvarez and Fournier (2016)</w:t>
            </w:r>
            <w:r w:rsidRPr="00ED60C6">
              <w:rPr>
                <w:sz w:val="22"/>
                <w:szCs w:val="22"/>
              </w:rPr>
              <w:fldChar w:fldCharType="end"/>
            </w:r>
          </w:p>
          <w:p w14:paraId="1D21E1C3"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PEVuZE5vdGU+PENpdGUgQXV0aG9yWWVhcj0iMSI+PEF1dGhvcj5XdTwvQXV0aG9yPjxZZWFyPjIw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</w:fldData>
              </w:fldChar>
            </w:r>
            <w:r w:rsidRPr="00ED60C6">
              <w:rPr>
                <w:sz w:val="22"/>
                <w:szCs w:val="22"/>
              </w:rPr>
              <w:instrText xml:space="preserve"> ADDIN EN.CITE </w:instrText>
            </w:r>
            <w:r w:rsidRPr="00ED60C6">
              <w:rPr>
                <w:sz w:val="22"/>
                <w:szCs w:val="22"/>
              </w:rPr>
              <w:fldChar w:fldCharType="begin">
                <w:fldData xml:space="preserve">PEVuZE5vdGU+PENpdGUgQXV0aG9yWWVhcj0iMSI+PEF1dGhvcj5XdTwvQXV0aG9yPjxZZWFyPjIw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</w:fldData>
              </w:fldChar>
            </w:r>
            <w:r w:rsidRPr="00ED60C6">
              <w:rPr>
                <w:sz w:val="22"/>
                <w:szCs w:val="22"/>
              </w:rPr>
              <w:instrText xml:space="preserve"> ADDIN EN.CITE.DATA </w:instrText>
            </w:r>
            <w:r w:rsidRPr="00ED60C6">
              <w:rPr>
                <w:sz w:val="22"/>
                <w:szCs w:val="22"/>
              </w:rPr>
            </w:r>
            <w:r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Wu et al. (2017)</w:t>
            </w:r>
            <w:r w:rsidRPr="00ED60C6">
              <w:rPr>
                <w:sz w:val="22"/>
                <w:szCs w:val="22"/>
              </w:rPr>
              <w:fldChar w:fldCharType="end"/>
            </w:r>
          </w:p>
          <w:p w14:paraId="37DEC258"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AuthorYear="1"&gt;&lt;Author&gt;Portal&lt;/Author&gt;&lt;Year&gt;2018&lt;/Year&gt;&lt;RecNum&gt;56&lt;/RecNum&gt;&lt;DisplayText&gt;Portal et al. (2018)&lt;/DisplayText&gt;&lt;record&gt;&lt;rec-number&gt;56&lt;/rec-number&gt;&lt;foreign-keys&gt;&lt;key app="EN" db-id="559fzaf0osetwre0zdnp9ppmtsvxsrapvw9f" timestamp="1687016697"&gt;56&lt;/key&gt;&lt;/foreign-keys&gt;&lt;ref-type name="Journal Article"&gt;17&lt;/ref-type&gt;&lt;contributors&gt;&lt;authors&gt;&lt;author&gt;Portal, S.&lt;/author&gt;&lt;author&gt;Abratt, R.&lt;/author&gt;&lt;author&gt;Bendixen, M.&lt;/author&gt;&lt;/authors&gt;&lt;/contributors&gt;&lt;auth-address&gt;Univ Witwatersrand, Wits Business Sch, Johannesburg, South Africa&amp;#xD;Nova Southeastern Univ, 3100 Coll Ave, Ft Lauderdale, FL 33314 USA&lt;/auth-address&gt;&lt;titles&gt;&lt;title&gt;Building a human brand: Brand anthropomorphism unravelled&lt;/title&gt;&lt;secondary-title&gt;BUSINESS HORIZONS&lt;/secondary-title&gt;&lt;/titles&gt;&lt;pages&gt;367-374&lt;/pages&gt;&lt;volume&gt;61&lt;/volume&gt;&lt;number&gt;3&lt;/number&gt;&lt;keywords&gt;&lt;keyword&gt;Brand anthropomorphism&lt;/keyword&gt;&lt;keyword&gt;The human brand&lt;/keyword&gt;&lt;keyword&gt;Brand authenticity&lt;/keyword&gt;&lt;keyword&gt;Theory of warmth and competence&lt;/keyword&gt;&lt;keyword&gt;Human brand model&lt;/keyword&gt;&lt;keyword&gt;INTENTIONAL AGENTS&lt;/keyword&gt;&lt;keyword&gt;STEREOTYPE CONTENT&lt;/keyword&gt;&lt;keyword&gt;GOLDEN QUADRANT&lt;/keyword&gt;&lt;keyword&gt;BIAS MAP&lt;/keyword&gt;&lt;keyword&gt;COMPETENCE&lt;/keyword&gt;&lt;keyword&gt;WARMTH&lt;/keyword&gt;&lt;keyword&gt;PERCEPTION&lt;/keyword&gt;&lt;keyword&gt;TRUST&lt;/keyword&gt;&lt;keyword&gt;MODEL&lt;/keyword&gt;&lt;keyword&gt;PERSONALITY&lt;/keyword&gt;&lt;/keywords&gt;&lt;dates&gt;&lt;year&gt;2018&lt;/year&gt;&lt;pub-dates&gt;&lt;date&gt;MAY-JUN&lt;/date&gt;&lt;/pub-dates&gt;&lt;/dates&gt;&lt;isbn&gt;0007-6813&amp;#xD;1873-6068 J9 - BUS HORIZONS&lt;/isbn&gt;&lt;accession-num&gt;WOS:000431161800003&lt;/accession-num&gt;&lt;urls&gt;&lt;/urls&gt;&lt;custom3&gt;University of Witwatersrand&amp;#xD;Nova Southeastern University&lt;/custom3&gt;&lt;electronic-resource-num&gt;10.1016/j.bushor.2018.01.003&lt;/electronic-resource-num&gt;&lt;language&gt;English&lt;/language&gt;&lt;/record&gt;&lt;/Cite&gt;&lt;/EndNote&gt;</w:instrText>
            </w:r>
            <w:r w:rsidRPr="00ED60C6">
              <w:rPr>
                <w:sz w:val="22"/>
                <w:szCs w:val="22"/>
              </w:rPr>
              <w:fldChar w:fldCharType="separate"/>
            </w:r>
            <w:r w:rsidRPr="00ED60C6">
              <w:rPr>
                <w:noProof/>
                <w:sz w:val="22"/>
                <w:szCs w:val="22"/>
              </w:rPr>
              <w:t>Portal et al. (2018)</w:t>
            </w:r>
            <w:r w:rsidRPr="00ED60C6">
              <w:rPr>
                <w:sz w:val="22"/>
                <w:szCs w:val="22"/>
              </w:rPr>
              <w:fldChar w:fldCharType="end"/>
            </w:r>
          </w:p>
          <w:p w14:paraId="77D26EE6"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ED60C6">
              <w:rPr>
                <w:sz w:val="22"/>
                <w:szCs w:val="22"/>
              </w:rPr>
              <w:instrText xml:space="preserve"> ADDIN EN.CITE </w:instrText>
            </w:r>
            <w:r w:rsidRPr="00ED60C6">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ED60C6">
              <w:rPr>
                <w:sz w:val="22"/>
                <w:szCs w:val="22"/>
              </w:rPr>
              <w:instrText xml:space="preserve"> ADDIN EN.CITE.DATA </w:instrText>
            </w:r>
            <w:r w:rsidRPr="00ED60C6">
              <w:rPr>
                <w:sz w:val="22"/>
                <w:szCs w:val="22"/>
              </w:rPr>
            </w:r>
            <w:r w:rsidRPr="00ED60C6">
              <w:rPr>
                <w:sz w:val="22"/>
                <w:szCs w:val="22"/>
              </w:rPr>
              <w:fldChar w:fldCharType="end"/>
            </w:r>
            <w:r w:rsidRPr="00ED60C6">
              <w:rPr>
                <w:sz w:val="22"/>
                <w:szCs w:val="22"/>
              </w:rPr>
            </w:r>
            <w:r w:rsidRPr="00ED60C6">
              <w:rPr>
                <w:sz w:val="22"/>
                <w:szCs w:val="22"/>
              </w:rPr>
              <w:fldChar w:fldCharType="separate"/>
            </w:r>
            <w:r w:rsidRPr="00ED60C6">
              <w:rPr>
                <w:noProof/>
                <w:sz w:val="22"/>
                <w:szCs w:val="22"/>
              </w:rPr>
              <w:t>Bagozzi et al. (2021)</w:t>
            </w:r>
            <w:r w:rsidRPr="00ED60C6">
              <w:rPr>
                <w:sz w:val="22"/>
                <w:szCs w:val="22"/>
              </w:rPr>
              <w:fldChar w:fldCharType="end"/>
            </w:r>
          </w:p>
          <w:p w14:paraId="5EF571F4"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AuthorYear="1"&gt;&lt;Author&gt;Huang&lt;/Author&gt;&lt;Year&gt;2020&lt;/Year&gt;&lt;RecNum&gt;95&lt;/RecNum&gt;&lt;DisplayText&gt;Huang et al. (2020)&lt;/DisplayText&gt;&lt;record&gt;&lt;rec-number&gt;95&lt;/rec-number&gt;&lt;foreign-keys&gt;&lt;key app="EN" db-id="559fzaf0osetwre0zdnp9ppmtsvxsrapvw9f" timestamp="1687016697"&gt;95&lt;/key&gt;&lt;/foreign-keys&gt;&lt;ref-type name="Journal Article"&gt;17&lt;/ref-type&gt;&lt;contributors&gt;&lt;authors&gt;&lt;author&gt;Huang, R.&lt;/author&gt;&lt;author&gt;Zhou, X. Y.&lt;/author&gt;&lt;author&gt;Ye, W. L.&lt;/author&gt;&lt;author&gt;Guo, S. Y.&lt;/author&gt;&lt;/authors&gt;&lt;/contributors&gt;&lt;auth-address&gt;St Anselm Coll, Dept Econ &amp;amp; Business, Manchester, NH USA&amp;#xD;Zhejiang Univ, Dept Mkt, Hangzhou, Peoples R China&amp;#xD;Shanghai Univ Finance &amp;amp; Econ, Coll Business, Shanghai, Peoples R China&amp;#xD;Sun Yat Sen Univ, Dept Psychol, Guangzhou, Peoples R China&lt;/auth-address&gt;&lt;titles&gt;&lt;title&gt;Think versus feel: two dimensions of brand anthropomorphism&lt;/title&gt;&lt;secondary-title&gt;JOURNAL OF PRODUCT AND BRAND MANAGEMENT&lt;/secondary-title&gt;&lt;/titles&gt;&lt;pages&gt;955-969&lt;/pages&gt;&lt;volume&gt;29&lt;/volume&gt;&lt;number&gt;7&lt;/number&gt;&lt;keywords&gt;&lt;keyword&gt;Corporate social responsibility&lt;/keyword&gt;&lt;keyword&gt;Measurement&lt;/keyword&gt;&lt;keyword&gt;Brand transgression&lt;/keyword&gt;&lt;keyword&gt;Moral judgement&lt;/keyword&gt;&lt;keyword&gt;Brand anthropomorphism&lt;/keyword&gt;&lt;keyword&gt;Crisis management&lt;/keyword&gt;&lt;keyword&gt;ADVERTISING WORKS&lt;/keyword&gt;&lt;keyword&gt;MODEL&lt;/keyword&gt;&lt;keyword&gt;IDENTIFICATION&lt;/keyword&gt;&lt;keyword&gt;COMPETENCE&lt;/keyword&gt;&lt;keyword&gt;WARMTH&lt;/keyword&gt;&lt;keyword&gt;INTENTIONALITY&lt;/keyword&gt;&lt;keyword&gt;CONSEQUENCES&lt;/keyword&gt;&lt;keyword&gt;PERSONALITY&lt;/keyword&gt;&lt;keyword&gt;JUDGMENTS&lt;/keyword&gt;&lt;keyword&gt;AGENTS&lt;/keyword&gt;&lt;/keywords&gt;&lt;dates&gt;&lt;year&gt;2020&lt;/year&gt;&lt;pub-dates&gt;&lt;date&gt;OCT 21&lt;/date&gt;&lt;/pub-dates&gt;&lt;/dates&gt;&lt;isbn&gt;1061-0421&amp;#xD;2054-1643 J9 - J PROD BRAND MANAG&lt;/isbn&gt;&lt;accession-num&gt;WOS:000585749100008&lt;/accession-num&gt;&lt;urls&gt;&lt;/urls&gt;&lt;custom3&gt;Zhejiang University&amp;#xD;Shanghai University of Finance &amp;amp; Economics&amp;#xD;Sun Yat Sen University&lt;/custom3&gt;&lt;electronic-resource-num&gt;10.1108/JPBM-11-2018-2125&lt;/electronic-resource-num&gt;&lt;language&gt;English&lt;/language&gt;&lt;/record&gt;&lt;/Cite&gt;&lt;/EndNote&gt;</w:instrText>
            </w:r>
            <w:r w:rsidRPr="00ED60C6">
              <w:rPr>
                <w:sz w:val="22"/>
                <w:szCs w:val="22"/>
              </w:rPr>
              <w:fldChar w:fldCharType="separate"/>
            </w:r>
            <w:r w:rsidRPr="00ED60C6">
              <w:rPr>
                <w:noProof/>
                <w:sz w:val="22"/>
                <w:szCs w:val="22"/>
              </w:rPr>
              <w:t>Huang et al. (2020)</w:t>
            </w:r>
            <w:r w:rsidRPr="00ED60C6">
              <w:rPr>
                <w:sz w:val="22"/>
                <w:szCs w:val="22"/>
              </w:rPr>
              <w:fldChar w:fldCharType="end"/>
            </w:r>
          </w:p>
        </w:tc>
        <w:tc>
          <w:tcPr>
            <w:tcW w:w="2096" w:type="dxa"/>
          </w:tcPr>
          <w:p w14:paraId="092175FC"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314</w:t>
            </w:r>
          </w:p>
          <w:p w14:paraId="63B7FDF1"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264</w:t>
            </w:r>
          </w:p>
          <w:p w14:paraId="2495E5A3"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171</w:t>
            </w:r>
          </w:p>
          <w:p w14:paraId="259764F3"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107</w:t>
            </w:r>
          </w:p>
          <w:p w14:paraId="3C0883BD"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78</w:t>
            </w:r>
          </w:p>
          <w:p w14:paraId="2DB2ABC0"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74</w:t>
            </w:r>
          </w:p>
          <w:p w14:paraId="3A73A02B"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49</w:t>
            </w:r>
          </w:p>
          <w:p w14:paraId="00D46D0A"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39</w:t>
            </w:r>
          </w:p>
          <w:p w14:paraId="7067BCD2"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11</w:t>
            </w:r>
          </w:p>
          <w:p w14:paraId="56C3BA3A"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11</w:t>
            </w:r>
          </w:p>
        </w:tc>
      </w:tr>
      <w:tr w:rsidR="00A50C2F" w:rsidRPr="00ED60C6" w14:paraId="44FAAF1F" w14:textId="77777777" w:rsidTr="00017144">
        <w:tc>
          <w:tcPr>
            <w:cnfStyle w:val="001000000000" w:firstRow="0" w:lastRow="0" w:firstColumn="1" w:lastColumn="0" w:oddVBand="0" w:evenVBand="0" w:oddHBand="0" w:evenHBand="0" w:firstRowFirstColumn="0" w:firstRowLastColumn="0" w:lastRowFirstColumn="0" w:lastRowLastColumn="0"/>
            <w:tcW w:w="3069" w:type="dxa"/>
            <w:vAlign w:val="center"/>
          </w:tcPr>
          <w:p w14:paraId="0BA8DADF" w14:textId="77777777" w:rsidR="006B7047" w:rsidRPr="00ED60C6" w:rsidRDefault="006B7047" w:rsidP="00ED60C6">
            <w:pPr>
              <w:snapToGrid w:val="0"/>
              <w:spacing w:line="320" w:lineRule="exact"/>
              <w:rPr>
                <w:sz w:val="22"/>
                <w:szCs w:val="22"/>
              </w:rPr>
            </w:pPr>
            <w:r w:rsidRPr="00ED60C6">
              <w:rPr>
                <w:sz w:val="22"/>
                <w:szCs w:val="22"/>
              </w:rPr>
              <w:t>Investigating potential mediators and moderators of brand anthropomorphism</w:t>
            </w:r>
          </w:p>
        </w:tc>
        <w:tc>
          <w:tcPr>
            <w:tcW w:w="3861" w:type="dxa"/>
          </w:tcPr>
          <w:p w14:paraId="67E14971"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AuthorYear="1"&gt;&lt;Author&gt;Kim&lt;/Author&gt;&lt;Year&gt;2011&lt;/Year&gt;&lt;RecNum&gt;270&lt;/RecNum&gt;&lt;DisplayText&gt;Kim and McGill (2011)&lt;/DisplayText&gt;&lt;record&gt;&lt;rec-number&gt;270&lt;/rec-number&gt;&lt;foreign-keys&gt;&lt;key app="EN" db-id="559fzaf0osetwre0zdnp9ppmtsvxsrapvw9f" timestamp="1687016697"&gt;270&lt;/key&gt;&lt;/foreign-keys&gt;&lt;ref-type name="Journal Article"&gt;17&lt;/ref-type&gt;&lt;contributors&gt;&lt;authors&gt;&lt;author&gt;Kim, S.&lt;/author&gt;&lt;author&gt;McGill, A. L.&lt;/author&gt;&lt;/authors&gt;&lt;/contributors&gt;&lt;auth-address&gt;Univ Chicago, Booth Sch Business, Chicago, IL 60637 USA&lt;/auth-address&gt;&lt;titles&gt;&lt;title&gt;Gaming with Mr. Slot or Gaming the Slot Machine? Power, Anthropomorphism, and Risk Perception&lt;/title&gt;&lt;secondary-title&gt;JOURNAL OF CONSUMER RESEARCH&lt;/secondary-title&gt;&lt;/titles&gt;&lt;periodical&gt;&lt;full-title&gt;Journal of Consumer Research&lt;/full-title&gt;&lt;/periodical&gt;&lt;pages&gt;94-107&lt;/pages&gt;&lt;volume&gt;38&lt;/volume&gt;&lt;number&gt;1&lt;/number&gt;&lt;keywords&gt;&lt;keyword&gt;ILLUSORY CONTROL&lt;/keyword&gt;&lt;keyword&gt;BRAND&lt;/keyword&gt;&lt;keyword&gt;DETERMINANTS&lt;/keyword&gt;&lt;keyword&gt;ORIENTATION&lt;/keyword&gt;&lt;keyword&gt;BEHAVIOR&lt;/keyword&gt;&lt;/keywords&gt;&lt;dates&gt;&lt;year&gt;2011&lt;/year&gt;&lt;pub-dates&gt;&lt;date&gt;JUN&lt;/date&gt;&lt;/pub-dates&gt;&lt;/dates&gt;&lt;isbn&gt;0093-5301 J9 - J CONSUM RES&lt;/isbn&gt;&lt;accession-num&gt;WOS:000297841700008&lt;/accession-num&gt;&lt;urls&gt;&lt;/urls&gt;&lt;custom3&gt;University of Chicago&lt;/custom3&gt;&lt;electronic-resource-num&gt;10.1086/658148&lt;/electronic-resource-num&gt;&lt;language&gt;English&lt;/language&gt;&lt;/record&gt;&lt;/Cite&gt;&lt;/EndNote&gt;</w:instrText>
            </w:r>
            <w:r w:rsidRPr="00ED60C6">
              <w:rPr>
                <w:sz w:val="22"/>
                <w:szCs w:val="22"/>
              </w:rPr>
              <w:fldChar w:fldCharType="separate"/>
            </w:r>
            <w:r w:rsidRPr="00ED60C6">
              <w:rPr>
                <w:noProof/>
                <w:sz w:val="22"/>
                <w:szCs w:val="22"/>
              </w:rPr>
              <w:t>Kim and McGill (2011)</w:t>
            </w:r>
            <w:r w:rsidRPr="00ED60C6">
              <w:rPr>
                <w:sz w:val="22"/>
                <w:szCs w:val="22"/>
              </w:rPr>
              <w:fldChar w:fldCharType="end"/>
            </w:r>
          </w:p>
          <w:p w14:paraId="48CB693D" w14:textId="3BE3F272"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AuthorYear="1"&gt;&lt;Author&gt;Chandler&lt;/Author&gt;&lt;Year&gt;2010&lt;/Year&gt;&lt;RecNum&gt;304&lt;/RecNum&gt;&lt;DisplayText&gt;Chandler and Schwarz (2010)&lt;/DisplayText&gt;&lt;record&gt;&lt;rec-number&gt;304&lt;/rec-number&gt;&lt;foreign-keys&gt;&lt;key app="EN" db-id="559fzaf0osetwre0zdnp9ppmtsvxsrapvw9f" timestamp="1687016697"&gt;304&lt;/key&gt;&lt;/foreign-keys&gt;&lt;ref-type name="Journal Article"&gt;17&lt;/ref-type&gt;&lt;contributors&gt;&lt;authors&gt;&lt;author&gt;Chandler, J.&lt;/author&gt;&lt;author&gt;Schwarz, N.&lt;/author&gt;&lt;/authors&gt;&lt;/contributors&gt;&lt;auth-address&gt;Univ Michigan, Dept Psychol, Ann Arbor, MI 48109 USA&lt;/auth-address&gt;&lt;titles&gt;&lt;title&gt;Use does not wear ragged the fabric of friendship: Thinking of objects as alive makes people less willing to replace them&lt;/title&gt;&lt;secondary-title&gt;JOURNAL OF CONSUMER PSYCHOLOGY&lt;/secondary-title&gt;&lt;/titles&gt;&lt;periodical&gt;&lt;full-title&gt;Journal of Consumer Psychology&lt;/full-title&gt;&lt;/periodical&gt;&lt;pages&gt;138-145&lt;/pages&gt;&lt;volume&gt;20&lt;/volume&gt;&lt;number&gt;2&lt;/number&gt;&lt;keywords&gt;&lt;keyword&gt;BRAND&lt;/keyword&gt;&lt;keyword&gt;AGENCY&lt;/keyword&gt;&lt;/keywords&gt;&lt;dates&gt;&lt;year&gt;2010&lt;/year&gt;&lt;pub-dates&gt;&lt;date&gt;APR&lt;/date&gt;&lt;/pub-dates&gt;&lt;/dates&gt;&lt;isbn&gt;1057-7408&amp;#xD;1532-7663 J9 - J CONSUM PSYCHOL&lt;/isbn&gt;&lt;accession-num&gt;WOS:000277673000004&lt;/accession-num&gt;&lt;urls&gt;&lt;/urls&gt;&lt;custom3&gt;University of Michigan System&amp;#xD;University of Michigan&lt;/custom3&gt;&lt;electronic-resource-num&gt;10.1016/j.jcps.2009.12.008&lt;/electronic-resource-num&gt;&lt;language&gt;English&lt;/language&gt;&lt;/record&gt;&lt;/Cite&gt;&lt;/EndNote&gt;</w:instrText>
            </w:r>
            <w:r w:rsidRPr="00ED60C6">
              <w:rPr>
                <w:sz w:val="22"/>
                <w:szCs w:val="22"/>
              </w:rPr>
              <w:fldChar w:fldCharType="separate"/>
            </w:r>
            <w:r w:rsidRPr="00ED60C6">
              <w:rPr>
                <w:noProof/>
                <w:sz w:val="22"/>
                <w:szCs w:val="22"/>
              </w:rPr>
              <w:t>Chandler and Schwarz (2010)</w:t>
            </w:r>
            <w:r w:rsidRPr="00ED60C6">
              <w:rPr>
                <w:sz w:val="22"/>
                <w:szCs w:val="22"/>
              </w:rPr>
              <w:fldChar w:fldCharType="end"/>
            </w:r>
          </w:p>
          <w:p w14:paraId="3E91264C" w14:textId="171E0BB1"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AuthorYear="1"&gt;&lt;Author&gt;Chen&lt;/Author&gt;&lt;Year&gt;2017&lt;/Year&gt;&lt;RecNum&gt;133&lt;/RecNum&gt;&lt;DisplayText&gt;Chen et al. (2017)&lt;/DisplayText&gt;&lt;record&gt;&lt;rec-number&gt;133&lt;/rec-number&gt;&lt;foreign-keys&gt;&lt;key app="EN" db-id="559fzaf0osetwre0zdnp9ppmtsvxsrapvw9f" timestamp="1687016697"&gt;133&lt;/key&gt;&lt;/foreign-keys&gt;&lt;ref-type name="Journal Article"&gt;17&lt;/ref-type&gt;&lt;contributors&gt;&lt;authors&gt;&lt;author&gt;Chen, R. P.&lt;/author&gt;&lt;author&gt;Wan, E. W.&lt;/author&gt;&lt;author&gt;Levy, E.&lt;/author&gt;&lt;/authors&gt;&lt;/contributors&gt;&lt;auth-address&gt;Hong Kong Baptist Univ, Sch Business, Hong Kong, Hong Kong, Peoples R China&amp;#xD;Univ Hong Kong, Fac Business &amp;amp; Econ, Hong Kong, Hong Kong, Peoples R China&amp;#xD;Univ Cambridge, Judge Business Sch, Cambridge CB2 1TN, England&lt;/auth-address&gt;&lt;titles&gt;&lt;title&gt;The effect of social exclusion on consumer preference for anthropomorphized brands&lt;/title&gt;&lt;secondary-title&gt;JOURNAL OF CONSUMER PSYCHOLOGY&lt;/secondary-title&gt;&lt;/titles&gt;&lt;periodical&gt;&lt;full-title&gt;Journal of Consumer Psychology&lt;/full-title&gt;&lt;/periodical&gt;&lt;pages&gt;23-34&lt;/pages&gt;&lt;volume&gt;27&lt;/volume&gt;&lt;number&gt;1&lt;/number&gt;&lt;keywords&gt;&lt;keyword&gt;Social exclusion&lt;/keyword&gt;&lt;keyword&gt;Anthropomorphism&lt;/keyword&gt;&lt;keyword&gt;Consumer preference&lt;/keyword&gt;&lt;keyword&gt;Social affiliation&lt;/keyword&gt;&lt;keyword&gt;ATTACHMENT STYLES&lt;/keyword&gt;&lt;keyword&gt;MODERATING ROLE&lt;/keyword&gt;&lt;keyword&gt;ME&lt;/keyword&gt;&lt;keyword&gt;LONELINESS&lt;/keyword&gt;&lt;keyword&gt;CONNECTION&lt;/keyword&gt;&lt;keyword&gt;ACCEPTANCE&lt;/keyword&gt;&lt;keyword&gt;PERCEPTION&lt;/keyword&gt;&lt;keyword&gt;OSTRACISM&lt;/keyword&gt;&lt;keyword&gt;BEHAVIOR&lt;/keyword&gt;&lt;/keywords&gt;&lt;dates&gt;&lt;year&gt;2017&lt;/year&gt;&lt;pub-dates&gt;&lt;date&gt;JAN&lt;/date&gt;&lt;/pub-dates&gt;&lt;/dates&gt;&lt;isbn&gt;1057-7408&amp;#xD;1532-7663 J9 - J CONSUM PSYCHOL&lt;/isbn&gt;&lt;accession-num&gt;WOS:000392041100003&lt;/accession-num&gt;&lt;urls&gt;&lt;/urls&gt;&lt;custom3&gt;Hong Kong Baptist University&amp;#xD;University of Hong Kong&amp;#xD;University of Cambridge&lt;/custom3&gt;&lt;electronic-resource-num&gt;10.1016/j.jcps.2016.05.004&lt;/electronic-resource-num&gt;&lt;language&gt;English&lt;/language&gt;&lt;/record&gt;&lt;/Cite&gt;&lt;/EndNote&gt;</w:instrText>
            </w:r>
            <w:r w:rsidRPr="00ED60C6">
              <w:rPr>
                <w:sz w:val="22"/>
                <w:szCs w:val="22"/>
              </w:rPr>
              <w:fldChar w:fldCharType="separate"/>
            </w:r>
            <w:r w:rsidRPr="00ED60C6">
              <w:rPr>
                <w:noProof/>
                <w:sz w:val="22"/>
                <w:szCs w:val="22"/>
              </w:rPr>
              <w:t>Chen et al. (2017)</w:t>
            </w:r>
            <w:r w:rsidRPr="00ED60C6">
              <w:rPr>
                <w:sz w:val="22"/>
                <w:szCs w:val="22"/>
              </w:rPr>
              <w:fldChar w:fldCharType="end"/>
            </w:r>
          </w:p>
          <w:p w14:paraId="617702FB"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AuthorYear="1"&gt;&lt;Author&gt;Schweitzer&lt;/Author&gt;&lt;Year&gt;2019&lt;/Year&gt;&lt;RecNum&gt;291&lt;/RecNum&gt;&lt;DisplayText&gt;Schweitzer et al. (2019)&lt;/DisplayText&gt;&lt;record&gt;&lt;rec-number&gt;291&lt;/rec-number&gt;&lt;foreign-keys&gt;&lt;key app="EN" db-id="559fzaf0osetwre0zdnp9ppmtsvxsrapvw9f" timestamp="1687016697"&gt;291&lt;/key&gt;&lt;/foreign-keys&gt;&lt;ref-type name="Journal Article"&gt;17&lt;/ref-type&gt;&lt;contributors&gt;&lt;authors&gt;&lt;author&gt;Schweitzer, F.&lt;/author&gt;&lt;author&gt;Belk, R.&lt;/author&gt;&lt;author&gt;Jordan, W.&lt;/author&gt;&lt;author&gt;Ortner, M.&lt;/author&gt;&lt;/authors&gt;&lt;/contributors&gt;&lt;auth-address&gt;Univ Grenoble Alpes ComUE, Grenoble Ecole Management, 12,Rue Pierre Semard, F-38000 Grenoble, France&amp;#xD;York Univ, Toronto, ON, Canada&amp;#xD;Usecon, Vienna, Austria&amp;#xD;Univ Upper Austria, Wels, Austria&lt;/auth-address&gt;&lt;titles&gt;&lt;title&gt;Servant, friend or master? The relationships users build with voice-controlled smart devices&lt;/title&gt;&lt;secondary-title&gt;JOURNAL OF MARKETING MANAGEMENT&lt;/secondary-title&gt;&lt;/titles&gt;&lt;periodical&gt;&lt;full-title&gt;Journal of Marketing Management&lt;/full-title&gt;&lt;/periodical&gt;&lt;pages&gt;693-715&lt;/pages&gt;&lt;volume&gt;35&lt;/volume&gt;&lt;number&gt;7-8&lt;/number&gt;&lt;keywords&gt;&lt;keyword&gt;Anthropomorphism&lt;/keyword&gt;&lt;keyword&gt;consumer object relationship&lt;/keyword&gt;&lt;keyword&gt;self-extension theory&lt;/keyword&gt;&lt;keyword&gt;smart products&lt;/keyword&gt;&lt;keyword&gt;artificial intelligence&lt;/keyword&gt;&lt;keyword&gt;SCHEMA CONGRUITY&lt;/keyword&gt;&lt;keyword&gt;CONSUMER&lt;/keyword&gt;&lt;keyword&gt;TECHNOLOGY&lt;/keyword&gt;&lt;keyword&gt;CONCURRENT&lt;/keyword&gt;&lt;keyword&gt;EXPERIENCE&lt;/keyword&gt;&lt;keyword&gt;BRANDS&lt;/keyword&gt;&lt;keyword&gt;ROBOTS&lt;/keyword&gt;&lt;keyword&gt;MODEL&lt;/keyword&gt;&lt;/keywords&gt;&lt;dates&gt;&lt;year&gt;2019&lt;/year&gt;&lt;pub-dates&gt;&lt;date&gt;MAY 4&lt;/date&gt;&lt;/pub-dates&gt;&lt;/dates&gt;&lt;isbn&gt;0267-257X&amp;#xD;1472-1376 J9 - J MARKET MANAG-UK&lt;/isbn&gt;&lt;accession-num&gt;WOS:000466214800001&lt;/accession-num&gt;&lt;urls&gt;&lt;/urls&gt;&lt;custom3&gt;Grenoble Ecole Management&amp;#xD;York University - Canada&lt;/custom3&gt;&lt;custom6&gt;APR 2019&lt;/custom6&gt;&lt;electronic-resource-num&gt;10.1080/0267257X.2019.1596970&lt;/electronic-resource-num&gt;&lt;language&gt;English&lt;/language&gt;&lt;/record&gt;&lt;/Cite&gt;&lt;/EndNote&gt;</w:instrText>
            </w:r>
            <w:r w:rsidRPr="00ED60C6">
              <w:rPr>
                <w:sz w:val="22"/>
                <w:szCs w:val="22"/>
              </w:rPr>
              <w:fldChar w:fldCharType="separate"/>
            </w:r>
            <w:r w:rsidRPr="00ED60C6">
              <w:rPr>
                <w:noProof/>
                <w:sz w:val="22"/>
                <w:szCs w:val="22"/>
              </w:rPr>
              <w:t>Schweitzer et al. (2019)</w:t>
            </w:r>
            <w:r w:rsidRPr="00ED60C6">
              <w:rPr>
                <w:sz w:val="22"/>
                <w:szCs w:val="22"/>
              </w:rPr>
              <w:fldChar w:fldCharType="end"/>
            </w:r>
          </w:p>
          <w:p w14:paraId="2DBA3B10" w14:textId="6278A242"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AuthorYear="1"&gt;&lt;Author&gt;Guido&lt;/Author&gt;&lt;Year&gt;2015&lt;/Year&gt;&lt;RecNum&gt;97&lt;/RecNum&gt;&lt;DisplayText&gt;Guido and Peluso (2015)&lt;/DisplayText&gt;&lt;record&gt;&lt;rec-number&gt;97&lt;/rec-number&gt;&lt;foreign-keys&gt;&lt;key app="EN" db-id="559fzaf0osetwre0zdnp9ppmtsvxsrapvw9f" timestamp="1687016697"&gt;97&lt;/key&gt;&lt;/foreign-keys&gt;&lt;ref-type name="Journal Article"&gt;17&lt;/ref-type&gt;&lt;contributors&gt;&lt;authors&gt;&lt;author&gt;Guido, G.&lt;/author&gt;&lt;author&gt;Peluso, A. M.&lt;/author&gt;&lt;/authors&gt;&lt;/contributors&gt;&lt;auth-address&gt;Univ Salento, Mkt, I-73100 Lecce, Italy&amp;#xD;Univ Salento, Dept Social Sci, ISUFI, I-73100 Lecce, Italy&amp;#xD;Univ Salento, Business Management, I-73100 Lecce, Italy&amp;#xD;Univ Salento, Pl Mkt, I-73100 Lecce, Italy&amp;#xD;LUISS Univ Rome, Mkt, Rome, Italy&lt;/auth-address&gt;&lt;titles&gt;&lt;title&gt;Brand anthropomorphism: Conceptualization, measurement, and impact on brand personality and loyalty&lt;/title&gt;&lt;secondary-title&gt;JOURNAL OF BRAND MANAGEMENT&lt;/secondary-title&gt;&lt;/titles&gt;&lt;periodical&gt;&lt;full-title&gt;Journal of Brand Management&lt;/full-title&gt;&lt;/periodical&gt;&lt;pages&gt;1-19&lt;/pages&gt;&lt;volume&gt;22&lt;/volume&gt;&lt;number&gt;1&lt;/number&gt;&lt;keywords&gt;&lt;keyword&gt;brand anthropomorphism&lt;/keyword&gt;&lt;keyword&gt;brand personality&lt;/keyword&gt;&lt;keyword&gt;brand loyalty&lt;/keyword&gt;&lt;keyword&gt;scale development&lt;/keyword&gt;&lt;keyword&gt;SELF&lt;/keyword&gt;&lt;keyword&gt;ANTECEDENTS&lt;/keyword&gt;&lt;keyword&gt;EXPRESSION&lt;/keyword&gt;&lt;keyword&gt;CONSUMERS&lt;/keyword&gt;&lt;keyword&gt;METAPHOR&lt;/keyword&gt;&lt;keyword&gt;MODELS&lt;/keyword&gt;&lt;/keywords&gt;&lt;dates&gt;&lt;year&gt;2015&lt;/year&gt;&lt;pub-dates&gt;&lt;date&gt;JAN&lt;/date&gt;&lt;/pub-dates&gt;&lt;/dates&gt;&lt;isbn&gt;1350-231X&amp;#xD;1479-1803 J9 - J BRAND MANAG&lt;/isbn&gt;&lt;accession-num&gt;WOS:000365353700001&lt;/accession-num&gt;&lt;urls&gt;&lt;/urls&gt;&lt;custom3&gt;University of Salento&amp;#xD;Luiss Guido Carli University&lt;/custom3&gt;&lt;electronic-resource-num&gt;10.1057/bm.2014.40&lt;/electronic-resource-num&gt;&lt;language&gt;English&lt;/language&gt;&lt;/record&gt;&lt;/Cite&gt;&lt;/EndNote&gt;</w:instrText>
            </w:r>
            <w:r w:rsidRPr="00ED60C6">
              <w:rPr>
                <w:sz w:val="22"/>
                <w:szCs w:val="22"/>
              </w:rPr>
              <w:fldChar w:fldCharType="separate"/>
            </w:r>
            <w:r w:rsidRPr="00ED60C6">
              <w:rPr>
                <w:noProof/>
                <w:sz w:val="22"/>
                <w:szCs w:val="22"/>
              </w:rPr>
              <w:t>Guido and Peluso (2015)</w:t>
            </w:r>
            <w:r w:rsidRPr="00ED60C6">
              <w:rPr>
                <w:sz w:val="22"/>
                <w:szCs w:val="22"/>
              </w:rPr>
              <w:fldChar w:fldCharType="end"/>
            </w:r>
          </w:p>
          <w:p w14:paraId="5C78B385"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AuthorYear="1"&gt;&lt;Author&gt;Kim&lt;/Author&gt;&lt;Year&gt;2020&lt;/Year&gt;&lt;RecNum&gt;245&lt;/RecNum&gt;&lt;DisplayText&gt;Kim (2020)&lt;/DisplayText&gt;&lt;record&gt;&lt;rec-number&gt;245&lt;/rec-number&gt;&lt;foreign-keys&gt;&lt;key app="EN" db-id="559fzaf0osetwre0zdnp9ppmtsvxsrapvw9f" timestamp="1687016697"&gt;245&lt;/key&gt;&lt;/foreign-keys&gt;&lt;ref-type name="Journal Article"&gt;17&lt;/ref-type&gt;&lt;contributors&gt;&lt;authors&gt;&lt;author&gt;Kim, D. D. E.&lt;/author&gt;&lt;/authors&gt;&lt;/contributors&gt;&lt;auth-address&gt;Univ Southern Calif, Annenberg Sch Commun &amp;amp; Journalism, Los Angeles, CA 90007 USA&amp;#xD;Univ Penn, Annenberg Sch Commun, Philadelphia, PA 19104 USA&lt;/auth-address&gt;&lt;titles&gt;&lt;title&gt;Drawn to the Screen by Who We Are and Who We Aspire to Be: Brand-Self Congruence Differences in Movie Preferences&lt;/title&gt;&lt;secondary-title&gt;JMM-INTERNATIONAL JOURNAL ON MEDIA MANAGEMENT&lt;/secondary-title&gt;&lt;/titles&gt;&lt;pages&gt;144-167&lt;/pages&gt;&lt;volume&gt;22&lt;/volume&gt;&lt;number&gt;3-4&lt;/number&gt;&lt;dates&gt;&lt;year&gt;2020&lt;/year&gt;&lt;pub-dates&gt;&lt;date&gt;OCT 1&lt;/date&gt;&lt;/pub-dates&gt;&lt;/dates&gt;&lt;isbn&gt;1424-1277&amp;#xD;1424-1250 J9 - JMM-INT J MEDIA MANA&lt;/isbn&gt;&lt;accession-num&gt;WOS:000643847400001&lt;/accession-num&gt;&lt;urls&gt;&lt;/urls&gt;&lt;custom3&gt;University of Southern California&amp;#xD;University of Pennsylvania&lt;/custom3&gt;&lt;custom6&gt;APR 2021&lt;/custom6&gt;&lt;electronic-resource-num&gt;10.1080/14241277.2021.1920022&lt;/electronic-resource-num&gt;&lt;language&gt;English&lt;/language&gt;&lt;/record&gt;&lt;/Cite&gt;&lt;/EndNote&gt;</w:instrText>
            </w:r>
            <w:r w:rsidRPr="00ED60C6">
              <w:rPr>
                <w:sz w:val="22"/>
                <w:szCs w:val="22"/>
              </w:rPr>
              <w:fldChar w:fldCharType="separate"/>
            </w:r>
            <w:r w:rsidRPr="00ED60C6">
              <w:rPr>
                <w:noProof/>
                <w:sz w:val="22"/>
                <w:szCs w:val="22"/>
              </w:rPr>
              <w:t>Kim (2020)</w:t>
            </w:r>
            <w:r w:rsidRPr="00ED60C6">
              <w:rPr>
                <w:sz w:val="22"/>
                <w:szCs w:val="22"/>
              </w:rPr>
              <w:fldChar w:fldCharType="end"/>
            </w:r>
          </w:p>
          <w:p w14:paraId="1D8BE5F0" w14:textId="77777777" w:rsidR="006B7047" w:rsidRPr="00ED60C6" w:rsidRDefault="006B7047" w:rsidP="00ED60C6">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AuthorYear="1"&gt;&lt;Author&gt;Khenfer&lt;/Author&gt;&lt;Year&gt;2020&lt;/Year&gt;&lt;RecNum&gt;116&lt;/RecNum&gt;&lt;DisplayText&gt;Khenfer et al. (2020)&lt;/DisplayText&gt;&lt;record&gt;&lt;rec-number&gt;116&lt;/rec-number&gt;&lt;foreign-keys&gt;&lt;key app="EN" db-id="559fzaf0osetwre0zdnp9ppmtsvxsrapvw9f" timestamp="1687016697"&gt;116&lt;/key&gt;&lt;/foreign-keys&gt;&lt;ref-type name="Journal Article"&gt;17&lt;/ref-type&gt;&lt;contributors&gt;&lt;authors&gt;&lt;author&gt;Khenfer, J.&lt;/author&gt;&lt;author&gt;Shepherd, S.&lt;/author&gt;&lt;author&gt;Trendel, O.&lt;/author&gt;&lt;/authors&gt;&lt;/contributors&gt;&lt;auth-address&gt;Zayed Univ, Coll Business, POB 144534, Abu Dhabi, U Arab Emirates&amp;#xD;Oklahoma State Univ, Spears Sch Business, Stillwater, OK 74078 USA&amp;#xD;Grenoble Ecole Management, 12 Rue Pierre Semard, F-38000 Grenoble, France&lt;/auth-address&gt;&lt;titles&gt;&lt;title&gt;Customer empowerment in the face of perceived Incompetence: Effect on preference for anthropomorphized brands&lt;/title&gt;&lt;secondary-title&gt;JOURNAL OF BUSINESS RESEARCH&lt;/secondary-title&gt;&lt;/titles&gt;&lt;periodical&gt;&lt;full-title&gt;Journal of Business Research&lt;/full-title&gt;&lt;/periodical&gt;&lt;pages&gt;1-11&lt;/pages&gt;&lt;volume&gt;118&lt;/volume&gt;&lt;keywords&gt;&lt;keyword&gt;Brand anthropomorphism&lt;/keyword&gt;&lt;keyword&gt;Brand preference&lt;/keyword&gt;&lt;keyword&gt;Power&lt;/keyword&gt;&lt;keyword&gt;Customer empowerment&lt;/keyword&gt;&lt;keyword&gt;Perceived competence&lt;/keyword&gt;&lt;keyword&gt;SELF-EFFICACY&lt;/keyword&gt;&lt;keyword&gt;CONSUMERS&lt;/keyword&gt;&lt;keyword&gt;COMPETENCE&lt;/keyword&gt;&lt;/keywords&gt;&lt;dates&gt;&lt;year&gt;2020&lt;/year&gt;&lt;pub-dates&gt;&lt;date&gt;SEP&lt;/date&gt;&lt;/pub-dates&gt;&lt;/dates&gt;&lt;isbn&gt;0148-2963&amp;#xD;1873-7978 J9 - J BUS RES&lt;/isbn&gt;&lt;accession-num&gt;WOS:000566752500001&lt;/accession-num&gt;&lt;urls&gt;&lt;/urls&gt;&lt;custom3&gt;Zayed University&amp;#xD;Oklahoma State University System&amp;#xD;Oklahoma State University - Stillwater&amp;#xD;Grenoble Ecole Management&lt;/custom3&gt;&lt;electronic-resource-num&gt;10.1016/j.jbusres.2020.06.010&lt;/electronic-resource-num&gt;&lt;language&gt;English&lt;/language&gt;&lt;/record&gt;&lt;/Cite&gt;&lt;/EndNote&gt;</w:instrText>
            </w:r>
            <w:r w:rsidRPr="00ED60C6">
              <w:rPr>
                <w:sz w:val="22"/>
                <w:szCs w:val="22"/>
              </w:rPr>
              <w:fldChar w:fldCharType="separate"/>
            </w:r>
            <w:r w:rsidRPr="00ED60C6">
              <w:rPr>
                <w:noProof/>
                <w:sz w:val="22"/>
                <w:szCs w:val="22"/>
              </w:rPr>
              <w:t>Khenfer et al. (2020)</w:t>
            </w:r>
            <w:r w:rsidRPr="00ED60C6">
              <w:rPr>
                <w:sz w:val="22"/>
                <w:szCs w:val="22"/>
              </w:rPr>
              <w:fldChar w:fldCharType="end"/>
            </w:r>
          </w:p>
        </w:tc>
        <w:tc>
          <w:tcPr>
            <w:tcW w:w="2096" w:type="dxa"/>
          </w:tcPr>
          <w:p w14:paraId="1B00DBE4"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218</w:t>
            </w:r>
          </w:p>
          <w:p w14:paraId="0B007A0C"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144</w:t>
            </w:r>
          </w:p>
          <w:p w14:paraId="2C56C506"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107</w:t>
            </w:r>
          </w:p>
          <w:p w14:paraId="17D14688"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66</w:t>
            </w:r>
          </w:p>
          <w:p w14:paraId="528B9098"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62</w:t>
            </w:r>
          </w:p>
          <w:p w14:paraId="4F36F21B"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31</w:t>
            </w:r>
          </w:p>
          <w:p w14:paraId="09F2DC50" w14:textId="77777777" w:rsidR="006B7047" w:rsidRPr="00ED60C6" w:rsidRDefault="006B7047" w:rsidP="00ED60C6">
            <w:pPr>
              <w:snapToGrid w:val="0"/>
              <w:spacing w:line="32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ED60C6">
              <w:rPr>
                <w:sz w:val="22"/>
                <w:szCs w:val="22"/>
              </w:rPr>
              <w:t>11</w:t>
            </w:r>
          </w:p>
        </w:tc>
      </w:tr>
      <w:tr w:rsidR="00A50C2F" w:rsidRPr="00ED60C6" w14:paraId="28F74592"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vAlign w:val="center"/>
          </w:tcPr>
          <w:p w14:paraId="601D0BBB" w14:textId="77777777" w:rsidR="006B7047" w:rsidRPr="00ED60C6" w:rsidRDefault="006B7047" w:rsidP="00ED60C6">
            <w:pPr>
              <w:snapToGrid w:val="0"/>
              <w:spacing w:line="320" w:lineRule="exact"/>
              <w:rPr>
                <w:sz w:val="22"/>
                <w:szCs w:val="22"/>
              </w:rPr>
            </w:pPr>
            <w:r w:rsidRPr="00ED60C6">
              <w:rPr>
                <w:sz w:val="22"/>
                <w:szCs w:val="22"/>
              </w:rPr>
              <w:t xml:space="preserve">Consumer Emotions Toward Anthropomorphized Brands </w:t>
            </w:r>
          </w:p>
        </w:tc>
        <w:tc>
          <w:tcPr>
            <w:tcW w:w="3861" w:type="dxa"/>
          </w:tcPr>
          <w:p w14:paraId="5557EC1C"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AuthorYear="1"&gt;&lt;Author&gt;Hegner&lt;/Author&gt;&lt;Year&gt;2017&lt;/Year&gt;&lt;RecNum&gt;146&lt;/RecNum&gt;&lt;DisplayText&gt;Hegner et al. (2017)&lt;/DisplayText&gt;&lt;record&gt;&lt;rec-number&gt;146&lt;/rec-number&gt;&lt;foreign-keys&gt;&lt;key app="EN" db-id="559fzaf0osetwre0zdnp9ppmtsvxsrapvw9f" timestamp="1687016697"&gt;146&lt;/key&gt;&lt;/foreign-keys&gt;&lt;ref-type name="Journal Article"&gt;17&lt;/ref-type&gt;&lt;contributors&gt;&lt;authors&gt;&lt;author&gt;Hegner, S. M.&lt;/author&gt;&lt;author&gt;Fenko, A.&lt;/author&gt;&lt;author&gt;Teravest, A.&lt;/author&gt;&lt;/authors&gt;&lt;/contributors&gt;&lt;auth-address&gt;Fachhsch Bielefeld, Bielefeld, Germany&amp;#xD;Univ Twente, Mkt Commun &amp;amp; Consumer Behav, Enschede, Netherlands&amp;#xD;Univ Twente, Fac Behav Management &amp;amp; Social Sci, Enschede, Netherlands&lt;/auth-address&gt;&lt;titles&gt;&lt;title&gt;Using the theory of planned behaviour to understand brand love&lt;/title&gt;&lt;secondary-title&gt;JOURNAL OF PRODUCT AND BRAND MANAGEMENT&lt;/secondary-title&gt;&lt;/titles&gt;&lt;pages&gt;26-41&lt;/pages&gt;&lt;volume&gt;26&lt;/volume&gt;&lt;number&gt;1&lt;/number&gt;&lt;keywords&gt;&lt;keyword&gt;Involvement&lt;/keyword&gt;&lt;keyword&gt;Theory of planned behaviour&lt;/keyword&gt;&lt;keyword&gt;Anthropomorphism&lt;/keyword&gt;&lt;keyword&gt;Brand love&lt;/keyword&gt;&lt;keyword&gt;Forgiveness&lt;/keyword&gt;&lt;keyword&gt;GOAL-DIRECTED BEHAVIORS&lt;/keyword&gt;&lt;keyword&gt;ANTECEDENTS&lt;/keyword&gt;&lt;keyword&gt;PRODUCT&lt;/keyword&gt;&lt;keyword&gt;EMOTION&lt;/keyword&gt;&lt;keyword&gt;CONSUMERS&lt;/keyword&gt;&lt;keyword&gt;INTERVENTION&lt;/keyword&gt;&lt;keyword&gt;ATTACHMENT&lt;/keyword&gt;&lt;keyword&gt;ATTITUDE&lt;/keyword&gt;&lt;keyword&gt;LOYALTY&lt;/keyword&gt;&lt;/keywords&gt;&lt;dates&gt;&lt;year&gt;2017&lt;/year&gt;&lt;/dates&gt;&lt;isbn&gt;1061-0421&amp;#xD;2054-1643 J9 - J PROD BRAND MANAG&lt;/isbn&gt;&lt;accession-num&gt;WOS:000401069600004&lt;/accession-num&gt;&lt;urls&gt;&lt;/urls&gt;&lt;custom3&gt;Bielefeld University of Applied Sciences&amp;#xD;University of Twente&lt;/custom3&gt;&lt;electronic-resource-num&gt;10.1108/JPBM-06-2016-1215&lt;/electronic-resource-num&gt;&lt;language&gt;English&lt;/language&gt;&lt;/record&gt;&lt;/Cite&gt;&lt;/EndNote&gt;</w:instrText>
            </w:r>
            <w:r w:rsidRPr="00ED60C6">
              <w:rPr>
                <w:sz w:val="22"/>
                <w:szCs w:val="22"/>
              </w:rPr>
              <w:fldChar w:fldCharType="separate"/>
            </w:r>
            <w:r w:rsidRPr="00ED60C6">
              <w:rPr>
                <w:noProof/>
                <w:sz w:val="22"/>
                <w:szCs w:val="22"/>
              </w:rPr>
              <w:t>Hegner et al. (2017)</w:t>
            </w:r>
            <w:r w:rsidRPr="00ED60C6">
              <w:rPr>
                <w:sz w:val="22"/>
                <w:szCs w:val="22"/>
              </w:rPr>
              <w:fldChar w:fldCharType="end"/>
            </w:r>
          </w:p>
          <w:p w14:paraId="2909CC95"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AuthorYear="1"&gt;&lt;Author&gt;Ali&lt;/Author&gt;&lt;Year&gt;2021&lt;/Year&gt;&lt;RecNum&gt;112&lt;/RecNum&gt;&lt;DisplayText&gt;Ali et al. (2021)&lt;/DisplayText&gt;&lt;record&gt;&lt;rec-number&gt;112&lt;/rec-number&gt;&lt;foreign-keys&gt;&lt;key app="EN" db-id="559fzaf0osetwre0zdnp9ppmtsvxsrapvw9f" timestamp="1687016697"&gt;112&lt;/key&gt;&lt;/foreign-keys&gt;&lt;ref-type name="Journal Article"&gt;17&lt;/ref-type&gt;&lt;contributors&gt;&lt;authors&gt;&lt;author&gt;Ali, F.&lt;/author&gt;&lt;author&gt;Dogan, S.&lt;/author&gt;&lt;author&gt;Amin, M.&lt;/author&gt;&lt;author&gt;Hussain, K.&lt;/author&gt;&lt;author&gt;Ryu, K.&lt;/author&gt;&lt;/authors&gt;&lt;/contributors&gt;&lt;auth-address&gt;Univ S Florida, Muma Coll Business, Sarasota, FL USA&amp;#xD;Ondokuz Mayis Univ, Fac Tourism, Samsun, Turkey&amp;#xD;Taylors Univ, Fac Business &amp;amp; Law, Sch Management &amp;amp; Mkt, Subang Jaya, Malaysia&amp;#xD;Taylors Univ, Fac Social Sci &amp;amp; Leisure Management, Subang Jaya, Malaysia&amp;#xD;Sejong Univ, Coll Hospitality &amp;amp; Tourism Management, Seoul, South Korea&lt;/auth-address&gt;&lt;titles&gt;&lt;title&gt;Brand anthropomorphism, love and defense: does attitude towards social distancing matter?&lt;/title&gt;&lt;secondary-title&gt;SERVICE INDUSTRIES JOURNAL&lt;/secondary-title&gt;&lt;/titles&gt;&lt;pages&gt;58-83&lt;/pages&gt;&lt;volume&gt;41&lt;/volume&gt;&lt;number&gt;1-2&lt;/number&gt;&lt;keywords&gt;&lt;keyword&gt;Brand anthropomorphism&lt;/keyword&gt;&lt;keyword&gt;brand love&lt;/keyword&gt;&lt;keyword&gt;brand defense&lt;/keyword&gt;&lt;keyword&gt;social distancing&lt;/keyword&gt;&lt;keyword&gt;COVID-19&lt;/keyword&gt;&lt;/keywords&gt;&lt;dates&gt;&lt;year&gt;2021&lt;/year&gt;&lt;pub-dates&gt;&lt;date&gt;JAN 25&lt;/date&gt;&lt;/pub-dates&gt;&lt;/dates&gt;&lt;isbn&gt;0264-2069&amp;#xD;1743-9507 J9 - SERV IND J&lt;/isbn&gt;&lt;accession-num&gt;WOS:000605700800001&lt;/accession-num&gt;&lt;urls&gt;&lt;/urls&gt;&lt;custom3&gt;State University System of Florida&amp;#xD;University of South Florida&amp;#xD;Ondokuz Mayis University&amp;#xD;Taylor&amp;apos;s University&amp;#xD;Sejong University&lt;/custom3&gt;&lt;custom6&gt;JAN 2021&lt;/custom6&gt;&lt;electronic-resource-num&gt;10.1080/02642069.2020.1867542&lt;/electronic-resource-num&gt;&lt;language&gt;English&lt;/language&gt;&lt;/record&gt;&lt;/Cite&gt;&lt;/EndNote&gt;</w:instrText>
            </w:r>
            <w:r w:rsidRPr="00ED60C6">
              <w:rPr>
                <w:sz w:val="22"/>
                <w:szCs w:val="22"/>
              </w:rPr>
              <w:fldChar w:fldCharType="separate"/>
            </w:r>
            <w:r w:rsidRPr="00ED60C6">
              <w:rPr>
                <w:noProof/>
                <w:sz w:val="22"/>
                <w:szCs w:val="22"/>
              </w:rPr>
              <w:t>Ali et al. (2021)</w:t>
            </w:r>
            <w:r w:rsidRPr="00ED60C6">
              <w:rPr>
                <w:sz w:val="22"/>
                <w:szCs w:val="22"/>
              </w:rPr>
              <w:fldChar w:fldCharType="end"/>
            </w:r>
          </w:p>
          <w:p w14:paraId="77FA44DF" w14:textId="77777777"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Pr="00ED60C6">
              <w:rPr>
                <w:sz w:val="22"/>
                <w:szCs w:val="22"/>
              </w:rPr>
              <w:instrText xml:space="preserve"> ADDIN EN.CITE &lt;EndNote&gt;&lt;Cite AuthorYear="1"&gt;&lt;Author&gt;Sarkar&lt;/Author&gt;&lt;Year&gt;2019&lt;/Year&gt;&lt;RecNum&gt;155&lt;/RecNum&gt;&lt;DisplayText&gt;Sarkar et al. (2019)&lt;/DisplayText&gt;&lt;record&gt;&lt;rec-number&gt;155&lt;/rec-number&gt;&lt;foreign-keys&gt;&lt;key app="EN" db-id="559fzaf0osetwre0zdnp9ppmtsvxsrapvw9f" timestamp="1687016697"&gt;155&lt;/key&gt;&lt;/foreign-keys&gt;&lt;ref-type name="Journal Article"&gt;17&lt;/ref-type&gt;&lt;contributors&gt;&lt;authors&gt;&lt;author&gt;Sarkar, A.&lt;/author&gt;&lt;author&gt;Sarkar, J. G.&lt;/author&gt;&lt;author&gt;Bhatt, G.&lt;/author&gt;&lt;/authors&gt;&lt;/contributors&gt;&lt;auth-address&gt;Inst Management Technol, Mkt, Ghaziabad, India&amp;#xD;IBS Hyderabad, Mkt Area, Hyderbad, India&lt;/auth-address&gt;&lt;titles&gt;&lt;title&gt;Store love in single brand retailing: the roles of relevant moderators&lt;/title&gt;&lt;secondary-title&gt;MARKETING INTELLIGENCE &amp;amp; PLANNING&lt;/secondary-title&gt;&lt;/titles&gt;&lt;pages&gt;168-181&lt;/pages&gt;&lt;volume&gt;37&lt;/volume&gt;&lt;number&gt;2&lt;/number&gt;&lt;keywords&gt;&lt;keyword&gt;Store brand love&lt;/keyword&gt;&lt;keyword&gt;Store brand loyalty&lt;/keyword&gt;&lt;keyword&gt;Brand anthropomorphization&lt;/keyword&gt;&lt;keyword&gt;ENVIRONMENTAL CUES&lt;/keyword&gt;&lt;keyword&gt;CONSUMERS&lt;/keyword&gt;&lt;keyword&gt;ANTECEDENTS&lt;/keyword&gt;&lt;keyword&gt;PERSONALITY&lt;/keyword&gt;&lt;keyword&gt;EXPERIENCE&lt;/keyword&gt;&lt;keyword&gt;CONSEQUENCES&lt;/keyword&gt;&lt;keyword&gt;ATTACHMENT&lt;/keyword&gt;&lt;keyword&gt;STRENGTH&lt;/keyword&gt;&lt;/keywords&gt;&lt;dates&gt;&lt;year&gt;2019&lt;/year&gt;&lt;pub-dates&gt;&lt;date&gt;APR 1&lt;/date&gt;&lt;/pub-dates&gt;&lt;/dates&gt;&lt;isbn&gt;0263-4503&amp;#xD;1758-8049 J9 - MARK INTELL PLAN&lt;/isbn&gt;&lt;accession-num&gt;WOS:000461645400004&lt;/accession-num&gt;&lt;urls&gt;&lt;/urls&gt;&lt;custom3&gt;Institute of Management Technology, Ghaziabad&amp;#xD;The ICFAI Foundation for Higher Education (IFHE)&amp;#xD;ICFAI Business School (IBS)&lt;/custom3&gt;&lt;electronic-resource-num&gt;10.1108/MIP-05-2018-0148&lt;/electronic-resource-num&gt;&lt;language&gt;English&lt;/language&gt;&lt;/record&gt;&lt;/Cite&gt;&lt;/EndNote&gt;</w:instrText>
            </w:r>
            <w:r w:rsidRPr="00ED60C6">
              <w:rPr>
                <w:sz w:val="22"/>
                <w:szCs w:val="22"/>
              </w:rPr>
              <w:fldChar w:fldCharType="separate"/>
            </w:r>
            <w:r w:rsidRPr="00ED60C6">
              <w:rPr>
                <w:noProof/>
                <w:sz w:val="22"/>
                <w:szCs w:val="22"/>
              </w:rPr>
              <w:t>Sarkar et al. (2019)</w:t>
            </w:r>
            <w:r w:rsidRPr="00ED60C6">
              <w:rPr>
                <w:sz w:val="22"/>
                <w:szCs w:val="22"/>
              </w:rPr>
              <w:fldChar w:fldCharType="end"/>
            </w:r>
          </w:p>
          <w:p w14:paraId="5731098F" w14:textId="62A8EA72" w:rsidR="006B7047" w:rsidRPr="00ED60C6" w:rsidRDefault="006B7047" w:rsidP="00ED60C6">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fldChar w:fldCharType="begin"/>
            </w:r>
            <w:r w:rsidR="0077656E" w:rsidRPr="00ED60C6">
              <w:rPr>
                <w:sz w:val="22"/>
                <w:szCs w:val="22"/>
              </w:rPr>
              <w:instrText xml:space="preserve"> ADDIN EN.CITE &lt;EndNote&gt;&lt;Cite AuthorYear="1"&gt;&lt;Author&gt;Brandao&lt;/Author&gt;&lt;Year&gt;2022&lt;/Year&gt;&lt;RecNum&gt;136&lt;/RecNum&gt;&lt;DisplayText&gt;Brandao and Popoli (2022)&lt;/DisplayText&gt;&lt;record&gt;&lt;rec-number&gt;136&lt;/rec-number&gt;&lt;foreign-keys&gt;&lt;key app="EN" db-id="559fzaf0osetwre0zdnp9ppmtsvxsrapvw9f" timestamp="1687016697"&gt;136&lt;/key&gt;&lt;/foreign-keys&gt;&lt;ref-type name="Journal Article"&gt;17&lt;/ref-type&gt;&lt;contributors&gt;&lt;authors&gt;&lt;author&gt;Brandao, A.&lt;/author&gt;&lt;author&gt;Popoli, P.&lt;/author&gt;&lt;/authors&gt;&lt;/contributors&gt;&lt;auth-address&gt;Univ Porto, Fac Econ, Porto, Portugal&amp;#xD;Univ Porto, CEF UP, FEP, Porto, Portugal&amp;#xD;Parthenope Univ Naples ITALY, Dept Business Studies &amp;amp; Quantitat Methods, Naples, Italy&lt;/auth-address&gt;&lt;titles&gt;&lt;title&gt;&amp;quot;I&amp;apos;m hatin&amp;apos; it&amp;quot;! Negative consumer-brand relationships in online anti-brand communities&lt;/title&gt;&lt;secondary-title&gt;EUROPEAN JOURNAL OF MARKETING&lt;/secondary-title&gt;&lt;/titles&gt;&lt;periodical&gt;&lt;full-title&gt;European Journal of Marketing&lt;/full-title&gt;&lt;/periodical&gt;&lt;pages&gt;622-650&lt;/pages&gt;&lt;volume&gt;56&lt;/volume&gt;&lt;number&gt;2&lt;/number&gt;&lt;keywords&gt;&lt;keyword&gt;Negative consumer-brand relationships&lt;/keyword&gt;&lt;keyword&gt;Brand hate&lt;/keyword&gt;&lt;keyword&gt;Anti-brand communities&lt;/keyword&gt;&lt;keyword&gt;Consumer behavior&lt;/keyword&gt;&lt;keyword&gt;Brand anthropomorphism&lt;/keyword&gt;&lt;keyword&gt;Social media&lt;/keyword&gt;&lt;keyword&gt;Consumer culture theory&lt;/keyword&gt;&lt;keyword&gt;DOUBLE JEOPARDY&lt;/keyword&gt;&lt;keyword&gt;CO-CREATION&lt;/keyword&gt;&lt;keyword&gt;CONSUMPTION&lt;/keyword&gt;&lt;keyword&gt;ENGAGEMENT&lt;/keyword&gt;&lt;keyword&gt;DETERMINANTS&lt;/keyword&gt;&lt;keyword&gt;CULTURE&lt;/keyword&gt;&lt;keyword&gt;ANTHROPOMORPHISM&lt;/keyword&gt;&lt;keyword&gt;CONCEPTUALIZATION&lt;/keyword&gt;&lt;keyword&gt;IDENTIFICATION&lt;/keyword&gt;&lt;/keywords&gt;&lt;dates&gt;&lt;year&gt;2022&lt;/year&gt;&lt;pub-dates&gt;&lt;date&gt;FEB 2&lt;/date&gt;&lt;/pub-dates&gt;&lt;/dates&gt;&lt;isbn&gt;0309-0566&amp;#xD;1758-7123 J9 - EUR J MARKETING&lt;/isbn&gt;&lt;accession-num&gt;WOS:000749321000001&lt;/accession-num&gt;&lt;urls&gt;&lt;/urls&gt;&lt;custom3&gt;Universidade do Porto&lt;/custom3&gt;&lt;custom6&gt;JAN 2022&lt;/custom6&gt;&lt;electronic-resource-num&gt;10.1108/EJM-03-2020-0214&lt;/electronic-resource-num&gt;&lt;language&gt;English&lt;/language&gt;&lt;/record&gt;&lt;/Cite&gt;&lt;/EndNote&gt;</w:instrText>
            </w:r>
            <w:r w:rsidRPr="00ED60C6">
              <w:rPr>
                <w:sz w:val="22"/>
                <w:szCs w:val="22"/>
              </w:rPr>
              <w:fldChar w:fldCharType="separate"/>
            </w:r>
            <w:r w:rsidRPr="00ED60C6">
              <w:rPr>
                <w:noProof/>
                <w:sz w:val="22"/>
                <w:szCs w:val="22"/>
              </w:rPr>
              <w:t>Brandao and Popoli (2022)</w:t>
            </w:r>
            <w:r w:rsidRPr="00ED60C6">
              <w:rPr>
                <w:sz w:val="22"/>
                <w:szCs w:val="22"/>
              </w:rPr>
              <w:fldChar w:fldCharType="end"/>
            </w:r>
          </w:p>
        </w:tc>
        <w:tc>
          <w:tcPr>
            <w:tcW w:w="2096" w:type="dxa"/>
          </w:tcPr>
          <w:p w14:paraId="0F48982E"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73</w:t>
            </w:r>
          </w:p>
          <w:p w14:paraId="6F02DF65"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37</w:t>
            </w:r>
          </w:p>
          <w:p w14:paraId="5C4118DB"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13</w:t>
            </w:r>
          </w:p>
          <w:p w14:paraId="48636A71" w14:textId="77777777" w:rsidR="006B7047" w:rsidRPr="00ED60C6" w:rsidRDefault="006B7047" w:rsidP="00ED60C6">
            <w:pPr>
              <w:snapToGrid w:val="0"/>
              <w:spacing w:line="320" w:lineRule="exact"/>
              <w:jc w:val="center"/>
              <w:cnfStyle w:val="000000100000" w:firstRow="0" w:lastRow="0" w:firstColumn="0" w:lastColumn="0" w:oddVBand="0" w:evenVBand="0" w:oddHBand="1" w:evenHBand="0" w:firstRowFirstColumn="0" w:firstRowLastColumn="0" w:lastRowFirstColumn="0" w:lastRowLastColumn="0"/>
              <w:rPr>
                <w:sz w:val="22"/>
                <w:szCs w:val="22"/>
              </w:rPr>
            </w:pPr>
            <w:r w:rsidRPr="00ED60C6">
              <w:rPr>
                <w:sz w:val="22"/>
                <w:szCs w:val="22"/>
              </w:rPr>
              <w:t>11</w:t>
            </w:r>
          </w:p>
        </w:tc>
      </w:tr>
    </w:tbl>
    <w:p w14:paraId="2C7593A4" w14:textId="5B6DF159" w:rsidR="000F0B6E" w:rsidRDefault="000F0B6E" w:rsidP="006B7047">
      <w:pPr>
        <w:spacing w:line="360" w:lineRule="exact"/>
        <w:rPr>
          <w:b/>
          <w:bCs/>
          <w:sz w:val="26"/>
          <w:szCs w:val="26"/>
        </w:rPr>
      </w:pPr>
    </w:p>
    <w:p w14:paraId="50DD4FA7" w14:textId="3FA1C415" w:rsidR="006B7047" w:rsidRPr="00A50C2F" w:rsidRDefault="006B7047" w:rsidP="006B7047">
      <w:pPr>
        <w:spacing w:line="360" w:lineRule="exact"/>
        <w:rPr>
          <w:b/>
          <w:bCs/>
          <w:sz w:val="26"/>
          <w:szCs w:val="26"/>
        </w:rPr>
      </w:pPr>
      <w:r w:rsidRPr="00A50C2F">
        <w:rPr>
          <w:b/>
          <w:bCs/>
          <w:sz w:val="26"/>
          <w:szCs w:val="26"/>
        </w:rPr>
        <w:t>Comparison of co-citation themes and bibliographic coupling themes</w:t>
      </w:r>
    </w:p>
    <w:p w14:paraId="328E5BAC" w14:textId="6C99A9BA" w:rsidR="00C22B4C" w:rsidRPr="00A50C2F" w:rsidRDefault="00C22B4C" w:rsidP="00412359">
      <w:pPr>
        <w:widowControl w:val="0"/>
        <w:snapToGrid w:val="0"/>
        <w:spacing w:line="360" w:lineRule="exact"/>
        <w:ind w:firstLineChars="200" w:firstLine="520"/>
        <w:jc w:val="both"/>
        <w:rPr>
          <w:bCs/>
          <w:iCs/>
          <w:sz w:val="26"/>
          <w:szCs w:val="26"/>
        </w:rPr>
      </w:pPr>
      <w:r w:rsidRPr="00A50C2F">
        <w:rPr>
          <w:sz w:val="26"/>
          <w:szCs w:val="26"/>
        </w:rPr>
        <w:t xml:space="preserve">In this part, we aim to compare the co-citation and bibliographic coupling findings (shown in Table 6). There is a certain similarity between the first, second, and third themes in the co-citation analysis and the first, second, fourth, and fifth themes in the bibliographic coupling analysis. The mixed effects of brand </w:t>
      </w:r>
      <w:r w:rsidRPr="00A50C2F">
        <w:rPr>
          <w:bCs/>
          <w:sz w:val="26"/>
          <w:szCs w:val="26"/>
        </w:rPr>
        <w:t xml:space="preserve">anthropomorphism </w:t>
      </w:r>
      <w:r w:rsidR="007E5754">
        <w:rPr>
          <w:bCs/>
          <w:sz w:val="26"/>
          <w:szCs w:val="26"/>
        </w:rPr>
        <w:t>continue to receive considerable</w:t>
      </w:r>
      <w:r w:rsidRPr="00A50C2F">
        <w:rPr>
          <w:bCs/>
          <w:sz w:val="26"/>
          <w:szCs w:val="26"/>
        </w:rPr>
        <w:t xml:space="preserve"> attention from </w:t>
      </w:r>
      <w:r w:rsidRPr="00412359">
        <w:rPr>
          <w:rStyle w:val="shorttext"/>
        </w:rPr>
        <w:t>scholars</w:t>
      </w:r>
      <w:r w:rsidRPr="00A50C2F">
        <w:rPr>
          <w:bCs/>
          <w:sz w:val="26"/>
          <w:szCs w:val="26"/>
        </w:rPr>
        <w:t>. The upcoming research should focus on the influence</w:t>
      </w:r>
      <w:r w:rsidR="007E5754">
        <w:rPr>
          <w:bCs/>
          <w:sz w:val="26"/>
          <w:szCs w:val="26"/>
        </w:rPr>
        <w:t xml:space="preserve"> of brand anthropomorphism on consumers' subjective experiences (e.g., feelings</w:t>
      </w:r>
      <w:r w:rsidRPr="00A50C2F">
        <w:rPr>
          <w:bCs/>
          <w:sz w:val="26"/>
          <w:szCs w:val="26"/>
        </w:rPr>
        <w:t xml:space="preserve"> of happiness and sadness) and its negative impacts. </w:t>
      </w:r>
      <w:r w:rsidR="007E5754">
        <w:rPr>
          <w:bCs/>
          <w:sz w:val="26"/>
          <w:szCs w:val="26"/>
        </w:rPr>
        <w:t>Furthermore, developing conceptual frameworks to explain the implicit mechanisms</w:t>
      </w:r>
      <w:r w:rsidRPr="00A50C2F">
        <w:rPr>
          <w:bCs/>
          <w:sz w:val="26"/>
          <w:szCs w:val="26"/>
        </w:rPr>
        <w:t xml:space="preserve"> of </w:t>
      </w:r>
      <w:r w:rsidRPr="00A50C2F">
        <w:rPr>
          <w:sz w:val="26"/>
          <w:szCs w:val="26"/>
        </w:rPr>
        <w:t xml:space="preserve">brand </w:t>
      </w:r>
      <w:r w:rsidRPr="00A50C2F">
        <w:rPr>
          <w:bCs/>
          <w:sz w:val="26"/>
          <w:szCs w:val="26"/>
        </w:rPr>
        <w:t>anthropomorphism should merit further investigation. Hence, future studies m</w:t>
      </w:r>
      <w:r w:rsidR="007E5754">
        <w:rPr>
          <w:bCs/>
          <w:sz w:val="26"/>
          <w:szCs w:val="26"/>
        </w:rPr>
        <w:t>ay uncover valuable antecedents of brand anthropomorphism and investigat</w:t>
      </w:r>
      <w:r w:rsidRPr="00A50C2F">
        <w:rPr>
          <w:bCs/>
          <w:sz w:val="26"/>
          <w:szCs w:val="26"/>
        </w:rPr>
        <w:t xml:space="preserve">e its potential mediators and moderators. </w:t>
      </w:r>
    </w:p>
    <w:p w14:paraId="4A9ADB27" w14:textId="77777777" w:rsidR="00C22B4C" w:rsidRPr="00A50C2F" w:rsidRDefault="00C22B4C" w:rsidP="00C22B4C">
      <w:pPr>
        <w:spacing w:line="360" w:lineRule="exact"/>
        <w:rPr>
          <w:sz w:val="26"/>
          <w:szCs w:val="26"/>
        </w:rPr>
      </w:pPr>
    </w:p>
    <w:p w14:paraId="6AF923B4" w14:textId="77777777" w:rsidR="005F055D" w:rsidRDefault="005F055D">
      <w:pPr>
        <w:rPr>
          <w:b/>
          <w:bCs/>
          <w:sz w:val="26"/>
          <w:szCs w:val="26"/>
        </w:rPr>
      </w:pPr>
      <w:r>
        <w:rPr>
          <w:b/>
          <w:bCs/>
          <w:sz w:val="26"/>
          <w:szCs w:val="26"/>
        </w:rPr>
        <w:br w:type="page"/>
      </w:r>
    </w:p>
    <w:p w14:paraId="6678A22A" w14:textId="22D1F037" w:rsidR="000F0B6E" w:rsidRPr="00A50C2F" w:rsidRDefault="000F0B6E" w:rsidP="006B7047">
      <w:pPr>
        <w:spacing w:line="360" w:lineRule="exact"/>
        <w:rPr>
          <w:sz w:val="26"/>
          <w:szCs w:val="26"/>
        </w:rPr>
      </w:pPr>
      <w:r w:rsidRPr="00A50C2F">
        <w:rPr>
          <w:b/>
          <w:bCs/>
          <w:sz w:val="26"/>
          <w:szCs w:val="26"/>
        </w:rPr>
        <w:t xml:space="preserve">Table </w:t>
      </w:r>
      <w:proofErr w:type="gramStart"/>
      <w:r w:rsidR="00C22B4C" w:rsidRPr="00A50C2F">
        <w:rPr>
          <w:b/>
          <w:bCs/>
          <w:sz w:val="26"/>
          <w:szCs w:val="26"/>
        </w:rPr>
        <w:t>6</w:t>
      </w:r>
      <w:r w:rsidR="00017144">
        <w:rPr>
          <w:rFonts w:hint="eastAsia"/>
          <w:b/>
          <w:bCs/>
          <w:sz w:val="26"/>
          <w:szCs w:val="26"/>
        </w:rPr>
        <w:t xml:space="preserve"> </w:t>
      </w:r>
      <w:r w:rsidRPr="00A50C2F">
        <w:rPr>
          <w:sz w:val="26"/>
          <w:szCs w:val="26"/>
          <w:lang w:val="vi-VN"/>
        </w:rPr>
        <w:t xml:space="preserve"> </w:t>
      </w:r>
      <w:r w:rsidRPr="00017144">
        <w:rPr>
          <w:i/>
          <w:iCs/>
          <w:sz w:val="26"/>
          <w:szCs w:val="26"/>
        </w:rPr>
        <w:t>The</w:t>
      </w:r>
      <w:proofErr w:type="gramEnd"/>
      <w:r w:rsidRPr="00017144">
        <w:rPr>
          <w:i/>
          <w:iCs/>
          <w:sz w:val="26"/>
          <w:szCs w:val="26"/>
        </w:rPr>
        <w:t xml:space="preserve"> </w:t>
      </w:r>
      <w:r w:rsidR="00017144" w:rsidRPr="00017144">
        <w:rPr>
          <w:i/>
          <w:iCs/>
          <w:sz w:val="26"/>
          <w:szCs w:val="26"/>
        </w:rPr>
        <w:t>Comparison of Co-Citation and Bibliographic Coupling Themes</w:t>
      </w:r>
    </w:p>
    <w:tbl>
      <w:tblPr>
        <w:tblStyle w:val="21"/>
        <w:tblW w:w="0" w:type="auto"/>
        <w:tblLook w:val="04A0" w:firstRow="1" w:lastRow="0" w:firstColumn="1" w:lastColumn="0" w:noHBand="0" w:noVBand="1"/>
      </w:tblPr>
      <w:tblGrid>
        <w:gridCol w:w="1995"/>
        <w:gridCol w:w="3513"/>
        <w:gridCol w:w="3518"/>
      </w:tblGrid>
      <w:tr w:rsidR="00A50C2F" w:rsidRPr="00017144" w14:paraId="0E854D8C" w14:textId="77777777" w:rsidTr="00017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54593A8" w14:textId="77777777" w:rsidR="006B7047" w:rsidRPr="00017144" w:rsidRDefault="006B7047" w:rsidP="00017144">
            <w:pPr>
              <w:spacing w:line="360" w:lineRule="exact"/>
              <w:jc w:val="center"/>
              <w:rPr>
                <w:b w:val="0"/>
                <w:bCs w:val="0"/>
                <w:sz w:val="22"/>
                <w:szCs w:val="22"/>
              </w:rPr>
            </w:pPr>
            <w:r w:rsidRPr="00017144">
              <w:rPr>
                <w:sz w:val="22"/>
                <w:szCs w:val="22"/>
              </w:rPr>
              <w:t>Themes</w:t>
            </w:r>
          </w:p>
        </w:tc>
        <w:tc>
          <w:tcPr>
            <w:tcW w:w="3642" w:type="dxa"/>
            <w:vAlign w:val="center"/>
          </w:tcPr>
          <w:p w14:paraId="693E73A3" w14:textId="77777777" w:rsidR="006B7047" w:rsidRPr="00017144" w:rsidRDefault="006B7047" w:rsidP="00017144">
            <w:pPr>
              <w:spacing w:line="36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Co-citation themes</w:t>
            </w:r>
          </w:p>
        </w:tc>
        <w:tc>
          <w:tcPr>
            <w:tcW w:w="3643" w:type="dxa"/>
            <w:vAlign w:val="center"/>
          </w:tcPr>
          <w:p w14:paraId="1BE72BBA" w14:textId="77777777" w:rsidR="006B7047" w:rsidRPr="00017144" w:rsidRDefault="006B7047" w:rsidP="00017144">
            <w:pPr>
              <w:spacing w:line="36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17144">
              <w:rPr>
                <w:sz w:val="22"/>
                <w:szCs w:val="22"/>
              </w:rPr>
              <w:t>Bibliographic coupling themes</w:t>
            </w:r>
          </w:p>
        </w:tc>
      </w:tr>
      <w:tr w:rsidR="00A50C2F" w:rsidRPr="00017144" w14:paraId="7A49BEEA"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2AFCB892" w14:textId="77777777" w:rsidR="006B7047" w:rsidRPr="00017144" w:rsidRDefault="006B7047" w:rsidP="00017144">
            <w:pPr>
              <w:spacing w:line="360" w:lineRule="exact"/>
              <w:jc w:val="both"/>
              <w:rPr>
                <w:sz w:val="22"/>
                <w:szCs w:val="22"/>
              </w:rPr>
            </w:pPr>
            <w:r w:rsidRPr="00017144">
              <w:rPr>
                <w:sz w:val="22"/>
                <w:szCs w:val="22"/>
              </w:rPr>
              <w:t>Theme 1</w:t>
            </w:r>
          </w:p>
        </w:tc>
        <w:tc>
          <w:tcPr>
            <w:tcW w:w="3642" w:type="dxa"/>
          </w:tcPr>
          <w:p w14:paraId="3C41822B" w14:textId="77777777" w:rsidR="006B7047" w:rsidRPr="00017144" w:rsidRDefault="006B7047" w:rsidP="00C5506E">
            <w:pPr>
              <w:spacing w:line="36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Cluster 1 (Red) - The mixed effects of brand anthropomorphism on consumer responses</w:t>
            </w:r>
          </w:p>
        </w:tc>
        <w:tc>
          <w:tcPr>
            <w:tcW w:w="3643" w:type="dxa"/>
          </w:tcPr>
          <w:p w14:paraId="382B9040" w14:textId="77777777" w:rsidR="006B7047" w:rsidRPr="00017144" w:rsidRDefault="006B7047" w:rsidP="00C5506E">
            <w:pPr>
              <w:spacing w:line="36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Cluster 2 (Green) - The diverse effects of brand anthropomorphism on consumer behaviors</w:t>
            </w:r>
          </w:p>
        </w:tc>
      </w:tr>
      <w:tr w:rsidR="00A50C2F" w:rsidRPr="00017144" w14:paraId="27AC178A" w14:textId="77777777" w:rsidTr="00017144">
        <w:tc>
          <w:tcPr>
            <w:cnfStyle w:val="001000000000" w:firstRow="0" w:lastRow="0" w:firstColumn="1" w:lastColumn="0" w:oddVBand="0" w:evenVBand="0" w:oddHBand="0" w:evenHBand="0" w:firstRowFirstColumn="0" w:firstRowLastColumn="0" w:lastRowFirstColumn="0" w:lastRowLastColumn="0"/>
            <w:tcW w:w="2065" w:type="dxa"/>
            <w:vMerge w:val="restart"/>
            <w:vAlign w:val="center"/>
          </w:tcPr>
          <w:p w14:paraId="7A2E04C6" w14:textId="77777777" w:rsidR="006B7047" w:rsidRPr="00017144" w:rsidRDefault="006B7047" w:rsidP="00017144">
            <w:pPr>
              <w:spacing w:line="360" w:lineRule="exact"/>
              <w:jc w:val="both"/>
              <w:rPr>
                <w:sz w:val="22"/>
                <w:szCs w:val="22"/>
              </w:rPr>
            </w:pPr>
            <w:r w:rsidRPr="00017144">
              <w:rPr>
                <w:sz w:val="22"/>
                <w:szCs w:val="22"/>
              </w:rPr>
              <w:t>Theme 2</w:t>
            </w:r>
          </w:p>
        </w:tc>
        <w:tc>
          <w:tcPr>
            <w:tcW w:w="3642" w:type="dxa"/>
            <w:vMerge w:val="restart"/>
          </w:tcPr>
          <w:p w14:paraId="527A242D" w14:textId="77777777" w:rsidR="006B7047" w:rsidRPr="00017144" w:rsidRDefault="006B7047" w:rsidP="00C5506E">
            <w:pPr>
              <w:spacing w:line="36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 xml:space="preserve">Cluster 2 (Green) - Multidimensional relationships between consumers and anthropomorphized brands </w:t>
            </w:r>
          </w:p>
        </w:tc>
        <w:tc>
          <w:tcPr>
            <w:tcW w:w="3643" w:type="dxa"/>
          </w:tcPr>
          <w:p w14:paraId="32CAC31E" w14:textId="77777777" w:rsidR="006B7047" w:rsidRPr="00017144" w:rsidRDefault="006B7047" w:rsidP="00C5506E">
            <w:pPr>
              <w:spacing w:line="36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Cluster 1 (Red) - The impact of brand anthropomorphism and brand personality on self-brand connections</w:t>
            </w:r>
          </w:p>
        </w:tc>
      </w:tr>
      <w:tr w:rsidR="00A50C2F" w:rsidRPr="00017144" w14:paraId="7C4C96CF"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Merge/>
            <w:vAlign w:val="center"/>
          </w:tcPr>
          <w:p w14:paraId="100FC11C" w14:textId="77777777" w:rsidR="006B7047" w:rsidRPr="00017144" w:rsidRDefault="006B7047" w:rsidP="00017144">
            <w:pPr>
              <w:spacing w:line="360" w:lineRule="exact"/>
              <w:jc w:val="both"/>
              <w:rPr>
                <w:sz w:val="22"/>
                <w:szCs w:val="22"/>
              </w:rPr>
            </w:pPr>
          </w:p>
        </w:tc>
        <w:tc>
          <w:tcPr>
            <w:tcW w:w="3642" w:type="dxa"/>
            <w:vMerge/>
          </w:tcPr>
          <w:p w14:paraId="476FF696" w14:textId="77777777" w:rsidR="006B7047" w:rsidRPr="00017144" w:rsidRDefault="006B7047" w:rsidP="00C5506E">
            <w:pPr>
              <w:spacing w:line="360" w:lineRule="exact"/>
              <w:cnfStyle w:val="000000100000" w:firstRow="0" w:lastRow="0" w:firstColumn="0" w:lastColumn="0" w:oddVBand="0" w:evenVBand="0" w:oddHBand="1" w:evenHBand="0" w:firstRowFirstColumn="0" w:firstRowLastColumn="0" w:lastRowFirstColumn="0" w:lastRowLastColumn="0"/>
              <w:rPr>
                <w:sz w:val="22"/>
                <w:szCs w:val="22"/>
              </w:rPr>
            </w:pPr>
          </w:p>
        </w:tc>
        <w:tc>
          <w:tcPr>
            <w:tcW w:w="3643" w:type="dxa"/>
          </w:tcPr>
          <w:p w14:paraId="2D53A0CD" w14:textId="77777777" w:rsidR="006B7047" w:rsidRPr="00017144" w:rsidRDefault="006B7047" w:rsidP="00C5506E">
            <w:pPr>
              <w:spacing w:line="36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Cluster 4 (Yellow) - Anthropomorphized brands as relationship partners</w:t>
            </w:r>
          </w:p>
        </w:tc>
      </w:tr>
      <w:tr w:rsidR="00A50C2F" w:rsidRPr="00017144" w14:paraId="5661BB7B" w14:textId="77777777" w:rsidTr="00017144">
        <w:tc>
          <w:tcPr>
            <w:cnfStyle w:val="001000000000" w:firstRow="0" w:lastRow="0" w:firstColumn="1" w:lastColumn="0" w:oddVBand="0" w:evenVBand="0" w:oddHBand="0" w:evenHBand="0" w:firstRowFirstColumn="0" w:firstRowLastColumn="0" w:lastRowFirstColumn="0" w:lastRowLastColumn="0"/>
            <w:tcW w:w="2065" w:type="dxa"/>
            <w:vAlign w:val="center"/>
          </w:tcPr>
          <w:p w14:paraId="21428833" w14:textId="77777777" w:rsidR="006B7047" w:rsidRPr="00017144" w:rsidRDefault="006B7047" w:rsidP="00017144">
            <w:pPr>
              <w:spacing w:line="360" w:lineRule="exact"/>
              <w:jc w:val="both"/>
              <w:rPr>
                <w:sz w:val="22"/>
                <w:szCs w:val="22"/>
              </w:rPr>
            </w:pPr>
            <w:r w:rsidRPr="00017144">
              <w:rPr>
                <w:sz w:val="22"/>
                <w:szCs w:val="22"/>
              </w:rPr>
              <w:t>Theme 3</w:t>
            </w:r>
          </w:p>
        </w:tc>
        <w:tc>
          <w:tcPr>
            <w:tcW w:w="3642" w:type="dxa"/>
          </w:tcPr>
          <w:p w14:paraId="106FCFE4" w14:textId="77777777" w:rsidR="006B7047" w:rsidRPr="00017144" w:rsidRDefault="006B7047" w:rsidP="00C5506E">
            <w:pPr>
              <w:spacing w:line="36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Cluster 3 (Blue) - Developing conceptual frameworks explaining the implicit mechanism of brand anthropomorphism</w:t>
            </w:r>
          </w:p>
        </w:tc>
        <w:tc>
          <w:tcPr>
            <w:tcW w:w="3643" w:type="dxa"/>
          </w:tcPr>
          <w:p w14:paraId="2C871C9F" w14:textId="77777777" w:rsidR="006B7047" w:rsidRPr="00017144" w:rsidRDefault="006B7047" w:rsidP="00C5506E">
            <w:pPr>
              <w:spacing w:line="36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Cluster 5 (Purple) - Investigating potential mediators and moderators of brand anthropomorphism</w:t>
            </w:r>
          </w:p>
        </w:tc>
      </w:tr>
      <w:tr w:rsidR="00A50C2F" w:rsidRPr="00017144" w14:paraId="0C7498F6" w14:textId="77777777" w:rsidTr="00017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Merge w:val="restart"/>
            <w:vAlign w:val="center"/>
          </w:tcPr>
          <w:p w14:paraId="7E622E9A" w14:textId="77777777" w:rsidR="006B7047" w:rsidRPr="00017144" w:rsidRDefault="006B7047" w:rsidP="00017144">
            <w:pPr>
              <w:spacing w:line="360" w:lineRule="exact"/>
              <w:jc w:val="both"/>
              <w:rPr>
                <w:sz w:val="22"/>
                <w:szCs w:val="22"/>
              </w:rPr>
            </w:pPr>
            <w:r w:rsidRPr="00017144">
              <w:rPr>
                <w:sz w:val="22"/>
                <w:szCs w:val="22"/>
              </w:rPr>
              <w:t>Emerging trends</w:t>
            </w:r>
          </w:p>
        </w:tc>
        <w:tc>
          <w:tcPr>
            <w:tcW w:w="3642" w:type="dxa"/>
            <w:vMerge w:val="restart"/>
          </w:tcPr>
          <w:p w14:paraId="17A2D0BE" w14:textId="77777777" w:rsidR="006B7047" w:rsidRPr="00017144" w:rsidRDefault="006B7047" w:rsidP="00C5506E">
            <w:pPr>
              <w:spacing w:line="360" w:lineRule="exact"/>
              <w:cnfStyle w:val="000000100000" w:firstRow="0" w:lastRow="0" w:firstColumn="0" w:lastColumn="0" w:oddVBand="0" w:evenVBand="0" w:oddHBand="1" w:evenHBand="0" w:firstRowFirstColumn="0" w:firstRowLastColumn="0" w:lastRowFirstColumn="0" w:lastRowLastColumn="0"/>
              <w:rPr>
                <w:sz w:val="22"/>
                <w:szCs w:val="22"/>
              </w:rPr>
            </w:pPr>
          </w:p>
        </w:tc>
        <w:tc>
          <w:tcPr>
            <w:tcW w:w="3643" w:type="dxa"/>
          </w:tcPr>
          <w:p w14:paraId="5C2EDA2B" w14:textId="77777777" w:rsidR="006B7047" w:rsidRPr="00017144" w:rsidRDefault="006B7047" w:rsidP="00C5506E">
            <w:pPr>
              <w:spacing w:line="360" w:lineRule="exact"/>
              <w:cnfStyle w:val="000000100000" w:firstRow="0" w:lastRow="0" w:firstColumn="0" w:lastColumn="0" w:oddVBand="0" w:evenVBand="0" w:oddHBand="1" w:evenHBand="0" w:firstRowFirstColumn="0" w:firstRowLastColumn="0" w:lastRowFirstColumn="0" w:lastRowLastColumn="0"/>
              <w:rPr>
                <w:sz w:val="22"/>
                <w:szCs w:val="22"/>
              </w:rPr>
            </w:pPr>
            <w:r w:rsidRPr="00017144">
              <w:rPr>
                <w:sz w:val="22"/>
                <w:szCs w:val="22"/>
              </w:rPr>
              <w:t>Cluster 3 (Blue) - Brand anthropomorphism adopted in the digital context</w:t>
            </w:r>
          </w:p>
        </w:tc>
      </w:tr>
      <w:tr w:rsidR="00A50C2F" w:rsidRPr="00017144" w14:paraId="243DF675" w14:textId="77777777" w:rsidTr="00C5506E">
        <w:tc>
          <w:tcPr>
            <w:cnfStyle w:val="001000000000" w:firstRow="0" w:lastRow="0" w:firstColumn="1" w:lastColumn="0" w:oddVBand="0" w:evenVBand="0" w:oddHBand="0" w:evenHBand="0" w:firstRowFirstColumn="0" w:firstRowLastColumn="0" w:lastRowFirstColumn="0" w:lastRowLastColumn="0"/>
            <w:tcW w:w="2065" w:type="dxa"/>
            <w:vMerge/>
          </w:tcPr>
          <w:p w14:paraId="701CDA13" w14:textId="77777777" w:rsidR="006B7047" w:rsidRPr="00017144" w:rsidRDefault="006B7047" w:rsidP="00C5506E">
            <w:pPr>
              <w:spacing w:line="360" w:lineRule="exact"/>
              <w:rPr>
                <w:sz w:val="22"/>
                <w:szCs w:val="22"/>
              </w:rPr>
            </w:pPr>
          </w:p>
        </w:tc>
        <w:tc>
          <w:tcPr>
            <w:tcW w:w="3642" w:type="dxa"/>
            <w:vMerge/>
          </w:tcPr>
          <w:p w14:paraId="1DE6FA66" w14:textId="77777777" w:rsidR="006B7047" w:rsidRPr="00017144" w:rsidRDefault="006B7047" w:rsidP="00C5506E">
            <w:pPr>
              <w:spacing w:line="360" w:lineRule="exact"/>
              <w:cnfStyle w:val="000000000000" w:firstRow="0" w:lastRow="0" w:firstColumn="0" w:lastColumn="0" w:oddVBand="0" w:evenVBand="0" w:oddHBand="0" w:evenHBand="0" w:firstRowFirstColumn="0" w:firstRowLastColumn="0" w:lastRowFirstColumn="0" w:lastRowLastColumn="0"/>
              <w:rPr>
                <w:sz w:val="22"/>
                <w:szCs w:val="22"/>
              </w:rPr>
            </w:pPr>
          </w:p>
        </w:tc>
        <w:tc>
          <w:tcPr>
            <w:tcW w:w="3643" w:type="dxa"/>
          </w:tcPr>
          <w:p w14:paraId="4120D952" w14:textId="77777777" w:rsidR="006B7047" w:rsidRPr="00017144" w:rsidRDefault="006B7047" w:rsidP="00C5506E">
            <w:pPr>
              <w:spacing w:line="360" w:lineRule="exact"/>
              <w:cnfStyle w:val="000000000000" w:firstRow="0" w:lastRow="0" w:firstColumn="0" w:lastColumn="0" w:oddVBand="0" w:evenVBand="0" w:oddHBand="0" w:evenHBand="0" w:firstRowFirstColumn="0" w:firstRowLastColumn="0" w:lastRowFirstColumn="0" w:lastRowLastColumn="0"/>
              <w:rPr>
                <w:sz w:val="22"/>
                <w:szCs w:val="22"/>
              </w:rPr>
            </w:pPr>
            <w:r w:rsidRPr="00017144">
              <w:rPr>
                <w:sz w:val="22"/>
                <w:szCs w:val="22"/>
              </w:rPr>
              <w:t>Cluster 6 (Sky blue) - Consumer Emotions Toward Anthropomorphized Brands</w:t>
            </w:r>
          </w:p>
        </w:tc>
      </w:tr>
    </w:tbl>
    <w:p w14:paraId="625CAB70" w14:textId="58DAC85B" w:rsidR="006B7047" w:rsidRDefault="006B7047" w:rsidP="006B7047">
      <w:pPr>
        <w:spacing w:line="360" w:lineRule="exact"/>
        <w:ind w:firstLine="720"/>
        <w:rPr>
          <w:sz w:val="26"/>
          <w:szCs w:val="26"/>
        </w:rPr>
      </w:pPr>
      <w:r w:rsidRPr="00A50C2F">
        <w:rPr>
          <w:sz w:val="26"/>
          <w:szCs w:val="26"/>
        </w:rPr>
        <w:t xml:space="preserve"> </w:t>
      </w:r>
    </w:p>
    <w:p w14:paraId="14C5DC0F" w14:textId="77777777" w:rsidR="00ED60C6" w:rsidRPr="00A50C2F" w:rsidRDefault="00ED60C6" w:rsidP="00412359">
      <w:pPr>
        <w:widowControl w:val="0"/>
        <w:snapToGrid w:val="0"/>
        <w:spacing w:line="360" w:lineRule="exact"/>
        <w:ind w:firstLineChars="200" w:firstLine="520"/>
        <w:jc w:val="both"/>
        <w:rPr>
          <w:iCs/>
          <w:sz w:val="26"/>
          <w:szCs w:val="26"/>
        </w:rPr>
      </w:pPr>
      <w:r w:rsidRPr="00A50C2F">
        <w:rPr>
          <w:bCs/>
          <w:sz w:val="26"/>
          <w:szCs w:val="26"/>
        </w:rPr>
        <w:t xml:space="preserve">It is worth noting that </w:t>
      </w:r>
      <w:r>
        <w:rPr>
          <w:bCs/>
          <w:sz w:val="26"/>
          <w:szCs w:val="26"/>
        </w:rPr>
        <w:t xml:space="preserve">consumer-brand </w:t>
      </w:r>
      <w:r w:rsidRPr="00412359">
        <w:rPr>
          <w:rStyle w:val="shorttext"/>
        </w:rPr>
        <w:t>relationships</w:t>
      </w:r>
      <w:r>
        <w:rPr>
          <w:bCs/>
          <w:sz w:val="26"/>
          <w:szCs w:val="26"/>
        </w:rPr>
        <w:t>, through which brands are imbued with human personalities, remain a research direction</w:t>
      </w:r>
      <w:r w:rsidRPr="00A50C2F">
        <w:rPr>
          <w:bCs/>
          <w:sz w:val="26"/>
          <w:szCs w:val="26"/>
        </w:rPr>
        <w:t xml:space="preserve">. Consumers are more likely to </w:t>
      </w:r>
      <w:r>
        <w:rPr>
          <w:bCs/>
          <w:sz w:val="26"/>
          <w:szCs w:val="26"/>
        </w:rPr>
        <w:t>form self-brand connections with humanized brands, resulting in</w:t>
      </w:r>
      <w:r w:rsidRPr="00A50C2F">
        <w:rPr>
          <w:bCs/>
          <w:sz w:val="26"/>
          <w:szCs w:val="26"/>
        </w:rPr>
        <w:t xml:space="preserve"> more favorable effects. Consumers embrace anthropomorphism because such brands link to human traits that match their values and personalities. While some authors </w:t>
      </w:r>
      <w:r>
        <w:rPr>
          <w:bCs/>
          <w:sz w:val="26"/>
          <w:szCs w:val="26"/>
        </w:rPr>
        <w:t>view the brand as a passive object with symbolic meanings, others argue that the brand i</w:t>
      </w:r>
      <w:r w:rsidRPr="00A50C2F">
        <w:rPr>
          <w:bCs/>
          <w:sz w:val="26"/>
          <w:szCs w:val="26"/>
        </w:rPr>
        <w:t xml:space="preserve">s an active partner in mutual interactions with the consumer. </w:t>
      </w:r>
      <w:r w:rsidRPr="00A50C2F">
        <w:rPr>
          <w:sz w:val="26"/>
          <w:szCs w:val="26"/>
        </w:rPr>
        <w:t xml:space="preserve">Future research should highlight </w:t>
      </w:r>
      <w:r w:rsidRPr="006C55A1">
        <w:rPr>
          <w:bCs/>
          <w:sz w:val="26"/>
          <w:szCs w:val="26"/>
        </w:rPr>
        <w:t>critiques</w:t>
      </w:r>
      <w:r w:rsidRPr="00A50C2F">
        <w:rPr>
          <w:sz w:val="26"/>
          <w:szCs w:val="26"/>
        </w:rPr>
        <w:t xml:space="preserve"> about brand relationships and their development dynamics. </w:t>
      </w:r>
    </w:p>
    <w:p w14:paraId="0597DA6F" w14:textId="77777777" w:rsidR="00ED60C6" w:rsidRPr="00A50C2F" w:rsidRDefault="00ED60C6" w:rsidP="00412359">
      <w:pPr>
        <w:widowControl w:val="0"/>
        <w:snapToGrid w:val="0"/>
        <w:spacing w:line="360" w:lineRule="exact"/>
        <w:ind w:firstLineChars="200" w:firstLine="520"/>
        <w:jc w:val="both"/>
        <w:rPr>
          <w:sz w:val="26"/>
          <w:szCs w:val="26"/>
        </w:rPr>
      </w:pPr>
      <w:r w:rsidRPr="00A50C2F">
        <w:rPr>
          <w:sz w:val="26"/>
          <w:szCs w:val="26"/>
        </w:rPr>
        <w:t xml:space="preserve">The bibliographic coupling analysis significantly considers two emerging topics: brand anthropomorphism adopted in the digital context and consumer emotions toward anthropomorphized brands. Various discussions should be held regarding </w:t>
      </w:r>
      <w:r>
        <w:rPr>
          <w:sz w:val="26"/>
          <w:szCs w:val="26"/>
        </w:rPr>
        <w:t>the integration of brand anthropomorphism an</w:t>
      </w:r>
      <w:r w:rsidRPr="00A50C2F">
        <w:rPr>
          <w:sz w:val="26"/>
          <w:szCs w:val="26"/>
        </w:rPr>
        <w:t xml:space="preserve">d technologies. </w:t>
      </w:r>
      <w:r w:rsidRPr="00412359">
        <w:rPr>
          <w:rStyle w:val="shorttext"/>
        </w:rPr>
        <w:t>Additionally</w:t>
      </w:r>
      <w:r w:rsidRPr="00A50C2F">
        <w:rPr>
          <w:sz w:val="26"/>
          <w:szCs w:val="26"/>
        </w:rPr>
        <w:t xml:space="preserve">, </w:t>
      </w:r>
      <w:r w:rsidRPr="00A50C2F">
        <w:rPr>
          <w:bCs/>
          <w:sz w:val="26"/>
          <w:szCs w:val="26"/>
        </w:rPr>
        <w:t xml:space="preserve">investigating diverse consumer emotions (e.g., brand love vs. brand hate) toward </w:t>
      </w:r>
      <w:r w:rsidRPr="00A50C2F">
        <w:rPr>
          <w:sz w:val="26"/>
          <w:szCs w:val="26"/>
        </w:rPr>
        <w:t>anthropomorphized brands might provide more opportunities for future researchers.</w:t>
      </w:r>
    </w:p>
    <w:p w14:paraId="5C45256C" w14:textId="77777777" w:rsidR="00ED60C6" w:rsidRPr="00ED60C6" w:rsidRDefault="00ED60C6" w:rsidP="006B7047">
      <w:pPr>
        <w:spacing w:line="360" w:lineRule="exact"/>
        <w:ind w:firstLine="720"/>
        <w:rPr>
          <w:sz w:val="26"/>
          <w:szCs w:val="26"/>
        </w:rPr>
      </w:pPr>
    </w:p>
    <w:p w14:paraId="1829C9C5" w14:textId="02D46C2E" w:rsidR="006B7047" w:rsidRPr="00A50C2F" w:rsidRDefault="006B7047" w:rsidP="000F0B6E">
      <w:pPr>
        <w:spacing w:line="360" w:lineRule="exact"/>
        <w:jc w:val="center"/>
        <w:rPr>
          <w:b/>
          <w:iCs/>
          <w:caps/>
          <w:sz w:val="26"/>
          <w:szCs w:val="26"/>
          <w:lang w:val="en-AU"/>
        </w:rPr>
      </w:pPr>
      <w:r w:rsidRPr="00A50C2F">
        <w:rPr>
          <w:b/>
          <w:caps/>
          <w:sz w:val="26"/>
          <w:szCs w:val="26"/>
          <w:lang w:val="vi-VN"/>
        </w:rPr>
        <w:t>Discussion</w:t>
      </w:r>
      <w:r w:rsidRPr="00A50C2F">
        <w:rPr>
          <w:b/>
          <w:caps/>
          <w:sz w:val="26"/>
          <w:szCs w:val="26"/>
          <w:lang w:val="en-AU"/>
        </w:rPr>
        <w:t xml:space="preserve"> and Future Research Agenda</w:t>
      </w:r>
    </w:p>
    <w:p w14:paraId="162E5B7E" w14:textId="4523FD4E"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We c</w:t>
      </w:r>
      <w:r w:rsidR="007E5754">
        <w:rPr>
          <w:bCs/>
          <w:sz w:val="26"/>
          <w:szCs w:val="26"/>
        </w:rPr>
        <w:t>onducted co-citation and bibliographic coupling analyses of the existing</w:t>
      </w:r>
      <w:r w:rsidRPr="00A50C2F">
        <w:rPr>
          <w:bCs/>
          <w:sz w:val="26"/>
          <w:szCs w:val="26"/>
        </w:rPr>
        <w:t xml:space="preserve"> literature to provide a comprehensive overview of </w:t>
      </w:r>
      <w:r w:rsidRPr="00A50C2F">
        <w:rPr>
          <w:sz w:val="26"/>
          <w:szCs w:val="26"/>
        </w:rPr>
        <w:t>brand anthropomorphism</w:t>
      </w:r>
      <w:r w:rsidRPr="00A50C2F">
        <w:rPr>
          <w:bCs/>
          <w:sz w:val="26"/>
          <w:szCs w:val="26"/>
        </w:rPr>
        <w:t xml:space="preserve">. The results of our study revealed that </w:t>
      </w:r>
      <w:r w:rsidR="007E5754">
        <w:rPr>
          <w:bCs/>
          <w:sz w:val="26"/>
          <w:szCs w:val="26"/>
        </w:rPr>
        <w:t>the adoption of anthropomorphism in branding has attracted considerable</w:t>
      </w:r>
      <w:r w:rsidRPr="00A50C2F">
        <w:rPr>
          <w:bCs/>
          <w:sz w:val="26"/>
          <w:szCs w:val="26"/>
        </w:rPr>
        <w:t xml:space="preserve"> attention from many scholars and practitioners in recent years. This domain is still in </w:t>
      </w:r>
      <w:r w:rsidR="007E5754">
        <w:rPr>
          <w:bCs/>
          <w:sz w:val="26"/>
          <w:szCs w:val="26"/>
        </w:rPr>
        <w:t xml:space="preserve">its early stages but is developing rapidly, with an </w:t>
      </w:r>
      <w:r w:rsidR="007E5754" w:rsidRPr="00412359">
        <w:rPr>
          <w:rStyle w:val="shorttext"/>
        </w:rPr>
        <w:t>increasing</w:t>
      </w:r>
      <w:r w:rsidRPr="00A50C2F">
        <w:rPr>
          <w:bCs/>
          <w:sz w:val="26"/>
          <w:szCs w:val="26"/>
        </w:rPr>
        <w:t xml:space="preserve"> number of articles and interdisciplinary topics. By conducting thematic reviews of influential papers related to </w:t>
      </w:r>
      <w:r w:rsidRPr="00A50C2F">
        <w:rPr>
          <w:sz w:val="26"/>
          <w:szCs w:val="26"/>
        </w:rPr>
        <w:t xml:space="preserve">brand anthropomorphism, </w:t>
      </w:r>
      <w:r w:rsidRPr="00A50C2F">
        <w:rPr>
          <w:bCs/>
          <w:sz w:val="26"/>
          <w:szCs w:val="26"/>
        </w:rPr>
        <w:t>we also attached a meaningful concept to each research cluster</w:t>
      </w:r>
      <w:r w:rsidRPr="00A50C2F">
        <w:rPr>
          <w:sz w:val="26"/>
          <w:szCs w:val="26"/>
        </w:rPr>
        <w:t xml:space="preserve">. </w:t>
      </w:r>
      <w:r w:rsidRPr="00A50C2F">
        <w:rPr>
          <w:bCs/>
          <w:sz w:val="26"/>
          <w:szCs w:val="26"/>
        </w:rPr>
        <w:t xml:space="preserve">In this section, we </w:t>
      </w:r>
      <w:r w:rsidR="007E5754">
        <w:rPr>
          <w:bCs/>
          <w:sz w:val="26"/>
          <w:szCs w:val="26"/>
        </w:rPr>
        <w:t>present the main results of co-citation analysis and focus</w:t>
      </w:r>
      <w:r w:rsidRPr="00A50C2F">
        <w:rPr>
          <w:bCs/>
          <w:sz w:val="26"/>
          <w:szCs w:val="26"/>
        </w:rPr>
        <w:t xml:space="preserve"> on the findings of bibliographic coupling analysis, then suggest possible directions for future researchers. Discussion details will be exhibited as </w:t>
      </w:r>
      <w:r w:rsidR="007E5754">
        <w:rPr>
          <w:bCs/>
          <w:sz w:val="26"/>
          <w:szCs w:val="26"/>
        </w:rPr>
        <w:t>follows</w:t>
      </w:r>
      <w:r w:rsidRPr="00A50C2F">
        <w:rPr>
          <w:bCs/>
          <w:sz w:val="26"/>
          <w:szCs w:val="26"/>
        </w:rPr>
        <w:t xml:space="preserve">. </w:t>
      </w:r>
    </w:p>
    <w:p w14:paraId="371A279A" w14:textId="77777777" w:rsidR="00AD2583" w:rsidRPr="00A50C2F" w:rsidRDefault="00AD2583" w:rsidP="006B7047">
      <w:pPr>
        <w:spacing w:line="360" w:lineRule="exact"/>
        <w:ind w:firstLine="720"/>
        <w:rPr>
          <w:bCs/>
          <w:iCs/>
          <w:sz w:val="26"/>
          <w:szCs w:val="26"/>
        </w:rPr>
      </w:pPr>
    </w:p>
    <w:p w14:paraId="0B78AAD9" w14:textId="0C26826B" w:rsidR="006B7047" w:rsidRPr="00A50C2F" w:rsidRDefault="006B7047" w:rsidP="006B7047">
      <w:pPr>
        <w:spacing w:line="360" w:lineRule="exact"/>
        <w:rPr>
          <w:b/>
          <w:iCs/>
          <w:sz w:val="26"/>
          <w:szCs w:val="26"/>
        </w:rPr>
      </w:pPr>
      <w:r w:rsidRPr="00A50C2F">
        <w:rPr>
          <w:b/>
          <w:sz w:val="26"/>
          <w:szCs w:val="26"/>
        </w:rPr>
        <w:t>Research Streams of Co-Citation Analysis</w:t>
      </w:r>
    </w:p>
    <w:p w14:paraId="2F3EF18B" w14:textId="77777777" w:rsidR="006B7047" w:rsidRPr="00A50C2F" w:rsidRDefault="006B7047" w:rsidP="006B7047">
      <w:pPr>
        <w:spacing w:line="360" w:lineRule="exact"/>
        <w:rPr>
          <w:b/>
          <w:bCs/>
          <w:iCs/>
          <w:sz w:val="26"/>
          <w:szCs w:val="26"/>
        </w:rPr>
      </w:pPr>
      <w:r w:rsidRPr="00A50C2F">
        <w:rPr>
          <w:b/>
          <w:bCs/>
          <w:sz w:val="26"/>
          <w:szCs w:val="26"/>
        </w:rPr>
        <w:t>Cluster 1- The mixed effects of brand anthropomorphism on consumer responses</w:t>
      </w:r>
    </w:p>
    <w:p w14:paraId="1CC52981" w14:textId="12A34656"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 xml:space="preserve">Our findings reported </w:t>
      </w:r>
      <w:r w:rsidR="007E5754">
        <w:rPr>
          <w:bCs/>
          <w:sz w:val="26"/>
          <w:szCs w:val="26"/>
        </w:rPr>
        <w:t xml:space="preserve">that </w:t>
      </w:r>
      <w:r w:rsidRPr="00A50C2F">
        <w:rPr>
          <w:bCs/>
          <w:sz w:val="26"/>
          <w:szCs w:val="26"/>
        </w:rPr>
        <w:t xml:space="preserve">the primary view of this cluster concentrates on the diverse impacts of brand anthropomorphism on consumer responses. The extant literature has exhibited a growing interest in understanding the effects of anthropomorphism in consumer research. Many scholars stated </w:t>
      </w:r>
      <w:r w:rsidR="007E5754">
        <w:rPr>
          <w:bCs/>
          <w:sz w:val="26"/>
          <w:szCs w:val="26"/>
        </w:rPr>
        <w:t xml:space="preserve">that </w:t>
      </w:r>
      <w:r w:rsidRPr="00A50C2F">
        <w:rPr>
          <w:bCs/>
          <w:sz w:val="26"/>
          <w:szCs w:val="26"/>
        </w:rPr>
        <w:t xml:space="preserve">anthropomorphic perception drives more favorable attitudes toward products, resulting in higher brand loyalty. On the other hand, applying anthropomorphism might lead to mixed effects on customers' evaluations and behavior </w:t>
      </w:r>
      <w:r w:rsidRPr="00A50C2F">
        <w:rPr>
          <w:bCs/>
          <w:iCs/>
          <w:sz w:val="26"/>
          <w:szCs w:val="26"/>
        </w:rPr>
        <w:fldChar w:fldCharType="begin"/>
      </w:r>
      <w:r w:rsidRPr="00A50C2F">
        <w:rPr>
          <w:bCs/>
          <w:sz w:val="26"/>
          <w:szCs w:val="26"/>
        </w:rPr>
        <w:instrText xml:space="preserve"> ADDIN EN.CITE &lt;EndNote&gt;&lt;Cite&gt;&lt;Author&gt;Chi&lt;/Author&gt;&lt;Year&gt;2020&lt;/Year&gt;&lt;RecNum&gt;393&lt;/RecNum&gt;&lt;DisplayText&gt;(Chi et al., 2020)&lt;/DisplayText&gt;&lt;record&gt;&lt;rec-number&gt;393&lt;/rec-number&gt;&lt;foreign-keys&gt;&lt;key app="EN" db-id="559fzaf0osetwre0zdnp9ppmtsvxsrapvw9f" timestamp="1696323469"&gt;393&lt;/key&gt;&lt;/foreign-keys&gt;&lt;ref-type name="Journal Article"&gt;17&lt;/ref-type&gt;&lt;contributors&gt;&lt;authors&gt;&lt;author&gt;Chi, Oscar Hengxuan&lt;/author&gt;&lt;author&gt;Denton, Gregory&lt;/author&gt;&lt;author&gt;Gursoy, Dogan&lt;/author&gt;&lt;/authors&gt;&lt;/contributors&gt;&lt;titles&gt;&lt;title&gt;Artificially intelligent device use in service delivery: a systematic review, synthesis, and research agenda&lt;/title&gt;&lt;secondary-title&gt;Journal of Hospitality Marketing &amp;amp; Management&lt;/secondary-title&gt;&lt;/titles&gt;&lt;periodical&gt;&lt;full-title&gt;Journal of Hospitality Marketing &amp;amp; Management&lt;/full-title&gt;&lt;/periodical&gt;&lt;pages&gt;757-786&lt;/pages&gt;&lt;volume&gt;29&lt;/volume&gt;&lt;number&gt;7&lt;/number&gt;&lt;dates&gt;&lt;year&gt;2020&lt;/year&gt;&lt;pub-dates&gt;&lt;date&gt;2020/10/02&lt;/date&gt;&lt;/pub-dates&gt;&lt;/dates&gt;&lt;publisher&gt;Routledge&lt;/publisher&gt;&lt;isbn&gt;1936-8623&lt;/isbn&gt;&lt;urls&gt;&lt;related-urls&gt;&lt;url&gt;https://doi.org/10.1080/19368623.2020.1721394&lt;/url&gt;&lt;/related-urls&gt;&lt;/urls&gt;&lt;electronic-resource-num&gt;10.1080/19368623.2020.1721394&lt;/electronic-resource-num&gt;&lt;/record&gt;&lt;/Cite&gt;&lt;/EndNote&gt;</w:instrText>
      </w:r>
      <w:r w:rsidRPr="00A50C2F">
        <w:rPr>
          <w:bCs/>
          <w:iCs/>
          <w:sz w:val="26"/>
          <w:szCs w:val="26"/>
        </w:rPr>
        <w:fldChar w:fldCharType="separate"/>
      </w:r>
      <w:r w:rsidRPr="00A50C2F">
        <w:rPr>
          <w:bCs/>
          <w:noProof/>
          <w:sz w:val="26"/>
          <w:szCs w:val="26"/>
        </w:rPr>
        <w:t>(</w:t>
      </w:r>
      <w:r w:rsidRPr="00412359">
        <w:rPr>
          <w:rStyle w:val="shorttext"/>
        </w:rPr>
        <w:t>Chi</w:t>
      </w:r>
      <w:r w:rsidRPr="00A50C2F">
        <w:rPr>
          <w:bCs/>
          <w:noProof/>
          <w:sz w:val="26"/>
          <w:szCs w:val="26"/>
        </w:rPr>
        <w:t xml:space="preserve"> et al., 2020)</w:t>
      </w:r>
      <w:r w:rsidRPr="00A50C2F">
        <w:rPr>
          <w:bCs/>
          <w:iCs/>
          <w:sz w:val="26"/>
          <w:szCs w:val="26"/>
        </w:rPr>
        <w:fldChar w:fldCharType="end"/>
      </w:r>
      <w:r w:rsidRPr="00A50C2F">
        <w:rPr>
          <w:bCs/>
          <w:sz w:val="26"/>
          <w:szCs w:val="26"/>
        </w:rPr>
        <w:t xml:space="preserve">. The Uncanny Valley Theory </w:t>
      </w:r>
      <w:r w:rsidR="00116E6F">
        <w:rPr>
          <w:bCs/>
          <w:sz w:val="26"/>
          <w:szCs w:val="26"/>
        </w:rPr>
        <w:t>posits that consumers may have varying emotional responses when encountering a product that exhibits human-like</w:t>
      </w:r>
      <w:r w:rsidRPr="00A50C2F">
        <w:rPr>
          <w:bCs/>
          <w:sz w:val="26"/>
          <w:szCs w:val="26"/>
        </w:rPr>
        <w:t xml:space="preserve"> qualities. In particular, the more inanimate objects appear to resemble human beings, the more people are likely to exhibit positive emotions toward them. This positive feeling r</w:t>
      </w:r>
      <w:r w:rsidR="007E5754">
        <w:rPr>
          <w:bCs/>
          <w:sz w:val="26"/>
          <w:szCs w:val="26"/>
        </w:rPr>
        <w:t>eaches a point beyond which people perceive anthropomorphic objects as</w:t>
      </w:r>
      <w:r w:rsidRPr="00A50C2F">
        <w:rPr>
          <w:bCs/>
          <w:sz w:val="26"/>
          <w:szCs w:val="26"/>
        </w:rPr>
        <w:t xml:space="preserve"> weird or creepy. Then, their sentiment toward such entities falls markedly. People's positive emotions grow again when anthropomorphic objects are almost lifelike </w:t>
      </w:r>
      <w:r w:rsidRPr="00A50C2F">
        <w:rPr>
          <w:bCs/>
          <w:iCs/>
          <w:sz w:val="26"/>
          <w:szCs w:val="26"/>
        </w:rPr>
        <w:fldChar w:fldCharType="begin"/>
      </w:r>
      <w:r w:rsidRPr="00A50C2F">
        <w:rPr>
          <w:bCs/>
          <w:sz w:val="26"/>
          <w:szCs w:val="26"/>
        </w:rPr>
        <w:instrText xml:space="preserve"> ADDIN EN.CITE &lt;EndNote&gt;&lt;Cite&gt;&lt;Author&gt;Murphy&lt;/Author&gt;&lt;Year&gt;2019&lt;/Year&gt;&lt;RecNum&gt;376&lt;/RecNum&gt;&lt;DisplayText&gt;(Murphy et al., 2019)&lt;/DisplayText&gt;&lt;record&gt;&lt;rec-number&gt;376&lt;/rec-number&gt;&lt;foreign-keys&gt;&lt;key app="EN" db-id="559fzaf0osetwre0zdnp9ppmtsvxsrapvw9f" timestamp="1696316745"&gt;376&lt;/key&gt;&lt;/foreign-keys&gt;&lt;ref-type name="Journal Article"&gt;17&lt;/ref-type&gt;&lt;contributors&gt;&lt;authors&gt;&lt;author&gt;Murphy, Jamie&lt;/author&gt;&lt;author&gt;Gretzel, Ulrike&lt;/author&gt;&lt;author&gt;Pesonen, Juho&lt;/author&gt;&lt;/authors&gt;&lt;/contributors&gt;&lt;titles&gt;&lt;title&gt;Marketing robot services in hospitality and tourism: the role of anthropomorphism&lt;/title&gt;&lt;secondary-title&gt;Journal of Travel &amp;amp; Tourism Marketing&lt;/secondary-title&gt;&lt;/titles&gt;&lt;periodical&gt;&lt;full-title&gt;Journal of Travel &amp;amp; Tourism Marketing&lt;/full-title&gt;&lt;/periodical&gt;&lt;pages&gt;784-795&lt;/pages&gt;&lt;volume&gt;36&lt;/volume&gt;&lt;number&gt;7&lt;/number&gt;&lt;dates&gt;&lt;year&gt;2019&lt;/year&gt;&lt;pub-dates&gt;&lt;date&gt;2019/09/02&lt;/date&gt;&lt;/pub-dates&gt;&lt;/dates&gt;&lt;publisher&gt;Routledge&lt;/publisher&gt;&lt;isbn&gt;1054-8408&lt;/isbn&gt;&lt;urls&gt;&lt;related-urls&gt;&lt;url&gt;https://doi.org/10.1080/10548408.2019.1571983&lt;/url&gt;&lt;/related-urls&gt;&lt;/urls&gt;&lt;electronic-resource-num&gt;10.1080/10548408.2019.1571983&lt;/electronic-resource-num&gt;&lt;/record&gt;&lt;/Cite&gt;&lt;/EndNote&gt;</w:instrText>
      </w:r>
      <w:r w:rsidRPr="00A50C2F">
        <w:rPr>
          <w:bCs/>
          <w:iCs/>
          <w:sz w:val="26"/>
          <w:szCs w:val="26"/>
        </w:rPr>
        <w:fldChar w:fldCharType="separate"/>
      </w:r>
      <w:r w:rsidRPr="00A50C2F">
        <w:rPr>
          <w:bCs/>
          <w:noProof/>
          <w:sz w:val="26"/>
          <w:szCs w:val="26"/>
        </w:rPr>
        <w:t>(Murphy et al., 2019)</w:t>
      </w:r>
      <w:r w:rsidRPr="00A50C2F">
        <w:rPr>
          <w:bCs/>
          <w:iCs/>
          <w:sz w:val="26"/>
          <w:szCs w:val="26"/>
        </w:rPr>
        <w:fldChar w:fldCharType="end"/>
      </w:r>
      <w:r w:rsidRPr="00A50C2F">
        <w:rPr>
          <w:bCs/>
          <w:sz w:val="26"/>
          <w:szCs w:val="26"/>
        </w:rPr>
        <w:t>.</w:t>
      </w:r>
    </w:p>
    <w:p w14:paraId="3322E31D" w14:textId="77777777" w:rsidR="00ED60C6" w:rsidRPr="00A50C2F" w:rsidRDefault="00ED60C6" w:rsidP="006C55A1">
      <w:pPr>
        <w:spacing w:line="360" w:lineRule="exact"/>
        <w:ind w:firstLine="720"/>
        <w:jc w:val="both"/>
        <w:rPr>
          <w:bCs/>
          <w:iCs/>
          <w:sz w:val="26"/>
          <w:szCs w:val="26"/>
        </w:rPr>
      </w:pPr>
    </w:p>
    <w:p w14:paraId="52D602B1" w14:textId="77777777" w:rsidR="006B7047" w:rsidRPr="00A50C2F" w:rsidRDefault="006B7047" w:rsidP="00ED60C6">
      <w:pPr>
        <w:spacing w:line="360" w:lineRule="exact"/>
        <w:ind w:left="1171" w:hangingChars="450" w:hanging="1171"/>
        <w:rPr>
          <w:b/>
          <w:iCs/>
          <w:sz w:val="26"/>
          <w:szCs w:val="26"/>
        </w:rPr>
      </w:pPr>
      <w:r w:rsidRPr="00A50C2F">
        <w:rPr>
          <w:b/>
          <w:sz w:val="26"/>
          <w:szCs w:val="26"/>
        </w:rPr>
        <w:t>Cluster 2 - Multidimensional relationships between consumers and anthropomorphized brands</w:t>
      </w:r>
    </w:p>
    <w:p w14:paraId="77322F6B" w14:textId="5E587269"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 xml:space="preserve">This cluster </w:t>
      </w:r>
      <w:r w:rsidR="007E5754">
        <w:rPr>
          <w:bCs/>
          <w:sz w:val="26"/>
          <w:szCs w:val="26"/>
        </w:rPr>
        <w:t>offers insightful research on critical dimensions of consumer-brand relationships,</w:t>
      </w:r>
      <w:r w:rsidRPr="00A50C2F">
        <w:rPr>
          <w:bCs/>
          <w:sz w:val="26"/>
          <w:szCs w:val="26"/>
        </w:rPr>
        <w:t xml:space="preserve"> through which brands are imbued with intentional agency. </w:t>
      </w:r>
      <w:r w:rsidR="00210E8C">
        <w:rPr>
          <w:bCs/>
          <w:sz w:val="26"/>
          <w:szCs w:val="26"/>
        </w:rPr>
        <w:fldChar w:fldCharType="begin"/>
      </w:r>
      <w:r w:rsidR="00210E8C">
        <w:rPr>
          <w:bCs/>
          <w:sz w:val="26"/>
          <w:szCs w:val="26"/>
        </w:rPr>
        <w:instrText xml:space="preserve"> ADDIN EN.CITE &lt;EndNote&gt;&lt;Cite AuthorYear="1"&gt;&lt;Author&gt;Fiske&lt;/Author&gt;&lt;Year&gt;2002&lt;/Year&gt;&lt;RecNum&gt;394&lt;/RecNum&gt;&lt;DisplayText&gt;Fiske et al. (2002)&lt;/DisplayText&gt;&lt;record&gt;&lt;rec-number&gt;394&lt;/rec-number&gt;&lt;foreign-keys&gt;&lt;key app="EN" db-id="559fzaf0osetwre0zdnp9ppmtsvxsrapvw9f" timestamp="1696323853"&gt;394&lt;/key&gt;&lt;/foreign-keys&gt;&lt;ref-type name="Journal Article"&gt;17&lt;/ref-type&gt;&lt;contributors&gt;&lt;authors&gt;&lt;author&gt;Fiske, Susan T.&lt;/author&gt;&lt;author&gt;Cuddy, Amy J. C.&lt;/author&gt;&lt;author&gt;Glick, Peter&lt;/author&gt;&lt;author&gt;Xu, Jun&lt;/author&gt;&lt;/authors&gt;&lt;/contributors&gt;&lt;auth-address&gt;Fiske, Susan T.: Princeton U, Dept of Psychology, Green Hall, Princeton, NJ, US, 08544-1010, sfiske@princeton.edu&lt;/auth-address&gt;&lt;titles&gt;&lt;title&gt;A model of (often mixed) stereotype content: Competence and warmth respectively follow from perceived status and competition&lt;/title&gt;&lt;secondary-title&gt;Journal of Personality and Social Psychology&lt;/secondary-title&gt;&lt;/titles&gt;&lt;periodical&gt;&lt;full-title&gt;Journal of Personality and Social Psychology&lt;/full-title&gt;&lt;/periodical&gt;&lt;pages&gt;878-902&lt;/pages&gt;&lt;volume&gt;82&lt;/volume&gt;&lt;number&gt;6&lt;/number&gt;&lt;keywords&gt;&lt;keyword&gt;*Interpersonal Interaction&lt;/keyword&gt;&lt;keyword&gt;*Social Perception&lt;/keyword&gt;&lt;keyword&gt;*Stereotyped Attitudes&lt;/keyword&gt;&lt;keyword&gt;Competence&lt;/keyword&gt;&lt;keyword&gt;Competition&lt;/keyword&gt;&lt;keyword&gt;Emotions&lt;/keyword&gt;&lt;keyword&gt;Empathy&lt;/keyword&gt;&lt;keyword&gt;Models&lt;/keyword&gt;&lt;keyword&gt;Prediction&lt;/keyword&gt;&lt;keyword&gt;Status&lt;/keyword&gt;&lt;/keywords&gt;&lt;dates&gt;&lt;year&gt;2002&lt;/year&gt;&lt;/dates&gt;&lt;pub-location&gt;US&lt;/pub-location&gt;&lt;publisher&gt;American Psychological Association&lt;/publisher&gt;&lt;isbn&gt;1939-1315(Electronic),0022-3514(Print)&lt;/isbn&gt;&lt;urls&gt;&lt;/urls&gt;&lt;electronic-resource-num&gt;10.1037/0022-3514.82.6.878&lt;/electronic-resource-num&gt;&lt;/record&gt;&lt;/Cite&gt;&lt;/EndNote&gt;</w:instrText>
      </w:r>
      <w:r w:rsidR="00210E8C">
        <w:rPr>
          <w:bCs/>
          <w:sz w:val="26"/>
          <w:szCs w:val="26"/>
        </w:rPr>
        <w:fldChar w:fldCharType="separate"/>
      </w:r>
      <w:r w:rsidR="00210E8C">
        <w:rPr>
          <w:bCs/>
          <w:noProof/>
          <w:sz w:val="26"/>
          <w:szCs w:val="26"/>
        </w:rPr>
        <w:t>Fiske et al. (2002)</w:t>
      </w:r>
      <w:r w:rsidR="00210E8C">
        <w:rPr>
          <w:bCs/>
          <w:sz w:val="26"/>
          <w:szCs w:val="26"/>
        </w:rPr>
        <w:fldChar w:fldCharType="end"/>
      </w:r>
      <w:r w:rsidR="00E111EF" w:rsidRPr="00A50C2F">
        <w:rPr>
          <w:bCs/>
          <w:sz w:val="26"/>
          <w:szCs w:val="26"/>
        </w:rPr>
        <w:t xml:space="preserve"> </w:t>
      </w:r>
      <w:r w:rsidR="007E5754">
        <w:rPr>
          <w:bCs/>
          <w:sz w:val="26"/>
          <w:szCs w:val="26"/>
        </w:rPr>
        <w:t>conducted one of the most noteworthy studies, which identifi</w:t>
      </w:r>
      <w:r w:rsidRPr="00A50C2F">
        <w:rPr>
          <w:bCs/>
          <w:sz w:val="26"/>
          <w:szCs w:val="26"/>
        </w:rPr>
        <w:t xml:space="preserve">ed the two crucial components of the Stereotype Content Model (SCM) </w:t>
      </w:r>
      <w:r w:rsidR="00116E6F">
        <w:rPr>
          <w:bCs/>
          <w:sz w:val="26"/>
          <w:szCs w:val="26"/>
        </w:rPr>
        <w:t>-</w:t>
      </w:r>
      <w:r w:rsidRPr="00A50C2F">
        <w:rPr>
          <w:bCs/>
          <w:sz w:val="26"/>
          <w:szCs w:val="26"/>
        </w:rPr>
        <w:t xml:space="preserve"> 'warmth' and 'competence</w:t>
      </w:r>
      <w:r w:rsidR="00E111EF" w:rsidRPr="00A50C2F">
        <w:rPr>
          <w:bCs/>
          <w:sz w:val="26"/>
          <w:szCs w:val="26"/>
        </w:rPr>
        <w:t>.</w:t>
      </w:r>
      <w:r w:rsidRPr="00A50C2F">
        <w:rPr>
          <w:bCs/>
          <w:sz w:val="26"/>
          <w:szCs w:val="26"/>
        </w:rPr>
        <w:t xml:space="preserve">' These factors are closely linked to Aaker's research, in which consumers </w:t>
      </w:r>
      <w:r w:rsidR="007E5754">
        <w:rPr>
          <w:bCs/>
          <w:sz w:val="26"/>
          <w:szCs w:val="26"/>
        </w:rPr>
        <w:t>attribute humanlike personality traits to brand</w:t>
      </w:r>
      <w:r w:rsidRPr="00A50C2F">
        <w:rPr>
          <w:bCs/>
          <w:sz w:val="26"/>
          <w:szCs w:val="26"/>
        </w:rPr>
        <w:t xml:space="preserve">s. The warmth dimension </w:t>
      </w:r>
      <w:r w:rsidR="007E5754">
        <w:rPr>
          <w:bCs/>
          <w:sz w:val="26"/>
          <w:szCs w:val="26"/>
        </w:rPr>
        <w:t xml:space="preserve">encompasses attributes such as "friendliness, tolerance, </w:t>
      </w:r>
      <w:r w:rsidR="007E5754" w:rsidRPr="00412359">
        <w:rPr>
          <w:rStyle w:val="shorttext"/>
        </w:rPr>
        <w:t>sincerity</w:t>
      </w:r>
      <w:r w:rsidR="007E5754">
        <w:rPr>
          <w:bCs/>
          <w:sz w:val="26"/>
          <w:szCs w:val="26"/>
        </w:rPr>
        <w:t xml:space="preserve">, and trustworthiness," while the competence dimension refers to features including "confidence, skill, intelligence, and creativity" (Zhang et al., 2020, p. </w:t>
      </w:r>
      <w:r w:rsidRPr="00A50C2F">
        <w:rPr>
          <w:bCs/>
          <w:sz w:val="26"/>
          <w:szCs w:val="26"/>
        </w:rPr>
        <w:t>5).</w:t>
      </w:r>
      <w:r w:rsidRPr="00A50C2F">
        <w:rPr>
          <w:sz w:val="28"/>
          <w:szCs w:val="28"/>
        </w:rPr>
        <w:t xml:space="preserve"> </w:t>
      </w:r>
      <w:r w:rsidRPr="00A50C2F">
        <w:rPr>
          <w:bCs/>
          <w:sz w:val="26"/>
          <w:szCs w:val="26"/>
        </w:rPr>
        <w:t xml:space="preserve">The combination of two factors differently drives consumer evaluations and behaviors. </w:t>
      </w:r>
      <w:r w:rsidR="007E5754">
        <w:rPr>
          <w:bCs/>
          <w:sz w:val="26"/>
          <w:szCs w:val="26"/>
        </w:rPr>
        <w:t xml:space="preserve">Building on the SCM, </w:t>
      </w:r>
      <w:proofErr w:type="spellStart"/>
      <w:r w:rsidR="007E5754">
        <w:rPr>
          <w:bCs/>
          <w:sz w:val="26"/>
          <w:szCs w:val="26"/>
        </w:rPr>
        <w:t>Kervyn</w:t>
      </w:r>
      <w:proofErr w:type="spellEnd"/>
      <w:r w:rsidR="007E5754">
        <w:rPr>
          <w:bCs/>
          <w:sz w:val="26"/>
          <w:szCs w:val="26"/>
        </w:rPr>
        <w:t xml:space="preserve"> et al. (2012) proposed the Brands as Intentional Agents Framework (BIAF), which enriches the</w:t>
      </w:r>
      <w:r w:rsidRPr="00A50C2F">
        <w:rPr>
          <w:bCs/>
          <w:sz w:val="26"/>
          <w:szCs w:val="26"/>
        </w:rPr>
        <w:t xml:space="preserve"> understanding of brand relationships by redefining two critical aspects in terms of 'intentions' and 'ability' </w:t>
      </w:r>
      <w:r w:rsidRPr="00A50C2F">
        <w:rPr>
          <w:bCs/>
          <w:iCs/>
          <w:sz w:val="26"/>
          <w:szCs w:val="26"/>
        </w:rPr>
        <w:fldChar w:fldCharType="begin"/>
      </w:r>
      <w:r w:rsidR="0077656E" w:rsidRPr="00A50C2F">
        <w:rPr>
          <w:bCs/>
          <w:iCs/>
          <w:sz w:val="26"/>
          <w:szCs w:val="26"/>
        </w:rPr>
        <w:instrText xml:space="preserve"> ADDIN EN.CITE &lt;EndNote&gt;&lt;Cite&gt;&lt;Author&gt;Zhang&lt;/Author&gt;&lt;Year&gt;2020&lt;/Year&gt;&lt;RecNum&gt;166&lt;/RecNum&gt;&lt;DisplayText&gt;(Zhang et al., 2020)&lt;/DisplayText&gt;&lt;record&gt;&lt;rec-number&gt;166&lt;/rec-number&gt;&lt;foreign-keys&gt;&lt;key app="EN" db-id="559fzaf0osetwre0zdnp9ppmtsvxsrapvw9f" timestamp="1687016697"&gt;166&lt;/key&gt;&lt;/foreign-keys&gt;&lt;ref-type name="Journal Article"&gt;17&lt;/ref-type&gt;&lt;contributors&gt;&lt;authors&gt;&lt;author&gt;Zhang, M. W.&lt;/author&gt;&lt;author&gt;Li, L.&lt;/author&gt;&lt;author&gt;Ye, Y. J.&lt;/author&gt;&lt;author&gt;Qin, K.&lt;/author&gt;&lt;author&gt;Zhong, J. N.&lt;/author&gt;&lt;/authors&gt;&lt;/contributors&gt;&lt;auth-address&gt;Zhejiang Univ Finance &amp;amp; Econ, Law &amp;amp; Polit Sch, Dongfang Coll, Hangzhou, Zhejiang, Peoples R China&amp;#xD;Zhejiang Univ, Dept Psychol &amp;amp; Behav Sci, 148 Tianmushan Rd, Hangzhou 310028, Peoples R China&amp;#xD;Shaoxing Univ, Coll Educ, Shaoxing, Peoples R China&amp;#xD;Hangzhou Dianzi Univ, Management Sch, Hangzhou, Peoples R China&lt;/auth-address&gt;&lt;titles&gt;&lt;title&gt;The effect of brand anthropomorphism, brand distinctiveness, and warmth on brand attitude: A mediated moderation model&lt;/title&gt;&lt;secondary-title&gt;JOURNAL OF CONSUMER BEHAVIOUR&lt;/secondary-title&gt;&lt;/titles&gt;&lt;periodical&gt;&lt;full-title&gt;Journal of Consumer Behaviour&lt;/full-title&gt;&lt;/periodical&gt;&lt;pages&gt;523-536&lt;/pages&gt;&lt;volume&gt;19&lt;/volume&gt;&lt;number&gt;5&lt;/number&gt;&lt;keywords&gt;&lt;keyword&gt;STEREOTYPE CONTENT&lt;/keyword&gt;&lt;keyword&gt;SEEING HUMAN&lt;/keyword&gt;&lt;keyword&gt;PERSONALITY&lt;/keyword&gt;&lt;keyword&gt;DIMENSIONS&lt;/keyword&gt;&lt;keyword&gt;CONSUMERS&lt;/keyword&gt;&lt;keyword&gt;TRUST&lt;/keyword&gt;&lt;keyword&gt;COMPETENCE&lt;/keyword&gt;&lt;keyword&gt;STRATEGIES&lt;/keyword&gt;&lt;keyword&gt;RESPONSES&lt;/keyword&gt;&lt;keyword&gt;INSIGHTS&lt;/keyword&gt;&lt;/keywords&gt;&lt;dates&gt;&lt;year&gt;2020&lt;/year&gt;&lt;pub-dates&gt;&lt;date&gt;SEP&lt;/date&gt;&lt;/pub-dates&gt;&lt;/dates&gt;&lt;isbn&gt;1472-0817&amp;#xD;1479-1838 J9 - J CONSUM BEHAV&lt;/isbn&gt;&lt;accession-num&gt;WOS:000538634500001&lt;/accession-num&gt;&lt;urls&gt;&lt;/urls&gt;&lt;custom3&gt;Zhejiang University of Finance &amp;amp; Economics&amp;#xD;Zhejiang University&amp;#xD;Shaoxing University&amp;#xD;Hangzhou Dianzi University&lt;/custom3&gt;&lt;custom6&gt;JUN 2020&lt;/custom6&gt;&lt;electronic-resource-num&gt;10.1002/cb.1835&lt;/electronic-resource-num&gt;&lt;language&gt;English&lt;/language&gt;&lt;/record&gt;&lt;/Cite&gt;&lt;/EndNote&gt;</w:instrText>
      </w:r>
      <w:r w:rsidRPr="00A50C2F">
        <w:rPr>
          <w:bCs/>
          <w:iCs/>
          <w:sz w:val="26"/>
          <w:szCs w:val="26"/>
        </w:rPr>
        <w:fldChar w:fldCharType="separate"/>
      </w:r>
      <w:r w:rsidRPr="00A50C2F">
        <w:rPr>
          <w:bCs/>
          <w:noProof/>
          <w:sz w:val="26"/>
          <w:szCs w:val="26"/>
        </w:rPr>
        <w:t>(Zhang et al., 2020)</w:t>
      </w:r>
      <w:r w:rsidRPr="00A50C2F">
        <w:rPr>
          <w:bCs/>
          <w:iCs/>
          <w:sz w:val="26"/>
          <w:szCs w:val="26"/>
        </w:rPr>
        <w:fldChar w:fldCharType="end"/>
      </w:r>
      <w:r w:rsidRPr="00A50C2F">
        <w:rPr>
          <w:bCs/>
          <w:sz w:val="26"/>
          <w:szCs w:val="26"/>
        </w:rPr>
        <w:t xml:space="preserve">. These scholars argue that consumers interact with brands </w:t>
      </w:r>
      <w:r w:rsidR="00D35943" w:rsidRPr="00A50C2F">
        <w:rPr>
          <w:bCs/>
          <w:sz w:val="26"/>
          <w:szCs w:val="26"/>
        </w:rPr>
        <w:t>using the same approach, which is to</w:t>
      </w:r>
      <w:r w:rsidRPr="00A50C2F">
        <w:rPr>
          <w:bCs/>
          <w:sz w:val="26"/>
          <w:szCs w:val="26"/>
        </w:rPr>
        <w:t xml:space="preserve"> connect with other people.</w:t>
      </w:r>
      <w:r w:rsidR="00E14C6A" w:rsidRPr="00A50C2F">
        <w:rPr>
          <w:bCs/>
          <w:sz w:val="26"/>
          <w:szCs w:val="26"/>
        </w:rPr>
        <w:t xml:space="preserve"> </w:t>
      </w:r>
      <w:r w:rsidR="00A46045">
        <w:rPr>
          <w:bCs/>
          <w:sz w:val="26"/>
          <w:szCs w:val="26"/>
        </w:rPr>
        <w:t xml:space="preserve">There is a consensus that </w:t>
      </w:r>
      <w:r w:rsidRPr="00A50C2F">
        <w:rPr>
          <w:bCs/>
          <w:sz w:val="26"/>
          <w:szCs w:val="26"/>
        </w:rPr>
        <w:t xml:space="preserve">anthropomorphism might enhance the perceived intention (i.e., the warmth) of the brand, which substantially explains consumer-brand relationships </w:t>
      </w:r>
      <w:r w:rsidRPr="00A50C2F">
        <w:rPr>
          <w:bCs/>
          <w:iCs/>
          <w:sz w:val="26"/>
          <w:szCs w:val="26"/>
        </w:rPr>
        <w:fldChar w:fldCharType="begin"/>
      </w:r>
      <w:r w:rsidR="0077656E" w:rsidRPr="00A50C2F">
        <w:rPr>
          <w:bCs/>
          <w:iCs/>
          <w:sz w:val="26"/>
          <w:szCs w:val="26"/>
        </w:rPr>
        <w:instrText xml:space="preserve"> ADDIN EN.CITE &lt;EndNote&gt;&lt;Cite&gt;&lt;Author&gt;Zhang&lt;/Author&gt;&lt;Year&gt;2020&lt;/Year&gt;&lt;RecNum&gt;166&lt;/RecNum&gt;&lt;DisplayText&gt;(Zhang et al., 2020)&lt;/DisplayText&gt;&lt;record&gt;&lt;rec-number&gt;166&lt;/rec-number&gt;&lt;foreign-keys&gt;&lt;key app="EN" db-id="559fzaf0osetwre0zdnp9ppmtsvxsrapvw9f" timestamp="1687016697"&gt;166&lt;/key&gt;&lt;/foreign-keys&gt;&lt;ref-type name="Journal Article"&gt;17&lt;/ref-type&gt;&lt;contributors&gt;&lt;authors&gt;&lt;author&gt;Zhang, M. W.&lt;/author&gt;&lt;author&gt;Li, L.&lt;/author&gt;&lt;author&gt;Ye, Y. J.&lt;/author&gt;&lt;author&gt;Qin, K.&lt;/author&gt;&lt;author&gt;Zhong, J. N.&lt;/author&gt;&lt;/authors&gt;&lt;/contributors&gt;&lt;auth-address&gt;Zhejiang Univ Finance &amp;amp; Econ, Law &amp;amp; Polit Sch, Dongfang Coll, Hangzhou, Zhejiang, Peoples R China&amp;#xD;Zhejiang Univ, Dept Psychol &amp;amp; Behav Sci, 148 Tianmushan Rd, Hangzhou 310028, Peoples R China&amp;#xD;Shaoxing Univ, Coll Educ, Shaoxing, Peoples R China&amp;#xD;Hangzhou Dianzi Univ, Management Sch, Hangzhou, Peoples R China&lt;/auth-address&gt;&lt;titles&gt;&lt;title&gt;The effect of brand anthropomorphism, brand distinctiveness, and warmth on brand attitude: A mediated moderation model&lt;/title&gt;&lt;secondary-title&gt;JOURNAL OF CONSUMER BEHAVIOUR&lt;/secondary-title&gt;&lt;/titles&gt;&lt;periodical&gt;&lt;full-title&gt;Journal of Consumer Behaviour&lt;/full-title&gt;&lt;/periodical&gt;&lt;pages&gt;523-536&lt;/pages&gt;&lt;volume&gt;19&lt;/volume&gt;&lt;number&gt;5&lt;/number&gt;&lt;keywords&gt;&lt;keyword&gt;STEREOTYPE CONTENT&lt;/keyword&gt;&lt;keyword&gt;SEEING HUMAN&lt;/keyword&gt;&lt;keyword&gt;PERSONALITY&lt;/keyword&gt;&lt;keyword&gt;DIMENSIONS&lt;/keyword&gt;&lt;keyword&gt;CONSUMERS&lt;/keyword&gt;&lt;keyword&gt;TRUST&lt;/keyword&gt;&lt;keyword&gt;COMPETENCE&lt;/keyword&gt;&lt;keyword&gt;STRATEGIES&lt;/keyword&gt;&lt;keyword&gt;RESPONSES&lt;/keyword&gt;&lt;keyword&gt;INSIGHTS&lt;/keyword&gt;&lt;/keywords&gt;&lt;dates&gt;&lt;year&gt;2020&lt;/year&gt;&lt;pub-dates&gt;&lt;date&gt;SEP&lt;/date&gt;&lt;/pub-dates&gt;&lt;/dates&gt;&lt;isbn&gt;1472-0817&amp;#xD;1479-1838 J9 - J CONSUM BEHAV&lt;/isbn&gt;&lt;accession-num&gt;WOS:000538634500001&lt;/accession-num&gt;&lt;urls&gt;&lt;/urls&gt;&lt;custom3&gt;Zhejiang University of Finance &amp;amp; Economics&amp;#xD;Zhejiang University&amp;#xD;Shaoxing University&amp;#xD;Hangzhou Dianzi University&lt;/custom3&gt;&lt;custom6&gt;JUN 2020&lt;/custom6&gt;&lt;electronic-resource-num&gt;10.1002/cb.1835&lt;/electronic-resource-num&gt;&lt;language&gt;English&lt;/language&gt;&lt;/record&gt;&lt;/Cite&gt;&lt;/EndNote&gt;</w:instrText>
      </w:r>
      <w:r w:rsidRPr="00A50C2F">
        <w:rPr>
          <w:bCs/>
          <w:iCs/>
          <w:sz w:val="26"/>
          <w:szCs w:val="26"/>
        </w:rPr>
        <w:fldChar w:fldCharType="separate"/>
      </w:r>
      <w:r w:rsidRPr="00A50C2F">
        <w:rPr>
          <w:bCs/>
          <w:noProof/>
          <w:sz w:val="26"/>
          <w:szCs w:val="26"/>
        </w:rPr>
        <w:t>(Zhang et al., 2020)</w:t>
      </w:r>
      <w:r w:rsidRPr="00A50C2F">
        <w:rPr>
          <w:bCs/>
          <w:iCs/>
          <w:sz w:val="26"/>
          <w:szCs w:val="26"/>
        </w:rPr>
        <w:fldChar w:fldCharType="end"/>
      </w:r>
      <w:r w:rsidRPr="00A50C2F">
        <w:rPr>
          <w:bCs/>
          <w:sz w:val="26"/>
          <w:szCs w:val="26"/>
        </w:rPr>
        <w:t>.</w:t>
      </w:r>
    </w:p>
    <w:p w14:paraId="7BDF87C0" w14:textId="77777777" w:rsidR="001C5397" w:rsidRPr="00A50C2F" w:rsidRDefault="001C5397" w:rsidP="006C55A1">
      <w:pPr>
        <w:spacing w:line="360" w:lineRule="exact"/>
        <w:ind w:firstLine="720"/>
        <w:jc w:val="both"/>
        <w:rPr>
          <w:sz w:val="28"/>
          <w:szCs w:val="28"/>
        </w:rPr>
      </w:pPr>
    </w:p>
    <w:p w14:paraId="5B520405" w14:textId="3A503984" w:rsidR="006B7047" w:rsidRPr="00A50C2F" w:rsidRDefault="006B7047" w:rsidP="001C5397">
      <w:pPr>
        <w:spacing w:line="360" w:lineRule="exact"/>
        <w:ind w:left="1171" w:hangingChars="450" w:hanging="1171"/>
        <w:rPr>
          <w:b/>
          <w:iCs/>
          <w:sz w:val="26"/>
          <w:szCs w:val="26"/>
        </w:rPr>
      </w:pPr>
      <w:r w:rsidRPr="00A50C2F">
        <w:rPr>
          <w:b/>
          <w:sz w:val="26"/>
          <w:szCs w:val="26"/>
        </w:rPr>
        <w:t xml:space="preserve">Cluster 3 </w:t>
      </w:r>
      <w:r w:rsidR="00116E6F">
        <w:rPr>
          <w:b/>
          <w:sz w:val="26"/>
          <w:szCs w:val="26"/>
        </w:rPr>
        <w:t>-</w:t>
      </w:r>
      <w:r w:rsidRPr="00A50C2F">
        <w:rPr>
          <w:b/>
          <w:sz w:val="26"/>
          <w:szCs w:val="26"/>
        </w:rPr>
        <w:t xml:space="preserve"> Developing conceptual frameworks explaining the implicit mechanism of brand anthropomorphism</w:t>
      </w:r>
    </w:p>
    <w:p w14:paraId="7471203C" w14:textId="441C3365"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Our results found th</w:t>
      </w:r>
      <w:r w:rsidR="007E5754">
        <w:rPr>
          <w:bCs/>
          <w:sz w:val="26"/>
          <w:szCs w:val="26"/>
        </w:rPr>
        <w:t>at the central concept of this cluster concentrates on conceptual frameworks that explain the tendency to anthropomorphize nonhuman agents</w:t>
      </w:r>
      <w:r w:rsidRPr="00A50C2F">
        <w:rPr>
          <w:bCs/>
          <w:sz w:val="26"/>
          <w:szCs w:val="26"/>
        </w:rPr>
        <w:t xml:space="preserve">. By facilitating social </w:t>
      </w:r>
      <w:r w:rsidR="007E5754">
        <w:rPr>
          <w:bCs/>
          <w:sz w:val="26"/>
          <w:szCs w:val="26"/>
        </w:rPr>
        <w:t>interactions between humans and nonhuma</w:t>
      </w:r>
      <w:r w:rsidRPr="00A50C2F">
        <w:rPr>
          <w:bCs/>
          <w:sz w:val="26"/>
          <w:szCs w:val="26"/>
        </w:rPr>
        <w:t xml:space="preserve">ns, anthropomorphism can meet two fundamental human motivations: the desire for social connection and the </w:t>
      </w:r>
      <w:r w:rsidRPr="00412359">
        <w:rPr>
          <w:rStyle w:val="shorttext"/>
        </w:rPr>
        <w:t>wish</w:t>
      </w:r>
      <w:r w:rsidRPr="00A50C2F">
        <w:rPr>
          <w:bCs/>
          <w:sz w:val="26"/>
          <w:szCs w:val="26"/>
        </w:rPr>
        <w:t xml:space="preserve"> to influence and interpret the surrounding environment </w:t>
      </w:r>
      <w:r w:rsidRPr="00A50C2F">
        <w:rPr>
          <w:bCs/>
          <w:iCs/>
          <w:sz w:val="26"/>
          <w:szCs w:val="26"/>
        </w:rPr>
        <w:fldChar w:fldCharType="begin"/>
      </w:r>
      <w:r w:rsidRPr="00A50C2F">
        <w:rPr>
          <w:bCs/>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bCs/>
          <w:iCs/>
          <w:sz w:val="26"/>
          <w:szCs w:val="26"/>
        </w:rPr>
        <w:fldChar w:fldCharType="separate"/>
      </w:r>
      <w:r w:rsidRPr="00A50C2F">
        <w:rPr>
          <w:bCs/>
          <w:noProof/>
          <w:sz w:val="26"/>
          <w:szCs w:val="26"/>
        </w:rPr>
        <w:t>(Blut et al., 2021)</w:t>
      </w:r>
      <w:r w:rsidRPr="00A50C2F">
        <w:rPr>
          <w:bCs/>
          <w:iCs/>
          <w:sz w:val="26"/>
          <w:szCs w:val="26"/>
        </w:rPr>
        <w:fldChar w:fldCharType="end"/>
      </w:r>
      <w:r w:rsidRPr="00A50C2F">
        <w:rPr>
          <w:bCs/>
          <w:sz w:val="26"/>
          <w:szCs w:val="26"/>
        </w:rPr>
        <w:t xml:space="preserve">. In the same direction, the Three-Factor Model Theory emphasizes the role of sociality motivation and </w:t>
      </w:r>
      <w:proofErr w:type="spellStart"/>
      <w:r w:rsidRPr="00A50C2F">
        <w:rPr>
          <w:bCs/>
          <w:sz w:val="26"/>
          <w:szCs w:val="26"/>
        </w:rPr>
        <w:t>effectance</w:t>
      </w:r>
      <w:proofErr w:type="spellEnd"/>
      <w:r w:rsidRPr="00A50C2F">
        <w:rPr>
          <w:bCs/>
          <w:sz w:val="26"/>
          <w:szCs w:val="26"/>
        </w:rPr>
        <w:t xml:space="preserve"> motivation as determinants of anthropomorphism. Sociality refers to the aspiration to build social relationships with other humans. The likelihood of anthropomorphism </w:t>
      </w:r>
      <w:r w:rsidR="007E5754">
        <w:rPr>
          <w:bCs/>
          <w:sz w:val="26"/>
          <w:szCs w:val="26"/>
        </w:rPr>
        <w:t>increases when people feel lonely, isolated, or lacking social connection, and decreases when people feel connected to other</w:t>
      </w:r>
      <w:r w:rsidRPr="00A50C2F">
        <w:rPr>
          <w:bCs/>
          <w:sz w:val="26"/>
          <w:szCs w:val="26"/>
        </w:rPr>
        <w:t xml:space="preserve">s </w:t>
      </w:r>
      <w:r w:rsidRPr="00A50C2F">
        <w:rPr>
          <w:bCs/>
          <w:iCs/>
          <w:sz w:val="26"/>
          <w:szCs w:val="26"/>
        </w:rPr>
        <w:fldChar w:fldCharType="begin"/>
      </w:r>
      <w:r w:rsidRPr="00A50C2F">
        <w:rPr>
          <w:bCs/>
          <w:sz w:val="26"/>
          <w:szCs w:val="26"/>
        </w:rPr>
        <w:instrText xml:space="preserve"> ADDIN EN.CITE &lt;EndNote&gt;&lt;Cite&gt;&lt;Author&gt;Epley&lt;/Author&gt;&lt;Year&gt;2007&lt;/Year&gt;&lt;RecNum&gt;369&lt;/RecNum&gt;&lt;DisplayText&gt;(Epley et al., 2007)&lt;/DisplayText&gt;&lt;record&gt;&lt;rec-number&gt;369&lt;/rec-number&gt;&lt;foreign-keys&gt;&lt;key app="EN" db-id="559fzaf0osetwre0zdnp9ppmtsvxsrapvw9f" timestamp="1696314478"&gt;369&lt;/key&gt;&lt;/foreign-keys&gt;&lt;ref-type name="Journal Article"&gt;17&lt;/ref-type&gt;&lt;contributors&gt;&lt;authors&gt;&lt;author&gt;Epley, Nicholas&lt;/author&gt;&lt;author&gt;Waytz, Adam&lt;/author&gt;&lt;author&gt;Cacioppo, John T.&lt;/author&gt;&lt;/authors&gt;&lt;/contributors&gt;&lt;auth-address&gt;Epley, Nicholas: University of Chicago, 5807 South Woodlawn Avenue, Chicago, IL, US, 60637, epley@chicagogsb.edu&lt;/auth-address&gt;&lt;titles&gt;&lt;title&gt;On seeing human: A three-factor theory of anthropomorphism&lt;/title&gt;&lt;secondary-title&gt;Psychological Review&lt;/secondary-title&gt;&lt;/titles&gt;&lt;periodical&gt;&lt;full-title&gt;Psychological Review&lt;/full-title&gt;&lt;/periodical&gt;&lt;pages&gt;864-886&lt;/pages&gt;&lt;volume&gt;114&lt;/volume&gt;&lt;number&gt;4&lt;/number&gt;&lt;keywords&gt;&lt;keyword&gt;*Human Nature&lt;/keyword&gt;&lt;keyword&gt;*Social Cognition&lt;/keyword&gt;&lt;keyword&gt;*Theory of Mind&lt;/keyword&gt;&lt;keyword&gt;*Anthropomorphism&lt;/keyword&gt;&lt;keyword&gt;Declarative Knowledge&lt;/keyword&gt;&lt;keyword&gt;Human Computer Interaction&lt;/keyword&gt;&lt;keyword&gt;Motivation&lt;/keyword&gt;&lt;/keywords&gt;&lt;dates&gt;&lt;year&gt;2007&lt;/year&gt;&lt;/dates&gt;&lt;pub-location&gt;US&lt;/pub-location&gt;&lt;publisher&gt;American Psychological Association&lt;/publisher&gt;&lt;isbn&gt;1939-1471(Electronic),0033-295X(Print)&lt;/isbn&gt;&lt;urls&gt;&lt;/urls&gt;&lt;electronic-resource-num&gt;10.1037/0033-295X.114.4.864&lt;/electronic-resource-num&gt;&lt;/record&gt;&lt;/Cite&gt;&lt;/EndNote&gt;</w:instrText>
      </w:r>
      <w:r w:rsidRPr="00A50C2F">
        <w:rPr>
          <w:bCs/>
          <w:iCs/>
          <w:sz w:val="26"/>
          <w:szCs w:val="26"/>
        </w:rPr>
        <w:fldChar w:fldCharType="separate"/>
      </w:r>
      <w:r w:rsidRPr="00A50C2F">
        <w:rPr>
          <w:bCs/>
          <w:noProof/>
          <w:sz w:val="26"/>
          <w:szCs w:val="26"/>
        </w:rPr>
        <w:t>(Epley et al., 2007)</w:t>
      </w:r>
      <w:r w:rsidRPr="00A50C2F">
        <w:rPr>
          <w:bCs/>
          <w:iCs/>
          <w:sz w:val="26"/>
          <w:szCs w:val="26"/>
        </w:rPr>
        <w:fldChar w:fldCharType="end"/>
      </w:r>
      <w:r w:rsidRPr="00A50C2F">
        <w:rPr>
          <w:bCs/>
          <w:sz w:val="26"/>
          <w:szCs w:val="26"/>
        </w:rPr>
        <w:t xml:space="preserve">. </w:t>
      </w:r>
      <w:proofErr w:type="spellStart"/>
      <w:r w:rsidRPr="00A50C2F">
        <w:rPr>
          <w:bCs/>
          <w:sz w:val="26"/>
          <w:szCs w:val="26"/>
        </w:rPr>
        <w:t>Effectance</w:t>
      </w:r>
      <w:proofErr w:type="spellEnd"/>
      <w:r w:rsidRPr="00A50C2F">
        <w:rPr>
          <w:bCs/>
          <w:sz w:val="26"/>
          <w:szCs w:val="26"/>
        </w:rPr>
        <w:t xml:space="preserve"> entails the ambition to </w:t>
      </w:r>
      <w:r w:rsidR="00D35943" w:rsidRPr="00A50C2F">
        <w:rPr>
          <w:bCs/>
          <w:sz w:val="26"/>
          <w:szCs w:val="26"/>
        </w:rPr>
        <w:t>interact with the outside world effectively</w:t>
      </w:r>
      <w:r w:rsidRPr="00A50C2F">
        <w:rPr>
          <w:bCs/>
          <w:sz w:val="26"/>
          <w:szCs w:val="26"/>
        </w:rPr>
        <w:t xml:space="preserve"> and the need to </w:t>
      </w:r>
      <w:r w:rsidR="007E5754">
        <w:rPr>
          <w:bCs/>
          <w:sz w:val="26"/>
          <w:szCs w:val="26"/>
        </w:rPr>
        <w:t xml:space="preserve">accurately comprehend and predict </w:t>
      </w:r>
      <w:r w:rsidR="00116E6F">
        <w:rPr>
          <w:bCs/>
          <w:sz w:val="26"/>
          <w:szCs w:val="26"/>
        </w:rPr>
        <w:t>the behavior of nonhuman agents</w:t>
      </w:r>
      <w:r w:rsidRPr="00A50C2F">
        <w:rPr>
          <w:bCs/>
          <w:sz w:val="26"/>
          <w:szCs w:val="26"/>
        </w:rPr>
        <w:t xml:space="preserve"> </w:t>
      </w:r>
      <w:r w:rsidRPr="00A50C2F">
        <w:rPr>
          <w:bCs/>
          <w:iCs/>
          <w:sz w:val="26"/>
          <w:szCs w:val="26"/>
        </w:rPr>
        <w:fldChar w:fldCharType="begin"/>
      </w:r>
      <w:r w:rsidR="0077656E" w:rsidRPr="00A50C2F">
        <w:rPr>
          <w:bCs/>
          <w:iCs/>
          <w:sz w:val="26"/>
          <w:szCs w:val="26"/>
        </w:rPr>
        <w:instrText xml:space="preserve"> ADDIN EN.CITE &lt;EndNote&gt;&lt;Cite&gt;&lt;Author&gt;Zhang&lt;/Author&gt;&lt;Year&gt;2020&lt;/Year&gt;&lt;RecNum&gt;166&lt;/RecNum&gt;&lt;DisplayText&gt;(Zhang et al., 2020)&lt;/DisplayText&gt;&lt;record&gt;&lt;rec-number&gt;166&lt;/rec-number&gt;&lt;foreign-keys&gt;&lt;key app="EN" db-id="559fzaf0osetwre0zdnp9ppmtsvxsrapvw9f" timestamp="1687016697"&gt;166&lt;/key&gt;&lt;/foreign-keys&gt;&lt;ref-type name="Journal Article"&gt;17&lt;/ref-type&gt;&lt;contributors&gt;&lt;authors&gt;&lt;author&gt;Zhang, M. W.&lt;/author&gt;&lt;author&gt;Li, L.&lt;/author&gt;&lt;author&gt;Ye, Y. J.&lt;/author&gt;&lt;author&gt;Qin, K.&lt;/author&gt;&lt;author&gt;Zhong, J. N.&lt;/author&gt;&lt;/authors&gt;&lt;/contributors&gt;&lt;auth-address&gt;Zhejiang Univ Finance &amp;amp; Econ, Law &amp;amp; Polit Sch, Dongfang Coll, Hangzhou, Zhejiang, Peoples R China&amp;#xD;Zhejiang Univ, Dept Psychol &amp;amp; Behav Sci, 148 Tianmushan Rd, Hangzhou 310028, Peoples R China&amp;#xD;Shaoxing Univ, Coll Educ, Shaoxing, Peoples R China&amp;#xD;Hangzhou Dianzi Univ, Management Sch, Hangzhou, Peoples R China&lt;/auth-address&gt;&lt;titles&gt;&lt;title&gt;The effect of brand anthropomorphism, brand distinctiveness, and warmth on brand attitude: A mediated moderation model&lt;/title&gt;&lt;secondary-title&gt;JOURNAL OF CONSUMER BEHAVIOUR&lt;/secondary-title&gt;&lt;/titles&gt;&lt;periodical&gt;&lt;full-title&gt;Journal of Consumer Behaviour&lt;/full-title&gt;&lt;/periodical&gt;&lt;pages&gt;523-536&lt;/pages&gt;&lt;volume&gt;19&lt;/volume&gt;&lt;number&gt;5&lt;/number&gt;&lt;keywords&gt;&lt;keyword&gt;STEREOTYPE CONTENT&lt;/keyword&gt;&lt;keyword&gt;SEEING HUMAN&lt;/keyword&gt;&lt;keyword&gt;PERSONALITY&lt;/keyword&gt;&lt;keyword&gt;DIMENSIONS&lt;/keyword&gt;&lt;keyword&gt;CONSUMERS&lt;/keyword&gt;&lt;keyword&gt;TRUST&lt;/keyword&gt;&lt;keyword&gt;COMPETENCE&lt;/keyword&gt;&lt;keyword&gt;STRATEGIES&lt;/keyword&gt;&lt;keyword&gt;RESPONSES&lt;/keyword&gt;&lt;keyword&gt;INSIGHTS&lt;/keyword&gt;&lt;/keywords&gt;&lt;dates&gt;&lt;year&gt;2020&lt;/year&gt;&lt;pub-dates&gt;&lt;date&gt;SEP&lt;/date&gt;&lt;/pub-dates&gt;&lt;/dates&gt;&lt;isbn&gt;1472-0817&amp;#xD;1479-1838 J9 - J CONSUM BEHAV&lt;/isbn&gt;&lt;accession-num&gt;WOS:000538634500001&lt;/accession-num&gt;&lt;urls&gt;&lt;/urls&gt;&lt;custom3&gt;Zhejiang University of Finance &amp;amp; Economics&amp;#xD;Zhejiang University&amp;#xD;Shaoxing University&amp;#xD;Hangzhou Dianzi University&lt;/custom3&gt;&lt;custom6&gt;JUN 2020&lt;/custom6&gt;&lt;electronic-resource-num&gt;10.1002/cb.1835&lt;/electronic-resource-num&gt;&lt;language&gt;English&lt;/language&gt;&lt;/record&gt;&lt;/Cite&gt;&lt;/EndNote&gt;</w:instrText>
      </w:r>
      <w:r w:rsidRPr="00A50C2F">
        <w:rPr>
          <w:bCs/>
          <w:iCs/>
          <w:sz w:val="26"/>
          <w:szCs w:val="26"/>
        </w:rPr>
        <w:fldChar w:fldCharType="separate"/>
      </w:r>
      <w:r w:rsidRPr="00A50C2F">
        <w:rPr>
          <w:bCs/>
          <w:noProof/>
          <w:sz w:val="26"/>
          <w:szCs w:val="26"/>
        </w:rPr>
        <w:t>(Zhang et al., 2020)</w:t>
      </w:r>
      <w:r w:rsidRPr="00A50C2F">
        <w:rPr>
          <w:bCs/>
          <w:iCs/>
          <w:sz w:val="26"/>
          <w:szCs w:val="26"/>
        </w:rPr>
        <w:fldChar w:fldCharType="end"/>
      </w:r>
      <w:r w:rsidRPr="00A50C2F">
        <w:rPr>
          <w:bCs/>
          <w:sz w:val="26"/>
          <w:szCs w:val="26"/>
        </w:rPr>
        <w:t xml:space="preserve">. The propensity to anthropomorphize should be heightened by human incentives to deal with uncertainty, seize control, and feel efficacious. In sum, anthropomorphism should be reinforced as </w:t>
      </w:r>
      <w:r w:rsidR="00116E6F">
        <w:rPr>
          <w:bCs/>
          <w:sz w:val="26"/>
          <w:szCs w:val="26"/>
        </w:rPr>
        <w:t>a means to</w:t>
      </w:r>
      <w:r w:rsidRPr="00A50C2F">
        <w:rPr>
          <w:bCs/>
          <w:sz w:val="26"/>
          <w:szCs w:val="26"/>
        </w:rPr>
        <w:t xml:space="preserve"> high sociality motivation and </w:t>
      </w:r>
      <w:proofErr w:type="spellStart"/>
      <w:r w:rsidRPr="00A50C2F">
        <w:rPr>
          <w:bCs/>
          <w:sz w:val="26"/>
          <w:szCs w:val="26"/>
        </w:rPr>
        <w:t>effectance</w:t>
      </w:r>
      <w:proofErr w:type="spellEnd"/>
      <w:r w:rsidRPr="00A50C2F">
        <w:rPr>
          <w:bCs/>
          <w:sz w:val="26"/>
          <w:szCs w:val="26"/>
        </w:rPr>
        <w:t xml:space="preserve"> motivation </w:t>
      </w:r>
      <w:r w:rsidRPr="00A50C2F">
        <w:rPr>
          <w:bCs/>
          <w:iCs/>
          <w:sz w:val="26"/>
          <w:szCs w:val="26"/>
        </w:rPr>
        <w:fldChar w:fldCharType="begin"/>
      </w:r>
      <w:r w:rsidRPr="00A50C2F">
        <w:rPr>
          <w:bCs/>
          <w:sz w:val="26"/>
          <w:szCs w:val="26"/>
        </w:rPr>
        <w:instrText xml:space="preserve"> ADDIN EN.CITE &lt;EndNote&gt;&lt;Cite&gt;&lt;Author&gt;Aggarwal&lt;/Author&gt;&lt;Year&gt;2007&lt;/Year&gt;&lt;RecNum&gt;271&lt;/RecNum&gt;&lt;DisplayText&gt;(Aggarwal &amp;amp;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A50C2F">
        <w:rPr>
          <w:bCs/>
          <w:iCs/>
          <w:sz w:val="26"/>
          <w:szCs w:val="26"/>
        </w:rPr>
        <w:fldChar w:fldCharType="separate"/>
      </w:r>
      <w:r w:rsidRPr="00A50C2F">
        <w:rPr>
          <w:bCs/>
          <w:noProof/>
          <w:sz w:val="26"/>
          <w:szCs w:val="26"/>
        </w:rPr>
        <w:t>(Aggarwal &amp; McGill, 2007)</w:t>
      </w:r>
      <w:r w:rsidRPr="00A50C2F">
        <w:rPr>
          <w:bCs/>
          <w:iCs/>
          <w:sz w:val="26"/>
          <w:szCs w:val="26"/>
        </w:rPr>
        <w:fldChar w:fldCharType="end"/>
      </w:r>
      <w:r w:rsidRPr="00A50C2F">
        <w:rPr>
          <w:bCs/>
          <w:sz w:val="26"/>
          <w:szCs w:val="26"/>
        </w:rPr>
        <w:t>.</w:t>
      </w:r>
    </w:p>
    <w:p w14:paraId="32EE97A2" w14:textId="57748263"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Some prominent authors</w:t>
      </w:r>
      <w:r w:rsidR="007E5754">
        <w:rPr>
          <w:bCs/>
          <w:sz w:val="26"/>
          <w:szCs w:val="26"/>
        </w:rPr>
        <w:t xml:space="preserve">, such as Aggarwal and McGill (2007) and </w:t>
      </w:r>
      <w:proofErr w:type="spellStart"/>
      <w:r w:rsidR="007E5754">
        <w:rPr>
          <w:bCs/>
          <w:sz w:val="26"/>
          <w:szCs w:val="26"/>
        </w:rPr>
        <w:t>Puzakova</w:t>
      </w:r>
      <w:proofErr w:type="spellEnd"/>
      <w:r w:rsidR="007E5754">
        <w:rPr>
          <w:bCs/>
          <w:sz w:val="26"/>
          <w:szCs w:val="26"/>
        </w:rPr>
        <w:t xml:space="preserve"> et al. (2009), have also develop</w:t>
      </w:r>
      <w:r w:rsidRPr="00A50C2F">
        <w:rPr>
          <w:bCs/>
          <w:sz w:val="26"/>
          <w:szCs w:val="26"/>
        </w:rPr>
        <w:t xml:space="preserve">ed a conceptual framework that describes the underlying mechanism of brand anthropomorphism. They posited that the congruity between self-concept and brand image is robustly believed to be a predictive factor of anthropomorphized brands. </w:t>
      </w:r>
      <w:r w:rsidR="00116E6F">
        <w:rPr>
          <w:bCs/>
          <w:sz w:val="26"/>
          <w:szCs w:val="26"/>
        </w:rPr>
        <w:t>In</w:t>
      </w:r>
      <w:r w:rsidRPr="00A50C2F">
        <w:rPr>
          <w:bCs/>
          <w:sz w:val="26"/>
          <w:szCs w:val="26"/>
        </w:rPr>
        <w:t xml:space="preserve"> this sense, the likelihood of anthropomorphism and its subsequent evaluation of branded products is contingent on the degree to which such products are endowed with features that fit the aroused human schema </w:t>
      </w:r>
      <w:r w:rsidRPr="00A50C2F">
        <w:rPr>
          <w:bCs/>
          <w:iCs/>
          <w:sz w:val="26"/>
          <w:szCs w:val="26"/>
        </w:rPr>
        <w:fldChar w:fldCharType="begin"/>
      </w:r>
      <w:r w:rsidRPr="00A50C2F">
        <w:rPr>
          <w:bCs/>
          <w:sz w:val="26"/>
          <w:szCs w:val="26"/>
        </w:rPr>
        <w:instrText xml:space="preserve"> ADDIN EN.CITE &lt;EndNote&gt;&lt;Cite&gt;&lt;Author&gt;van den Hende&lt;/Author&gt;&lt;Year&gt;2014&lt;/Year&gt;&lt;RecNum&gt;409&lt;/RecNum&gt;&lt;DisplayText&gt;(van den Hende &amp;amp; Mugge, 2014)&lt;/DisplayText&gt;&lt;record&gt;&lt;rec-number&gt;409&lt;/rec-number&gt;&lt;foreign-keys&gt;&lt;key app="EN" db-id="559fzaf0osetwre0zdnp9ppmtsvxsrapvw9f" timestamp="1696940220"&gt;409&lt;/key&gt;&lt;/foreign-keys&gt;&lt;ref-type name="Journal Article"&gt;17&lt;/ref-type&gt;&lt;contributors&gt;&lt;authors&gt;&lt;author&gt;van den Hende, Ellis A.&lt;/author&gt;&lt;author&gt;Mugge, Ruth&lt;/author&gt;&lt;/authors&gt;&lt;/contributors&gt;&lt;titles&gt;&lt;title&gt;Investigating Gender-Schema Congruity Effects on Consumers’ Evaluation of Anthropomorphized Products&lt;/title&gt;&lt;secondary-title&gt;Psychology &amp;amp; Marketing&lt;/secondary-title&gt;&lt;/titles&gt;&lt;periodical&gt;&lt;full-title&gt;Psychology &amp;amp; Marketing&lt;/full-title&gt;&lt;/periodical&gt;&lt;pages&gt;264-277&lt;/pages&gt;&lt;volume&gt;31&lt;/volume&gt;&lt;number&gt;4&lt;/number&gt;&lt;dates&gt;&lt;year&gt;2014&lt;/year&gt;&lt;/dates&gt;&lt;isbn&gt;0742-6046&lt;/isbn&gt;&lt;urls&gt;&lt;related-urls&gt;&lt;url&gt;https://onlinelibrary.wiley.com/doi/abs/10.1002/mar.20693&lt;/url&gt;&lt;/related-urls&gt;&lt;/urls&gt;&lt;electronic-resource-num&gt;https://doi.org/10.1002/mar.20693&lt;/electronic-resource-num&gt;&lt;/record&gt;&lt;/Cite&gt;&lt;/EndNote&gt;</w:instrText>
      </w:r>
      <w:r w:rsidRPr="00A50C2F">
        <w:rPr>
          <w:bCs/>
          <w:iCs/>
          <w:sz w:val="26"/>
          <w:szCs w:val="26"/>
        </w:rPr>
        <w:fldChar w:fldCharType="separate"/>
      </w:r>
      <w:r w:rsidRPr="00A50C2F">
        <w:rPr>
          <w:bCs/>
          <w:noProof/>
          <w:sz w:val="26"/>
          <w:szCs w:val="26"/>
        </w:rPr>
        <w:t>(van den Hende &amp; Mugge, 2014)</w:t>
      </w:r>
      <w:r w:rsidRPr="00A50C2F">
        <w:rPr>
          <w:bCs/>
          <w:iCs/>
          <w:sz w:val="26"/>
          <w:szCs w:val="26"/>
        </w:rPr>
        <w:fldChar w:fldCharType="end"/>
      </w:r>
      <w:r w:rsidRPr="00A50C2F">
        <w:rPr>
          <w:bCs/>
          <w:sz w:val="26"/>
          <w:szCs w:val="26"/>
        </w:rPr>
        <w:t>.</w:t>
      </w:r>
    </w:p>
    <w:p w14:paraId="57546DBF" w14:textId="77777777" w:rsidR="00AD2583" w:rsidRPr="00A50C2F" w:rsidRDefault="00AD2583" w:rsidP="006B7047">
      <w:pPr>
        <w:spacing w:line="360" w:lineRule="exact"/>
        <w:ind w:firstLine="720"/>
        <w:rPr>
          <w:bCs/>
          <w:iCs/>
          <w:sz w:val="26"/>
          <w:szCs w:val="26"/>
        </w:rPr>
      </w:pPr>
    </w:p>
    <w:p w14:paraId="564D03FA" w14:textId="77777777" w:rsidR="005F055D" w:rsidRDefault="005F055D">
      <w:pPr>
        <w:rPr>
          <w:b/>
          <w:sz w:val="26"/>
          <w:szCs w:val="26"/>
        </w:rPr>
      </w:pPr>
      <w:r>
        <w:rPr>
          <w:b/>
          <w:sz w:val="26"/>
          <w:szCs w:val="26"/>
        </w:rPr>
        <w:br w:type="page"/>
      </w:r>
    </w:p>
    <w:p w14:paraId="063BE2D1" w14:textId="500E7937" w:rsidR="006B7047" w:rsidRPr="00A50C2F" w:rsidRDefault="006B7047" w:rsidP="006B7047">
      <w:pPr>
        <w:spacing w:line="360" w:lineRule="exact"/>
        <w:rPr>
          <w:b/>
          <w:iCs/>
          <w:sz w:val="26"/>
          <w:szCs w:val="26"/>
        </w:rPr>
      </w:pPr>
      <w:r w:rsidRPr="00A50C2F">
        <w:rPr>
          <w:b/>
          <w:sz w:val="26"/>
          <w:szCs w:val="26"/>
        </w:rPr>
        <w:t>Research Streams of Bibliographic Coupling Analysis</w:t>
      </w:r>
    </w:p>
    <w:p w14:paraId="427931E9" w14:textId="77777777" w:rsidR="006B7047" w:rsidRPr="00A50C2F" w:rsidRDefault="006B7047" w:rsidP="001C5397">
      <w:pPr>
        <w:spacing w:line="360" w:lineRule="exact"/>
        <w:ind w:left="1171" w:hangingChars="450" w:hanging="1171"/>
        <w:rPr>
          <w:b/>
          <w:bCs/>
          <w:sz w:val="26"/>
          <w:szCs w:val="26"/>
        </w:rPr>
      </w:pPr>
      <w:r w:rsidRPr="00A50C2F">
        <w:rPr>
          <w:b/>
          <w:bCs/>
          <w:sz w:val="26"/>
          <w:szCs w:val="26"/>
        </w:rPr>
        <w:t xml:space="preserve">Cluster 1 - The impact of brand </w:t>
      </w:r>
      <w:r w:rsidRPr="001C5397">
        <w:rPr>
          <w:b/>
          <w:sz w:val="26"/>
          <w:szCs w:val="26"/>
        </w:rPr>
        <w:t>anthropomorphism</w:t>
      </w:r>
      <w:r w:rsidRPr="00A50C2F">
        <w:rPr>
          <w:b/>
          <w:bCs/>
          <w:sz w:val="26"/>
          <w:szCs w:val="26"/>
        </w:rPr>
        <w:t xml:space="preserve"> and brand personality on self-brand connections</w:t>
      </w:r>
    </w:p>
    <w:p w14:paraId="3E7C8426" w14:textId="190099C1"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Based on the content analysis, our results </w:t>
      </w:r>
      <w:r w:rsidR="007E5754">
        <w:rPr>
          <w:bCs/>
          <w:sz w:val="26"/>
          <w:szCs w:val="26"/>
        </w:rPr>
        <w:t>indicate that the central concept of this cluster centers on brand anthropomorphism, brand personality, and their impact</w:t>
      </w:r>
      <w:r w:rsidRPr="00A50C2F">
        <w:rPr>
          <w:bCs/>
          <w:sz w:val="26"/>
          <w:szCs w:val="26"/>
        </w:rPr>
        <w:t xml:space="preserve"> on self-brand connections. </w:t>
      </w:r>
      <w:r w:rsidRPr="00A50C2F">
        <w:rPr>
          <w:bCs/>
          <w:iCs/>
          <w:sz w:val="26"/>
          <w:szCs w:val="26"/>
        </w:rPr>
        <w:fldChar w:fldCharType="begin"/>
      </w:r>
      <w:r w:rsidR="0077656E" w:rsidRPr="00A50C2F">
        <w:rPr>
          <w:bCs/>
          <w:iCs/>
          <w:sz w:val="26"/>
          <w:szCs w:val="26"/>
        </w:rPr>
        <w:instrText xml:space="preserve"> ADDIN EN.CITE &lt;EndNote&gt;&lt;Cite AuthorYear="1"&gt;&lt;Author&gt;Fournier&lt;/Author&gt;&lt;Year&gt;2012&lt;/Year&gt;&lt;RecNum&gt;43&lt;/RecNum&gt;&lt;DisplayText&gt;Fournier and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A50C2F">
        <w:rPr>
          <w:bCs/>
          <w:iCs/>
          <w:sz w:val="26"/>
          <w:szCs w:val="26"/>
        </w:rPr>
        <w:fldChar w:fldCharType="separate"/>
      </w:r>
      <w:r w:rsidRPr="00A50C2F">
        <w:rPr>
          <w:bCs/>
          <w:noProof/>
          <w:sz w:val="26"/>
          <w:szCs w:val="26"/>
        </w:rPr>
        <w:t>Fournier and Alvarez (2012)</w:t>
      </w:r>
      <w:r w:rsidRPr="00A50C2F">
        <w:rPr>
          <w:bCs/>
          <w:iCs/>
          <w:sz w:val="26"/>
          <w:szCs w:val="26"/>
        </w:rPr>
        <w:fldChar w:fldCharType="end"/>
      </w:r>
      <w:r w:rsidRPr="00A50C2F">
        <w:rPr>
          <w:bCs/>
          <w:sz w:val="26"/>
          <w:szCs w:val="26"/>
        </w:rPr>
        <w:t xml:space="preserve"> highlighted three approaches enlivening the brand as an intentional agent: animated (e.g., M&amp;M </w:t>
      </w:r>
      <w:r w:rsidR="00D35943" w:rsidRPr="00A50C2F">
        <w:rPr>
          <w:bCs/>
          <w:sz w:val="26"/>
          <w:szCs w:val="26"/>
        </w:rPr>
        <w:t>G</w:t>
      </w:r>
      <w:r w:rsidRPr="00A50C2F">
        <w:rPr>
          <w:bCs/>
          <w:sz w:val="26"/>
          <w:szCs w:val="26"/>
        </w:rPr>
        <w:t xml:space="preserve">uys), personalized (e.g., </w:t>
      </w:r>
      <w:r w:rsidRPr="00A50C2F">
        <w:rPr>
          <w:sz w:val="26"/>
          <w:szCs w:val="26"/>
        </w:rPr>
        <w:t>the Fruit of the Loom Guys), and humanized (e.g.,</w:t>
      </w:r>
      <w:r w:rsidRPr="00A50C2F">
        <w:rPr>
          <w:b/>
          <w:bCs/>
          <w:sz w:val="26"/>
          <w:szCs w:val="26"/>
        </w:rPr>
        <w:t xml:space="preserve"> </w:t>
      </w:r>
      <w:r w:rsidRPr="00A50C2F">
        <w:rPr>
          <w:sz w:val="26"/>
          <w:szCs w:val="26"/>
        </w:rPr>
        <w:t xml:space="preserve">Tiger </w:t>
      </w:r>
      <w:r w:rsidRPr="00412359">
        <w:rPr>
          <w:rStyle w:val="shorttext"/>
        </w:rPr>
        <w:t>Woods</w:t>
      </w:r>
      <w:r w:rsidRPr="00A50C2F">
        <w:rPr>
          <w:sz w:val="26"/>
          <w:szCs w:val="26"/>
        </w:rPr>
        <w:t xml:space="preserve"> for Accenture). The effect of these </w:t>
      </w:r>
      <w:r w:rsidRPr="00A50C2F">
        <w:rPr>
          <w:bCs/>
          <w:sz w:val="26"/>
          <w:szCs w:val="26"/>
        </w:rPr>
        <w:t xml:space="preserve">strategies on brand relationships will vary depending on individual dispositions and anthropomorphic propensities </w:t>
      </w:r>
      <w:r w:rsidR="007E5754">
        <w:rPr>
          <w:bCs/>
          <w:sz w:val="26"/>
          <w:szCs w:val="26"/>
        </w:rPr>
        <w:t>that customers adopt</w:t>
      </w:r>
      <w:r w:rsidRPr="00A50C2F">
        <w:rPr>
          <w:bCs/>
          <w:sz w:val="26"/>
          <w:szCs w:val="26"/>
        </w:rPr>
        <w:t xml:space="preserve"> </w:t>
      </w:r>
      <w:r w:rsidRPr="00A50C2F">
        <w:rPr>
          <w:bCs/>
          <w:sz w:val="26"/>
          <w:szCs w:val="26"/>
        </w:rPr>
        <w:fldChar w:fldCharType="begin"/>
      </w:r>
      <w:r w:rsidR="0077656E" w:rsidRPr="00A50C2F">
        <w:rPr>
          <w:bCs/>
          <w:sz w:val="26"/>
          <w:szCs w:val="26"/>
        </w:rPr>
        <w:instrText xml:space="preserve"> ADDIN EN.CITE &lt;EndNote&gt;&lt;Cite&gt;&lt;Author&gt;Fournier&lt;/Author&gt;&lt;Year&gt;2012&lt;/Year&gt;&lt;RecNum&gt;43&lt;/RecNum&gt;&lt;DisplayText&gt;(Fournier &amp;amp;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A50C2F">
        <w:rPr>
          <w:bCs/>
          <w:sz w:val="26"/>
          <w:szCs w:val="26"/>
        </w:rPr>
        <w:fldChar w:fldCharType="separate"/>
      </w:r>
      <w:r w:rsidRPr="00A50C2F">
        <w:rPr>
          <w:bCs/>
          <w:noProof/>
          <w:sz w:val="26"/>
          <w:szCs w:val="26"/>
        </w:rPr>
        <w:t>(Fournier &amp; Alvarez, 2012)</w:t>
      </w:r>
      <w:r w:rsidRPr="00A50C2F">
        <w:rPr>
          <w:bCs/>
          <w:sz w:val="26"/>
          <w:szCs w:val="26"/>
        </w:rPr>
        <w:fldChar w:fldCharType="end"/>
      </w:r>
      <w:r w:rsidRPr="00A50C2F">
        <w:rPr>
          <w:bCs/>
          <w:sz w:val="26"/>
          <w:szCs w:val="26"/>
        </w:rPr>
        <w:t xml:space="preserve">. </w:t>
      </w:r>
    </w:p>
    <w:p w14:paraId="49E66ABD" w14:textId="31E7E08E"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The extant literature also reveals that humanlike branding is related to brand personality </w:t>
      </w:r>
      <w:r w:rsidRPr="00A50C2F">
        <w:rPr>
          <w:bCs/>
          <w:iCs/>
          <w:sz w:val="26"/>
          <w:szCs w:val="26"/>
        </w:rPr>
        <w:fldChar w:fldCharType="begin">
          <w:fldData xml:space="preserve">PEVuZE5vdGU+PENpdGU+PEF1dGhvcj5NYWNJbm5pczwvQXV0aG9yPjxZZWFyPjIwMTc8L1llYXI+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</w:fldData>
        </w:fldChar>
      </w:r>
      <w:r w:rsidR="0077656E" w:rsidRPr="00A50C2F">
        <w:rPr>
          <w:bCs/>
          <w:iCs/>
          <w:sz w:val="26"/>
          <w:szCs w:val="26"/>
        </w:rPr>
        <w:instrText xml:space="preserve"> ADDIN EN.CITE </w:instrText>
      </w:r>
      <w:r w:rsidR="0077656E" w:rsidRPr="00A50C2F">
        <w:rPr>
          <w:bCs/>
          <w:iCs/>
          <w:sz w:val="26"/>
          <w:szCs w:val="26"/>
        </w:rPr>
        <w:fldChar w:fldCharType="begin">
          <w:fldData xml:space="preserve">PEVuZE5vdGU+PENpdGU+PEF1dGhvcj5NYWNJbm5pczwvQXV0aG9yPjxZZWFyPjIwMTc8L1llYXI+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</w:fldData>
        </w:fldChar>
      </w:r>
      <w:r w:rsidR="0077656E" w:rsidRPr="00A50C2F">
        <w:rPr>
          <w:bCs/>
          <w:iCs/>
          <w:sz w:val="26"/>
          <w:szCs w:val="26"/>
        </w:rPr>
        <w:instrText xml:space="preserve"> ADDIN EN.CITE.DATA </w:instrText>
      </w:r>
      <w:r w:rsidR="0077656E" w:rsidRPr="00A50C2F">
        <w:rPr>
          <w:bCs/>
          <w:iCs/>
          <w:sz w:val="26"/>
          <w:szCs w:val="26"/>
        </w:rPr>
      </w:r>
      <w:r w:rsidR="0077656E"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(Lee, 2013; MacInnis &amp; Folkes, 2017)</w:t>
      </w:r>
      <w:r w:rsidRPr="00A50C2F">
        <w:rPr>
          <w:bCs/>
          <w:iCs/>
          <w:sz w:val="26"/>
          <w:szCs w:val="26"/>
        </w:rPr>
        <w:fldChar w:fldCharType="end"/>
      </w:r>
      <w:r w:rsidRPr="00A50C2F">
        <w:rPr>
          <w:bCs/>
          <w:sz w:val="26"/>
          <w:szCs w:val="26"/>
        </w:rPr>
        <w:t xml:space="preserve">. Brand personality conveys </w:t>
      </w:r>
      <w:r w:rsidR="007E5754">
        <w:rPr>
          <w:bCs/>
          <w:sz w:val="26"/>
          <w:szCs w:val="26"/>
        </w:rPr>
        <w:t xml:space="preserve">a " symbolic or self-expressive function" (Zhang et al., 2020, p. </w:t>
      </w:r>
      <w:r w:rsidRPr="00A50C2F">
        <w:rPr>
          <w:bCs/>
          <w:sz w:val="26"/>
          <w:szCs w:val="26"/>
        </w:rPr>
        <w:t>4). Marketers build their brands with s</w:t>
      </w:r>
      <w:r w:rsidR="00D35943" w:rsidRPr="00A50C2F">
        <w:rPr>
          <w:bCs/>
          <w:sz w:val="26"/>
          <w:szCs w:val="26"/>
        </w:rPr>
        <w:t>olid,</w:t>
      </w:r>
      <w:r w:rsidRPr="00A50C2F">
        <w:rPr>
          <w:bCs/>
          <w:sz w:val="26"/>
          <w:szCs w:val="26"/>
        </w:rPr>
        <w:t xml:space="preserve"> positive personalities </w:t>
      </w:r>
      <w:r w:rsidR="007E5754">
        <w:rPr>
          <w:bCs/>
          <w:sz w:val="26"/>
          <w:szCs w:val="26"/>
        </w:rPr>
        <w:t>that match</w:t>
      </w:r>
      <w:r w:rsidRPr="00A50C2F">
        <w:rPr>
          <w:bCs/>
          <w:sz w:val="26"/>
          <w:szCs w:val="26"/>
        </w:rPr>
        <w:t xml:space="preserve"> consumers' values and traits. Consumers </w:t>
      </w:r>
      <w:r w:rsidR="007E5754">
        <w:rPr>
          <w:bCs/>
          <w:sz w:val="26"/>
          <w:szCs w:val="26"/>
        </w:rPr>
        <w:t xml:space="preserve">develop meaningful connections with such brands and </w:t>
      </w:r>
      <w:r w:rsidR="00116E6F">
        <w:rPr>
          <w:bCs/>
          <w:sz w:val="26"/>
          <w:szCs w:val="26"/>
        </w:rPr>
        <w:t>become loyal to</w:t>
      </w:r>
      <w:r w:rsidRPr="00A50C2F">
        <w:rPr>
          <w:bCs/>
          <w:sz w:val="26"/>
          <w:szCs w:val="26"/>
        </w:rPr>
        <w:t xml:space="preserve"> them </w:t>
      </w:r>
      <w:r w:rsidRPr="00A50C2F">
        <w:rPr>
          <w:bCs/>
          <w:iCs/>
          <w:sz w:val="26"/>
          <w:szCs w:val="26"/>
        </w:rPr>
        <w:fldChar w:fldCharType="begin"/>
      </w:r>
      <w:r w:rsidR="0077656E" w:rsidRPr="00A50C2F">
        <w:rPr>
          <w:bCs/>
          <w:iCs/>
          <w:sz w:val="26"/>
          <w:szCs w:val="26"/>
        </w:rPr>
        <w:instrText xml:space="preserve"> ADDIN EN.CITE &lt;EndNote&gt;&lt;Cite&gt;&lt;Author&gt;Freling&lt;/Author&gt;&lt;Year&gt;2005&lt;/Year&gt;&lt;RecNum&gt;237&lt;/RecNum&gt;&lt;DisplayText&gt;(Freling &amp;amp; Forbes, 2005)&lt;/DisplayText&gt;&lt;record&gt;&lt;rec-number&gt;237&lt;/rec-number&gt;&lt;foreign-keys&gt;&lt;key app="EN" db-id="559fzaf0osetwre0zdnp9ppmtsvxsrapvw9f" timestamp="1687016697"&gt;237&lt;/key&gt;&lt;/foreign-keys&gt;&lt;ref-type name="Journal Article"&gt;17&lt;/ref-type&gt;&lt;contributors&gt;&lt;authors&gt;&lt;author&gt;Freling, T. H.&lt;/author&gt;&lt;author&gt;Forbes, L. P.&lt;/author&gt;&lt;/authors&gt;&lt;/contributors&gt;&lt;auth-address&gt;Univ Kentucky, Gatton Coll Business &amp;amp; Econ, Mkt, Lexington, KY 40506 USA&amp;#xD;Western Kentucky Univ, Ford Coll Business, Mkt, 1906 Coll Hts Blvd 21059, Bowling Green, KY 42101 USA&lt;/auth-address&gt;&lt;titles&gt;&lt;title&gt;An examination of brand personality through methodological triangulation&lt;/title&gt;&lt;secondary-title&gt;JOURNAL OF BRAND MANAGEMENT&lt;/secondary-title&gt;&lt;/titles&gt;&lt;periodical&gt;&lt;full-title&gt;Journal of Brand Management&lt;/full-title&gt;&lt;/periodical&gt;&lt;pages&gt;148-162&lt;/pages&gt;&lt;volume&gt;13&lt;/volume&gt;&lt;number&gt;2&lt;/number&gt;&lt;keywords&gt;&lt;keyword&gt;SELF&lt;/keyword&gt;&lt;/keywords&gt;&lt;dates&gt;&lt;year&gt;2005&lt;/year&gt;&lt;pub-dates&gt;&lt;date&gt;NOV&lt;/date&gt;&lt;/pub-dates&gt;&lt;/dates&gt;&lt;isbn&gt;1350-231X&amp;#xD;1479-1803 J9 - J BRAND MANAG&lt;/isbn&gt;&lt;accession-num&gt;WOS:000211307200005&lt;/accession-num&gt;&lt;urls&gt;&lt;/urls&gt;&lt;custom3&gt;University of Kentucky&amp;#xD;Western Kentucky University&lt;/custom3&gt;&lt;electronic-resource-num&gt;10.1057/palgrave.bm.2540254&lt;/electronic-resource-num&gt;&lt;language&gt;English&lt;/language&gt;&lt;/record&gt;&lt;/Cite&gt;&lt;/EndNote&gt;</w:instrText>
      </w:r>
      <w:r w:rsidRPr="00A50C2F">
        <w:rPr>
          <w:bCs/>
          <w:iCs/>
          <w:sz w:val="26"/>
          <w:szCs w:val="26"/>
        </w:rPr>
        <w:fldChar w:fldCharType="separate"/>
      </w:r>
      <w:r w:rsidRPr="00A50C2F">
        <w:rPr>
          <w:bCs/>
          <w:noProof/>
          <w:sz w:val="26"/>
          <w:szCs w:val="26"/>
        </w:rPr>
        <w:t>(Freling &amp; Forbes, 2005)</w:t>
      </w:r>
      <w:r w:rsidRPr="00A50C2F">
        <w:rPr>
          <w:bCs/>
          <w:iCs/>
          <w:sz w:val="26"/>
          <w:szCs w:val="26"/>
        </w:rPr>
        <w:fldChar w:fldCharType="end"/>
      </w:r>
      <w:r w:rsidRPr="00A50C2F">
        <w:rPr>
          <w:bCs/>
          <w:sz w:val="26"/>
          <w:szCs w:val="26"/>
        </w:rPr>
        <w:t xml:space="preserve">. Regarding this </w:t>
      </w:r>
      <w:r w:rsidRPr="00412359">
        <w:rPr>
          <w:rStyle w:val="shorttext"/>
        </w:rPr>
        <w:t>stream</w:t>
      </w:r>
      <w:r w:rsidRPr="00A50C2F">
        <w:rPr>
          <w:bCs/>
          <w:sz w:val="26"/>
          <w:szCs w:val="26"/>
        </w:rPr>
        <w:t xml:space="preserve"> of research, Aaker (1997, p.</w:t>
      </w:r>
      <w:r w:rsidR="007E5754">
        <w:rPr>
          <w:bCs/>
          <w:sz w:val="26"/>
          <w:szCs w:val="26"/>
        </w:rPr>
        <w:t xml:space="preserve"> 347) provided a valuable premise in which consumers imbue brands with human-like personality traits,</w:t>
      </w:r>
      <w:r w:rsidRPr="00A50C2F">
        <w:rPr>
          <w:bCs/>
          <w:sz w:val="26"/>
          <w:szCs w:val="26"/>
        </w:rPr>
        <w:t xml:space="preserve"> such as "sincerity, competence, excitement, sophistication, and ruggedness</w:t>
      </w:r>
      <w:r w:rsidR="00D35943" w:rsidRPr="00A50C2F">
        <w:rPr>
          <w:bCs/>
          <w:sz w:val="26"/>
          <w:szCs w:val="26"/>
        </w:rPr>
        <w:t>."</w:t>
      </w:r>
      <w:r w:rsidRPr="00A50C2F">
        <w:rPr>
          <w:bCs/>
          <w:sz w:val="26"/>
          <w:szCs w:val="26"/>
        </w:rPr>
        <w:t xml:space="preserve"> </w:t>
      </w:r>
      <w:bookmarkStart w:id="9" w:name="_Hlk92188106"/>
      <w:r w:rsidRPr="00A50C2F">
        <w:rPr>
          <w:bCs/>
          <w:sz w:val="26"/>
          <w:szCs w:val="26"/>
        </w:rPr>
        <w:t>Inspired b</w:t>
      </w:r>
      <w:bookmarkEnd w:id="9"/>
      <w:r w:rsidRPr="00A50C2F">
        <w:rPr>
          <w:bCs/>
          <w:sz w:val="26"/>
          <w:szCs w:val="26"/>
        </w:rPr>
        <w:t>y Aaker's study, several scholars</w:t>
      </w:r>
      <w:r w:rsidR="007E5754">
        <w:rPr>
          <w:bCs/>
          <w:sz w:val="26"/>
          <w:szCs w:val="26"/>
        </w:rPr>
        <w:t xml:space="preserve">, </w:t>
      </w:r>
      <w:r w:rsidR="00116E6F">
        <w:rPr>
          <w:bCs/>
          <w:sz w:val="26"/>
          <w:szCs w:val="26"/>
        </w:rPr>
        <w:t xml:space="preserve">including </w:t>
      </w:r>
      <w:proofErr w:type="spellStart"/>
      <w:r w:rsidR="00116E6F">
        <w:rPr>
          <w:bCs/>
          <w:sz w:val="26"/>
          <w:szCs w:val="26"/>
        </w:rPr>
        <w:t>Caprara</w:t>
      </w:r>
      <w:proofErr w:type="spellEnd"/>
      <w:r w:rsidR="00116E6F">
        <w:rPr>
          <w:bCs/>
          <w:sz w:val="26"/>
          <w:szCs w:val="26"/>
        </w:rPr>
        <w:t xml:space="preserve"> et al. (2001), </w:t>
      </w:r>
      <w:proofErr w:type="spellStart"/>
      <w:r w:rsidR="00116E6F">
        <w:rPr>
          <w:bCs/>
          <w:sz w:val="26"/>
          <w:szCs w:val="26"/>
        </w:rPr>
        <w:t>Grohmann</w:t>
      </w:r>
      <w:proofErr w:type="spellEnd"/>
      <w:r w:rsidR="00116E6F">
        <w:rPr>
          <w:bCs/>
          <w:sz w:val="26"/>
          <w:szCs w:val="26"/>
        </w:rPr>
        <w:t xml:space="preserve"> (2009), and Sweeney and Brandon (2006), have continued to explore other possible personality traits that consumers use</w:t>
      </w:r>
      <w:r w:rsidRPr="00A50C2F">
        <w:rPr>
          <w:bCs/>
          <w:sz w:val="26"/>
          <w:szCs w:val="26"/>
        </w:rPr>
        <w:t xml:space="preserve"> to characterize brands </w: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 </w:instrTex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EN.CITE.DATA </w:instrText>
      </w:r>
      <w:r w:rsidRPr="00A50C2F">
        <w:rPr>
          <w:bCs/>
          <w:iCs/>
          <w:sz w:val="26"/>
          <w:szCs w:val="26"/>
        </w:rPr>
      </w:r>
      <w:r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(Bagozzi et al., 2021)</w:t>
      </w:r>
      <w:r w:rsidRPr="00A50C2F">
        <w:rPr>
          <w:bCs/>
          <w:iCs/>
          <w:sz w:val="26"/>
          <w:szCs w:val="26"/>
        </w:rPr>
        <w:fldChar w:fldCharType="end"/>
      </w:r>
      <w:r w:rsidRPr="00A50C2F">
        <w:rPr>
          <w:bCs/>
          <w:sz w:val="26"/>
          <w:szCs w:val="26"/>
        </w:rPr>
        <w:t xml:space="preserve">. Researchers additionally debated that brand personality and brand anthropomorphism are distinct constructs. The former represents how branded products are rendered as actual human beings. The latter refers to metaphoric reasoning embedded in brands and products </w:t>
      </w:r>
      <w:r w:rsidRPr="00A50C2F">
        <w:rPr>
          <w:bCs/>
          <w:iCs/>
          <w:sz w:val="26"/>
          <w:szCs w:val="26"/>
        </w:rPr>
        <w:fldChar w:fldCharType="begin"/>
      </w:r>
      <w:r w:rsidR="0077656E" w:rsidRPr="00A50C2F">
        <w:rPr>
          <w:bCs/>
          <w:iCs/>
          <w:sz w:val="26"/>
          <w:szCs w:val="26"/>
        </w:rPr>
        <w:instrText xml:space="preserve"> ADDIN EN.CITE &lt;EndNote&gt;&lt;Cite&gt;&lt;Author&gt;Guido&lt;/Author&gt;&lt;Year&gt;2015&lt;/Year&gt;&lt;RecNum&gt;97&lt;/RecNum&gt;&lt;DisplayText&gt;(Guido &amp;amp; Peluso, 2015)&lt;/DisplayText&gt;&lt;record&gt;&lt;rec-number&gt;97&lt;/rec-number&gt;&lt;foreign-keys&gt;&lt;key app="EN" db-id="559fzaf0osetwre0zdnp9ppmtsvxsrapvw9f" timestamp="1687016697"&gt;97&lt;/key&gt;&lt;/foreign-keys&gt;&lt;ref-type name="Journal Article"&gt;17&lt;/ref-type&gt;&lt;contributors&gt;&lt;authors&gt;&lt;author&gt;Guido, G.&lt;/author&gt;&lt;author&gt;Peluso, A. M.&lt;/author&gt;&lt;/authors&gt;&lt;/contributors&gt;&lt;auth-address&gt;Univ Salento, Mkt, I-73100 Lecce, Italy&amp;#xD;Univ Salento, Dept Social Sci, ISUFI, I-73100 Lecce, Italy&amp;#xD;Univ Salento, Business Management, I-73100 Lecce, Italy&amp;#xD;Univ Salento, Pl Mkt, I-73100 Lecce, Italy&amp;#xD;LUISS Univ Rome, Mkt, Rome, Italy&lt;/auth-address&gt;&lt;titles&gt;&lt;title&gt;Brand anthropomorphism: Conceptualization, measurement, and impact on brand personality and loyalty&lt;/title&gt;&lt;secondary-title&gt;JOURNAL OF BRAND MANAGEMENT&lt;/secondary-title&gt;&lt;/titles&gt;&lt;periodical&gt;&lt;full-title&gt;Journal of Brand Management&lt;/full-title&gt;&lt;/periodical&gt;&lt;pages&gt;1-19&lt;/pages&gt;&lt;volume&gt;22&lt;/volume&gt;&lt;number&gt;1&lt;/number&gt;&lt;keywords&gt;&lt;keyword&gt;brand anthropomorphism&lt;/keyword&gt;&lt;keyword&gt;brand personality&lt;/keyword&gt;&lt;keyword&gt;brand loyalty&lt;/keyword&gt;&lt;keyword&gt;scale development&lt;/keyword&gt;&lt;keyword&gt;SELF&lt;/keyword&gt;&lt;keyword&gt;ANTECEDENTS&lt;/keyword&gt;&lt;keyword&gt;EXPRESSION&lt;/keyword&gt;&lt;keyword&gt;CONSUMERS&lt;/keyword&gt;&lt;keyword&gt;METAPHOR&lt;/keyword&gt;&lt;keyword&gt;MODELS&lt;/keyword&gt;&lt;/keywords&gt;&lt;dates&gt;&lt;year&gt;2015&lt;/year&gt;&lt;pub-dates&gt;&lt;date&gt;JAN&lt;/date&gt;&lt;/pub-dates&gt;&lt;/dates&gt;&lt;isbn&gt;1350-231X&amp;#xD;1479-1803 J9 - J BRAND MANAG&lt;/isbn&gt;&lt;accession-num&gt;WOS:000365353700001&lt;/accession-num&gt;&lt;urls&gt;&lt;/urls&gt;&lt;custom3&gt;University of Salento&amp;#xD;Luiss Guido Carli University&lt;/custom3&gt;&lt;electronic-resource-num&gt;10.1057/bm.2014.40&lt;/electronic-resource-num&gt;&lt;language&gt;English&lt;/language&gt;&lt;/record&gt;&lt;/Cite&gt;&lt;/EndNote&gt;</w:instrText>
      </w:r>
      <w:r w:rsidRPr="00A50C2F">
        <w:rPr>
          <w:bCs/>
          <w:iCs/>
          <w:sz w:val="26"/>
          <w:szCs w:val="26"/>
        </w:rPr>
        <w:fldChar w:fldCharType="separate"/>
      </w:r>
      <w:r w:rsidRPr="00A50C2F">
        <w:rPr>
          <w:bCs/>
          <w:noProof/>
          <w:sz w:val="26"/>
          <w:szCs w:val="26"/>
        </w:rPr>
        <w:t>(Guido &amp; Peluso, 2015)</w:t>
      </w:r>
      <w:r w:rsidRPr="00A50C2F">
        <w:rPr>
          <w:bCs/>
          <w:iCs/>
          <w:sz w:val="26"/>
          <w:szCs w:val="26"/>
        </w:rPr>
        <w:fldChar w:fldCharType="end"/>
      </w:r>
      <w:r w:rsidRPr="00A50C2F">
        <w:rPr>
          <w:bCs/>
          <w:sz w:val="26"/>
          <w:szCs w:val="26"/>
        </w:rPr>
        <w:t>.</w:t>
      </w:r>
    </w:p>
    <w:p w14:paraId="2799B2B2" w14:textId="634C1603"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In line with previous studies, authors </w:t>
      </w:r>
      <w:r w:rsidR="007E5754">
        <w:rPr>
          <w:bCs/>
          <w:sz w:val="26"/>
          <w:szCs w:val="26"/>
        </w:rPr>
        <w:t>in this cluster highlighted that anthropomorphism is an underlying mechanism through which a brand may be perceiv</w:t>
      </w:r>
      <w:r w:rsidRPr="00A50C2F">
        <w:rPr>
          <w:bCs/>
          <w:sz w:val="26"/>
          <w:szCs w:val="26"/>
        </w:rPr>
        <w:t xml:space="preserve">ed in the relationship. </w:t>
      </w:r>
      <w:r w:rsidRPr="00A50C2F">
        <w:rPr>
          <w:bCs/>
          <w:iCs/>
          <w:sz w:val="26"/>
          <w:szCs w:val="26"/>
        </w:rPr>
        <w:fldChar w:fldCharType="begin"/>
      </w:r>
      <w:r w:rsidR="0077656E" w:rsidRPr="00A50C2F">
        <w:rPr>
          <w:bCs/>
          <w:iCs/>
          <w:sz w:val="26"/>
          <w:szCs w:val="26"/>
        </w:rPr>
        <w:instrText xml:space="preserve"> ADDIN EN.CITE &lt;EndNote&gt;&lt;Cite AuthorYear="1"&gt;&lt;Author&gt;Kara&lt;/Author&gt;&lt;Year&gt;2020&lt;/Year&gt;&lt;RecNum&gt;175&lt;/RecNum&gt;&lt;DisplayText&gt;Kara et al. (2020)&lt;/DisplayText&gt;&lt;record&gt;&lt;rec-number&gt;175&lt;/rec-number&gt;&lt;foreign-keys&gt;&lt;key app="EN" db-id="559fzaf0osetwre0zdnp9ppmtsvxsrapvw9f" timestamp="1687016697"&gt;175&lt;/key&gt;&lt;/foreign-keys&gt;&lt;ref-type name="Journal Article"&gt;17&lt;/ref-type&gt;&lt;contributors&gt;&lt;authors&gt;&lt;author&gt;Kara, S.&lt;/author&gt;&lt;author&gt;Gunasti, K.&lt;/author&gt;&lt;author&gt;Ross, W. T.&lt;/author&gt;&lt;/authors&gt;&lt;/contributors&gt;&lt;auth-address&gt;Univ Massachusetts, Charlton Coll Business, 285 Old Westport Rd, N Dartmouth, MA 02747 USA&amp;#xD;Washington State Univ, Carson Coll Business, Todd Hall Addit 367,POB 644730, Pullman, WA 99164 USA&amp;#xD;Univ Connecticut, Sch Business, 2100 Hillside Rd, Storrs, CT 06269 USA&lt;/auth-address&gt;&lt;titles&gt;&lt;title&gt;My brand identity lies in the brand name: personified suggestive brand names&lt;/title&gt;&lt;secondary-title&gt;JOURNAL OF BRAND MANAGEMENT&lt;/secondary-title&gt;&lt;/titles&gt;&lt;periodical&gt;&lt;full-title&gt;Journal of Brand Management&lt;/full-title&gt;&lt;/periodical&gt;&lt;pages&gt;607-621&lt;/pages&gt;&lt;volume&gt;27&lt;/volume&gt;&lt;number&gt;5&lt;/number&gt;&lt;keywords&gt;&lt;keyword&gt;Suggestive brand name&lt;/keyword&gt;&lt;keyword&gt;Personified brand&lt;/keyword&gt;&lt;keyword&gt;Brand connection&lt;/keyword&gt;&lt;keyword&gt;Experiments&lt;/keyword&gt;&lt;keyword&gt;Identity-related brand consumption&lt;/keyword&gt;&lt;keyword&gt;Brand name&lt;/keyword&gt;&lt;keyword&gt;SELF&lt;/keyword&gt;&lt;keyword&gt;PERCEPTIONS&lt;/keyword&gt;&lt;keyword&gt;PERSONALITY&lt;/keyword&gt;&lt;keyword&gt;DIMENSIONS&lt;/keyword&gt;&lt;keyword&gt;CONSUMERS&lt;/keyword&gt;&lt;keyword&gt;NUMBERS&lt;/keyword&gt;&lt;keyword&gt;ALPHA&lt;/keyword&gt;&lt;/keywords&gt;&lt;dates&gt;&lt;year&gt;2020&lt;/year&gt;&lt;pub-dates&gt;&lt;date&gt;SEP&lt;/date&gt;&lt;/pub-dates&gt;&lt;/dates&gt;&lt;isbn&gt;1350-231X&amp;#xD;1479-1803 J9 - J BRAND MANAG&lt;/isbn&gt;&lt;accession-num&gt;WOS:000551412600001&lt;/accession-num&gt;&lt;urls&gt;&lt;/urls&gt;&lt;custom3&gt;University of Massachusetts System&amp;#xD;University Massachusetts Dartmouth&amp;#xD;Washington State University&amp;#xD;University of Connecticut&lt;/custom3&gt;&lt;custom6&gt;JUN 2020&lt;/custom6&gt;&lt;electronic-resource-num&gt;10.1057/s41262-020-00201-x&lt;/electronic-resource-num&gt;&lt;language&gt;English&lt;/language&gt;&lt;/record&gt;&lt;/Cite&gt;&lt;/EndNote&gt;</w:instrText>
      </w:r>
      <w:r w:rsidRPr="00A50C2F">
        <w:rPr>
          <w:bCs/>
          <w:iCs/>
          <w:sz w:val="26"/>
          <w:szCs w:val="26"/>
        </w:rPr>
        <w:fldChar w:fldCharType="separate"/>
      </w:r>
      <w:r w:rsidRPr="00A50C2F">
        <w:rPr>
          <w:bCs/>
          <w:noProof/>
          <w:sz w:val="26"/>
          <w:szCs w:val="26"/>
        </w:rPr>
        <w:t>Kara et al. (2020)</w:t>
      </w:r>
      <w:r w:rsidRPr="00A50C2F">
        <w:rPr>
          <w:bCs/>
          <w:iCs/>
          <w:sz w:val="26"/>
          <w:szCs w:val="26"/>
        </w:rPr>
        <w:fldChar w:fldCharType="end"/>
      </w:r>
      <w:r w:rsidRPr="00A50C2F">
        <w:rPr>
          <w:bCs/>
          <w:sz w:val="26"/>
          <w:szCs w:val="26"/>
        </w:rPr>
        <w:t xml:space="preserve"> demonstrated that consumers are more likely to </w:t>
      </w:r>
      <w:r w:rsidR="007E5754">
        <w:rPr>
          <w:bCs/>
          <w:sz w:val="26"/>
          <w:szCs w:val="26"/>
        </w:rPr>
        <w:t>form self-brand connections with humanized brands (via personified brand names), resulting in</w:t>
      </w:r>
      <w:r w:rsidRPr="00A50C2F">
        <w:rPr>
          <w:bCs/>
          <w:sz w:val="26"/>
          <w:szCs w:val="26"/>
        </w:rPr>
        <w:t xml:space="preserve"> more favorable branding evaluations. Consumers </w:t>
      </w:r>
      <w:r w:rsidR="007E5754">
        <w:rPr>
          <w:bCs/>
          <w:sz w:val="26"/>
          <w:szCs w:val="26"/>
        </w:rPr>
        <w:t xml:space="preserve">tend to embrace brands that express specific personalities and develop meaningful associations with them, due </w:t>
      </w:r>
      <w:r w:rsidR="00116E6F">
        <w:rPr>
          <w:bCs/>
          <w:sz w:val="26"/>
          <w:szCs w:val="26"/>
        </w:rPr>
        <w:t>to</w:t>
      </w:r>
      <w:r w:rsidR="007E5754">
        <w:rPr>
          <w:bCs/>
          <w:sz w:val="26"/>
          <w:szCs w:val="26"/>
        </w:rPr>
        <w:t xml:space="preserve"> a natural human propensity to anthropomorphize non-</w:t>
      </w:r>
      <w:r w:rsidRPr="00A50C2F">
        <w:rPr>
          <w:bCs/>
          <w:sz w:val="26"/>
          <w:szCs w:val="26"/>
        </w:rPr>
        <w:t xml:space="preserve">human entities </w:t>
      </w:r>
      <w:r w:rsidRPr="00A50C2F">
        <w:rPr>
          <w:bCs/>
          <w:iCs/>
          <w:sz w:val="26"/>
          <w:szCs w:val="26"/>
        </w:rPr>
        <w:fldChar w:fldCharType="begin"/>
      </w:r>
      <w:r w:rsidR="0077656E" w:rsidRPr="00A50C2F">
        <w:rPr>
          <w:bCs/>
          <w:iCs/>
          <w:sz w:val="26"/>
          <w:szCs w:val="26"/>
        </w:rPr>
        <w:instrText xml:space="preserve"> ADDIN EN.CITE &lt;EndNote&gt;&lt;Cite&gt;&lt;Author&gt;Freling&lt;/Author&gt;&lt;Year&gt;2005&lt;/Year&gt;&lt;RecNum&gt;237&lt;/RecNum&gt;&lt;DisplayText&gt;(Freling &amp;amp; Forbes, 2005)&lt;/DisplayText&gt;&lt;record&gt;&lt;rec-number&gt;237&lt;/rec-number&gt;&lt;foreign-keys&gt;&lt;key app="EN" db-id="559fzaf0osetwre0zdnp9ppmtsvxsrapvw9f" timestamp="1687016697"&gt;237&lt;/key&gt;&lt;/foreign-keys&gt;&lt;ref-type name="Journal Article"&gt;17&lt;/ref-type&gt;&lt;contributors&gt;&lt;authors&gt;&lt;author&gt;Freling, T. H.&lt;/author&gt;&lt;author&gt;Forbes, L. P.&lt;/author&gt;&lt;/authors&gt;&lt;/contributors&gt;&lt;auth-address&gt;Univ Kentucky, Gatton Coll Business &amp;amp; Econ, Mkt, Lexington, KY 40506 USA&amp;#xD;Western Kentucky Univ, Ford Coll Business, Mkt, 1906 Coll Hts Blvd 21059, Bowling Green, KY 42101 USA&lt;/auth-address&gt;&lt;titles&gt;&lt;title&gt;An examination of brand personality through methodological triangulation&lt;/title&gt;&lt;secondary-title&gt;JOURNAL OF BRAND MANAGEMENT&lt;/secondary-title&gt;&lt;/titles&gt;&lt;periodical&gt;&lt;full-title&gt;Journal of Brand Management&lt;/full-title&gt;&lt;/periodical&gt;&lt;pages&gt;148-162&lt;/pages&gt;&lt;volume&gt;13&lt;/volume&gt;&lt;number&gt;2&lt;/number&gt;&lt;keywords&gt;&lt;keyword&gt;SELF&lt;/keyword&gt;&lt;/keywords&gt;&lt;dates&gt;&lt;year&gt;2005&lt;/year&gt;&lt;pub-dates&gt;&lt;date&gt;NOV&lt;/date&gt;&lt;/pub-dates&gt;&lt;/dates&gt;&lt;isbn&gt;1350-231X&amp;#xD;1479-1803 J9 - J BRAND MANAG&lt;/isbn&gt;&lt;accession-num&gt;WOS:000211307200005&lt;/accession-num&gt;&lt;urls&gt;&lt;/urls&gt;&lt;custom3&gt;University of Kentucky&amp;#xD;Western Kentucky University&lt;/custom3&gt;&lt;electronic-resource-num&gt;10.1057/palgrave.bm.2540254&lt;/electronic-resource-num&gt;&lt;language&gt;English&lt;/language&gt;&lt;/record&gt;&lt;/Cite&gt;&lt;/EndNote&gt;</w:instrText>
      </w:r>
      <w:r w:rsidRPr="00A50C2F">
        <w:rPr>
          <w:bCs/>
          <w:iCs/>
          <w:sz w:val="26"/>
          <w:szCs w:val="26"/>
        </w:rPr>
        <w:fldChar w:fldCharType="separate"/>
      </w:r>
      <w:r w:rsidRPr="00A50C2F">
        <w:rPr>
          <w:bCs/>
          <w:noProof/>
          <w:sz w:val="26"/>
          <w:szCs w:val="26"/>
        </w:rPr>
        <w:t>(Freling &amp; Forbes, 2005)</w:t>
      </w:r>
      <w:r w:rsidRPr="00A50C2F">
        <w:rPr>
          <w:bCs/>
          <w:iCs/>
          <w:sz w:val="26"/>
          <w:szCs w:val="26"/>
        </w:rPr>
        <w:fldChar w:fldCharType="end"/>
      </w:r>
      <w:r w:rsidRPr="00A50C2F">
        <w:rPr>
          <w:bCs/>
          <w:sz w:val="26"/>
          <w:szCs w:val="26"/>
        </w:rPr>
        <w:t xml:space="preserve">. </w:t>
      </w:r>
    </w:p>
    <w:p w14:paraId="4E692EEE" w14:textId="7EB8D49C" w:rsidR="006B7047" w:rsidRPr="00A50C2F" w:rsidRDefault="00D35943" w:rsidP="00412359">
      <w:pPr>
        <w:widowControl w:val="0"/>
        <w:snapToGrid w:val="0"/>
        <w:spacing w:line="360" w:lineRule="exact"/>
        <w:ind w:firstLineChars="200" w:firstLine="520"/>
        <w:jc w:val="both"/>
        <w:rPr>
          <w:bCs/>
          <w:iCs/>
          <w:sz w:val="26"/>
          <w:szCs w:val="26"/>
        </w:rPr>
      </w:pPr>
      <w:r w:rsidRPr="00A50C2F">
        <w:rPr>
          <w:bCs/>
          <w:sz w:val="26"/>
          <w:szCs w:val="26"/>
        </w:rPr>
        <w:t>F</w:t>
      </w:r>
      <w:r w:rsidR="006B7047" w:rsidRPr="00A50C2F">
        <w:rPr>
          <w:bCs/>
          <w:sz w:val="26"/>
          <w:szCs w:val="26"/>
        </w:rPr>
        <w:t xml:space="preserve">urther content analysis </w:t>
      </w:r>
      <w:r w:rsidR="007E5754">
        <w:rPr>
          <w:bCs/>
          <w:sz w:val="26"/>
          <w:szCs w:val="26"/>
        </w:rPr>
        <w:t>revealed that most theories applied in this cluster focus on</w:t>
      </w:r>
      <w:r w:rsidR="006B7047" w:rsidRPr="00A50C2F">
        <w:rPr>
          <w:bCs/>
          <w:sz w:val="26"/>
          <w:szCs w:val="26"/>
        </w:rPr>
        <w:t xml:space="preserve"> social perceptions and brand relationships </w:t>
      </w:r>
      <w:r w:rsidR="006B7047" w:rsidRPr="00A50C2F">
        <w:rPr>
          <w:bCs/>
          <w:iCs/>
          <w:sz w:val="26"/>
          <w:szCs w:val="26"/>
        </w:rPr>
        <w:fldChar w:fldCharType="begin"/>
      </w:r>
      <w:r w:rsidR="0077656E" w:rsidRPr="00A50C2F">
        <w:rPr>
          <w:bCs/>
          <w:iCs/>
          <w:sz w:val="26"/>
          <w:szCs w:val="26"/>
        </w:rPr>
        <w:instrText xml:space="preserve"> ADDIN EN.CITE &lt;EndNote&gt;&lt;Cite&gt;&lt;Author&gt;Fournier&lt;/Author&gt;&lt;Year&gt;2012&lt;/Year&gt;&lt;RecNum&gt;43&lt;/RecNum&gt;&lt;DisplayText&gt;(Fournier &amp;amp;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006B7047" w:rsidRPr="00A50C2F">
        <w:rPr>
          <w:bCs/>
          <w:iCs/>
          <w:sz w:val="26"/>
          <w:szCs w:val="26"/>
        </w:rPr>
        <w:fldChar w:fldCharType="separate"/>
      </w:r>
      <w:r w:rsidR="006B7047" w:rsidRPr="00A50C2F">
        <w:rPr>
          <w:bCs/>
          <w:noProof/>
          <w:sz w:val="26"/>
          <w:szCs w:val="26"/>
        </w:rPr>
        <w:t>(Fournier &amp; Alvarez, 2012)</w:t>
      </w:r>
      <w:r w:rsidR="006B7047" w:rsidRPr="00A50C2F">
        <w:rPr>
          <w:bCs/>
          <w:iCs/>
          <w:sz w:val="26"/>
          <w:szCs w:val="26"/>
        </w:rPr>
        <w:fldChar w:fldCharType="end"/>
      </w:r>
      <w:r w:rsidR="006B7047" w:rsidRPr="00A50C2F">
        <w:rPr>
          <w:bCs/>
          <w:sz w:val="26"/>
          <w:szCs w:val="26"/>
        </w:rPr>
        <w:t>. S</w:t>
      </w:r>
      <w:r w:rsidR="007E5754">
        <w:rPr>
          <w:bCs/>
          <w:sz w:val="26"/>
          <w:szCs w:val="26"/>
        </w:rPr>
        <w:t>everal prominent theories were adopted in the research, including the</w:t>
      </w:r>
      <w:r w:rsidR="006B7047" w:rsidRPr="00A50C2F">
        <w:rPr>
          <w:bCs/>
          <w:sz w:val="26"/>
          <w:szCs w:val="26"/>
        </w:rPr>
        <w:t xml:space="preserve"> Stereotype Content Model, Brand as Intentional Agent Framework, and Mind Perception Theory. Scholars have explored these theories to map critical dimensions of brand perception (e.g., warmth and competence, intention and ability, agency and experience) and predict consumer attitudes and reactions toward brands </w:t>
      </w:r>
      <w:r w:rsidR="006B7047" w:rsidRPr="00A50C2F">
        <w:rPr>
          <w:bCs/>
          <w:iCs/>
          <w:sz w:val="26"/>
          <w:szCs w:val="26"/>
        </w:rPr>
        <w:fldChar w:fldCharType="begin"/>
      </w:r>
      <w:r w:rsidR="006B7047" w:rsidRPr="00A50C2F">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006B7047" w:rsidRPr="00A50C2F">
        <w:rPr>
          <w:bCs/>
          <w:iCs/>
          <w:sz w:val="26"/>
          <w:szCs w:val="26"/>
        </w:rPr>
        <w:fldChar w:fldCharType="separate"/>
      </w:r>
      <w:r w:rsidR="006B7047" w:rsidRPr="00A50C2F">
        <w:rPr>
          <w:bCs/>
          <w:noProof/>
          <w:sz w:val="26"/>
          <w:szCs w:val="26"/>
        </w:rPr>
        <w:t>(Sharma &amp; Rahman, 2022)</w:t>
      </w:r>
      <w:r w:rsidR="006B7047" w:rsidRPr="00A50C2F">
        <w:rPr>
          <w:bCs/>
          <w:iCs/>
          <w:sz w:val="26"/>
          <w:szCs w:val="26"/>
        </w:rPr>
        <w:fldChar w:fldCharType="end"/>
      </w:r>
      <w:r w:rsidR="006B7047" w:rsidRPr="00A50C2F">
        <w:rPr>
          <w:bCs/>
          <w:sz w:val="26"/>
          <w:szCs w:val="26"/>
        </w:rPr>
        <w:t>.</w:t>
      </w:r>
    </w:p>
    <w:p w14:paraId="343A3941" w14:textId="7DB947DD"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We expect several issues emerging from this cluster to be a fruit</w:t>
      </w:r>
      <w:r w:rsidR="007E5754">
        <w:rPr>
          <w:bCs/>
          <w:sz w:val="26"/>
          <w:szCs w:val="26"/>
        </w:rPr>
        <w:t>ful</w:t>
      </w:r>
      <w:r w:rsidRPr="00A50C2F">
        <w:rPr>
          <w:bCs/>
          <w:sz w:val="26"/>
          <w:szCs w:val="26"/>
        </w:rPr>
        <w:t xml:space="preserve"> area for future research. Firstly, researchers will achieve more impressive results by measuring variations in anthropomorphism due to different personality traits </w:t>
      </w:r>
      <w:r w:rsidRPr="00A50C2F">
        <w:rPr>
          <w:bCs/>
          <w:iCs/>
          <w:sz w:val="26"/>
          <w:szCs w:val="26"/>
        </w:rPr>
        <w:fldChar w:fldCharType="begin"/>
      </w:r>
      <w:r w:rsidRPr="00A50C2F">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A50C2F">
        <w:rPr>
          <w:bCs/>
          <w:iCs/>
          <w:sz w:val="26"/>
          <w:szCs w:val="26"/>
        </w:rPr>
        <w:fldChar w:fldCharType="separate"/>
      </w:r>
      <w:r w:rsidRPr="00A50C2F">
        <w:rPr>
          <w:bCs/>
          <w:noProof/>
          <w:sz w:val="26"/>
          <w:szCs w:val="26"/>
        </w:rPr>
        <w:t>(Sharma &amp; Rahman, 2022)</w:t>
      </w:r>
      <w:r w:rsidRPr="00A50C2F">
        <w:rPr>
          <w:bCs/>
          <w:iCs/>
          <w:sz w:val="26"/>
          <w:szCs w:val="26"/>
        </w:rPr>
        <w:fldChar w:fldCharType="end"/>
      </w:r>
      <w:r w:rsidRPr="00A50C2F">
        <w:rPr>
          <w:bCs/>
          <w:sz w:val="26"/>
          <w:szCs w:val="26"/>
        </w:rPr>
        <w:t xml:space="preserve">. Secondly, anthropomorphic brands could be applied to physical products and intangible offerings such as services, </w:t>
      </w:r>
      <w:r w:rsidRPr="00412359">
        <w:rPr>
          <w:rStyle w:val="shorttext"/>
        </w:rPr>
        <w:t>experiences</w:t>
      </w:r>
      <w:r w:rsidRPr="00A50C2F">
        <w:rPr>
          <w:bCs/>
          <w:sz w:val="26"/>
          <w:szCs w:val="26"/>
        </w:rPr>
        <w:t xml:space="preserve">, ideas, and celebrities </w:t>
      </w:r>
      <w:r w:rsidRPr="00A50C2F">
        <w:rPr>
          <w:bCs/>
          <w:iCs/>
          <w:sz w:val="26"/>
          <w:szCs w:val="26"/>
        </w:rPr>
        <w:fldChar w:fldCharType="begin">
          <w:fldData xml:space="preserve">PEVuZE5vdGU+PENpdGU+PEF1dGhvcj5CYWdvenppPC9BdXRob3I+PFllYXI+MjAyMTwvWWVhcj48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</w:fldData>
        </w:fldChar>
      </w:r>
      <w:r w:rsidRPr="00A50C2F">
        <w:rPr>
          <w:bCs/>
          <w:sz w:val="26"/>
          <w:szCs w:val="26"/>
        </w:rPr>
        <w:instrText xml:space="preserve"> ADDIN EN.CITE </w:instrText>
      </w:r>
      <w:r w:rsidRPr="00A50C2F">
        <w:rPr>
          <w:bCs/>
          <w:iCs/>
          <w:sz w:val="26"/>
          <w:szCs w:val="26"/>
        </w:rPr>
        <w:fldChar w:fldCharType="begin">
          <w:fldData xml:space="preserve">PEVuZE5vdGU+PENpdGU+PEF1dGhvcj5CYWdvenppPC9BdXRob3I+PFllYXI+MjAyMTwvWWVhcj48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</w:fldData>
        </w:fldChar>
      </w:r>
      <w:r w:rsidRPr="00A50C2F">
        <w:rPr>
          <w:bCs/>
          <w:sz w:val="26"/>
          <w:szCs w:val="26"/>
        </w:rPr>
        <w:instrText xml:space="preserve"> ADDIN EN.CITE.DATA </w:instrText>
      </w:r>
      <w:r w:rsidRPr="00A50C2F">
        <w:rPr>
          <w:bCs/>
          <w:iCs/>
          <w:sz w:val="26"/>
          <w:szCs w:val="26"/>
        </w:rPr>
      </w:r>
      <w:r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(Bagozzi et al., 2021; Chen et al., 2021)</w:t>
      </w:r>
      <w:r w:rsidRPr="00A50C2F">
        <w:rPr>
          <w:bCs/>
          <w:iCs/>
          <w:sz w:val="26"/>
          <w:szCs w:val="26"/>
        </w:rPr>
        <w:fldChar w:fldCharType="end"/>
      </w:r>
      <w:r w:rsidRPr="00A50C2F">
        <w:rPr>
          <w:bCs/>
          <w:sz w:val="26"/>
          <w:szCs w:val="26"/>
        </w:rPr>
        <w:t xml:space="preserve">. Thirdly, psychologists may find it interesting to examine how brands define the self and </w:t>
      </w:r>
      <w:r w:rsidR="007E5754">
        <w:rPr>
          <w:bCs/>
          <w:sz w:val="26"/>
          <w:szCs w:val="26"/>
        </w:rPr>
        <w:t>influence self-brand connections, thereby affecting</w:t>
      </w:r>
      <w:r w:rsidRPr="00A50C2F">
        <w:rPr>
          <w:bCs/>
          <w:sz w:val="26"/>
          <w:szCs w:val="26"/>
        </w:rPr>
        <w:t xml:space="preserve"> consumers' judgments </w: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 </w:instrTex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EN.CITE.DATA </w:instrText>
      </w:r>
      <w:r w:rsidRPr="00A50C2F">
        <w:rPr>
          <w:bCs/>
          <w:iCs/>
          <w:sz w:val="26"/>
          <w:szCs w:val="26"/>
        </w:rPr>
      </w:r>
      <w:r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(Bagozzi et al., 2021)</w:t>
      </w:r>
      <w:r w:rsidRPr="00A50C2F">
        <w:rPr>
          <w:bCs/>
          <w:iCs/>
          <w:sz w:val="26"/>
          <w:szCs w:val="26"/>
        </w:rPr>
        <w:fldChar w:fldCharType="end"/>
      </w:r>
      <w:r w:rsidRPr="00A50C2F">
        <w:rPr>
          <w:bCs/>
          <w:sz w:val="26"/>
          <w:szCs w:val="26"/>
        </w:rPr>
        <w:t xml:space="preserve">. Fourth, investigating the negative side of consumer-brand integration promises to provide an in-depth understanding of brand-related behaviors such as addiction, indulgent consumption, and spurious loyalty. Fifth, future work could combine multiple theories to explore consumer psychological processes. For </w:t>
      </w:r>
      <w:r w:rsidRPr="00412359">
        <w:rPr>
          <w:rStyle w:val="shorttext"/>
        </w:rPr>
        <w:t>example</w:t>
      </w:r>
      <w:r w:rsidRPr="00A50C2F">
        <w:rPr>
          <w:bCs/>
          <w:sz w:val="26"/>
          <w:szCs w:val="26"/>
        </w:rPr>
        <w:t xml:space="preserve">, further discussion is needed on studying the intersection between the dimensions of SCM/BIAF and the facets of mind perceptions </w:t>
      </w:r>
      <w:r w:rsidRPr="00A50C2F">
        <w:rPr>
          <w:bCs/>
          <w:iCs/>
          <w:sz w:val="26"/>
          <w:szCs w:val="26"/>
        </w:rPr>
        <w:fldChar w:fldCharType="begin"/>
      </w:r>
      <w:r w:rsidRPr="00A50C2F">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A50C2F">
        <w:rPr>
          <w:bCs/>
          <w:iCs/>
          <w:sz w:val="26"/>
          <w:szCs w:val="26"/>
        </w:rPr>
        <w:fldChar w:fldCharType="separate"/>
      </w:r>
      <w:r w:rsidRPr="00A50C2F">
        <w:rPr>
          <w:bCs/>
          <w:noProof/>
          <w:sz w:val="26"/>
          <w:szCs w:val="26"/>
        </w:rPr>
        <w:t>(Sharma &amp; Rahman, 2022)</w:t>
      </w:r>
      <w:r w:rsidRPr="00A50C2F">
        <w:rPr>
          <w:bCs/>
          <w:iCs/>
          <w:sz w:val="26"/>
          <w:szCs w:val="26"/>
        </w:rPr>
        <w:fldChar w:fldCharType="end"/>
      </w:r>
      <w:r w:rsidRPr="00A50C2F">
        <w:rPr>
          <w:bCs/>
          <w:sz w:val="26"/>
          <w:szCs w:val="26"/>
        </w:rPr>
        <w:t>.</w:t>
      </w:r>
    </w:p>
    <w:p w14:paraId="4806EC7C" w14:textId="77777777" w:rsidR="00520ABA" w:rsidRPr="00A50C2F" w:rsidRDefault="00520ABA" w:rsidP="006C55A1">
      <w:pPr>
        <w:spacing w:line="360" w:lineRule="exact"/>
        <w:ind w:firstLine="720"/>
        <w:jc w:val="both"/>
        <w:rPr>
          <w:bCs/>
          <w:iCs/>
          <w:sz w:val="26"/>
          <w:szCs w:val="26"/>
        </w:rPr>
      </w:pPr>
    </w:p>
    <w:p w14:paraId="38B32F75" w14:textId="77777777" w:rsidR="006B7047" w:rsidRPr="00A50C2F" w:rsidRDefault="006B7047" w:rsidP="001C5397">
      <w:pPr>
        <w:spacing w:line="360" w:lineRule="exact"/>
        <w:ind w:left="1171" w:hangingChars="450" w:hanging="1171"/>
        <w:rPr>
          <w:b/>
          <w:bCs/>
          <w:sz w:val="26"/>
          <w:szCs w:val="26"/>
        </w:rPr>
      </w:pPr>
      <w:r w:rsidRPr="00A50C2F">
        <w:rPr>
          <w:b/>
          <w:bCs/>
          <w:sz w:val="26"/>
          <w:szCs w:val="26"/>
        </w:rPr>
        <w:t xml:space="preserve">Cluster 2 - The </w:t>
      </w:r>
      <w:r w:rsidRPr="001C5397">
        <w:rPr>
          <w:b/>
          <w:sz w:val="26"/>
          <w:szCs w:val="26"/>
        </w:rPr>
        <w:t>diverse</w:t>
      </w:r>
      <w:r w:rsidRPr="00A50C2F">
        <w:rPr>
          <w:b/>
          <w:bCs/>
          <w:sz w:val="26"/>
          <w:szCs w:val="26"/>
        </w:rPr>
        <w:t xml:space="preserve"> effects of brand anthropomorphism on consumer behaviors </w:t>
      </w:r>
    </w:p>
    <w:p w14:paraId="4D3061DC" w14:textId="3808ABD4"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In this cluster, various consequences of anthropomorphism can be considered. The first perspective investigates how anthropomorphism impacts consumers' judgments and behaviors toward brands </w:t>
      </w:r>
      <w:r w:rsidRPr="00A50C2F">
        <w:rPr>
          <w:bCs/>
          <w:iCs/>
          <w:sz w:val="26"/>
          <w:szCs w:val="26"/>
        </w:rPr>
        <w:fldChar w:fldCharType="begin"/>
      </w:r>
      <w:r w:rsidRPr="00A50C2F">
        <w:rPr>
          <w:bCs/>
          <w:sz w:val="26"/>
          <w:szCs w:val="26"/>
        </w:rPr>
        <w:instrText xml:space="preserve"> ADDIN EN.CITE &lt;EndNote&gt;&lt;Cite&gt;&lt;Author&gt;Qian&lt;/Author&gt;&lt;Year&gt;2023&lt;/Year&gt;&lt;RecNum&gt;406&lt;/RecNum&gt;&lt;DisplayText&gt;(Qian et al., 2023)&lt;/DisplayText&gt;&lt;record&gt;&lt;rec-number&gt;406&lt;/rec-number&gt;&lt;foreign-keys&gt;&lt;key app="EN" db-id="559fzaf0osetwre0zdnp9ppmtsvxsrapvw9f" timestamp="1696929502"&gt;406&lt;/key&gt;&lt;/foreign-keys&gt;&lt;ref-type name="Journal Article"&gt;17&lt;/ref-type&gt;&lt;contributors&gt;&lt;authors&gt;&lt;author&gt;Qian, Da&lt;/author&gt;&lt;author&gt;Yan, Haifeng&lt;/author&gt;&lt;author&gt;Pan, Li&lt;/author&gt;&lt;author&gt;Li, Ou&lt;/author&gt;&lt;/authors&gt;&lt;/contributors&gt;&lt;titles&gt;&lt;title&gt;Bring it on! Package shape signaling dominant male body promotes healthy food consumption for male consumers&lt;/title&gt;&lt;secondary-title&gt;Psychology &amp;amp; Marketing&lt;/secondary-title&gt;&lt;/titles&gt;&lt;periodical&gt;&lt;full-title&gt;Psychology &amp;amp; Marketing&lt;/full-title&gt;&lt;/periodical&gt;&lt;pages&gt;1451-1465&lt;/pages&gt;&lt;volume&gt;40&lt;/volume&gt;&lt;number&gt;8&lt;/number&gt;&lt;dates&gt;&lt;year&gt;2023&lt;/year&gt;&lt;/dates&gt;&lt;isbn&gt;0742-6046&lt;/isbn&gt;&lt;urls&gt;&lt;related-urls&gt;&lt;url&gt;https://onlinelibrary.wiley.com/doi/abs/10.1002/mar.21835&lt;/url&gt;&lt;/related-urls&gt;&lt;/urls&gt;&lt;electronic-resource-num&gt;https://doi.org/10.1002/mar.21835&lt;/electronic-resource-num&gt;&lt;/record&gt;&lt;/Cite&gt;&lt;/EndNote&gt;</w:instrText>
      </w:r>
      <w:r w:rsidRPr="00A50C2F">
        <w:rPr>
          <w:bCs/>
          <w:iCs/>
          <w:sz w:val="26"/>
          <w:szCs w:val="26"/>
        </w:rPr>
        <w:fldChar w:fldCharType="separate"/>
      </w:r>
      <w:r w:rsidRPr="00A50C2F">
        <w:rPr>
          <w:bCs/>
          <w:noProof/>
          <w:sz w:val="26"/>
          <w:szCs w:val="26"/>
        </w:rPr>
        <w:t>(Qian et al., 2023)</w:t>
      </w:r>
      <w:r w:rsidRPr="00A50C2F">
        <w:rPr>
          <w:bCs/>
          <w:iCs/>
          <w:sz w:val="26"/>
          <w:szCs w:val="26"/>
        </w:rPr>
        <w:fldChar w:fldCharType="end"/>
      </w:r>
      <w:r w:rsidRPr="00A50C2F">
        <w:rPr>
          <w:bCs/>
          <w:sz w:val="26"/>
          <w:szCs w:val="26"/>
        </w:rPr>
        <w:t xml:space="preserve">. The second viewpoint explores how anthropomorphism influences consumers' subjective experiences </w:t>
      </w:r>
      <w:r w:rsidRPr="00A50C2F">
        <w:rPr>
          <w:bCs/>
          <w:iCs/>
          <w:sz w:val="26"/>
          <w:szCs w:val="26"/>
        </w:rPr>
        <w:fldChar w:fldCharType="begin"/>
      </w:r>
      <w:r w:rsidRPr="00A50C2F">
        <w:rPr>
          <w:bCs/>
          <w:sz w:val="26"/>
          <w:szCs w:val="26"/>
        </w:rPr>
        <w:instrText xml:space="preserve"> ADDIN EN.CITE &lt;EndNote&gt;&lt;Cite&gt;&lt;Author&gt;Chen&lt;/Author&gt;&lt;Year&gt;2018&lt;/Year&gt;&lt;RecNum&gt;400&lt;/RecNum&gt;&lt;DisplayText&gt;(Chen et al., 2018)&lt;/DisplayText&gt;&lt;record&gt;&lt;rec-number&gt;400&lt;/rec-number&gt;&lt;foreign-keys&gt;&lt;key app="EN" db-id="559fzaf0osetwre0zdnp9ppmtsvxsrapvw9f" timestamp="1696330887"&gt;400&lt;/key&gt;&lt;/foreign-keys&gt;&lt;ref-type name="Journal Article"&gt;17&lt;/ref-type&gt;&lt;contributors&gt;&lt;authors&gt;&lt;author&gt;Fangyuan Chen&lt;/author&gt;&lt;author&gt;Jaideep Sengupta&lt;/author&gt;&lt;author&gt;Rashmi Adaval&lt;/author&gt;&lt;/authors&gt;&lt;/contributors&gt;&lt;titles&gt;&lt;title&gt;Does Endowing a Product with Life Make One Feel More Alive? The Effect of Product Anthropomorphism on Consumer Vitality&lt;/title&gt;&lt;secondary-title&gt;Journal of the Association for Consumer Research&lt;/secondary-title&gt;&lt;/titles&gt;&lt;periodical&gt;&lt;full-title&gt;Journal of the Association for Consumer Research&lt;/full-title&gt;&lt;/periodical&gt;&lt;pages&gt;503-513&lt;/pages&gt;&lt;volume&gt;3&lt;/volume&gt;&lt;number&gt;4&lt;/number&gt;&lt;dates&gt;&lt;year&gt;2018&lt;/year&gt;&lt;/dates&gt;&lt;urls&gt;&lt;related-urls&gt;&lt;url&gt;https://www.journals.uchicago.edu/doi/abs/10.1086/698493&lt;/url&gt;&lt;/related-urls&gt;&lt;/urls&gt;&lt;electronic-resource-num&gt;10.1086/698493&lt;/electronic-resource-num&gt;&lt;/record&gt;&lt;/Cite&gt;&lt;/EndNote&gt;</w:instrText>
      </w:r>
      <w:r w:rsidRPr="00A50C2F">
        <w:rPr>
          <w:bCs/>
          <w:iCs/>
          <w:sz w:val="26"/>
          <w:szCs w:val="26"/>
        </w:rPr>
        <w:fldChar w:fldCharType="separate"/>
      </w:r>
      <w:r w:rsidRPr="00A50C2F">
        <w:rPr>
          <w:bCs/>
          <w:noProof/>
          <w:sz w:val="26"/>
          <w:szCs w:val="26"/>
        </w:rPr>
        <w:t>(Chen et al., 2018)</w:t>
      </w:r>
      <w:r w:rsidRPr="00A50C2F">
        <w:rPr>
          <w:bCs/>
          <w:iCs/>
          <w:sz w:val="26"/>
          <w:szCs w:val="26"/>
        </w:rPr>
        <w:fldChar w:fldCharType="end"/>
      </w:r>
      <w:r w:rsidRPr="00A50C2F">
        <w:rPr>
          <w:bCs/>
          <w:sz w:val="26"/>
          <w:szCs w:val="26"/>
        </w:rPr>
        <w:t xml:space="preserve">. For example, </w:t>
      </w:r>
      <w:r w:rsidRPr="00A50C2F">
        <w:rPr>
          <w:bCs/>
          <w:iCs/>
          <w:sz w:val="26"/>
          <w:szCs w:val="26"/>
        </w:rPr>
        <w:fldChar w:fldCharType="begin"/>
      </w:r>
      <w:r w:rsidR="0077656E" w:rsidRPr="00A50C2F">
        <w:rPr>
          <w:bCs/>
          <w:iCs/>
          <w:sz w:val="26"/>
          <w:szCs w:val="26"/>
        </w:rPr>
        <w:instrText xml:space="preserve"> ADDIN EN.CITE &lt;EndNote&gt;&lt;Cite AuthorYear="1"&gt;&lt;Author&gt;Chen&lt;/Author&gt;&lt;Year&gt;2020&lt;/Year&gt;&lt;RecNum&gt;225&lt;/RecNum&gt;&lt;DisplayText&gt;Chen et al. (2020)&lt;/DisplayText&gt;&lt;record&gt;&lt;rec-number&gt;225&lt;/rec-number&gt;&lt;foreign-keys&gt;&lt;key app="EN" db-id="559fzaf0osetwre0zdnp9ppmtsvxsrapvw9f" timestamp="1687016697"&gt;225&lt;/key&gt;&lt;/foreign-keys&gt;&lt;ref-type name="Journal Article"&gt;17&lt;/ref-type&gt;&lt;contributors&gt;&lt;authors&gt;&lt;author&gt;Chen, F. Y.&lt;/author&gt;&lt;author&gt;Chen, R. P.&lt;/author&gt;&lt;author&gt;Yang, L.&lt;/author&gt;&lt;/authors&gt;&lt;/contributors&gt;&lt;auth-address&gt;Hong Kong Polytech Univ, Hong Kong, Peoples R China&amp;#xD;Hong Kong Baptist Univ, Hong Kong, Peoples R China&amp;#xD;Univ Texas Austin, Austin, TX 78712 USA&lt;/auth-address&gt;&lt;titles&gt;&lt;title&gt;When Sadness Comes Alive, Will It Be Less Painful? The Effects of Anthropomorphic Thinking on Sadness Regulation and Consumption&lt;/title&gt;&lt;secondary-title&gt;JOURNAL OF CONSUMER PSYCHOLOGY&lt;/secondary-title&gt;&lt;/titles&gt;&lt;periodical&gt;&lt;full-title&gt;Journal of Consumer Psychology&lt;/full-title&gt;&lt;/periodical&gt;&lt;pages&gt;277-295&lt;/pages&gt;&lt;volume&gt;30&lt;/volume&gt;&lt;number&gt;2&lt;/number&gt;&lt;keywords&gt;&lt;keyword&gt;Anthropomorphic thinking&lt;/keyword&gt;&lt;keyword&gt;Emotion regulation&lt;/keyword&gt;&lt;keyword&gt;Detachment&lt;/keyword&gt;&lt;keyword&gt;Self-control in consumption&lt;/keyword&gt;&lt;keyword&gt;CONSUMER&lt;/keyword&gt;&lt;keyword&gt;RESPONSES&lt;/keyword&gt;&lt;keyword&gt;AUTONOMY&lt;/keyword&gt;&lt;keyword&gt;EMOTION&lt;/keyword&gt;&lt;keyword&gt;IMPACT&lt;/keyword&gt;&lt;keyword&gt;BRANDS&lt;/keyword&gt;&lt;keyword&gt;HEART&lt;/keyword&gt;&lt;keyword&gt;WAIT&lt;/keyword&gt;&lt;/keywords&gt;&lt;dates&gt;&lt;year&gt;2020&lt;/year&gt;&lt;pub-dates&gt;&lt;date&gt;APR&lt;/date&gt;&lt;/pub-dates&gt;&lt;/dates&gt;&lt;isbn&gt;1057-7408&amp;#xD;1532-7663 J9 - J CONSUM PSYCHOL&lt;/isbn&gt;&lt;accession-num&gt;WOS:000490959200001&lt;/accession-num&gt;&lt;urls&gt;&lt;/urls&gt;&lt;custom3&gt;Hong Kong Polytechnic University&amp;#xD;Hong Kong Baptist University&amp;#xD;University of Texas System&amp;#xD;University of Texas Austin&lt;/custom3&gt;&lt;custom6&gt;OCT 2019&lt;/custom6&gt;&lt;electronic-resource-num&gt;10.1002/jcpy.1137&lt;/electronic-resource-num&gt;&lt;language&gt;English&lt;/language&gt;&lt;/record&gt;&lt;/Cite&gt;&lt;/EndNote&gt;</w:instrText>
      </w:r>
      <w:r w:rsidRPr="00A50C2F">
        <w:rPr>
          <w:bCs/>
          <w:iCs/>
          <w:sz w:val="26"/>
          <w:szCs w:val="26"/>
        </w:rPr>
        <w:fldChar w:fldCharType="separate"/>
      </w:r>
      <w:r w:rsidRPr="00A50C2F">
        <w:rPr>
          <w:bCs/>
          <w:noProof/>
          <w:sz w:val="26"/>
          <w:szCs w:val="26"/>
        </w:rPr>
        <w:t>Chen et al. (2020)</w:t>
      </w:r>
      <w:r w:rsidRPr="00A50C2F">
        <w:rPr>
          <w:bCs/>
          <w:iCs/>
          <w:sz w:val="26"/>
          <w:szCs w:val="26"/>
        </w:rPr>
        <w:fldChar w:fldCharType="end"/>
      </w:r>
      <w:r w:rsidRPr="00A50C2F">
        <w:rPr>
          <w:bCs/>
          <w:sz w:val="26"/>
          <w:szCs w:val="26"/>
        </w:rPr>
        <w:t xml:space="preserve"> empirically </w:t>
      </w:r>
      <w:r w:rsidR="00D35943" w:rsidRPr="00A50C2F">
        <w:rPr>
          <w:bCs/>
          <w:sz w:val="26"/>
          <w:szCs w:val="26"/>
        </w:rPr>
        <w:t>argue</w:t>
      </w:r>
      <w:r w:rsidRPr="00A50C2F">
        <w:rPr>
          <w:bCs/>
          <w:sz w:val="26"/>
          <w:szCs w:val="26"/>
        </w:rPr>
        <w:t xml:space="preserve"> that people anthropomorphize sadness as a person, resulting in less </w:t>
      </w:r>
      <w:r w:rsidR="00116E6F">
        <w:rPr>
          <w:bCs/>
          <w:sz w:val="26"/>
          <w:szCs w:val="26"/>
        </w:rPr>
        <w:t>intense experiences of</w:t>
      </w:r>
      <w:r w:rsidRPr="00A50C2F">
        <w:rPr>
          <w:bCs/>
          <w:sz w:val="26"/>
          <w:szCs w:val="26"/>
        </w:rPr>
        <w:t xml:space="preserve"> sadness. In other cohorts, anthropomorphic thinking also attenuates a feeling of happiness. This phenomenon might be explained by a sense of detachment, which refers to the perceived distance between the self and the anthropomorphized emotion </w:t>
      </w:r>
      <w:r w:rsidRPr="00A50C2F">
        <w:rPr>
          <w:bCs/>
          <w:iCs/>
          <w:sz w:val="26"/>
          <w:szCs w:val="26"/>
        </w:rPr>
        <w:fldChar w:fldCharType="begin"/>
      </w:r>
      <w:r w:rsidR="0077656E" w:rsidRPr="00A50C2F">
        <w:rPr>
          <w:bCs/>
          <w:iCs/>
          <w:sz w:val="26"/>
          <w:szCs w:val="26"/>
        </w:rPr>
        <w:instrText xml:space="preserve"> ADDIN EN.CITE &lt;EndNote&gt;&lt;Cite&gt;&lt;Author&gt;Chen&lt;/Author&gt;&lt;Year&gt;2020&lt;/Year&gt;&lt;RecNum&gt;225&lt;/RecNum&gt;&lt;DisplayText&gt;(Chen et al., 2020)&lt;/DisplayText&gt;&lt;record&gt;&lt;rec-number&gt;225&lt;/rec-number&gt;&lt;foreign-keys&gt;&lt;key app="EN" db-id="559fzaf0osetwre0zdnp9ppmtsvxsrapvw9f" timestamp="1687016697"&gt;225&lt;/key&gt;&lt;/foreign-keys&gt;&lt;ref-type name="Journal Article"&gt;17&lt;/ref-type&gt;&lt;contributors&gt;&lt;authors&gt;&lt;author&gt;Chen, F. Y.&lt;/author&gt;&lt;author&gt;Chen, R. P.&lt;/author&gt;&lt;author&gt;Yang, L.&lt;/author&gt;&lt;/authors&gt;&lt;/contributors&gt;&lt;auth-address&gt;Hong Kong Polytech Univ, Hong Kong, Peoples R China&amp;#xD;Hong Kong Baptist Univ, Hong Kong, Peoples R China&amp;#xD;Univ Texas Austin, Austin, TX 78712 USA&lt;/auth-address&gt;&lt;titles&gt;&lt;title&gt;When Sadness Comes Alive, Will It Be Less Painful? The Effects of Anthropomorphic Thinking on Sadness Regulation and Consumption&lt;/title&gt;&lt;secondary-title&gt;JOURNAL OF CONSUMER PSYCHOLOGY&lt;/secondary-title&gt;&lt;/titles&gt;&lt;periodical&gt;&lt;full-title&gt;Journal of Consumer Psychology&lt;/full-title&gt;&lt;/periodical&gt;&lt;pages&gt;277-295&lt;/pages&gt;&lt;volume&gt;30&lt;/volume&gt;&lt;number&gt;2&lt;/number&gt;&lt;keywords&gt;&lt;keyword&gt;Anthropomorphic thinking&lt;/keyword&gt;&lt;keyword&gt;Emotion regulation&lt;/keyword&gt;&lt;keyword&gt;Detachment&lt;/keyword&gt;&lt;keyword&gt;Self-control in consumption&lt;/keyword&gt;&lt;keyword&gt;CONSUMER&lt;/keyword&gt;&lt;keyword&gt;RESPONSES&lt;/keyword&gt;&lt;keyword&gt;AUTONOMY&lt;/keyword&gt;&lt;keyword&gt;EMOTION&lt;/keyword&gt;&lt;keyword&gt;IMPACT&lt;/keyword&gt;&lt;keyword&gt;BRANDS&lt;/keyword&gt;&lt;keyword&gt;HEART&lt;/keyword&gt;&lt;keyword&gt;WAIT&lt;/keyword&gt;&lt;/keywords&gt;&lt;dates&gt;&lt;year&gt;2020&lt;/year&gt;&lt;pub-dates&gt;&lt;date&gt;APR&lt;/date&gt;&lt;/pub-dates&gt;&lt;/dates&gt;&lt;isbn&gt;1057-7408&amp;#xD;1532-7663 J9 - J CONSUM PSYCHOL&lt;/isbn&gt;&lt;accession-num&gt;WOS:000490959200001&lt;/accession-num&gt;&lt;urls&gt;&lt;/urls&gt;&lt;custom3&gt;Hong Kong Polytechnic University&amp;#xD;Hong Kong Baptist University&amp;#xD;University of Texas System&amp;#xD;University of Texas Austin&lt;/custom3&gt;&lt;custom6&gt;OCT 2019&lt;/custom6&gt;&lt;electronic-resource-num&gt;10.1002/jcpy.1137&lt;/electronic-resource-num&gt;&lt;language&gt;English&lt;/language&gt;&lt;/record&gt;&lt;/Cite&gt;&lt;/EndNote&gt;</w:instrText>
      </w:r>
      <w:r w:rsidRPr="00A50C2F">
        <w:rPr>
          <w:bCs/>
          <w:iCs/>
          <w:sz w:val="26"/>
          <w:szCs w:val="26"/>
        </w:rPr>
        <w:fldChar w:fldCharType="separate"/>
      </w:r>
      <w:r w:rsidRPr="00A50C2F">
        <w:rPr>
          <w:bCs/>
          <w:noProof/>
          <w:sz w:val="26"/>
          <w:szCs w:val="26"/>
        </w:rPr>
        <w:t>(Chen et al., 2020)</w:t>
      </w:r>
      <w:r w:rsidRPr="00A50C2F">
        <w:rPr>
          <w:bCs/>
          <w:iCs/>
          <w:sz w:val="26"/>
          <w:szCs w:val="26"/>
        </w:rPr>
        <w:fldChar w:fldCharType="end"/>
      </w:r>
      <w:r w:rsidRPr="00A50C2F">
        <w:rPr>
          <w:bCs/>
          <w:sz w:val="26"/>
          <w:szCs w:val="26"/>
        </w:rPr>
        <w:t xml:space="preserve">. While most studies under this cluster have </w:t>
      </w:r>
      <w:r w:rsidR="00116E6F">
        <w:rPr>
          <w:bCs/>
          <w:sz w:val="26"/>
          <w:szCs w:val="26"/>
        </w:rPr>
        <w:t>primarily focused</w:t>
      </w:r>
      <w:r w:rsidRPr="00A50C2F">
        <w:rPr>
          <w:bCs/>
          <w:sz w:val="26"/>
          <w:szCs w:val="26"/>
        </w:rPr>
        <w:t xml:space="preserve"> on the former perspective, much less attention has been paid to the latter.</w:t>
      </w:r>
    </w:p>
    <w:p w14:paraId="54272444" w14:textId="2341E372"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Recently, there has been a turn to understanding the adverse effects of anthropomorphism </w:t>
      </w:r>
      <w:r w:rsidRPr="00A50C2F">
        <w:rPr>
          <w:bCs/>
          <w:iCs/>
          <w:sz w:val="26"/>
          <w:szCs w:val="26"/>
        </w:rPr>
        <w:fldChar w:fldCharType="begin"/>
      </w:r>
      <w:r w:rsidRPr="00A50C2F">
        <w:rPr>
          <w:bCs/>
          <w:sz w:val="26"/>
          <w:szCs w:val="26"/>
        </w:rPr>
        <w:instrText xml:space="preserve"> ADDIN EN.CITE &lt;EndNote&gt;&lt;Cite&gt;&lt;Author&gt;Zhang&lt;/Author&gt;&lt;Year&gt;2023&lt;/Year&gt;&lt;RecNum&gt;413&lt;/RecNum&gt;&lt;DisplayText&gt;(Zhang et al., 2023)&lt;/DisplayText&gt;&lt;record&gt;&lt;rec-number&gt;413&lt;/rec-number&gt;&lt;foreign-keys&gt;&lt;key app="EN" db-id="559fzaf0osetwre0zdnp9ppmtsvxsrapvw9f" timestamp="1696945965"&gt;413&lt;/key&gt;&lt;/foreign-keys&gt;&lt;ref-type name="Journal Article"&gt;17&lt;/ref-type&gt;&lt;contributors&gt;&lt;authors&gt;&lt;author&gt;Zhang, Ziqi&lt;/author&gt;&lt;author&gt;Zhou, Qiang&lt;/author&gt;&lt;author&gt;Yan, Dengfeng&lt;/author&gt;&lt;/authors&gt;&lt;/contributors&gt;&lt;titles&gt;&lt;title&gt;It&amp;apos;s not mine: Anthropomorphism attenuates the effect of psychological ownership on product-to-self judgment&lt;/title&gt;&lt;secondary-title&gt;Psychology &amp;amp; Marketing&lt;/secondary-title&gt;&lt;/titles&gt;&lt;periodical&gt;&lt;full-title&gt;Psychology &amp;amp; Marketing&lt;/full-title&gt;&lt;/periodical&gt;&lt;pages&gt;1103-1114&lt;/pages&gt;&lt;volume&gt;40&lt;/volume&gt;&lt;number&gt;6&lt;/number&gt;&lt;dates&gt;&lt;year&gt;2023&lt;/year&gt;&lt;/dates&gt;&lt;isbn&gt;0742-6046&lt;/isbn&gt;&lt;urls&gt;&lt;related-urls&gt;&lt;url&gt;https://onlinelibrary.wiley.com/doi/abs/10.1002/mar.21800&lt;/url&gt;&lt;/related-urls&gt;&lt;/urls&gt;&lt;electronic-resource-num&gt;https://doi.org/10.1002/mar.21800&lt;/electronic-resource-num&gt;&lt;/record&gt;&lt;/Cite&gt;&lt;/EndNote&gt;</w:instrText>
      </w:r>
      <w:r w:rsidRPr="00A50C2F">
        <w:rPr>
          <w:bCs/>
          <w:iCs/>
          <w:sz w:val="26"/>
          <w:szCs w:val="26"/>
        </w:rPr>
        <w:fldChar w:fldCharType="separate"/>
      </w:r>
      <w:r w:rsidRPr="00A50C2F">
        <w:rPr>
          <w:bCs/>
          <w:noProof/>
          <w:sz w:val="26"/>
          <w:szCs w:val="26"/>
        </w:rPr>
        <w:t>(Zhang et al., 2023)</w:t>
      </w:r>
      <w:r w:rsidRPr="00A50C2F">
        <w:rPr>
          <w:bCs/>
          <w:iCs/>
          <w:sz w:val="26"/>
          <w:szCs w:val="26"/>
        </w:rPr>
        <w:fldChar w:fldCharType="end"/>
      </w:r>
      <w:r w:rsidRPr="00A50C2F">
        <w:rPr>
          <w:bCs/>
          <w:sz w:val="26"/>
          <w:szCs w:val="26"/>
        </w:rPr>
        <w:t xml:space="preserve">. </w:t>
      </w:r>
      <w:r w:rsidRPr="00A50C2F">
        <w:rPr>
          <w:bCs/>
          <w:iCs/>
          <w:sz w:val="26"/>
          <w:szCs w:val="26"/>
        </w:rPr>
        <w:fldChar w:fldCharType="begin"/>
      </w:r>
      <w:r w:rsidRPr="00A50C2F">
        <w:rPr>
          <w:bCs/>
          <w:sz w:val="26"/>
          <w:szCs w:val="26"/>
        </w:rPr>
        <w:instrText xml:space="preserve"> ADDIN EN.CITE &lt;EndNote&gt;&lt;Cite AuthorYear="1"&gt;&lt;Author&gt;Puzakova&lt;/Author&gt;&lt;Year&gt;2013&lt;/Year&gt;&lt;RecNum&gt;12&lt;/RecNum&gt;&lt;DisplayText&gt;Puzakova et al. (2013)&lt;/DisplayText&gt;&lt;record&gt;&lt;rec-number&gt;12&lt;/rec-number&gt;&lt;foreign-keys&gt;&lt;key app="EN" db-id="559fzaf0osetwre0zdnp9ppmtsvxsrapvw9f" timestamp="1687016697"&gt;12&lt;/key&gt;&lt;/foreign-keys&gt;&lt;ref-type name="Journal Article"&gt;17&lt;/ref-type&gt;&lt;contributors&gt;&lt;authors&gt;&lt;author&gt;Puzakova, M.&lt;/author&gt;&lt;author&gt;Kwak, H.&lt;/author&gt;&lt;author&gt;Rocereto, J. F.&lt;/author&gt;&lt;/authors&gt;&lt;/contributors&gt;&lt;auth-address&gt;Oregon State Univ, Coll Business, Corvallis, OR 97331 USA&amp;#xD;Drexel Univ, LeBow Coll Business, Philadelphia, PA USA&amp;#xD;Monmouth Univ, Leon Hess Business Sch, W Long Branch, NJ USA&lt;/auth-address&gt;&lt;titles&gt;&lt;title&gt;When Humanizing Brands Goes Wrong: The Detrimental Effect of Brand Anthropomorphization Amid Product Wrongdoings&lt;/title&gt;&lt;secondary-title&gt;JOURNAL OF MARKETING&lt;/secondary-title&gt;&lt;/titles&gt;&lt;periodical&gt;&lt;full-title&gt;Journal of Marketing&lt;/full-title&gt;&lt;/periodical&gt;&lt;pages&gt;81-100&lt;/pages&gt;&lt;volume&gt;77&lt;/volume&gt;&lt;number&gt;3&lt;/number&gt;&lt;keywords&gt;&lt;keyword&gt;brand anthropomorphization&lt;/keyword&gt;&lt;keyword&gt;implicit theory&lt;/keyword&gt;&lt;keyword&gt;negative publicity&lt;/keyword&gt;&lt;keyword&gt;product wrongdoings&lt;/keyword&gt;&lt;keyword&gt;response strategies&lt;/keyword&gt;&lt;keyword&gt;LAY THEORIES&lt;/keyword&gt;&lt;keyword&gt;IMPLICIT THEORIES&lt;/keyword&gt;&lt;keyword&gt;PERSON THEORIES&lt;/keyword&gt;&lt;keyword&gt;MODERATING ROLE&lt;/keyword&gt;&lt;keyword&gt;ATTRIBUTIONS&lt;/keyword&gt;&lt;keyword&gt;APOLOGY&lt;/keyword&gt;&lt;keyword&gt;IMPACT&lt;/keyword&gt;&lt;keyword&gt;MIND&lt;/keyword&gt;&lt;keyword&gt;EXPRESSIONS&lt;/keyword&gt;&lt;keyword&gt;PUBLICITY&lt;/keyword&gt;&lt;/keywords&gt;&lt;dates&gt;&lt;year&gt;2013&lt;/year&gt;&lt;pub-dates&gt;&lt;date&gt;MAY&lt;/date&gt;&lt;/pub-dates&gt;&lt;/dates&gt;&lt;isbn&gt;0022-2429&amp;#xD;1547-7185 J9 - J MARKETING&lt;/isbn&gt;&lt;accession-num&gt;WOS:000317803800006&lt;/accession-num&gt;&lt;urls&gt;&lt;/urls&gt;&lt;custom3&gt;Oregon State University&amp;#xD;Drexel University&amp;#xD;Monmouth University&lt;/custom3&gt;&lt;electronic-resource-num&gt;10.1509/jm.11.0510&lt;/electronic-resource-num&gt;&lt;language&gt;English&lt;/language&gt;&lt;/record&gt;&lt;/Cite&gt;&lt;/EndNote&gt;</w:instrText>
      </w:r>
      <w:r w:rsidRPr="00A50C2F">
        <w:rPr>
          <w:bCs/>
          <w:iCs/>
          <w:sz w:val="26"/>
          <w:szCs w:val="26"/>
        </w:rPr>
        <w:fldChar w:fldCharType="separate"/>
      </w:r>
      <w:r w:rsidRPr="00A50C2F">
        <w:rPr>
          <w:bCs/>
          <w:noProof/>
          <w:sz w:val="26"/>
          <w:szCs w:val="26"/>
        </w:rPr>
        <w:t>Puzakova et al. (2013)</w:t>
      </w:r>
      <w:r w:rsidRPr="00A50C2F">
        <w:rPr>
          <w:bCs/>
          <w:iCs/>
          <w:sz w:val="26"/>
          <w:szCs w:val="26"/>
        </w:rPr>
        <w:fldChar w:fldCharType="end"/>
      </w:r>
      <w:r w:rsidRPr="00A50C2F">
        <w:rPr>
          <w:bCs/>
          <w:sz w:val="26"/>
          <w:szCs w:val="26"/>
        </w:rPr>
        <w:t xml:space="preserve"> debated that consumers are more likely to evaluate negatively anthropomorphized brands that perform product wrongdoings. </w:t>
      </w:r>
      <w:r w:rsidRPr="00A50C2F">
        <w:rPr>
          <w:bCs/>
          <w:iCs/>
          <w:sz w:val="26"/>
          <w:szCs w:val="26"/>
        </w:rPr>
        <w:fldChar w:fldCharType="begin"/>
      </w:r>
      <w:r w:rsidRPr="00A50C2F">
        <w:rPr>
          <w:bCs/>
          <w:sz w:val="26"/>
          <w:szCs w:val="26"/>
        </w:rPr>
        <w:instrText xml:space="preserve"> ADDIN EN.CITE &lt;EndNote&gt;&lt;Cite AuthorYear="1"&gt;&lt;Author&gt;Puzakova&lt;/Author&gt;&lt;Year&gt;2018&lt;/Year&gt;&lt;RecNum&gt;120&lt;/RecNum&gt;&lt;DisplayText&gt;Puzakova and Aggarwal (2018)&lt;/DisplayText&gt;&lt;record&gt;&lt;rec-number&gt;120&lt;/rec-number&gt;&lt;foreign-keys&gt;&lt;key app="EN" db-id="559fzaf0osetwre0zdnp9ppmtsvxsrapvw9f" timestamp="1687016697"&gt;120&lt;/key&gt;&lt;/foreign-keys&gt;&lt;ref-type name="Journal Article"&gt;17&lt;/ref-type&gt;&lt;contributors&gt;&lt;authors&gt;&lt;author&gt;Puzakova, M.&lt;/author&gt;&lt;author&gt;Aggarwal, P.&lt;/author&gt;&lt;/authors&gt;&lt;/contributors&gt;&lt;auth-address&gt;Lehigh Univ, Mkt, Coll Business &amp;amp; Econ, Dept Mkt, 621 Taylor St, Bethlehem, PA 18015 USA&amp;#xD;Univ Toronto, Mkt, Dept Management, 1265 Mil Trail, Scarborough, ON M1C 1A4, Canada&lt;/auth-address&gt;&lt;titles&gt;&lt;title&gt;Brands as Rivals: Consumer Pursuit of Distinctiveness and the Role of Brand Anthropomorphism&lt;/title&gt;&lt;secondary-title&gt;JOURNAL OF CONSUMER RESEARCH&lt;/secondary-title&gt;&lt;/titles&gt;&lt;periodical&gt;&lt;full-title&gt;Journal of Consumer Research&lt;/full-title&gt;&lt;/periodical&gt;&lt;pages&gt;869-888&lt;/pages&gt;&lt;volume&gt;45&lt;/volume&gt;&lt;number&gt;4&lt;/number&gt;&lt;keywords&gt;&lt;keyword&gt;brand anthropomorphism&lt;/keyword&gt;&lt;keyword&gt;distinctiveness motive&lt;/keyword&gt;&lt;keyword&gt;agency in identity expression&lt;/keyword&gt;&lt;keyword&gt;SELF-DETERMINATION&lt;/keyword&gt;&lt;keyword&gt;SCALE DEVELOPMENT&lt;/keyword&gt;&lt;keyword&gt;UNIQUENESS&lt;/keyword&gt;&lt;keyword&gt;IDENTITY&lt;/keyword&gt;&lt;keyword&gt;NEED&lt;/keyword&gt;&lt;keyword&gt;COMPETENCE&lt;/keyword&gt;&lt;keyword&gt;MOTIVATION&lt;/keyword&gt;&lt;keyword&gt;MIND&lt;/keyword&gt;&lt;keyword&gt;AUTONOMY&lt;/keyword&gt;&lt;keyword&gt;BEHAVIOR&lt;/keyword&gt;&lt;/keywords&gt;&lt;dates&gt;&lt;year&gt;2018&lt;/year&gt;&lt;pub-dates&gt;&lt;date&gt;DEC&lt;/date&gt;&lt;/pub-dates&gt;&lt;/dates&gt;&lt;isbn&gt;0093-5301&amp;#xD;1537-5277 J9 - J CONSUM RES&lt;/isbn&gt;&lt;accession-num&gt;WOS:000456672000011&lt;/accession-num&gt;&lt;urls&gt;&lt;/urls&gt;&lt;custom3&gt;Lehigh University&amp;#xD;University of Toronto&amp;#xD;University Toronto Scarborough&lt;/custom3&gt;&lt;electronic-resource-num&gt;10.1093/jcr/ucy035&lt;/electronic-resource-num&gt;&lt;language&gt;English&lt;/language&gt;&lt;/record&gt;&lt;/Cite&gt;&lt;/EndNote&gt;</w:instrText>
      </w:r>
      <w:r w:rsidRPr="00A50C2F">
        <w:rPr>
          <w:bCs/>
          <w:iCs/>
          <w:sz w:val="26"/>
          <w:szCs w:val="26"/>
        </w:rPr>
        <w:fldChar w:fldCharType="separate"/>
      </w:r>
      <w:r w:rsidRPr="00A50C2F">
        <w:rPr>
          <w:bCs/>
          <w:noProof/>
          <w:sz w:val="26"/>
          <w:szCs w:val="26"/>
        </w:rPr>
        <w:t>Puzakova and Aggarwal (2018)</w:t>
      </w:r>
      <w:r w:rsidRPr="00A50C2F">
        <w:rPr>
          <w:bCs/>
          <w:iCs/>
          <w:sz w:val="26"/>
          <w:szCs w:val="26"/>
        </w:rPr>
        <w:fldChar w:fldCharType="end"/>
      </w:r>
      <w:r w:rsidRPr="00A50C2F">
        <w:rPr>
          <w:bCs/>
          <w:sz w:val="26"/>
          <w:szCs w:val="26"/>
        </w:rPr>
        <w:t xml:space="preserve"> further argued that adopting brand anthropomorphism when consumers' distinctiveness motives are salient will dilute consumers' sense of agency. As a result, anthropomorphizing a distinctive brand is causing a detrimental effect on consumer identity expression. </w:t>
      </w:r>
      <w:r w:rsidRPr="00A50C2F">
        <w:rPr>
          <w:bCs/>
          <w:iCs/>
          <w:sz w:val="26"/>
          <w:szCs w:val="26"/>
        </w:rPr>
        <w:fldChar w:fldCharType="begin"/>
      </w:r>
      <w:r w:rsidRPr="00A50C2F">
        <w:rPr>
          <w:bCs/>
          <w:sz w:val="26"/>
          <w:szCs w:val="26"/>
        </w:rPr>
        <w:instrText xml:space="preserve"> ADDIN EN.CITE &lt;EndNote&gt;&lt;Cite AuthorYear="1"&gt;&lt;Author&gt;Kwak&lt;/Author&gt;&lt;Year&gt;2015&lt;/Year&gt;&lt;RecNum&gt;29&lt;/RecNum&gt;&lt;DisplayText&gt;Kwak et al. (2015)&lt;/DisplayText&gt;&lt;record&gt;&lt;rec-number&gt;29&lt;/rec-number&gt;&lt;foreign-keys&gt;&lt;key app="EN" db-id="559fzaf0osetwre0zdnp9ppmtsvxsrapvw9f" timestamp="1687016697"&gt;29&lt;/key&gt;&lt;/foreign-keys&gt;&lt;ref-type name="Journal Article"&gt;17&lt;/ref-type&gt;&lt;contributors&gt;&lt;authors&gt;&lt;author&gt;Kwak, H.&lt;/author&gt;&lt;author&gt;Puzakova, M.&lt;/author&gt;&lt;author&gt;Rocereto, J. F.&lt;/author&gt;&lt;/authors&gt;&lt;/contributors&gt;&lt;auth-address&gt;Drexel Univ, LeBow Coll Business, Mkt, Philadelphia, PA 19104 USA&amp;#xD;Lehigh Univ, Coll Business &amp;amp; Econ, Mkt, Bethlehem, PA USA&amp;#xD;Monmouth Univ, Leon Hess Business Sch, Mkt, Long Branch, NJ 07764 USA&lt;/auth-address&gt;&lt;titles&gt;&lt;title&gt;Better Not Smile at the Price: The Differential Role of Brand Anthropomorphization on Perceived Price Fairness&lt;/title&gt;&lt;secondary-title&gt;JOURNAL OF MARKETING&lt;/secondary-title&gt;&lt;/titles&gt;&lt;periodical&gt;&lt;full-title&gt;Journal of Marketing&lt;/full-title&gt;&lt;/periodical&gt;&lt;pages&gt;56-76&lt;/pages&gt;&lt;volume&gt;79&lt;/volume&gt;&lt;number&gt;4&lt;/number&gt;&lt;keywords&gt;&lt;keyword&gt;price fairness&lt;/keyword&gt;&lt;keyword&gt;brand anthropomorphization&lt;/keyword&gt;&lt;keyword&gt;agency-communion orientation&lt;/keyword&gt;&lt;keyword&gt;consumer-brand relationship norms&lt;/keyword&gt;&lt;keyword&gt;RELATIONSHIP NORMS&lt;/keyword&gt;&lt;keyword&gt;GENDER-DIFFERENCES&lt;/keyword&gt;&lt;keyword&gt;PERCEPTIONS&lt;/keyword&gt;&lt;keyword&gt;INFORMATION&lt;/keyword&gt;&lt;keyword&gt;JUSTICE&lt;/keyword&gt;&lt;keyword&gt;COMMUNION&lt;/keyword&gt;&lt;keyword&gt;CONSUMERS&lt;/keyword&gt;&lt;keyword&gt;BEHAVIOR&lt;/keyword&gt;&lt;keyword&gt;UNFAIR&lt;/keyword&gt;&lt;keyword&gt;AGENCY&lt;/keyword&gt;&lt;/keywords&gt;&lt;dates&gt;&lt;year&gt;2015&lt;/year&gt;&lt;pub-dates&gt;&lt;date&gt;JUL&lt;/date&gt;&lt;/pub-dates&gt;&lt;/dates&gt;&lt;isbn&gt;0022-2429&amp;#xD;1547-7185 J9 - J MARKETING&lt;/isbn&gt;&lt;accession-num&gt;WOS:000360209900004&lt;/accession-num&gt;&lt;urls&gt;&lt;/urls&gt;&lt;custom3&gt;Drexel University&amp;#xD;Lehigh University&amp;#xD;Monmouth University&lt;/custom3&gt;&lt;electronic-resource-num&gt;10.1509/jm.13.0410&lt;/electronic-resource-num&gt;&lt;language&gt;English&lt;/language&gt;&lt;/record&gt;&lt;/Cite&gt;&lt;/EndNote&gt;</w:instrText>
      </w:r>
      <w:r w:rsidRPr="00A50C2F">
        <w:rPr>
          <w:bCs/>
          <w:iCs/>
          <w:sz w:val="26"/>
          <w:szCs w:val="26"/>
        </w:rPr>
        <w:fldChar w:fldCharType="separate"/>
      </w:r>
      <w:r w:rsidRPr="00A50C2F">
        <w:rPr>
          <w:bCs/>
          <w:noProof/>
          <w:sz w:val="26"/>
          <w:szCs w:val="26"/>
        </w:rPr>
        <w:t>Kwak et al. (2015)</w:t>
      </w:r>
      <w:r w:rsidRPr="00A50C2F">
        <w:rPr>
          <w:bCs/>
          <w:iCs/>
          <w:sz w:val="26"/>
          <w:szCs w:val="26"/>
        </w:rPr>
        <w:fldChar w:fldCharType="end"/>
      </w:r>
      <w:r w:rsidRPr="00A50C2F">
        <w:rPr>
          <w:bCs/>
          <w:sz w:val="26"/>
          <w:szCs w:val="26"/>
        </w:rPr>
        <w:t xml:space="preserve"> extend the work of </w:t>
      </w:r>
      <w:r w:rsidRPr="00A50C2F">
        <w:rPr>
          <w:bCs/>
          <w:iCs/>
          <w:sz w:val="26"/>
          <w:szCs w:val="26"/>
        </w:rPr>
        <w:fldChar w:fldCharType="begin"/>
      </w:r>
      <w:r w:rsidRPr="00A50C2F">
        <w:rPr>
          <w:bCs/>
          <w:sz w:val="26"/>
          <w:szCs w:val="26"/>
        </w:rPr>
        <w:instrText xml:space="preserve"> ADDIN EN.CITE &lt;EndNote&gt;&lt;Cite AuthorYear="1"&gt;&lt;Author&gt;Puzakova&lt;/Author&gt;&lt;Year&gt;2013&lt;/Year&gt;&lt;RecNum&gt;12&lt;/RecNum&gt;&lt;DisplayText&gt;Puzakova et al. (2013)&lt;/DisplayText&gt;&lt;record&gt;&lt;rec-number&gt;12&lt;/rec-number&gt;&lt;foreign-keys&gt;&lt;key app="EN" db-id="559fzaf0osetwre0zdnp9ppmtsvxsrapvw9f" timestamp="1687016697"&gt;12&lt;/key&gt;&lt;/foreign-keys&gt;&lt;ref-type name="Journal Article"&gt;17&lt;/ref-type&gt;&lt;contributors&gt;&lt;authors&gt;&lt;author&gt;Puzakova, M.&lt;/author&gt;&lt;author&gt;Kwak, H.&lt;/author&gt;&lt;author&gt;Rocereto, J. F.&lt;/author&gt;&lt;/authors&gt;&lt;/contributors&gt;&lt;auth-address&gt;Oregon State Univ, Coll Business, Corvallis, OR 97331 USA&amp;#xD;Drexel Univ, LeBow Coll Business, Philadelphia, PA USA&amp;#xD;Monmouth Univ, Leon Hess Business Sch, W Long Branch, NJ USA&lt;/auth-address&gt;&lt;titles&gt;&lt;title&gt;When Humanizing Brands Goes Wrong: The Detrimental Effect of Brand Anthropomorphization Amid Product Wrongdoings&lt;/title&gt;&lt;secondary-title&gt;JOURNAL OF MARKETING&lt;/secondary-title&gt;&lt;/titles&gt;&lt;periodical&gt;&lt;full-title&gt;Journal of Marketing&lt;/full-title&gt;&lt;/periodical&gt;&lt;pages&gt;81-100&lt;/pages&gt;&lt;volume&gt;77&lt;/volume&gt;&lt;number&gt;3&lt;/number&gt;&lt;keywords&gt;&lt;keyword&gt;brand anthropomorphization&lt;/keyword&gt;&lt;keyword&gt;implicit theory&lt;/keyword&gt;&lt;keyword&gt;negative publicity&lt;/keyword&gt;&lt;keyword&gt;product wrongdoings&lt;/keyword&gt;&lt;keyword&gt;response strategies&lt;/keyword&gt;&lt;keyword&gt;LAY THEORIES&lt;/keyword&gt;&lt;keyword&gt;IMPLICIT THEORIES&lt;/keyword&gt;&lt;keyword&gt;PERSON THEORIES&lt;/keyword&gt;&lt;keyword&gt;MODERATING ROLE&lt;/keyword&gt;&lt;keyword&gt;ATTRIBUTIONS&lt;/keyword&gt;&lt;keyword&gt;APOLOGY&lt;/keyword&gt;&lt;keyword&gt;IMPACT&lt;/keyword&gt;&lt;keyword&gt;MIND&lt;/keyword&gt;&lt;keyword&gt;EXPRESSIONS&lt;/keyword&gt;&lt;keyword&gt;PUBLICITY&lt;/keyword&gt;&lt;/keywords&gt;&lt;dates&gt;&lt;year&gt;2013&lt;/year&gt;&lt;pub-dates&gt;&lt;date&gt;MAY&lt;/date&gt;&lt;/pub-dates&gt;&lt;/dates&gt;&lt;isbn&gt;0022-2429&amp;#xD;1547-7185 J9 - J MARKETING&lt;/isbn&gt;&lt;accession-num&gt;WOS:000317803800006&lt;/accession-num&gt;&lt;urls&gt;&lt;/urls&gt;&lt;custom3&gt;Oregon State University&amp;#xD;Drexel University&amp;#xD;Monmouth University&lt;/custom3&gt;&lt;electronic-resource-num&gt;10.1509/jm.11.0510&lt;/electronic-resource-num&gt;&lt;language&gt;English&lt;/language&gt;&lt;/record&gt;&lt;/Cite&gt;&lt;/EndNote&gt;</w:instrText>
      </w:r>
      <w:r w:rsidRPr="00A50C2F">
        <w:rPr>
          <w:bCs/>
          <w:iCs/>
          <w:sz w:val="26"/>
          <w:szCs w:val="26"/>
        </w:rPr>
        <w:fldChar w:fldCharType="separate"/>
      </w:r>
      <w:r w:rsidRPr="00A50C2F">
        <w:rPr>
          <w:bCs/>
          <w:noProof/>
          <w:sz w:val="26"/>
          <w:szCs w:val="26"/>
        </w:rPr>
        <w:t>Puzakova et al. (2013)</w:t>
      </w:r>
      <w:r w:rsidRPr="00A50C2F">
        <w:rPr>
          <w:bCs/>
          <w:iCs/>
          <w:sz w:val="26"/>
          <w:szCs w:val="26"/>
        </w:rPr>
        <w:fldChar w:fldCharType="end"/>
      </w:r>
      <w:r w:rsidRPr="00A50C2F">
        <w:rPr>
          <w:bCs/>
          <w:sz w:val="26"/>
          <w:szCs w:val="26"/>
        </w:rPr>
        <w:t xml:space="preserve"> and examine the impact of brand humanization on consumers' price sensitivity. Notably, he found that when consumers are self-focused (i.e., agency-oriented), they are more likely to perceive the unfairness of price increases from the anthropomorphized brands. Recently, </w:t>
      </w:r>
      <w:r w:rsidRPr="00A50C2F">
        <w:rPr>
          <w:bCs/>
          <w:iCs/>
          <w:sz w:val="26"/>
          <w:szCs w:val="26"/>
        </w:rPr>
        <w:fldChar w:fldCharType="begin"/>
      </w:r>
      <w:r w:rsidR="0077656E" w:rsidRPr="00A50C2F">
        <w:rPr>
          <w:bCs/>
          <w:iCs/>
          <w:sz w:val="26"/>
          <w:szCs w:val="26"/>
        </w:rPr>
        <w:instrText xml:space="preserve"> ADDIN EN.CITE &lt;EndNote&gt;&lt;Cite AuthorYear="1"&gt;&lt;Author&gt;Herak&lt;/Author&gt;&lt;Year&gt;2020&lt;/Year&gt;&lt;RecNum&gt;47&lt;/RecNum&gt;&lt;DisplayText&gt;Herak et al. (2020)&lt;/DisplayText&gt;&lt;record&gt;&lt;rec-number&gt;47&lt;/rec-number&gt;&lt;foreign-keys&gt;&lt;key app="EN" db-id="559fzaf0osetwre0zdnp9ppmtsvxsrapvw9f" timestamp="1687016697"&gt;47&lt;/key&gt;&lt;/foreign-keys&gt;&lt;ref-type name="Journal Article"&gt;17&lt;/ref-type&gt;&lt;contributors&gt;&lt;authors&gt;&lt;author&gt;Herak, I.&lt;/author&gt;&lt;author&gt;Kervyn, N.&lt;/author&gt;&lt;author&gt;Thomson, M.&lt;/author&gt;&lt;/authors&gt;&lt;/contributors&gt;&lt;auth-address&gt;Catholic Univ Louvain, Louvain La Neuve, Belgium&amp;#xD;Western Univ, London, ON, Canada&lt;/auth-address&gt;&lt;titles&gt;&lt;title&gt;Pairing People with Products: Anthropomorphizing the Object, Dehumanizing the Person&lt;/title&gt;&lt;secondary-title&gt;JOURNAL OF CONSUMER PSYCHOLOGY&lt;/secondary-title&gt;&lt;/titles&gt;&lt;periodical&gt;&lt;full-title&gt;Journal of Consumer Psychology&lt;/full-title&gt;&lt;/periodical&gt;&lt;pages&gt;125-139&lt;/pages&gt;&lt;volume&gt;30&lt;/volume&gt;&lt;number&gt;1&lt;/number&gt;&lt;keywords&gt;&lt;keyword&gt;Anthropomorphism&lt;/keyword&gt;&lt;keyword&gt;Dehumanization&lt;/keyword&gt;&lt;keyword&gt;Branding&lt;/keyword&gt;&lt;keyword&gt;UNIQUELY HUMAN EMOTIONS&lt;/keyword&gt;&lt;keyword&gt;MIND&lt;/keyword&gt;&lt;keyword&gt;BRANDS&lt;/keyword&gt;&lt;keyword&gt;ATTRIBUTION&lt;/keyword&gt;&lt;keyword&gt;HUMANITY&lt;/keyword&gt;&lt;/keywords&gt;&lt;dates&gt;&lt;year&gt;2020&lt;/year&gt;&lt;pub-dates&gt;&lt;date&gt;JAN&lt;/date&gt;&lt;/pub-dates&gt;&lt;/dates&gt;&lt;isbn&gt;1057-7408&amp;#xD;1532-7663 J9 - J CONSUM PSYCHOL&lt;/isbn&gt;&lt;accession-num&gt;WOS:000483080500001&lt;/accession-num&gt;&lt;urls&gt;&lt;/urls&gt;&lt;custom3&gt;Universite Catholique Louvain&amp;#xD;Western University (University of Western Ontario)&lt;/custom3&gt;&lt;custom6&gt;AUG 2019&lt;/custom6&gt;&lt;electronic-resource-num&gt;10.1002/jcpy.1128&lt;/electronic-resource-num&gt;&lt;language&gt;English&lt;/language&gt;&lt;/record&gt;&lt;/Cite&gt;&lt;/EndNote&gt;</w:instrText>
      </w:r>
      <w:r w:rsidRPr="00A50C2F">
        <w:rPr>
          <w:bCs/>
          <w:iCs/>
          <w:sz w:val="26"/>
          <w:szCs w:val="26"/>
        </w:rPr>
        <w:fldChar w:fldCharType="separate"/>
      </w:r>
      <w:r w:rsidRPr="00A50C2F">
        <w:rPr>
          <w:bCs/>
          <w:noProof/>
          <w:sz w:val="26"/>
          <w:szCs w:val="26"/>
        </w:rPr>
        <w:t>Herak et al. (2020)</w:t>
      </w:r>
      <w:r w:rsidRPr="00A50C2F">
        <w:rPr>
          <w:bCs/>
          <w:iCs/>
          <w:sz w:val="26"/>
          <w:szCs w:val="26"/>
        </w:rPr>
        <w:fldChar w:fldCharType="end"/>
      </w:r>
      <w:r w:rsidRPr="00A50C2F">
        <w:rPr>
          <w:bCs/>
          <w:sz w:val="26"/>
          <w:szCs w:val="26"/>
        </w:rPr>
        <w:t xml:space="preserve"> </w:t>
      </w:r>
      <w:r w:rsidR="00116E6F">
        <w:rPr>
          <w:bCs/>
          <w:sz w:val="26"/>
          <w:szCs w:val="26"/>
        </w:rPr>
        <w:t>demonstrated that pairing an object with a person in an advertisement leads to superior evaluations of the anthropomorphized object, whereas the same pairing results</w:t>
      </w:r>
      <w:r w:rsidR="007E5754">
        <w:rPr>
          <w:bCs/>
          <w:sz w:val="26"/>
          <w:szCs w:val="26"/>
        </w:rPr>
        <w:t xml:space="preserve"> in inferior assessments of the person through</w:t>
      </w:r>
      <w:r w:rsidRPr="00A50C2F">
        <w:rPr>
          <w:bCs/>
          <w:sz w:val="26"/>
          <w:szCs w:val="26"/>
        </w:rPr>
        <w:t xml:space="preserve"> dehumanization. </w:t>
      </w:r>
    </w:p>
    <w:p w14:paraId="7CA71B64" w14:textId="060AC7BB"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Highly influential theories of relevant articles in this cluster were additionally examined. For example, implicit theories refer to </w:t>
      </w:r>
      <w:r w:rsidR="00D35943" w:rsidRPr="00A50C2F">
        <w:rPr>
          <w:bCs/>
          <w:sz w:val="26"/>
          <w:szCs w:val="26"/>
        </w:rPr>
        <w:t>how</w:t>
      </w:r>
      <w:r w:rsidRPr="00A50C2F">
        <w:rPr>
          <w:bCs/>
          <w:sz w:val="26"/>
          <w:szCs w:val="26"/>
        </w:rPr>
        <w:t xml:space="preserve"> consumers attribute behaviors to the stability of personality traits rather than contextual aspects </w:t>
      </w:r>
      <w:r w:rsidRPr="00A50C2F">
        <w:rPr>
          <w:bCs/>
          <w:iCs/>
          <w:sz w:val="26"/>
          <w:szCs w:val="26"/>
        </w:rPr>
        <w:fldChar w:fldCharType="begin"/>
      </w:r>
      <w:r w:rsidRPr="00A50C2F">
        <w:rPr>
          <w:bCs/>
          <w:sz w:val="26"/>
          <w:szCs w:val="26"/>
        </w:rPr>
        <w:instrText xml:space="preserve"> ADDIN EN.CITE &lt;EndNote&gt;&lt;Cite&gt;&lt;Author&gt;Puzakova&lt;/Author&gt;&lt;Year&gt;2013&lt;/Year&gt;&lt;RecNum&gt;12&lt;/RecNum&gt;&lt;DisplayText&gt;(Puzakova et al., 2013)&lt;/DisplayText&gt;&lt;record&gt;&lt;rec-number&gt;12&lt;/rec-number&gt;&lt;foreign-keys&gt;&lt;key app="EN" db-id="559fzaf0osetwre0zdnp9ppmtsvxsrapvw9f" timestamp="1687016697"&gt;12&lt;/key&gt;&lt;/foreign-keys&gt;&lt;ref-type name="Journal Article"&gt;17&lt;/ref-type&gt;&lt;contributors&gt;&lt;authors&gt;&lt;author&gt;Puzakova, M.&lt;/author&gt;&lt;author&gt;Kwak, H.&lt;/author&gt;&lt;author&gt;Rocereto, J. F.&lt;/author&gt;&lt;/authors&gt;&lt;/contributors&gt;&lt;auth-address&gt;Oregon State Univ, Coll Business, Corvallis, OR 97331 USA&amp;#xD;Drexel Univ, LeBow Coll Business, Philadelphia, PA USA&amp;#xD;Monmouth Univ, Leon Hess Business Sch, W Long Branch, NJ USA&lt;/auth-address&gt;&lt;titles&gt;&lt;title&gt;When Humanizing Brands Goes Wrong: The Detrimental Effect of Brand Anthropomorphization Amid Product Wrongdoings&lt;/title&gt;&lt;secondary-title&gt;JOURNAL OF MARKETING&lt;/secondary-title&gt;&lt;/titles&gt;&lt;periodical&gt;&lt;full-title&gt;Journal of Marketing&lt;/full-title&gt;&lt;/periodical&gt;&lt;pages&gt;81-100&lt;/pages&gt;&lt;volume&gt;77&lt;/volume&gt;&lt;number&gt;3&lt;/number&gt;&lt;keywords&gt;&lt;keyword&gt;brand anthropomorphization&lt;/keyword&gt;&lt;keyword&gt;implicit theory&lt;/keyword&gt;&lt;keyword&gt;negative publicity&lt;/keyword&gt;&lt;keyword&gt;product wrongdoings&lt;/keyword&gt;&lt;keyword&gt;response strategies&lt;/keyword&gt;&lt;keyword&gt;LAY THEORIES&lt;/keyword&gt;&lt;keyword&gt;IMPLICIT THEORIES&lt;/keyword&gt;&lt;keyword&gt;PERSON THEORIES&lt;/keyword&gt;&lt;keyword&gt;MODERATING ROLE&lt;/keyword&gt;&lt;keyword&gt;ATTRIBUTIONS&lt;/keyword&gt;&lt;keyword&gt;APOLOGY&lt;/keyword&gt;&lt;keyword&gt;IMPACT&lt;/keyword&gt;&lt;keyword&gt;MIND&lt;/keyword&gt;&lt;keyword&gt;EXPRESSIONS&lt;/keyword&gt;&lt;keyword&gt;PUBLICITY&lt;/keyword&gt;&lt;/keywords&gt;&lt;dates&gt;&lt;year&gt;2013&lt;/year&gt;&lt;pub-dates&gt;&lt;date&gt;MAY&lt;/date&gt;&lt;/pub-dates&gt;&lt;/dates&gt;&lt;isbn&gt;0022-2429&amp;#xD;1547-7185 J9 - J MARKETING&lt;/isbn&gt;&lt;accession-num&gt;WOS:000317803800006&lt;/accession-num&gt;&lt;urls&gt;&lt;/urls&gt;&lt;custom3&gt;Oregon State University&amp;#xD;Drexel University&amp;#xD;Monmouth University&lt;/custom3&gt;&lt;electronic-resource-num&gt;10.1509/jm.11.0510&lt;/electronic-resource-num&gt;&lt;language&gt;English&lt;/language&gt;&lt;/record&gt;&lt;/Cite&gt;&lt;/EndNote&gt;</w:instrText>
      </w:r>
      <w:r w:rsidRPr="00A50C2F">
        <w:rPr>
          <w:bCs/>
          <w:iCs/>
          <w:sz w:val="26"/>
          <w:szCs w:val="26"/>
        </w:rPr>
        <w:fldChar w:fldCharType="separate"/>
      </w:r>
      <w:r w:rsidRPr="00A50C2F">
        <w:rPr>
          <w:bCs/>
          <w:noProof/>
          <w:sz w:val="26"/>
          <w:szCs w:val="26"/>
        </w:rPr>
        <w:t>(Puzakova et al., 2013)</w:t>
      </w:r>
      <w:r w:rsidRPr="00A50C2F">
        <w:rPr>
          <w:bCs/>
          <w:iCs/>
          <w:sz w:val="26"/>
          <w:szCs w:val="26"/>
        </w:rPr>
        <w:fldChar w:fldCharType="end"/>
      </w:r>
      <w:r w:rsidRPr="00A50C2F">
        <w:rPr>
          <w:bCs/>
          <w:sz w:val="26"/>
          <w:szCs w:val="26"/>
        </w:rPr>
        <w:t>. Studies on implicit theories (Han et al</w:t>
      </w:r>
      <w:r w:rsidR="00D35943" w:rsidRPr="00A50C2F">
        <w:rPr>
          <w:bCs/>
          <w:sz w:val="26"/>
          <w:szCs w:val="26"/>
        </w:rPr>
        <w:t>.,</w:t>
      </w:r>
      <w:r w:rsidRPr="00A50C2F">
        <w:rPr>
          <w:bCs/>
          <w:sz w:val="26"/>
          <w:szCs w:val="26"/>
        </w:rPr>
        <w:t xml:space="preserve"> 2019; Kim &amp; McGill, 2018) reveal that consumers' distinct beliefs (i.e., entity theorists versus incremental theorists) strongly influence individuals' attitudes and behaviors toward anthropomorphic brands. Adopting other theories</w:t>
      </w:r>
      <w:r w:rsidR="007E5754">
        <w:rPr>
          <w:bCs/>
          <w:sz w:val="26"/>
          <w:szCs w:val="26"/>
        </w:rPr>
        <w:t>,</w:t>
      </w:r>
      <w:r w:rsidRPr="00A50C2F">
        <w:rPr>
          <w:bCs/>
          <w:sz w:val="26"/>
          <w:szCs w:val="26"/>
        </w:rPr>
        <w:t xml:space="preserve"> such as justice reasoning theory </w:t>
      </w:r>
      <w:r w:rsidRPr="00A50C2F">
        <w:rPr>
          <w:bCs/>
          <w:iCs/>
          <w:sz w:val="26"/>
          <w:szCs w:val="26"/>
        </w:rPr>
        <w:fldChar w:fldCharType="begin"/>
      </w:r>
      <w:r w:rsidRPr="00A50C2F">
        <w:rPr>
          <w:bCs/>
          <w:sz w:val="26"/>
          <w:szCs w:val="26"/>
        </w:rPr>
        <w:instrText xml:space="preserve"> ADDIN EN.CITE &lt;EndNote&gt;&lt;Cite&gt;&lt;Author&gt;Kwak&lt;/Author&gt;&lt;Year&gt;2015&lt;/Year&gt;&lt;RecNum&gt;29&lt;/RecNum&gt;&lt;DisplayText&gt;(Kwak et al., 2015)&lt;/DisplayText&gt;&lt;record&gt;&lt;rec-number&gt;29&lt;/rec-number&gt;&lt;foreign-keys&gt;&lt;key app="EN" db-id="559fzaf0osetwre0zdnp9ppmtsvxsrapvw9f" timestamp="1687016697"&gt;29&lt;/key&gt;&lt;/foreign-keys&gt;&lt;ref-type name="Journal Article"&gt;17&lt;/ref-type&gt;&lt;contributors&gt;&lt;authors&gt;&lt;author&gt;Kwak, H.&lt;/author&gt;&lt;author&gt;Puzakova, M.&lt;/author&gt;&lt;author&gt;Rocereto, J. F.&lt;/author&gt;&lt;/authors&gt;&lt;/contributors&gt;&lt;auth-address&gt;Drexel Univ, LeBow Coll Business, Mkt, Philadelphia, PA 19104 USA&amp;#xD;Lehigh Univ, Coll Business &amp;amp; Econ, Mkt, Bethlehem, PA USA&amp;#xD;Monmouth Univ, Leon Hess Business Sch, Mkt, Long Branch, NJ 07764 USA&lt;/auth-address&gt;&lt;titles&gt;&lt;title&gt;Better Not Smile at the Price: The Differential Role of Brand Anthropomorphization on Perceived Price Fairness&lt;/title&gt;&lt;secondary-title&gt;JOURNAL OF MARKETING&lt;/secondary-title&gt;&lt;/titles&gt;&lt;periodical&gt;&lt;full-title&gt;Journal of Marketing&lt;/full-title&gt;&lt;/periodical&gt;&lt;pages&gt;56-76&lt;/pages&gt;&lt;volume&gt;79&lt;/volume&gt;&lt;number&gt;4&lt;/number&gt;&lt;keywords&gt;&lt;keyword&gt;price fairness&lt;/keyword&gt;&lt;keyword&gt;brand anthropomorphization&lt;/keyword&gt;&lt;keyword&gt;agency-communion orientation&lt;/keyword&gt;&lt;keyword&gt;consumer-brand relationship norms&lt;/keyword&gt;&lt;keyword&gt;RELATIONSHIP NORMS&lt;/keyword&gt;&lt;keyword&gt;GENDER-DIFFERENCES&lt;/keyword&gt;&lt;keyword&gt;PERCEPTIONS&lt;/keyword&gt;&lt;keyword&gt;INFORMATION&lt;/keyword&gt;&lt;keyword&gt;JUSTICE&lt;/keyword&gt;&lt;keyword&gt;COMMUNION&lt;/keyword&gt;&lt;keyword&gt;CONSUMERS&lt;/keyword&gt;&lt;keyword&gt;BEHAVIOR&lt;/keyword&gt;&lt;keyword&gt;UNFAIR&lt;/keyword&gt;&lt;keyword&gt;AGENCY&lt;/keyword&gt;&lt;/keywords&gt;&lt;dates&gt;&lt;year&gt;2015&lt;/year&gt;&lt;pub-dates&gt;&lt;date&gt;JUL&lt;/date&gt;&lt;/pub-dates&gt;&lt;/dates&gt;&lt;isbn&gt;0022-2429&amp;#xD;1547-7185 J9 - J MARKETING&lt;/isbn&gt;&lt;accession-num&gt;WOS:000360209900004&lt;/accession-num&gt;&lt;urls&gt;&lt;/urls&gt;&lt;custom3&gt;Drexel University&amp;#xD;Lehigh University&amp;#xD;Monmouth University&lt;/custom3&gt;&lt;electronic-resource-num&gt;10.1509/jm.13.0410&lt;/electronic-resource-num&gt;&lt;language&gt;English&lt;/language&gt;&lt;/record&gt;&lt;/Cite&gt;&lt;/EndNote&gt;</w:instrText>
      </w:r>
      <w:r w:rsidRPr="00A50C2F">
        <w:rPr>
          <w:bCs/>
          <w:iCs/>
          <w:sz w:val="26"/>
          <w:szCs w:val="26"/>
        </w:rPr>
        <w:fldChar w:fldCharType="separate"/>
      </w:r>
      <w:r w:rsidRPr="00A50C2F">
        <w:rPr>
          <w:bCs/>
          <w:noProof/>
          <w:sz w:val="26"/>
          <w:szCs w:val="26"/>
        </w:rPr>
        <w:t>(Kwak et al., 2015)</w:t>
      </w:r>
      <w:r w:rsidRPr="00A50C2F">
        <w:rPr>
          <w:bCs/>
          <w:iCs/>
          <w:sz w:val="26"/>
          <w:szCs w:val="26"/>
        </w:rPr>
        <w:fldChar w:fldCharType="end"/>
      </w:r>
      <w:r w:rsidRPr="00A50C2F">
        <w:rPr>
          <w:bCs/>
          <w:sz w:val="26"/>
          <w:szCs w:val="26"/>
        </w:rPr>
        <w:t xml:space="preserve">, equity theory, and social exchange theory </w:t>
      </w:r>
      <w:r w:rsidRPr="00A50C2F">
        <w:rPr>
          <w:bCs/>
          <w:iCs/>
          <w:sz w:val="26"/>
          <w:szCs w:val="26"/>
        </w:rPr>
        <w:fldChar w:fldCharType="begin">
          <w:fldData xml:space="preserve">PEVuZE5vdGU+PENpdGU+PEF1dGhvcj5Ld2FrPC9BdXRob3I+PFllYXI+MjAxNzwvWWVhcj48UmVj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</w:fldData>
        </w:fldChar>
      </w:r>
      <w:r w:rsidR="0077656E" w:rsidRPr="00A50C2F">
        <w:rPr>
          <w:bCs/>
          <w:iCs/>
          <w:sz w:val="26"/>
          <w:szCs w:val="26"/>
        </w:rPr>
        <w:instrText xml:space="preserve"> ADDIN EN.CITE </w:instrText>
      </w:r>
      <w:r w:rsidR="0077656E" w:rsidRPr="00A50C2F">
        <w:rPr>
          <w:bCs/>
          <w:iCs/>
          <w:sz w:val="26"/>
          <w:szCs w:val="26"/>
        </w:rPr>
        <w:fldChar w:fldCharType="begin">
          <w:fldData xml:space="preserve">PEVuZE5vdGU+PENpdGU+PEF1dGhvcj5Ld2FrPC9BdXRob3I+PFllYXI+MjAxNzwvWWVhcj48UmVj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</w:fldData>
        </w:fldChar>
      </w:r>
      <w:r w:rsidR="0077656E" w:rsidRPr="00A50C2F">
        <w:rPr>
          <w:bCs/>
          <w:iCs/>
          <w:sz w:val="26"/>
          <w:szCs w:val="26"/>
        </w:rPr>
        <w:instrText xml:space="preserve"> ADDIN EN.CITE.DATA </w:instrText>
      </w:r>
      <w:r w:rsidR="0077656E" w:rsidRPr="00A50C2F">
        <w:rPr>
          <w:bCs/>
          <w:iCs/>
          <w:sz w:val="26"/>
          <w:szCs w:val="26"/>
        </w:rPr>
      </w:r>
      <w:r w:rsidR="0077656E"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(Kwak et al., 2017)</w:t>
      </w:r>
      <w:r w:rsidRPr="00A50C2F">
        <w:rPr>
          <w:bCs/>
          <w:iCs/>
          <w:sz w:val="26"/>
          <w:szCs w:val="26"/>
        </w:rPr>
        <w:fldChar w:fldCharType="end"/>
      </w:r>
      <w:r w:rsidRPr="00A50C2F">
        <w:rPr>
          <w:bCs/>
          <w:sz w:val="26"/>
          <w:szCs w:val="26"/>
        </w:rPr>
        <w:t>, researchers indicated that people's values and goals could range in focus from self-interests (i.e., agency orientation) to other-</w:t>
      </w:r>
      <w:r w:rsidRPr="00412359">
        <w:rPr>
          <w:rStyle w:val="shorttext"/>
        </w:rPr>
        <w:t>oriented</w:t>
      </w:r>
      <w:r w:rsidRPr="00A50C2F">
        <w:rPr>
          <w:bCs/>
          <w:sz w:val="26"/>
          <w:szCs w:val="26"/>
        </w:rPr>
        <w:t xml:space="preserve"> (i.e., communion orientation), which in turn regulated the real-world consequences of brand anthropomorphism. </w:t>
      </w:r>
      <w:r w:rsidRPr="00A50C2F">
        <w:rPr>
          <w:bCs/>
          <w:i/>
          <w:sz w:val="26"/>
          <w:szCs w:val="26"/>
        </w:rPr>
        <w:t xml:space="preserve"> </w:t>
      </w:r>
    </w:p>
    <w:p w14:paraId="31D2D19A" w14:textId="11132019"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In identifying future lines of research, we found</w:t>
      </w:r>
      <w:r w:rsidRPr="00A50C2F">
        <w:rPr>
          <w:bCs/>
          <w:i/>
          <w:sz w:val="26"/>
          <w:szCs w:val="26"/>
        </w:rPr>
        <w:t xml:space="preserve"> </w:t>
      </w:r>
      <w:r w:rsidR="007E5754">
        <w:rPr>
          <w:bCs/>
          <w:sz w:val="26"/>
          <w:szCs w:val="26"/>
        </w:rPr>
        <w:t>that although brand anthropomorphism represents a crucial role in the consumer behavior literature, its actu</w:t>
      </w:r>
      <w:r w:rsidRPr="00A50C2F">
        <w:rPr>
          <w:bCs/>
          <w:sz w:val="26"/>
          <w:szCs w:val="26"/>
        </w:rPr>
        <w:t xml:space="preserve">al impact has remained largely unexplored. Researchers may desire to investigate the downstream consequences of anthropomorphizing, which not only depend on humanlike characteristics but also involve types of anthropomorphism (i.e., partial, literal, and accidental) </w:t>
      </w:r>
      <w:r w:rsidRPr="00A50C2F">
        <w:rPr>
          <w:bCs/>
          <w:iCs/>
          <w:sz w:val="26"/>
          <w:szCs w:val="26"/>
        </w:rPr>
        <w:fldChar w:fldCharType="begin"/>
      </w:r>
      <w:r w:rsidRPr="00A50C2F">
        <w:rPr>
          <w:bCs/>
          <w:sz w:val="26"/>
          <w:szCs w:val="26"/>
        </w:rPr>
        <w:instrText xml:space="preserve"> ADDIN EN.CITE &lt;EndNote&gt;&lt;Cite&gt;&lt;Author&gt;Aggarwal&lt;/Author&gt;&lt;Year&gt;2007&lt;/Year&gt;&lt;RecNum&gt;271&lt;/RecNum&gt;&lt;DisplayText&gt;(Aggarwal &amp;amp;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A50C2F">
        <w:rPr>
          <w:bCs/>
          <w:iCs/>
          <w:sz w:val="26"/>
          <w:szCs w:val="26"/>
        </w:rPr>
        <w:fldChar w:fldCharType="separate"/>
      </w:r>
      <w:r w:rsidRPr="00A50C2F">
        <w:rPr>
          <w:bCs/>
          <w:noProof/>
          <w:sz w:val="26"/>
          <w:szCs w:val="26"/>
        </w:rPr>
        <w:t xml:space="preserve">(Aggarwal &amp; McGill, </w:t>
      </w:r>
      <w:r w:rsidRPr="00412359">
        <w:rPr>
          <w:rStyle w:val="shorttext"/>
        </w:rPr>
        <w:t>2007</w:t>
      </w:r>
      <w:r w:rsidRPr="00A50C2F">
        <w:rPr>
          <w:bCs/>
          <w:noProof/>
          <w:sz w:val="26"/>
          <w:szCs w:val="26"/>
        </w:rPr>
        <w:t>)</w:t>
      </w:r>
      <w:r w:rsidRPr="00A50C2F">
        <w:rPr>
          <w:bCs/>
          <w:iCs/>
          <w:sz w:val="26"/>
          <w:szCs w:val="26"/>
        </w:rPr>
        <w:fldChar w:fldCharType="end"/>
      </w:r>
      <w:r w:rsidRPr="00A50C2F">
        <w:rPr>
          <w:bCs/>
          <w:sz w:val="26"/>
          <w:szCs w:val="26"/>
        </w:rPr>
        <w:t xml:space="preserve"> and</w:t>
      </w:r>
      <w:r w:rsidR="00D35943" w:rsidRPr="00A50C2F">
        <w:rPr>
          <w:bCs/>
          <w:sz w:val="26"/>
          <w:szCs w:val="26"/>
        </w:rPr>
        <w:t xml:space="preserve"> </w:t>
      </w:r>
      <w:r w:rsidRPr="00A50C2F">
        <w:rPr>
          <w:bCs/>
          <w:sz w:val="26"/>
          <w:szCs w:val="26"/>
        </w:rPr>
        <w:t xml:space="preserve">/or types of brands (e.g., corporate brands, endorsed brands, individual brands). In addition, we suggest </w:t>
      </w:r>
      <w:r w:rsidR="007E5754">
        <w:rPr>
          <w:bCs/>
          <w:sz w:val="26"/>
          <w:szCs w:val="26"/>
        </w:rPr>
        <w:t>that scholars observe the non-traditional outcomes of brand anthropomorphism, such as pride, happiness, and life satisfaction, which</w:t>
      </w:r>
      <w:r w:rsidRPr="00A50C2F">
        <w:rPr>
          <w:bCs/>
          <w:sz w:val="26"/>
          <w:szCs w:val="26"/>
        </w:rPr>
        <w:t xml:space="preserve"> facilitate customer well-being </w:t>
      </w:r>
      <w:r w:rsidRPr="00A50C2F">
        <w:rPr>
          <w:bCs/>
          <w:iCs/>
          <w:sz w:val="26"/>
          <w:szCs w:val="26"/>
        </w:rPr>
        <w:fldChar w:fldCharType="begin">
          <w:fldData xml:space="preserve">PEVuZE5vdGU+PENpdGU+PEF1dGhvcj5CYWdvenppPC9BdXRob3I+PFllYXI+MjAyMTwvWWVhcj48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</w:fldData>
        </w:fldChar>
      </w:r>
      <w:r w:rsidRPr="00A50C2F">
        <w:rPr>
          <w:bCs/>
          <w:sz w:val="26"/>
          <w:szCs w:val="26"/>
        </w:rPr>
        <w:instrText xml:space="preserve"> ADDIN EN.CITE </w:instrText>
      </w:r>
      <w:r w:rsidRPr="00A50C2F">
        <w:rPr>
          <w:bCs/>
          <w:iCs/>
          <w:sz w:val="26"/>
          <w:szCs w:val="26"/>
        </w:rPr>
        <w:fldChar w:fldCharType="begin">
          <w:fldData xml:space="preserve">PEVuZE5vdGU+PENpdGU+PEF1dGhvcj5CYWdvenppPC9BdXRob3I+PFllYXI+MjAyMTwvWWVhcj48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</w:fldData>
        </w:fldChar>
      </w:r>
      <w:r w:rsidRPr="00A50C2F">
        <w:rPr>
          <w:bCs/>
          <w:sz w:val="26"/>
          <w:szCs w:val="26"/>
        </w:rPr>
        <w:instrText xml:space="preserve"> ADDIN EN.CITE.DATA </w:instrText>
      </w:r>
      <w:r w:rsidRPr="00A50C2F">
        <w:rPr>
          <w:bCs/>
          <w:iCs/>
          <w:sz w:val="26"/>
          <w:szCs w:val="26"/>
        </w:rPr>
      </w:r>
      <w:r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(Bagozzi et al., 2021; Blut et al., 2021)</w:t>
      </w:r>
      <w:r w:rsidRPr="00A50C2F">
        <w:rPr>
          <w:bCs/>
          <w:iCs/>
          <w:sz w:val="26"/>
          <w:szCs w:val="26"/>
        </w:rPr>
        <w:fldChar w:fldCharType="end"/>
      </w:r>
      <w:r w:rsidRPr="00A50C2F">
        <w:rPr>
          <w:bCs/>
          <w:sz w:val="26"/>
          <w:szCs w:val="26"/>
        </w:rPr>
        <w:t xml:space="preserve">. Future studies also consider the influence of brand anthropomorphism on </w:t>
      </w:r>
      <w:r w:rsidR="007E5754">
        <w:rPr>
          <w:bCs/>
          <w:sz w:val="26"/>
          <w:szCs w:val="26"/>
        </w:rPr>
        <w:t>stakeholders other than</w:t>
      </w:r>
      <w:r w:rsidRPr="00A50C2F">
        <w:rPr>
          <w:bCs/>
          <w:sz w:val="26"/>
          <w:szCs w:val="26"/>
        </w:rPr>
        <w:t xml:space="preserve"> consumers </w:t>
      </w:r>
      <w:r w:rsidRPr="00A50C2F">
        <w:rPr>
          <w:bCs/>
          <w:iCs/>
          <w:sz w:val="26"/>
          <w:szCs w:val="26"/>
        </w:rPr>
        <w:fldChar w:fldCharType="begin"/>
      </w:r>
      <w:r w:rsidRPr="00A50C2F">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A50C2F">
        <w:rPr>
          <w:bCs/>
          <w:iCs/>
          <w:sz w:val="26"/>
          <w:szCs w:val="26"/>
        </w:rPr>
        <w:fldChar w:fldCharType="separate"/>
      </w:r>
      <w:r w:rsidRPr="00A50C2F">
        <w:rPr>
          <w:bCs/>
          <w:noProof/>
          <w:sz w:val="26"/>
          <w:szCs w:val="26"/>
        </w:rPr>
        <w:t>(Sharma &amp; Rahman, 2022)</w:t>
      </w:r>
      <w:r w:rsidRPr="00A50C2F">
        <w:rPr>
          <w:bCs/>
          <w:iCs/>
          <w:sz w:val="26"/>
          <w:szCs w:val="26"/>
        </w:rPr>
        <w:fldChar w:fldCharType="end"/>
      </w:r>
      <w:r w:rsidRPr="00A50C2F">
        <w:rPr>
          <w:bCs/>
          <w:sz w:val="26"/>
          <w:szCs w:val="26"/>
        </w:rPr>
        <w:t xml:space="preserve">. Additionally, transformative research can examine the role of consumers and employees in co-creating anthropomorphic brand meaning </w:t>
      </w:r>
      <w:r w:rsidRPr="00A50C2F">
        <w:rPr>
          <w:bCs/>
          <w:iCs/>
          <w:sz w:val="26"/>
          <w:szCs w:val="26"/>
        </w:rPr>
        <w:fldChar w:fldCharType="begin"/>
      </w:r>
      <w:r w:rsidRPr="00A50C2F">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A50C2F">
        <w:rPr>
          <w:bCs/>
          <w:iCs/>
          <w:sz w:val="26"/>
          <w:szCs w:val="26"/>
        </w:rPr>
        <w:fldChar w:fldCharType="separate"/>
      </w:r>
      <w:r w:rsidRPr="00A50C2F">
        <w:rPr>
          <w:bCs/>
          <w:noProof/>
          <w:sz w:val="26"/>
          <w:szCs w:val="26"/>
        </w:rPr>
        <w:t>(Sharma &amp; Rahman, 2022)</w:t>
      </w:r>
      <w:r w:rsidRPr="00A50C2F">
        <w:rPr>
          <w:bCs/>
          <w:iCs/>
          <w:sz w:val="26"/>
          <w:szCs w:val="26"/>
        </w:rPr>
        <w:fldChar w:fldCharType="end"/>
      </w:r>
      <w:r w:rsidRPr="00A50C2F">
        <w:rPr>
          <w:bCs/>
          <w:sz w:val="26"/>
          <w:szCs w:val="26"/>
        </w:rPr>
        <w:t>.</w:t>
      </w:r>
    </w:p>
    <w:p w14:paraId="7FBFC799" w14:textId="52A8D60F"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Regarding the detrimental effects of brand anthropomorphism, psychologists should a</w:t>
      </w:r>
      <w:r w:rsidR="007E5754">
        <w:rPr>
          <w:bCs/>
          <w:sz w:val="26"/>
          <w:szCs w:val="26"/>
        </w:rPr>
        <w:t>ss</w:t>
      </w:r>
      <w:r w:rsidRPr="00A50C2F">
        <w:rPr>
          <w:bCs/>
          <w:sz w:val="26"/>
          <w:szCs w:val="26"/>
        </w:rPr>
        <w:t xml:space="preserve">ess novel and untested factors, such as consumer vulnerability or loss of self-control, that hinder customer well-being </w:t>
      </w:r>
      <w:r w:rsidRPr="00A50C2F">
        <w:rPr>
          <w:bCs/>
          <w:iCs/>
          <w:sz w:val="26"/>
          <w:szCs w:val="26"/>
        </w:rPr>
        <w:fldChar w:fldCharType="begin"/>
      </w:r>
      <w:r w:rsidRPr="00A50C2F">
        <w:rPr>
          <w:bCs/>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bCs/>
          <w:iCs/>
          <w:sz w:val="26"/>
          <w:szCs w:val="26"/>
        </w:rPr>
        <w:fldChar w:fldCharType="separate"/>
      </w:r>
      <w:r w:rsidRPr="00A50C2F">
        <w:rPr>
          <w:bCs/>
          <w:noProof/>
          <w:sz w:val="26"/>
          <w:szCs w:val="26"/>
        </w:rPr>
        <w:t>(Blut et al., 2021)</w:t>
      </w:r>
      <w:r w:rsidRPr="00A50C2F">
        <w:rPr>
          <w:bCs/>
          <w:iCs/>
          <w:sz w:val="26"/>
          <w:szCs w:val="26"/>
        </w:rPr>
        <w:fldChar w:fldCharType="end"/>
      </w:r>
      <w:r w:rsidRPr="00A50C2F">
        <w:rPr>
          <w:bCs/>
          <w:sz w:val="26"/>
          <w:szCs w:val="26"/>
        </w:rPr>
        <w:t xml:space="preserve">. Moreover, studying the impacts of brand anthropomorphism on customer responses to branded product failures should merit further attention from academic authors </w:t>
      </w:r>
      <w:r w:rsidRPr="00A50C2F">
        <w:rPr>
          <w:bCs/>
          <w:iCs/>
          <w:sz w:val="26"/>
          <w:szCs w:val="26"/>
        </w:rPr>
        <w:fldChar w:fldCharType="begin"/>
      </w:r>
      <w:r w:rsidRPr="00A50C2F">
        <w:rPr>
          <w:bCs/>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bCs/>
          <w:iCs/>
          <w:sz w:val="26"/>
          <w:szCs w:val="26"/>
        </w:rPr>
        <w:fldChar w:fldCharType="separate"/>
      </w:r>
      <w:r w:rsidRPr="00A50C2F">
        <w:rPr>
          <w:bCs/>
          <w:noProof/>
          <w:sz w:val="26"/>
          <w:szCs w:val="26"/>
        </w:rPr>
        <w:t>(Blut et al., 2021)</w:t>
      </w:r>
      <w:r w:rsidRPr="00A50C2F">
        <w:rPr>
          <w:bCs/>
          <w:iCs/>
          <w:sz w:val="26"/>
          <w:szCs w:val="26"/>
        </w:rPr>
        <w:fldChar w:fldCharType="end"/>
      </w:r>
      <w:r w:rsidRPr="00A50C2F">
        <w:rPr>
          <w:bCs/>
          <w:sz w:val="26"/>
          <w:szCs w:val="26"/>
        </w:rPr>
        <w:t xml:space="preserve">. In some cases, researchers may find it interesting that the essential factors of anthropomorphism theory related to sociality, </w:t>
      </w:r>
      <w:proofErr w:type="spellStart"/>
      <w:r w:rsidRPr="00A50C2F">
        <w:rPr>
          <w:bCs/>
          <w:sz w:val="26"/>
          <w:szCs w:val="26"/>
        </w:rPr>
        <w:t>effectance</w:t>
      </w:r>
      <w:proofErr w:type="spellEnd"/>
      <w:r w:rsidRPr="00A50C2F">
        <w:rPr>
          <w:bCs/>
          <w:sz w:val="26"/>
          <w:szCs w:val="26"/>
        </w:rPr>
        <w:t xml:space="preserve">, and elicited agent knowledge possibly drive consumers from detaching to re-attaching to a brand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bCs/>
          <w:sz w:val="26"/>
          <w:szCs w:val="26"/>
        </w:rPr>
        <w:t>.</w:t>
      </w:r>
    </w:p>
    <w:p w14:paraId="3228DF4F" w14:textId="77777777" w:rsidR="00520ABA" w:rsidRPr="00A50C2F" w:rsidRDefault="00520ABA" w:rsidP="006C55A1">
      <w:pPr>
        <w:spacing w:line="360" w:lineRule="exact"/>
        <w:ind w:firstLine="720"/>
        <w:jc w:val="both"/>
        <w:rPr>
          <w:bCs/>
          <w:iCs/>
          <w:sz w:val="26"/>
          <w:szCs w:val="26"/>
        </w:rPr>
      </w:pPr>
    </w:p>
    <w:p w14:paraId="7B5943CC" w14:textId="77777777" w:rsidR="006B7047" w:rsidRPr="00A50C2F" w:rsidRDefault="006B7047" w:rsidP="006B7047">
      <w:pPr>
        <w:spacing w:line="360" w:lineRule="exact"/>
        <w:rPr>
          <w:b/>
          <w:bCs/>
          <w:sz w:val="26"/>
          <w:szCs w:val="26"/>
        </w:rPr>
      </w:pPr>
      <w:r w:rsidRPr="00A50C2F">
        <w:rPr>
          <w:b/>
          <w:bCs/>
          <w:sz w:val="26"/>
          <w:szCs w:val="26"/>
        </w:rPr>
        <w:t>Cluster 3 - Brand anthropomorphism adopted in the digital context</w:t>
      </w:r>
    </w:p>
    <w:p w14:paraId="2A8AD5D5" w14:textId="0CD6EC39" w:rsidR="006B7047" w:rsidRPr="00A50C2F" w:rsidRDefault="006B7047" w:rsidP="00412359">
      <w:pPr>
        <w:widowControl w:val="0"/>
        <w:snapToGrid w:val="0"/>
        <w:spacing w:line="360" w:lineRule="exact"/>
        <w:ind w:firstLineChars="200" w:firstLine="520"/>
        <w:jc w:val="both"/>
        <w:rPr>
          <w:sz w:val="26"/>
          <w:szCs w:val="26"/>
        </w:rPr>
      </w:pPr>
      <w:r w:rsidRPr="00A50C2F">
        <w:rPr>
          <w:sz w:val="26"/>
          <w:szCs w:val="26"/>
        </w:rPr>
        <w:t xml:space="preserve">The third cluster of bibliographic coupling centers on adopting brand anthropomorphism in the digital context. The current discourse reveals </w:t>
      </w:r>
      <w:r w:rsidR="007E5754">
        <w:rPr>
          <w:sz w:val="26"/>
          <w:szCs w:val="26"/>
        </w:rPr>
        <w:t xml:space="preserve">that </w:t>
      </w:r>
      <w:r w:rsidRPr="00A50C2F">
        <w:rPr>
          <w:sz w:val="26"/>
          <w:szCs w:val="26"/>
        </w:rPr>
        <w:t xml:space="preserve">anthropomorphizing brands/messages in social media settings (e.g., Facebook fan pages) positively </w:t>
      </w:r>
      <w:r w:rsidR="00116E6F">
        <w:rPr>
          <w:sz w:val="26"/>
          <w:szCs w:val="26"/>
        </w:rPr>
        <w:t>influences</w:t>
      </w:r>
      <w:r w:rsidRPr="00A50C2F">
        <w:rPr>
          <w:sz w:val="26"/>
          <w:szCs w:val="26"/>
        </w:rPr>
        <w:t xml:space="preserve"> consumers' attention and engagement (Perez-Vega et al., 2018; </w:t>
      </w:r>
      <w:proofErr w:type="spellStart"/>
      <w:r w:rsidRPr="00A50C2F">
        <w:rPr>
          <w:sz w:val="26"/>
          <w:szCs w:val="26"/>
        </w:rPr>
        <w:t>Sreejesh</w:t>
      </w:r>
      <w:proofErr w:type="spellEnd"/>
      <w:r w:rsidRPr="00A50C2F">
        <w:rPr>
          <w:sz w:val="26"/>
          <w:szCs w:val="26"/>
        </w:rPr>
        <w:t xml:space="preserve"> et al., 2020). Brand anthropomorphism in chatbots has </w:t>
      </w:r>
      <w:r w:rsidR="007E5754">
        <w:rPr>
          <w:sz w:val="26"/>
          <w:szCs w:val="26"/>
        </w:rPr>
        <w:t xml:space="preserve">led to more favorable </w:t>
      </w:r>
      <w:r w:rsidR="007E5754" w:rsidRPr="006C55A1">
        <w:rPr>
          <w:bCs/>
          <w:sz w:val="26"/>
          <w:szCs w:val="26"/>
        </w:rPr>
        <w:t>consumer</w:t>
      </w:r>
      <w:r w:rsidRPr="00A50C2F">
        <w:rPr>
          <w:sz w:val="26"/>
          <w:szCs w:val="26"/>
        </w:rPr>
        <w:t xml:space="preserve"> evaluations </w:t>
      </w:r>
      <w:r w:rsidRPr="00A50C2F">
        <w:rPr>
          <w:sz w:val="26"/>
          <w:szCs w:val="26"/>
        </w:rPr>
        <w:fldChar w:fldCharType="begin"/>
      </w:r>
      <w:r w:rsidRPr="00A50C2F">
        <w:rPr>
          <w:sz w:val="26"/>
          <w:szCs w:val="26"/>
        </w:rPr>
        <w:instrText xml:space="preserve"> ADDIN EN.CITE &lt;EndNote&gt;&lt;Cite&gt;&lt;Author&gt;Tsai&lt;/Author&gt;&lt;Year&gt;2021&lt;/Year&gt;&lt;RecNum&gt;201&lt;/RecNum&gt;&lt;DisplayText&gt;(Tsai et al., 2021)&lt;/DisplayText&gt;&lt;record&gt;&lt;rec-number&gt;201&lt;/rec-number&gt;&lt;foreign-keys&gt;&lt;key app="EN" db-id="559fzaf0osetwre0zdnp9ppmtsvxsrapvw9f" timestamp="1687016697"&gt;201&lt;/key&gt;&lt;/foreign-keys&gt;&lt;ref-type name="Journal Article"&gt;17&lt;/ref-type&gt;&lt;contributors&gt;&lt;authors&gt;&lt;author&gt;Tsai, W. H. S.&lt;/author&gt;&lt;author&gt;Liu, Y.&lt;/author&gt;&lt;author&gt;Chuan, C. H.&lt;/author&gt;&lt;/authors&gt;&lt;/contributors&gt;&lt;auth-address&gt;Univ Miami, Strateg Commun, Coral Gables, FL 33146 USA&amp;#xD;Florida Int Univ, Commun, Miami, FL USA&amp;#xD;Univ Miami, Interact Media, Coral Gables, FL USA&lt;/auth-address&gt;&lt;titles&gt;&lt;title&gt;How chatbots&amp;apos; social presence communication enhances consumer engagement: the mediating role of parasocial interaction and dialogue&lt;/title&gt;&lt;secondary-title&gt;JOURNAL OF RESEARCH IN INTERACTIVE MARKETING&lt;/secondary-title&gt;&lt;/titles&gt;&lt;pages&gt;460-482&lt;/pages&gt;&lt;volume&gt;15&lt;/volume&gt;&lt;number&gt;3&lt;/number&gt;&lt;keywords&gt;&lt;keyword&gt;Chatbot&lt;/keyword&gt;&lt;keyword&gt;Social presence communication&lt;/keyword&gt;&lt;keyword&gt;Anthropomorphism&lt;/keyword&gt;&lt;keyword&gt;User engagement&lt;/keyword&gt;&lt;keyword&gt;Parasocial interaction&lt;/keyword&gt;&lt;keyword&gt;Dialogue&lt;/keyword&gt;&lt;keyword&gt;Brand likeability&lt;/keyword&gt;&lt;keyword&gt;SELF-DISCLOSURE&lt;/keyword&gt;&lt;keyword&gt;MODEL&lt;/keyword&gt;&lt;keyword&gt;CONVERSATIONS&lt;/keyword&gt;&lt;keyword&gt;COMMUNITIES&lt;/keyword&gt;&lt;keyword&gt;RESPONSES&lt;/keyword&gt;&lt;keyword&gt;FACEBOOK&lt;/keyword&gt;&lt;keyword&gt;OUTCOMES&lt;/keyword&gt;&lt;keyword&gt;AVATARS&lt;/keyword&gt;&lt;keyword&gt;STYLES&lt;/keyword&gt;&lt;/keywords&gt;&lt;dates&gt;&lt;year&gt;2021&lt;/year&gt;&lt;pub-dates&gt;&lt;date&gt;JUL 15&lt;/date&gt;&lt;/pub-dates&gt;&lt;/dates&gt;&lt;isbn&gt;2040-7122&amp;#xD;2040-7130 J9 - J RES INTERACT MARK&lt;/isbn&gt;&lt;accession-num&gt;WOS:000663146700001&lt;/accession-num&gt;&lt;urls&gt;&lt;/urls&gt;&lt;custom3&gt;University of Miami&amp;#xD;State University System of Florida&amp;#xD;Florida International University&lt;/custom3&gt;&lt;custom6&gt;JUN 2021&lt;/custom6&gt;&lt;electronic-resource-num&gt;10.1108/JRIM-12-2019-0200&lt;/electronic-resource-num&gt;&lt;language&gt;English&lt;/language&gt;&lt;/record&gt;&lt;/Cite&gt;&lt;/EndNote&gt;</w:instrText>
      </w:r>
      <w:r w:rsidRPr="00A50C2F">
        <w:rPr>
          <w:sz w:val="26"/>
          <w:szCs w:val="26"/>
        </w:rPr>
        <w:fldChar w:fldCharType="separate"/>
      </w:r>
      <w:r w:rsidRPr="00A50C2F">
        <w:rPr>
          <w:noProof/>
          <w:sz w:val="26"/>
          <w:szCs w:val="26"/>
        </w:rPr>
        <w:t>(Tsai et al., 2021)</w:t>
      </w:r>
      <w:r w:rsidRPr="00A50C2F">
        <w:rPr>
          <w:sz w:val="26"/>
          <w:szCs w:val="26"/>
        </w:rPr>
        <w:fldChar w:fldCharType="end"/>
      </w:r>
      <w:r w:rsidRPr="00A50C2F">
        <w:rPr>
          <w:sz w:val="26"/>
          <w:szCs w:val="26"/>
        </w:rPr>
        <w:t xml:space="preserve">. Moreover, the perceived personality of smart devices (i.e., </w:t>
      </w:r>
      <w:r w:rsidRPr="00412359">
        <w:rPr>
          <w:rStyle w:val="shorttext"/>
        </w:rPr>
        <w:t>anthropomorphism</w:t>
      </w:r>
      <w:r w:rsidRPr="00A50C2F">
        <w:rPr>
          <w:sz w:val="26"/>
          <w:szCs w:val="26"/>
        </w:rPr>
        <w:t xml:space="preserve">) is one </w:t>
      </w:r>
      <w:r w:rsidR="00D35943" w:rsidRPr="00A50C2F">
        <w:rPr>
          <w:sz w:val="26"/>
          <w:szCs w:val="26"/>
        </w:rPr>
        <w:t>crucial</w:t>
      </w:r>
      <w:r w:rsidRPr="00A50C2F">
        <w:rPr>
          <w:sz w:val="26"/>
          <w:szCs w:val="26"/>
        </w:rPr>
        <w:t xml:space="preserve"> path driving high trust and acceptance of these innovative technologies </w:t>
      </w:r>
      <w:r w:rsidRPr="00A50C2F">
        <w:rPr>
          <w:sz w:val="26"/>
          <w:szCs w:val="26"/>
        </w:rPr>
        <w:fldChar w:fldCharType="begin"/>
      </w:r>
      <w:r w:rsidRPr="00A50C2F">
        <w:rPr>
          <w:sz w:val="26"/>
          <w:szCs w:val="26"/>
        </w:rPr>
        <w:instrText xml:space="preserve"> ADDIN EN.CITE &lt;EndNote&gt;&lt;Cite&gt;&lt;Author&gt;Foehr&lt;/Author&gt;&lt;Year&gt;2020&lt;/Year&gt;&lt;RecNum&gt;326&lt;/RecNum&gt;&lt;DisplayText&gt;(Foehr &amp;amp; Germelmann, 2020)&lt;/DisplayText&gt;&lt;record&gt;&lt;rec-number&gt;326&lt;/rec-number&gt;&lt;foreign-keys&gt;&lt;key app="EN" db-id="559fzaf0osetwre0zdnp9ppmtsvxsrapvw9f" timestamp="1687016697"&gt;326&lt;/key&gt;&lt;/foreign-keys&gt;&lt;ref-type name="Journal Article"&gt;17&lt;/ref-type&gt;&lt;contributors&gt;&lt;authors&gt;&lt;author&gt;Foehr, J.&lt;/author&gt;&lt;author&gt;Germelmann, C. C.&lt;/author&gt;&lt;/authors&gt;&lt;/contributors&gt;&lt;auth-address&gt;Univ Bayreuth, Dept Mkt &amp;amp; Serv, Univ Str 30, D-95447 Bayreuth, Germany&amp;#xD;Univ Bayreuth, Dept Mkt &amp;amp; Serv, Mkt &amp;amp; Consumer Behav, Univ Str 30, D-95447 Bayreuth, Germany&lt;/auth-address&gt;&lt;titles&gt;&lt;title&gt;Alexa, Can I Trust You? Exploring Consumer Paths to Trust in Smart Voice-Interaction Technologies&lt;/title&gt;&lt;secondary-title&gt;JOURNAL OF THE ASSOCIATION FOR CONSUMER RESEARCH&lt;/secondary-title&gt;&lt;/titles&gt;&lt;periodical&gt;&lt;full-title&gt;Journal of the Association for Consumer Research&lt;/full-title&gt;&lt;/periodical&gt;&lt;pages&gt;181-205&lt;/pages&gt;&lt;volume&gt;5&lt;/volume&gt;&lt;number&gt;2&lt;/number&gt;&lt;keywords&gt;&lt;keyword&gt;ANTHROPOMORPHISM INCREASES TRUST&lt;/keyword&gt;&lt;keyword&gt;SOCIAL RESPONSES&lt;/keyword&gt;&lt;keyword&gt;INTERNET&lt;/keyword&gt;&lt;keyword&gt;USERS&lt;/keyword&gt;&lt;keyword&gt;HOME&lt;/keyword&gt;&lt;keyword&gt;MINDLESSNESS&lt;/keyword&gt;&lt;keyword&gt;EMOTION&lt;/keyword&gt;&lt;keyword&gt;CULTURE&lt;/keyword&gt;&lt;keyword&gt;PRIVACY&lt;/keyword&gt;&lt;keyword&gt;BRANDS&lt;/keyword&gt;&lt;/keywords&gt;&lt;dates&gt;&lt;year&gt;2020&lt;/year&gt;&lt;pub-dates&gt;&lt;date&gt;APR 1&lt;/date&gt;&lt;/pub-dates&gt;&lt;/dates&gt;&lt;isbn&gt;2378-1815&amp;#xD;2378-1823 J9 - J ASSOC CONSUM RES&lt;/isbn&gt;&lt;accession-num&gt;WOS:000882416000005&lt;/accession-num&gt;&lt;urls&gt;&lt;/urls&gt;&lt;custom3&gt;University of Bayreuth&lt;/custom3&gt;&lt;electronic-resource-num&gt;10.1086/707731&lt;/electronic-resource-num&gt;&lt;language&gt;English&lt;/language&gt;&lt;/record&gt;&lt;/Cite&gt;&lt;/EndNote&gt;</w:instrText>
      </w:r>
      <w:r w:rsidRPr="00A50C2F">
        <w:rPr>
          <w:sz w:val="26"/>
          <w:szCs w:val="26"/>
        </w:rPr>
        <w:fldChar w:fldCharType="separate"/>
      </w:r>
      <w:r w:rsidRPr="00A50C2F">
        <w:rPr>
          <w:noProof/>
          <w:sz w:val="26"/>
          <w:szCs w:val="26"/>
        </w:rPr>
        <w:t>(Foehr &amp; Germelmann, 2020)</w:t>
      </w:r>
      <w:r w:rsidRPr="00A50C2F">
        <w:rPr>
          <w:sz w:val="26"/>
          <w:szCs w:val="26"/>
        </w:rPr>
        <w:fldChar w:fldCharType="end"/>
      </w:r>
      <w:r w:rsidRPr="00A50C2F">
        <w:rPr>
          <w:sz w:val="26"/>
          <w:szCs w:val="26"/>
        </w:rPr>
        <w:t xml:space="preserve">. Remarkably, some impactful factors </w:t>
      </w:r>
      <w:r w:rsidR="00D35943" w:rsidRPr="00A50C2F">
        <w:rPr>
          <w:sz w:val="26"/>
          <w:szCs w:val="26"/>
        </w:rPr>
        <w:t>that</w:t>
      </w:r>
      <w:r w:rsidRPr="00A50C2F">
        <w:rPr>
          <w:sz w:val="26"/>
          <w:szCs w:val="26"/>
        </w:rPr>
        <w:t xml:space="preserve"> mediate the relationship between anthropomorphic features and consequent outcomes have been highlighted, such as perceived empathy, interaction quality </w:t>
      </w:r>
      <w:r w:rsidRPr="00A50C2F">
        <w:rPr>
          <w:sz w:val="26"/>
          <w:szCs w:val="26"/>
        </w:rPr>
        <w:fldChar w:fldCharType="begin">
          <w:fldData xml:space="preserve">PEVuZE5vdGU+PENpdGU+PEF1dGhvcj5QZWxhdTwvQXV0aG9yPjxZZWFyPjIwMjE8L1llYXI+PFJl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==
</w:fldData>
        </w:fldChar>
      </w:r>
      <w:r w:rsidRPr="00A50C2F">
        <w:rPr>
          <w:sz w:val="26"/>
          <w:szCs w:val="26"/>
        </w:rPr>
        <w:instrText xml:space="preserve"> ADDIN EN.CITE </w:instrText>
      </w:r>
      <w:r w:rsidRPr="00A50C2F">
        <w:rPr>
          <w:sz w:val="26"/>
          <w:szCs w:val="26"/>
        </w:rPr>
        <w:fldChar w:fldCharType="begin">
          <w:fldData xml:space="preserve">PEVuZE5vdGU+PENpdGU+PEF1dGhvcj5QZWxhdTwvQXV0aG9yPjxZZWFyPjIwMjE8L1llYXI+PFJl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==
</w:fldData>
        </w:fldChar>
      </w:r>
      <w:r w:rsidRPr="00A50C2F">
        <w:rPr>
          <w:sz w:val="26"/>
          <w:szCs w:val="26"/>
        </w:rPr>
        <w:instrText xml:space="preserve"> ADDIN EN.CITE.DATA </w:instrText>
      </w:r>
      <w:r w:rsidRPr="00A50C2F">
        <w:rPr>
          <w:sz w:val="26"/>
          <w:szCs w:val="26"/>
        </w:rPr>
      </w:r>
      <w:r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(Pelau et al., 2021)</w:t>
      </w:r>
      <w:r w:rsidRPr="00A50C2F">
        <w:rPr>
          <w:sz w:val="26"/>
          <w:szCs w:val="26"/>
        </w:rPr>
        <w:fldChar w:fldCharType="end"/>
      </w:r>
      <w:r w:rsidRPr="00A50C2F">
        <w:rPr>
          <w:sz w:val="26"/>
          <w:szCs w:val="26"/>
        </w:rPr>
        <w:t xml:space="preserve">, perceived dialogue, and prosocial interaction </w:t>
      </w:r>
      <w:r w:rsidRPr="00A50C2F">
        <w:rPr>
          <w:sz w:val="26"/>
          <w:szCs w:val="26"/>
        </w:rPr>
        <w:fldChar w:fldCharType="begin"/>
      </w:r>
      <w:r w:rsidRPr="00A50C2F">
        <w:rPr>
          <w:sz w:val="26"/>
          <w:szCs w:val="26"/>
        </w:rPr>
        <w:instrText xml:space="preserve"> ADDIN EN.CITE &lt;EndNote&gt;&lt;Cite&gt;&lt;Author&gt;Tsai&lt;/Author&gt;&lt;Year&gt;2021&lt;/Year&gt;&lt;RecNum&gt;201&lt;/RecNum&gt;&lt;DisplayText&gt;(Tsai et al., 2021)&lt;/DisplayText&gt;&lt;record&gt;&lt;rec-number&gt;201&lt;/rec-number&gt;&lt;foreign-keys&gt;&lt;key app="EN" db-id="559fzaf0osetwre0zdnp9ppmtsvxsrapvw9f" timestamp="1687016697"&gt;201&lt;/key&gt;&lt;/foreign-keys&gt;&lt;ref-type name="Journal Article"&gt;17&lt;/ref-type&gt;&lt;contributors&gt;&lt;authors&gt;&lt;author&gt;Tsai, W. H. S.&lt;/author&gt;&lt;author&gt;Liu, Y.&lt;/author&gt;&lt;author&gt;Chuan, C. H.&lt;/author&gt;&lt;/authors&gt;&lt;/contributors&gt;&lt;auth-address&gt;Univ Miami, Strateg Commun, Coral Gables, FL 33146 USA&amp;#xD;Florida Int Univ, Commun, Miami, FL USA&amp;#xD;Univ Miami, Interact Media, Coral Gables, FL USA&lt;/auth-address&gt;&lt;titles&gt;&lt;title&gt;How chatbots&amp;apos; social presence communication enhances consumer engagement: the mediating role of parasocial interaction and dialogue&lt;/title&gt;&lt;secondary-title&gt;JOURNAL OF RESEARCH IN INTERACTIVE MARKETING&lt;/secondary-title&gt;&lt;/titles&gt;&lt;pages&gt;460-482&lt;/pages&gt;&lt;volume&gt;15&lt;/volume&gt;&lt;number&gt;3&lt;/number&gt;&lt;keywords&gt;&lt;keyword&gt;Chatbot&lt;/keyword&gt;&lt;keyword&gt;Social presence communication&lt;/keyword&gt;&lt;keyword&gt;Anthropomorphism&lt;/keyword&gt;&lt;keyword&gt;User engagement&lt;/keyword&gt;&lt;keyword&gt;Parasocial interaction&lt;/keyword&gt;&lt;keyword&gt;Dialogue&lt;/keyword&gt;&lt;keyword&gt;Brand likeability&lt;/keyword&gt;&lt;keyword&gt;SELF-DISCLOSURE&lt;/keyword&gt;&lt;keyword&gt;MODEL&lt;/keyword&gt;&lt;keyword&gt;CONVERSATIONS&lt;/keyword&gt;&lt;keyword&gt;COMMUNITIES&lt;/keyword&gt;&lt;keyword&gt;RESPONSES&lt;/keyword&gt;&lt;keyword&gt;FACEBOOK&lt;/keyword&gt;&lt;keyword&gt;OUTCOMES&lt;/keyword&gt;&lt;keyword&gt;AVATARS&lt;/keyword&gt;&lt;keyword&gt;STYLES&lt;/keyword&gt;&lt;/keywords&gt;&lt;dates&gt;&lt;year&gt;2021&lt;/year&gt;&lt;pub-dates&gt;&lt;date&gt;JUL 15&lt;/date&gt;&lt;/pub-dates&gt;&lt;/dates&gt;&lt;isbn&gt;2040-7122&amp;#xD;2040-7130 J9 - J RES INTERACT MARK&lt;/isbn&gt;&lt;accession-num&gt;WOS:000663146700001&lt;/accession-num&gt;&lt;urls&gt;&lt;/urls&gt;&lt;custom3&gt;University of Miami&amp;#xD;State University System of Florida&amp;#xD;Florida International University&lt;/custom3&gt;&lt;custom6&gt;JUN 2021&lt;/custom6&gt;&lt;electronic-resource-num&gt;10.1108/JRIM-12-2019-0200&lt;/electronic-resource-num&gt;&lt;language&gt;English&lt;/language&gt;&lt;/record&gt;&lt;/Cite&gt;&lt;/EndNote&gt;</w:instrText>
      </w:r>
      <w:r w:rsidRPr="00A50C2F">
        <w:rPr>
          <w:sz w:val="26"/>
          <w:szCs w:val="26"/>
        </w:rPr>
        <w:fldChar w:fldCharType="separate"/>
      </w:r>
      <w:r w:rsidRPr="00A50C2F">
        <w:rPr>
          <w:noProof/>
          <w:sz w:val="26"/>
          <w:szCs w:val="26"/>
        </w:rPr>
        <w:t>(Tsai et al., 2021)</w:t>
      </w:r>
      <w:r w:rsidRPr="00A50C2F">
        <w:rPr>
          <w:sz w:val="26"/>
          <w:szCs w:val="26"/>
        </w:rPr>
        <w:fldChar w:fldCharType="end"/>
      </w:r>
      <w:r w:rsidRPr="00A50C2F">
        <w:rPr>
          <w:sz w:val="26"/>
          <w:szCs w:val="26"/>
        </w:rPr>
        <w:t xml:space="preserve">. </w:t>
      </w:r>
    </w:p>
    <w:p w14:paraId="2B3A1570" w14:textId="29D6990F" w:rsidR="006B7047" w:rsidRPr="00A50C2F" w:rsidRDefault="006B7047" w:rsidP="00412359">
      <w:pPr>
        <w:widowControl w:val="0"/>
        <w:snapToGrid w:val="0"/>
        <w:spacing w:line="360" w:lineRule="exact"/>
        <w:ind w:firstLineChars="200" w:firstLine="520"/>
        <w:jc w:val="both"/>
        <w:rPr>
          <w:sz w:val="26"/>
          <w:szCs w:val="26"/>
        </w:rPr>
      </w:pPr>
      <w:r w:rsidRPr="00A50C2F">
        <w:rPr>
          <w:sz w:val="26"/>
          <w:szCs w:val="26"/>
        </w:rPr>
        <w:t>Additionally, it is worth noting that many studies draw more attention to emerging research on humanizing interactive experiences in online environments. Individuals anthropomorphize their interactive experiences when they perceive a connection between themselves and a digital agent (e.g., a mouse or a</w:t>
      </w:r>
      <w:r w:rsidR="007E5754">
        <w:rPr>
          <w:sz w:val="26"/>
          <w:szCs w:val="26"/>
        </w:rPr>
        <w:t xml:space="preserve">n augmented reality device), </w:t>
      </w:r>
      <w:r w:rsidR="00116E6F">
        <w:rPr>
          <w:sz w:val="26"/>
          <w:szCs w:val="26"/>
        </w:rPr>
        <w:t>much like</w:t>
      </w:r>
      <w:r w:rsidR="007E5754">
        <w:rPr>
          <w:sz w:val="26"/>
          <w:szCs w:val="26"/>
        </w:rPr>
        <w:t xml:space="preserve"> people form</w:t>
      </w:r>
      <w:r w:rsidRPr="00A50C2F">
        <w:rPr>
          <w:sz w:val="26"/>
          <w:szCs w:val="26"/>
        </w:rPr>
        <w:t xml:space="preserve"> interpersonal relationships </w:t>
      </w:r>
      <w:r w:rsidRPr="00A50C2F">
        <w:rPr>
          <w:sz w:val="26"/>
          <w:szCs w:val="26"/>
        </w:rPr>
        <w:fldChar w:fldCharType="begin"/>
      </w:r>
      <w:r w:rsidRPr="00A50C2F">
        <w:rPr>
          <w:sz w:val="26"/>
          <w:szCs w:val="26"/>
        </w:rPr>
        <w:instrText xml:space="preserve"> ADDIN EN.CITE &lt;EndNote&gt;&lt;Cite&gt;&lt;Author&gt;Huang&lt;/Author&gt;&lt;Year&gt;2021&lt;/Year&gt;&lt;RecNum&gt;172&lt;/RecNum&gt;&lt;DisplayText&gt;(Huang &amp;amp; Liu, 2021)&lt;/DisplayText&gt;&lt;record&gt;&lt;rec-number&gt;172&lt;/rec-number&gt;&lt;foreign-keys&gt;&lt;key app="EN" db-id="559fzaf0osetwre0zdnp9ppmtsvxsrapvw9f" timestamp="1687016697"&gt;172&lt;/key&gt;&lt;/foreign-keys&gt;&lt;ref-type name="Journal Article"&gt;17&lt;/ref-type&gt;&lt;contributors&gt;&lt;authors&gt;&lt;author&gt;Huang, T. L.&lt;/author&gt;&lt;author&gt;Liu, B. S. C.&lt;/author&gt;&lt;/authors&gt;&lt;/contributors&gt;&lt;auth-address&gt;Yuan Ze Univ, Coll Management, Mkt, 135 Yuan Tung Rd, Taoyuan 32003, Taiwan&amp;#xD;Quinnipiac Univ, Lender Sch Business Ctr, Mkt, Hamden, CT 06518 USA&lt;/auth-address&gt;&lt;titles&gt;&lt;title&gt;Augmented reality is human-like: How the humanizing experience inspires destination brand love&lt;/title&gt;&lt;secondary-title&gt;TECHNOLOGICAL FORECASTING AND SOCIAL CHANGE&lt;/secondary-title&gt;&lt;/titles&gt;&lt;periodical&gt;&lt;full-title&gt;Technological Forecasting and Social Change&lt;/full-title&gt;&lt;/periodical&gt;&lt;volume&gt;170&lt;/volume&gt;&lt;keywords&gt;&lt;keyword&gt;Disruptive technology&lt;/keyword&gt;&lt;keyword&gt;Humanizing digital experience&lt;/keyword&gt;&lt;keyword&gt;Augmented reality&lt;/keyword&gt;&lt;keyword&gt;Green destination brand love&lt;/keyword&gt;&lt;keyword&gt;Technology readiness&lt;/keyword&gt;&lt;keyword&gt;COVID-19&lt;/keyword&gt;&lt;keyword&gt;PLACE ATTACHMENT&lt;/keyword&gt;&lt;keyword&gt;ANTHROPOMORPHISM&lt;/keyword&gt;&lt;keyword&gt;SATISFACTION&lt;/keyword&gt;&lt;keyword&gt;INTELLIGENCE&lt;/keyword&gt;&lt;keyword&gt;ANALYTICS&lt;/keyword&gt;&lt;keyword&gt;TOURISTS&lt;/keyword&gt;&lt;keyword&gt;IDENTITY&lt;/keyword&gt;&lt;/keywords&gt;&lt;dates&gt;&lt;year&gt;2021&lt;/year&gt;&lt;pub-dates&gt;&lt;date&gt;SEP&lt;/date&gt;&lt;/pub-dates&gt;&lt;/dates&gt;&lt;isbn&gt;0040-1625&amp;#xD;1873-5509 J9 - TECHNOL FORECAST SOC&lt;/isbn&gt;&lt;accession-num&gt;WOS:000672564200008&lt;/accession-num&gt;&lt;urls&gt;&lt;/urls&gt;&lt;custom3&gt;Yuan Ze University&amp;#xD;Quinnipiac University&lt;/custom3&gt;&lt;custom6&gt;JUN 2021&lt;/custom6&gt;&lt;custom7&gt;120853&lt;/custom7&gt;&lt;electronic-resource-num&gt;10.1016/j.techfore.2021.120853&lt;/electronic-resource-num&gt;&lt;language&gt;English&lt;/language&gt;&lt;/record&gt;&lt;/Cite&gt;&lt;/EndNote&gt;</w:instrText>
      </w:r>
      <w:r w:rsidRPr="00A50C2F">
        <w:rPr>
          <w:sz w:val="26"/>
          <w:szCs w:val="26"/>
        </w:rPr>
        <w:fldChar w:fldCharType="separate"/>
      </w:r>
      <w:r w:rsidRPr="00A50C2F">
        <w:rPr>
          <w:noProof/>
          <w:sz w:val="26"/>
          <w:szCs w:val="26"/>
        </w:rPr>
        <w:t>(Huang &amp; Liu, 2021)</w:t>
      </w:r>
      <w:r w:rsidRPr="00A50C2F">
        <w:rPr>
          <w:sz w:val="26"/>
          <w:szCs w:val="26"/>
        </w:rPr>
        <w:fldChar w:fldCharType="end"/>
      </w:r>
      <w:r w:rsidRPr="00A50C2F">
        <w:rPr>
          <w:sz w:val="26"/>
          <w:szCs w:val="26"/>
        </w:rPr>
        <w:t xml:space="preserve">. These humanized experiences </w:t>
      </w:r>
      <w:r w:rsidR="007E5754">
        <w:rPr>
          <w:sz w:val="26"/>
          <w:szCs w:val="26"/>
        </w:rPr>
        <w:t>encourage individuals to purchase products and foster</w:t>
      </w:r>
      <w:r w:rsidRPr="00A50C2F">
        <w:rPr>
          <w:sz w:val="26"/>
          <w:szCs w:val="26"/>
        </w:rPr>
        <w:t xml:space="preserve"> a close consumer-</w:t>
      </w:r>
      <w:r w:rsidRPr="00412359">
        <w:rPr>
          <w:rStyle w:val="shorttext"/>
        </w:rPr>
        <w:t>brand</w:t>
      </w:r>
      <w:r w:rsidRPr="00A50C2F">
        <w:rPr>
          <w:sz w:val="26"/>
          <w:szCs w:val="26"/>
        </w:rPr>
        <w:t xml:space="preserve"> relationship </w:t>
      </w:r>
      <w:r w:rsidRPr="00A50C2F">
        <w:rPr>
          <w:sz w:val="26"/>
          <w:szCs w:val="26"/>
        </w:rPr>
        <w:fldChar w:fldCharType="begin">
          <w:fldData xml:space="preserve">PEVuZE5vdGU+PENpdGU+PEF1dGhvcj52YW4gRXNjaDwvQXV0aG9yPjxZZWFyPjIwMTk8L1llYXI+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</w:fldData>
        </w:fldChar>
      </w:r>
      <w:r w:rsidR="0077656E" w:rsidRPr="00A50C2F">
        <w:rPr>
          <w:sz w:val="26"/>
          <w:szCs w:val="26"/>
        </w:rPr>
        <w:instrText xml:space="preserve"> ADDIN EN.CITE </w:instrText>
      </w:r>
      <w:r w:rsidR="0077656E" w:rsidRPr="00A50C2F">
        <w:rPr>
          <w:sz w:val="26"/>
          <w:szCs w:val="26"/>
        </w:rPr>
        <w:fldChar w:fldCharType="begin">
          <w:fldData xml:space="preserve">PEVuZE5vdGU+PENpdGU+PEF1dGhvcj52YW4gRXNjaDwvQXV0aG9yPjxZZWFyPjIwMTk8L1llYXI+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</w:fldData>
        </w:fldChar>
      </w:r>
      <w:r w:rsidR="0077656E" w:rsidRPr="00A50C2F">
        <w:rPr>
          <w:sz w:val="26"/>
          <w:szCs w:val="26"/>
        </w:rPr>
        <w:instrText xml:space="preserve"> ADDIN EN.CITE.DATA </w:instrText>
      </w:r>
      <w:r w:rsidR="0077656E" w:rsidRPr="00A50C2F">
        <w:rPr>
          <w:sz w:val="26"/>
          <w:szCs w:val="26"/>
        </w:rPr>
      </w:r>
      <w:r w:rsidR="0077656E"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(van Esch et al., 2019)</w:t>
      </w:r>
      <w:r w:rsidRPr="00A50C2F">
        <w:rPr>
          <w:sz w:val="26"/>
          <w:szCs w:val="26"/>
        </w:rPr>
        <w:fldChar w:fldCharType="end"/>
      </w:r>
      <w:r w:rsidRPr="00A50C2F">
        <w:rPr>
          <w:sz w:val="26"/>
          <w:szCs w:val="26"/>
        </w:rPr>
        <w:t xml:space="preserve">. Previous studies </w:t>
      </w:r>
      <w:r w:rsidR="007E5754">
        <w:rPr>
          <w:sz w:val="26"/>
          <w:szCs w:val="26"/>
        </w:rPr>
        <w:t>have reported that anthropomorphizing brands primarily shape</w:t>
      </w:r>
      <w:r w:rsidRPr="00A50C2F">
        <w:rPr>
          <w:sz w:val="26"/>
          <w:szCs w:val="26"/>
        </w:rPr>
        <w:t xml:space="preserve"> humanizing experiences </w:t>
      </w:r>
      <w:r w:rsidRPr="00A50C2F">
        <w:rPr>
          <w:sz w:val="26"/>
          <w:szCs w:val="26"/>
        </w:rPr>
        <w:fldChar w:fldCharType="begin"/>
      </w:r>
      <w:r w:rsidR="0077656E" w:rsidRPr="00A50C2F">
        <w:rPr>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sz w:val="26"/>
          <w:szCs w:val="26"/>
        </w:rPr>
        <w:fldChar w:fldCharType="separate"/>
      </w:r>
      <w:r w:rsidRPr="00A50C2F">
        <w:rPr>
          <w:noProof/>
          <w:sz w:val="26"/>
          <w:szCs w:val="26"/>
        </w:rPr>
        <w:t>(MacInnis &amp; Folkes, 2017)</w:t>
      </w:r>
      <w:r w:rsidRPr="00A50C2F">
        <w:rPr>
          <w:sz w:val="26"/>
          <w:szCs w:val="26"/>
        </w:rPr>
        <w:fldChar w:fldCharType="end"/>
      </w:r>
      <w:r w:rsidRPr="00A50C2F">
        <w:rPr>
          <w:sz w:val="26"/>
          <w:szCs w:val="26"/>
        </w:rPr>
        <w:t xml:space="preserve">. However, contemporary research </w:t>
      </w:r>
      <w:r w:rsidR="007E5754">
        <w:rPr>
          <w:sz w:val="26"/>
          <w:szCs w:val="26"/>
        </w:rPr>
        <w:t>indicates that a sense of humanizing technologies can successfully form</w:t>
      </w:r>
      <w:r w:rsidRPr="00A50C2F">
        <w:rPr>
          <w:sz w:val="26"/>
          <w:szCs w:val="26"/>
        </w:rPr>
        <w:t xml:space="preserve"> interactive experiences. For example, consumers might perceive smart objects as being able to think or control their behaviors and have a close relationship with those agents </w:t>
      </w:r>
      <w:r w:rsidRPr="00A50C2F">
        <w:rPr>
          <w:sz w:val="26"/>
          <w:szCs w:val="26"/>
        </w:rPr>
        <w:fldChar w:fldCharType="begin"/>
      </w:r>
      <w:r w:rsidRPr="00A50C2F">
        <w:rPr>
          <w:sz w:val="26"/>
          <w:szCs w:val="26"/>
        </w:rPr>
        <w:instrText xml:space="preserve"> ADDIN EN.CITE &lt;EndNote&gt;&lt;Cite&gt;&lt;Author&gt;Huang&lt;/Author&gt;&lt;Year&gt;2021&lt;/Year&gt;&lt;RecNum&gt;172&lt;/RecNum&gt;&lt;DisplayText&gt;(Huang &amp;amp; Liu, 2021)&lt;/DisplayText&gt;&lt;record&gt;&lt;rec-number&gt;172&lt;/rec-number&gt;&lt;foreign-keys&gt;&lt;key app="EN" db-id="559fzaf0osetwre0zdnp9ppmtsvxsrapvw9f" timestamp="1687016697"&gt;172&lt;/key&gt;&lt;/foreign-keys&gt;&lt;ref-type name="Journal Article"&gt;17&lt;/ref-type&gt;&lt;contributors&gt;&lt;authors&gt;&lt;author&gt;Huang, T. L.&lt;/author&gt;&lt;author&gt;Liu, B. S. C.&lt;/author&gt;&lt;/authors&gt;&lt;/contributors&gt;&lt;auth-address&gt;Yuan Ze Univ, Coll Management, Mkt, 135 Yuan Tung Rd, Taoyuan 32003, Taiwan&amp;#xD;Quinnipiac Univ, Lender Sch Business Ctr, Mkt, Hamden, CT 06518 USA&lt;/auth-address&gt;&lt;titles&gt;&lt;title&gt;Augmented reality is human-like: How the humanizing experience inspires destination brand love&lt;/title&gt;&lt;secondary-title&gt;TECHNOLOGICAL FORECASTING AND SOCIAL CHANGE&lt;/secondary-title&gt;&lt;/titles&gt;&lt;periodical&gt;&lt;full-title&gt;Technological Forecasting and Social Change&lt;/full-title&gt;&lt;/periodical&gt;&lt;volume&gt;170&lt;/volume&gt;&lt;keywords&gt;&lt;keyword&gt;Disruptive technology&lt;/keyword&gt;&lt;keyword&gt;Humanizing digital experience&lt;/keyword&gt;&lt;keyword&gt;Augmented reality&lt;/keyword&gt;&lt;keyword&gt;Green destination brand love&lt;/keyword&gt;&lt;keyword&gt;Technology readiness&lt;/keyword&gt;&lt;keyword&gt;COVID-19&lt;/keyword&gt;&lt;keyword&gt;PLACE ATTACHMENT&lt;/keyword&gt;&lt;keyword&gt;ANTHROPOMORPHISM&lt;/keyword&gt;&lt;keyword&gt;SATISFACTION&lt;/keyword&gt;&lt;keyword&gt;INTELLIGENCE&lt;/keyword&gt;&lt;keyword&gt;ANALYTICS&lt;/keyword&gt;&lt;keyword&gt;TOURISTS&lt;/keyword&gt;&lt;keyword&gt;IDENTITY&lt;/keyword&gt;&lt;/keywords&gt;&lt;dates&gt;&lt;year&gt;2021&lt;/year&gt;&lt;pub-dates&gt;&lt;date&gt;SEP&lt;/date&gt;&lt;/pub-dates&gt;&lt;/dates&gt;&lt;isbn&gt;0040-1625&amp;#xD;1873-5509 J9 - TECHNOL FORECAST SOC&lt;/isbn&gt;&lt;accession-num&gt;WOS:000672564200008&lt;/accession-num&gt;&lt;urls&gt;&lt;/urls&gt;&lt;custom3&gt;Yuan Ze University&amp;#xD;Quinnipiac University&lt;/custom3&gt;&lt;custom6&gt;JUN 2021&lt;/custom6&gt;&lt;custom7&gt;120853&lt;/custom7&gt;&lt;electronic-resource-num&gt;10.1016/j.techfore.2021.120853&lt;/electronic-resource-num&gt;&lt;language&gt;English&lt;/language&gt;&lt;/record&gt;&lt;/Cite&gt;&lt;/EndNote&gt;</w:instrText>
      </w:r>
      <w:r w:rsidRPr="00A50C2F">
        <w:rPr>
          <w:sz w:val="26"/>
          <w:szCs w:val="26"/>
        </w:rPr>
        <w:fldChar w:fldCharType="separate"/>
      </w:r>
      <w:r w:rsidRPr="00A50C2F">
        <w:rPr>
          <w:noProof/>
          <w:sz w:val="26"/>
          <w:szCs w:val="26"/>
        </w:rPr>
        <w:t>(Huang &amp; Liu, 2021)</w:t>
      </w:r>
      <w:r w:rsidRPr="00A50C2F">
        <w:rPr>
          <w:sz w:val="26"/>
          <w:szCs w:val="26"/>
        </w:rPr>
        <w:fldChar w:fldCharType="end"/>
      </w:r>
      <w:r w:rsidRPr="00A50C2F">
        <w:rPr>
          <w:sz w:val="26"/>
          <w:szCs w:val="26"/>
        </w:rPr>
        <w:t xml:space="preserve">.   </w:t>
      </w:r>
    </w:p>
    <w:p w14:paraId="6E5520FB" w14:textId="438F800C" w:rsidR="006B7047" w:rsidRPr="00A50C2F" w:rsidRDefault="006B7047" w:rsidP="00412359">
      <w:pPr>
        <w:widowControl w:val="0"/>
        <w:snapToGrid w:val="0"/>
        <w:spacing w:line="360" w:lineRule="exact"/>
        <w:ind w:firstLineChars="200" w:firstLine="520"/>
        <w:jc w:val="both"/>
        <w:rPr>
          <w:sz w:val="26"/>
          <w:szCs w:val="26"/>
        </w:rPr>
      </w:pPr>
      <w:r w:rsidRPr="00A50C2F">
        <w:rPr>
          <w:sz w:val="26"/>
          <w:szCs w:val="26"/>
        </w:rPr>
        <w:t>The dominant theories widely used in this cluster are the Computers as Social Actors Theory (</w:t>
      </w:r>
      <w:proofErr w:type="spellStart"/>
      <w:r w:rsidRPr="00A50C2F">
        <w:rPr>
          <w:sz w:val="26"/>
          <w:szCs w:val="26"/>
        </w:rPr>
        <w:t>Foehr</w:t>
      </w:r>
      <w:proofErr w:type="spellEnd"/>
      <w:r w:rsidRPr="00A50C2F">
        <w:rPr>
          <w:sz w:val="26"/>
          <w:szCs w:val="26"/>
        </w:rPr>
        <w:t xml:space="preserve"> &amp; </w:t>
      </w:r>
      <w:proofErr w:type="spellStart"/>
      <w:r w:rsidRPr="00A50C2F">
        <w:rPr>
          <w:sz w:val="26"/>
          <w:szCs w:val="26"/>
        </w:rPr>
        <w:t>Germelmann</w:t>
      </w:r>
      <w:proofErr w:type="spellEnd"/>
      <w:r w:rsidRPr="00A50C2F">
        <w:rPr>
          <w:sz w:val="26"/>
          <w:szCs w:val="26"/>
        </w:rPr>
        <w:t xml:space="preserve">, 2020; </w:t>
      </w:r>
      <w:proofErr w:type="spellStart"/>
      <w:r w:rsidRPr="00A50C2F">
        <w:rPr>
          <w:sz w:val="26"/>
          <w:szCs w:val="26"/>
        </w:rPr>
        <w:t>Pelau</w:t>
      </w:r>
      <w:proofErr w:type="spellEnd"/>
      <w:r w:rsidRPr="00A50C2F">
        <w:rPr>
          <w:sz w:val="26"/>
          <w:szCs w:val="26"/>
        </w:rPr>
        <w:t xml:space="preserve"> et al., 2021), Social Response Theory </w:t>
      </w:r>
      <w:r w:rsidRPr="00A50C2F">
        <w:rPr>
          <w:sz w:val="26"/>
          <w:szCs w:val="26"/>
        </w:rPr>
        <w:fldChar w:fldCharType="begin"/>
      </w:r>
      <w:r w:rsidR="0077656E" w:rsidRPr="00A50C2F">
        <w:rPr>
          <w:sz w:val="26"/>
          <w:szCs w:val="26"/>
        </w:rPr>
        <w:instrText xml:space="preserve"> ADDIN EN.CITE &lt;EndNote&gt;&lt;Cite&gt;&lt;Author&gt;Perez-Vega&lt;/Author&gt;&lt;Year&gt;2018&lt;/Year&gt;&lt;RecNum&gt;167&lt;/RecNum&gt;&lt;DisplayText&gt;(Perez-Vega et al., 2018)&lt;/DisplayText&gt;&lt;record&gt;&lt;rec-number&gt;167&lt;/rec-number&gt;&lt;foreign-keys&gt;&lt;key app="EN" db-id="559fzaf0osetwre0zdnp9ppmtsvxsrapvw9f" timestamp="1687016697"&gt;167&lt;/key&gt;&lt;/foreign-keys&gt;&lt;ref-type name="Journal Article"&gt;17&lt;/ref-type&gt;&lt;contributors&gt;&lt;authors&gt;&lt;author&gt;Perez-Vega, R.&lt;/author&gt;&lt;author&gt;Taheri, B.&lt;/author&gt;&lt;author&gt;Farrington, T.&lt;/author&gt;&lt;author&gt;O&amp;apos;Gorman, K.&lt;/author&gt;&lt;/authors&gt;&lt;/contributors&gt;&lt;auth-address&gt;Univ Reading, Henley Business Sch, Reading, Berks, England&amp;#xD;Heriot Watt Univ, Sch Social Sci, Edinburgh EH14 4AS, Midlothian, Scotland&lt;/auth-address&gt;&lt;titles&gt;&lt;title&gt;On being attractive, social and visually appealing in social media: The effects of anthropomorphic tourism brands on Facebook fan pages&lt;/title&gt;&lt;secondary-title&gt;TOURISM MANAGEMENT&lt;/secondary-title&gt;&lt;/titles&gt;&lt;periodical&gt;&lt;full-title&gt;Tourism Management&lt;/full-title&gt;&lt;/periodical&gt;&lt;pages&gt;339-347&lt;/pages&gt;&lt;volume&gt;66&lt;/volume&gt;&lt;keywords&gt;&lt;keyword&gt;Social interactive value&lt;/keyword&gt;&lt;keyword&gt;Visual appearance&lt;/keyword&gt;&lt;keyword&gt;Identity attractiveness&lt;/keyword&gt;&lt;keyword&gt;Fan page engagement&lt;/keyword&gt;&lt;keyword&gt;Social response theory&lt;/keyword&gt;&lt;keyword&gt;CUSTOMER ENGAGEMENT&lt;/keyword&gt;&lt;keyword&gt;WEB SITE&lt;/keyword&gt;&lt;keyword&gt;FLOW EXPERIENCE&lt;/keyword&gt;&lt;keyword&gt;BEHAVIOR&lt;/keyword&gt;&lt;keyword&gt;MODELS&lt;/keyword&gt;&lt;keyword&gt;ENVIRONMENTS&lt;/keyword&gt;&lt;keyword&gt;GUIDELINES&lt;/keyword&gt;&lt;keyword&gt;CONSUMERS&lt;/keyword&gt;&lt;keyword&gt;VISITORS&lt;/keyword&gt;&lt;keyword&gt;QUALITY&lt;/keyword&gt;&lt;/keywords&gt;&lt;dates&gt;&lt;year&gt;2018&lt;/year&gt;&lt;pub-dates&gt;&lt;date&gt;JUN&lt;/date&gt;&lt;/pub-dates&gt;&lt;/dates&gt;&lt;isbn&gt;0261-5177&amp;#xD;1879-3193 J9 - TOURISM MANAGE&lt;/isbn&gt;&lt;accession-num&gt;WOS:000426231600029&lt;/accession-num&gt;&lt;urls&gt;&lt;/urls&gt;&lt;custom3&gt;University of Reading&amp;#xD;Heriot Watt University&lt;/custom3&gt;&lt;electronic-resource-num&gt;10.1016/j.tourman.2017.11.013&lt;/electronic-resource-num&gt;&lt;language&gt;English&lt;/language&gt;&lt;/record&gt;&lt;/Cite&gt;&lt;/EndNote&gt;</w:instrText>
      </w:r>
      <w:r w:rsidRPr="00A50C2F">
        <w:rPr>
          <w:sz w:val="26"/>
          <w:szCs w:val="26"/>
        </w:rPr>
        <w:fldChar w:fldCharType="separate"/>
      </w:r>
      <w:r w:rsidRPr="00A50C2F">
        <w:rPr>
          <w:noProof/>
          <w:sz w:val="26"/>
          <w:szCs w:val="26"/>
        </w:rPr>
        <w:t>(Perez-Vega et al., 2018)</w:t>
      </w:r>
      <w:r w:rsidRPr="00A50C2F">
        <w:rPr>
          <w:sz w:val="26"/>
          <w:szCs w:val="26"/>
        </w:rPr>
        <w:fldChar w:fldCharType="end"/>
      </w:r>
      <w:r w:rsidRPr="00A50C2F">
        <w:rPr>
          <w:sz w:val="26"/>
          <w:szCs w:val="26"/>
        </w:rPr>
        <w:t xml:space="preserve">, and Social Presence Theory </w:t>
      </w:r>
      <w:r w:rsidRPr="00A50C2F">
        <w:rPr>
          <w:sz w:val="26"/>
          <w:szCs w:val="26"/>
        </w:rPr>
        <w:fldChar w:fldCharType="begin"/>
      </w:r>
      <w:r w:rsidRPr="00A50C2F">
        <w:rPr>
          <w:sz w:val="26"/>
          <w:szCs w:val="26"/>
        </w:rPr>
        <w:instrText xml:space="preserve"> ADDIN EN.CITE &lt;EndNote&gt;&lt;Cite&gt;&lt;Author&gt;De Keyser&lt;/Author&gt;&lt;Year&gt;2022&lt;/Year&gt;&lt;RecNum&gt;324&lt;/RecNum&gt;&lt;DisplayText&gt;(De Keyser &amp;amp; Kunz, 2022)&lt;/DisplayText&gt;&lt;record&gt;&lt;rec-number&gt;324&lt;/rec-number&gt;&lt;foreign-keys&gt;&lt;key app="EN" db-id="559fzaf0osetwre0zdnp9ppmtsvxsrapvw9f" timestamp="1687016697"&gt;324&lt;/key&gt;&lt;/foreign-keys&gt;&lt;ref-type name="Journal Article"&gt;17&lt;/ref-type&gt;&lt;contributors&gt;&lt;authors&gt;&lt;author&gt;De Keyser, A.&lt;/author&gt;&lt;author&gt;Kunz, W. H.&lt;/author&gt;&lt;/authors&gt;&lt;/contributors&gt;&lt;auth-address&gt;EDHEC Business Sch, Dept Mkt, Roubaix, France&amp;#xD;Univ Massachusetts, Dept Mkt, Boston, MA 02125 USA&lt;/auth-address&gt;&lt;titles&gt;&lt;title&gt;Living and working with service robots: a TCCM analysis and considerations for future research&lt;/title&gt;&lt;secondary-title&gt;JOURNAL OF SERVICE MANAGEMENT&lt;/secondary-title&gt;&lt;/titles&gt;&lt;pages&gt;165-196&lt;/pages&gt;&lt;volume&gt;33&lt;/volume&gt;&lt;number&gt;2&lt;/number&gt;&lt;keywords&gt;&lt;keyword&gt;Service robots&lt;/keyword&gt;&lt;keyword&gt;Robotics&lt;/keyword&gt;&lt;keyword&gt;AI&lt;/keyword&gt;&lt;keyword&gt;Artificial intelligence&lt;/keyword&gt;&lt;keyword&gt;Service encounter&lt;/keyword&gt;&lt;keyword&gt;Chatbot&lt;/keyword&gt;&lt;keyword&gt;Conversational agent&lt;/keyword&gt;&lt;keyword&gt;AUTOMATED SOCIAL PRESENCE&lt;/keyword&gt;&lt;keyword&gt;ARTIFICIAL-INTELLIGENCE&lt;/keyword&gt;&lt;keyword&gt;INFORMATION-TECHNOLOGY&lt;/keyword&gt;&lt;keyword&gt;BRAND ENGAGEMENT&lt;/keyword&gt;&lt;keyword&gt;VOICE ASSISTANTS&lt;/keyword&gt;&lt;keyword&gt;USER ACCEPTANCE&lt;/keyword&gt;&lt;keyword&gt;COGNITION&lt;/keyword&gt;&lt;keyword&gt;WARMTH&lt;/keyword&gt;&lt;keyword&gt;ANTHROPOMORPHISM&lt;/keyword&gt;&lt;keyword&gt;ENCOUNTER&lt;/keyword&gt;&lt;/keywords&gt;&lt;dates&gt;&lt;year&gt;2022&lt;/year&gt;&lt;pub-dates&gt;&lt;date&gt;FEB 28&lt;/date&gt;&lt;/pub-dates&gt;&lt;/dates&gt;&lt;isbn&gt;1757-5818&amp;#xD;1757-5826 J9 - J SERV MANAGE&lt;/isbn&gt;&lt;accession-num&gt;WOS:000760130100001&lt;/accession-num&gt;&lt;urls&gt;&lt;/urls&gt;&lt;custom3&gt;Universite Catholique de Lille&amp;#xD;EDHEC Business School&amp;#xD;University of Massachusetts System&amp;#xD;University of Massachusetts Boston&lt;/custom3&gt;&lt;custom6&gt;FEB 2022&lt;/custom6&gt;&lt;electronic-resource-num&gt;10.1108/JOSM-12-2021-0488&lt;/electronic-resource-num&gt;&lt;language&gt;English&lt;/language&gt;&lt;/record&gt;&lt;/Cite&gt;&lt;/EndNote&gt;</w:instrText>
      </w:r>
      <w:r w:rsidRPr="00A50C2F">
        <w:rPr>
          <w:sz w:val="26"/>
          <w:szCs w:val="26"/>
        </w:rPr>
        <w:fldChar w:fldCharType="separate"/>
      </w:r>
      <w:r w:rsidRPr="00A50C2F">
        <w:rPr>
          <w:noProof/>
          <w:sz w:val="26"/>
          <w:szCs w:val="26"/>
        </w:rPr>
        <w:t>(De Keyser &amp; Kunz, 2022)</w:t>
      </w:r>
      <w:r w:rsidRPr="00A50C2F">
        <w:rPr>
          <w:sz w:val="26"/>
          <w:szCs w:val="26"/>
        </w:rPr>
        <w:fldChar w:fldCharType="end"/>
      </w:r>
      <w:r w:rsidRPr="00A50C2F">
        <w:rPr>
          <w:sz w:val="26"/>
          <w:szCs w:val="26"/>
        </w:rPr>
        <w:t xml:space="preserve">. Building on these theories, researchers believe that people treat digital agents (e.g., computers, robots, AI devices, or social media websites) as social actors. In such a way, individuals apply similar social rules (e.g., trust and interpersonal connections) to interact with these anthropomorphized objects. Additionally, relevant papers </w:t>
      </w:r>
      <w:r w:rsidR="007E5754">
        <w:rPr>
          <w:sz w:val="26"/>
          <w:szCs w:val="26"/>
        </w:rPr>
        <w:t xml:space="preserve">have </w:t>
      </w:r>
      <w:r w:rsidR="00116E6F">
        <w:rPr>
          <w:sz w:val="26"/>
          <w:szCs w:val="26"/>
        </w:rPr>
        <w:t>explored various theoretical models and paradigms related to technology acceptance and rejection, including</w:t>
      </w:r>
      <w:r w:rsidR="007E5754">
        <w:rPr>
          <w:sz w:val="26"/>
          <w:szCs w:val="26"/>
        </w:rPr>
        <w:t xml:space="preserve"> the Unified Theory of Acceptance and Use of Technology, the Service Robot Acceptance Model, the Uncanny Valley Theory, and the Algorithm Aversion M</w:t>
      </w:r>
      <w:r w:rsidRPr="00A50C2F">
        <w:rPr>
          <w:sz w:val="26"/>
          <w:szCs w:val="26"/>
        </w:rPr>
        <w:t>odel. Based on these theories, authors identified a subset of related drivers and/</w:t>
      </w:r>
      <w:r w:rsidR="00D35943" w:rsidRPr="00A50C2F">
        <w:rPr>
          <w:sz w:val="26"/>
          <w:szCs w:val="26"/>
        </w:rPr>
        <w:t xml:space="preserve"> </w:t>
      </w:r>
      <w:r w:rsidRPr="00A50C2F">
        <w:rPr>
          <w:sz w:val="26"/>
          <w:szCs w:val="26"/>
        </w:rPr>
        <w:t xml:space="preserve">or combined them with other variables </w:t>
      </w:r>
      <w:r w:rsidRPr="00A50C2F">
        <w:rPr>
          <w:sz w:val="26"/>
          <w:szCs w:val="26"/>
        </w:rPr>
        <w:fldChar w:fldCharType="begin"/>
      </w:r>
      <w:r w:rsidRPr="00A50C2F">
        <w:rPr>
          <w:sz w:val="26"/>
          <w:szCs w:val="26"/>
        </w:rPr>
        <w:instrText xml:space="preserve"> ADDIN EN.CITE &lt;EndNote&gt;&lt;Cite&gt;&lt;Author&gt;De Keyser&lt;/Author&gt;&lt;Year&gt;2022&lt;/Year&gt;&lt;RecNum&gt;324&lt;/RecNum&gt;&lt;DisplayText&gt;(De Keyser &amp;amp; Kunz, 2022)&lt;/DisplayText&gt;&lt;record&gt;&lt;rec-number&gt;324&lt;/rec-number&gt;&lt;foreign-keys&gt;&lt;key app="EN" db-id="559fzaf0osetwre0zdnp9ppmtsvxsrapvw9f" timestamp="1687016697"&gt;324&lt;/key&gt;&lt;/foreign-keys&gt;&lt;ref-type name="Journal Article"&gt;17&lt;/ref-type&gt;&lt;contributors&gt;&lt;authors&gt;&lt;author&gt;De Keyser, A.&lt;/author&gt;&lt;author&gt;Kunz, W. H.&lt;/author&gt;&lt;/authors&gt;&lt;/contributors&gt;&lt;auth-address&gt;EDHEC Business Sch, Dept Mkt, Roubaix, France&amp;#xD;Univ Massachusetts, Dept Mkt, Boston, MA 02125 USA&lt;/auth-address&gt;&lt;titles&gt;&lt;title&gt;Living and working with service robots: a TCCM analysis and considerations for future research&lt;/title&gt;&lt;secondary-title&gt;JOURNAL OF SERVICE MANAGEMENT&lt;/secondary-title&gt;&lt;/titles&gt;&lt;pages&gt;165-196&lt;/pages&gt;&lt;volume&gt;33&lt;/volume&gt;&lt;number&gt;2&lt;/number&gt;&lt;keywords&gt;&lt;keyword&gt;Service robots&lt;/keyword&gt;&lt;keyword&gt;Robotics&lt;/keyword&gt;&lt;keyword&gt;AI&lt;/keyword&gt;&lt;keyword&gt;Artificial intelligence&lt;/keyword&gt;&lt;keyword&gt;Service encounter&lt;/keyword&gt;&lt;keyword&gt;Chatbot&lt;/keyword&gt;&lt;keyword&gt;Conversational agent&lt;/keyword&gt;&lt;keyword&gt;AUTOMATED SOCIAL PRESENCE&lt;/keyword&gt;&lt;keyword&gt;ARTIFICIAL-INTELLIGENCE&lt;/keyword&gt;&lt;keyword&gt;INFORMATION-TECHNOLOGY&lt;/keyword&gt;&lt;keyword&gt;BRAND ENGAGEMENT&lt;/keyword&gt;&lt;keyword&gt;VOICE ASSISTANTS&lt;/keyword&gt;&lt;keyword&gt;USER ACCEPTANCE&lt;/keyword&gt;&lt;keyword&gt;COGNITION&lt;/keyword&gt;&lt;keyword&gt;WARMTH&lt;/keyword&gt;&lt;keyword&gt;ANTHROPOMORPHISM&lt;/keyword&gt;&lt;keyword&gt;ENCOUNTER&lt;/keyword&gt;&lt;/keywords&gt;&lt;dates&gt;&lt;year&gt;2022&lt;/year&gt;&lt;pub-dates&gt;&lt;date&gt;FEB 28&lt;/date&gt;&lt;/pub-dates&gt;&lt;/dates&gt;&lt;isbn&gt;1757-5818&amp;#xD;1757-5826 J9 - J SERV MANAGE&lt;/isbn&gt;&lt;accession-num&gt;WOS:000760130100001&lt;/accession-num&gt;&lt;urls&gt;&lt;/urls&gt;&lt;custom3&gt;Universite Catholique de Lille&amp;#xD;EDHEC Business School&amp;#xD;University of Massachusetts System&amp;#xD;University of Massachusetts Boston&lt;/custom3&gt;&lt;custom6&gt;FEB 2022&lt;/custom6&gt;&lt;electronic-resource-num&gt;10.1108/JOSM-12-2021-0488&lt;/electronic-resource-num&gt;&lt;language&gt;English&lt;/language&gt;&lt;/record&gt;&lt;/Cite&gt;&lt;/EndNote&gt;</w:instrText>
      </w:r>
      <w:r w:rsidRPr="00A50C2F">
        <w:rPr>
          <w:sz w:val="26"/>
          <w:szCs w:val="26"/>
        </w:rPr>
        <w:fldChar w:fldCharType="separate"/>
      </w:r>
      <w:r w:rsidRPr="00A50C2F">
        <w:rPr>
          <w:noProof/>
          <w:sz w:val="26"/>
          <w:szCs w:val="26"/>
        </w:rPr>
        <w:t>(De Keyser &amp; Kunz, 2022)</w:t>
      </w:r>
      <w:r w:rsidRPr="00A50C2F">
        <w:rPr>
          <w:sz w:val="26"/>
          <w:szCs w:val="26"/>
        </w:rPr>
        <w:fldChar w:fldCharType="end"/>
      </w:r>
      <w:r w:rsidRPr="00A50C2F">
        <w:rPr>
          <w:sz w:val="26"/>
          <w:szCs w:val="26"/>
        </w:rPr>
        <w:t>.</w:t>
      </w:r>
    </w:p>
    <w:p w14:paraId="52DF3F55" w14:textId="35827844" w:rsidR="006B7047" w:rsidRDefault="006B7047" w:rsidP="00412359">
      <w:pPr>
        <w:widowControl w:val="0"/>
        <w:snapToGrid w:val="0"/>
        <w:spacing w:line="360" w:lineRule="exact"/>
        <w:ind w:firstLineChars="200" w:firstLine="520"/>
        <w:jc w:val="both"/>
        <w:rPr>
          <w:sz w:val="26"/>
          <w:szCs w:val="26"/>
        </w:rPr>
      </w:pPr>
      <w:r w:rsidRPr="00A50C2F">
        <w:rPr>
          <w:sz w:val="26"/>
          <w:szCs w:val="26"/>
        </w:rPr>
        <w:t xml:space="preserve">Given the growth of papers in this field, the roles of brand anthropomorphism in a digital context merit further exploration. From the consumer </w:t>
      </w:r>
      <w:r w:rsidR="007E5754">
        <w:rPr>
          <w:sz w:val="26"/>
          <w:szCs w:val="26"/>
        </w:rPr>
        <w:t>perspective, researchers should investigate the impact of brand anthropomorphism promoted through</w:t>
      </w:r>
      <w:r w:rsidRPr="00A50C2F">
        <w:rPr>
          <w:sz w:val="26"/>
          <w:szCs w:val="26"/>
        </w:rPr>
        <w:t xml:space="preserve"> technological platforms on brand image and brand experience </w:t>
      </w:r>
      <w:r w:rsidRPr="00A50C2F">
        <w:rPr>
          <w:sz w:val="26"/>
          <w:szCs w:val="26"/>
        </w:rPr>
        <w:fldChar w:fldCharType="begin"/>
      </w:r>
      <w:r w:rsidRPr="00A50C2F">
        <w:rPr>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sz w:val="26"/>
          <w:szCs w:val="26"/>
        </w:rPr>
        <w:fldChar w:fldCharType="separate"/>
      </w:r>
      <w:r w:rsidRPr="00A50C2F">
        <w:rPr>
          <w:noProof/>
          <w:sz w:val="26"/>
          <w:szCs w:val="26"/>
        </w:rPr>
        <w:t>(Blut et al., 2021)</w:t>
      </w:r>
      <w:r w:rsidRPr="00A50C2F">
        <w:rPr>
          <w:sz w:val="26"/>
          <w:szCs w:val="26"/>
        </w:rPr>
        <w:fldChar w:fldCharType="end"/>
      </w:r>
      <w:r w:rsidRPr="00A50C2F">
        <w:rPr>
          <w:sz w:val="26"/>
          <w:szCs w:val="26"/>
        </w:rPr>
        <w:t xml:space="preserve">. From the company perspective, scholars could consider the intersection of novel and untested outcomes of brand anthropomorphism combined </w:t>
      </w:r>
      <w:r w:rsidR="007E5754">
        <w:rPr>
          <w:sz w:val="26"/>
          <w:szCs w:val="26"/>
        </w:rPr>
        <w:t xml:space="preserve">with </w:t>
      </w:r>
      <w:r w:rsidRPr="00A50C2F">
        <w:rPr>
          <w:sz w:val="26"/>
          <w:szCs w:val="26"/>
        </w:rPr>
        <w:t xml:space="preserve">technologies, such as firm performance </w:t>
      </w:r>
      <w:r w:rsidRPr="00A50C2F">
        <w:rPr>
          <w:sz w:val="26"/>
          <w:szCs w:val="26"/>
        </w:rPr>
        <w:fldChar w:fldCharType="begin"/>
      </w:r>
      <w:r w:rsidRPr="00A50C2F">
        <w:rPr>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sz w:val="26"/>
          <w:szCs w:val="26"/>
        </w:rPr>
        <w:fldChar w:fldCharType="separate"/>
      </w:r>
      <w:r w:rsidRPr="00A50C2F">
        <w:rPr>
          <w:noProof/>
          <w:sz w:val="26"/>
          <w:szCs w:val="26"/>
        </w:rPr>
        <w:t>(Blut et al., 2021)</w:t>
      </w:r>
      <w:r w:rsidRPr="00A50C2F">
        <w:rPr>
          <w:sz w:val="26"/>
          <w:szCs w:val="26"/>
        </w:rPr>
        <w:fldChar w:fldCharType="end"/>
      </w:r>
      <w:r w:rsidRPr="00A50C2F">
        <w:rPr>
          <w:sz w:val="26"/>
          <w:szCs w:val="26"/>
        </w:rPr>
        <w:t xml:space="preserve"> or stakeholders' perceptions </w:t>
      </w:r>
      <w:r w:rsidRPr="00A50C2F">
        <w:rPr>
          <w:sz w:val="26"/>
          <w:szCs w:val="26"/>
        </w:rPr>
        <w:fldChar w:fldCharType="begin"/>
      </w:r>
      <w:r w:rsidR="0077656E" w:rsidRPr="00A50C2F">
        <w:rPr>
          <w:sz w:val="26"/>
          <w:szCs w:val="26"/>
        </w:rPr>
        <w:instrText xml:space="preserve"> ADDIN EN.CITE &lt;EndNote&gt;&lt;Cite&gt;&lt;Author&gt;Ding&lt;/Author&gt;&lt;Year&gt;2022&lt;/Year&gt;&lt;RecNum&gt;139&lt;/RecNum&gt;&lt;DisplayText&gt;(Ding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A50C2F">
        <w:rPr>
          <w:sz w:val="26"/>
          <w:szCs w:val="26"/>
        </w:rPr>
        <w:fldChar w:fldCharType="separate"/>
      </w:r>
      <w:r w:rsidRPr="00A50C2F">
        <w:rPr>
          <w:noProof/>
          <w:sz w:val="26"/>
          <w:szCs w:val="26"/>
        </w:rPr>
        <w:t>(Ding et al., 2022)</w:t>
      </w:r>
      <w:r w:rsidRPr="00A50C2F">
        <w:rPr>
          <w:sz w:val="26"/>
          <w:szCs w:val="26"/>
        </w:rPr>
        <w:fldChar w:fldCharType="end"/>
      </w:r>
      <w:r w:rsidRPr="00A50C2F">
        <w:rPr>
          <w:sz w:val="26"/>
          <w:szCs w:val="26"/>
        </w:rPr>
        <w:t>. The future work also raises the question of whether innovative technologies</w:t>
      </w:r>
      <w:r w:rsidR="007E5754">
        <w:rPr>
          <w:sz w:val="26"/>
          <w:szCs w:val="26"/>
        </w:rPr>
        <w:t>, combined with societal changes, might allow people to perceiv</w:t>
      </w:r>
      <w:r w:rsidRPr="00A50C2F">
        <w:rPr>
          <w:sz w:val="26"/>
          <w:szCs w:val="26"/>
        </w:rPr>
        <w:t xml:space="preserve">e brands as humanlike </w:t>
      </w:r>
      <w:r w:rsidRPr="00A50C2F">
        <w:rPr>
          <w:sz w:val="26"/>
          <w:szCs w:val="26"/>
        </w:rPr>
        <w:fldChar w:fldCharType="begin"/>
      </w:r>
      <w:r w:rsidR="0077656E" w:rsidRPr="00A50C2F">
        <w:rPr>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sz w:val="26"/>
          <w:szCs w:val="26"/>
        </w:rPr>
        <w:fldChar w:fldCharType="separate"/>
      </w:r>
      <w:r w:rsidRPr="00A50C2F">
        <w:rPr>
          <w:noProof/>
          <w:sz w:val="26"/>
          <w:szCs w:val="26"/>
        </w:rPr>
        <w:t>(MacInnis &amp; Folkes, 2017)</w:t>
      </w:r>
      <w:r w:rsidRPr="00A50C2F">
        <w:rPr>
          <w:sz w:val="26"/>
          <w:szCs w:val="26"/>
        </w:rPr>
        <w:fldChar w:fldCharType="end"/>
      </w:r>
      <w:r w:rsidRPr="00A50C2F">
        <w:rPr>
          <w:sz w:val="26"/>
          <w:szCs w:val="26"/>
        </w:rPr>
        <w:t xml:space="preserve">. Moreover, the digital world with intelligent branding of things as smart objects (e.g., robots, AI devices) offers a basis for further research </w: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 </w:instrTex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EN.CITE.DATA </w:instrText>
      </w:r>
      <w:r w:rsidRPr="00A50C2F">
        <w:rPr>
          <w:sz w:val="26"/>
          <w:szCs w:val="26"/>
        </w:rPr>
      </w:r>
      <w:r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(Bagozzi et al., 2021)</w:t>
      </w:r>
      <w:r w:rsidRPr="00A50C2F">
        <w:rPr>
          <w:sz w:val="26"/>
          <w:szCs w:val="26"/>
        </w:rPr>
        <w:fldChar w:fldCharType="end"/>
      </w:r>
      <w:r w:rsidRPr="00A50C2F">
        <w:rPr>
          <w:sz w:val="26"/>
          <w:szCs w:val="26"/>
        </w:rPr>
        <w:t xml:space="preserve">. Researchers may focus more on the moderating effects </w:t>
      </w:r>
      <w:r w:rsidR="00D35943" w:rsidRPr="00A50C2F">
        <w:rPr>
          <w:sz w:val="26"/>
          <w:szCs w:val="26"/>
        </w:rPr>
        <w:t>at the individual level, for example, males'</w:t>
      </w:r>
      <w:r w:rsidRPr="00A50C2F">
        <w:rPr>
          <w:sz w:val="26"/>
          <w:szCs w:val="26"/>
        </w:rPr>
        <w:t xml:space="preserve"> interaction with female robots and vice versa </w:t>
      </w:r>
      <w:r w:rsidRPr="00A50C2F">
        <w:rPr>
          <w:sz w:val="26"/>
          <w:szCs w:val="26"/>
        </w:rPr>
        <w:fldChar w:fldCharType="begin"/>
      </w:r>
      <w:r w:rsidRPr="00A50C2F">
        <w:rPr>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sz w:val="26"/>
          <w:szCs w:val="26"/>
        </w:rPr>
        <w:fldChar w:fldCharType="separate"/>
      </w:r>
      <w:r w:rsidRPr="00A50C2F">
        <w:rPr>
          <w:noProof/>
          <w:sz w:val="26"/>
          <w:szCs w:val="26"/>
        </w:rPr>
        <w:t>(Blut et al., 2021)</w:t>
      </w:r>
      <w:r w:rsidRPr="00A50C2F">
        <w:rPr>
          <w:sz w:val="26"/>
          <w:szCs w:val="26"/>
        </w:rPr>
        <w:fldChar w:fldCharType="end"/>
      </w:r>
      <w:r w:rsidRPr="00A50C2F">
        <w:rPr>
          <w:sz w:val="26"/>
          <w:szCs w:val="26"/>
        </w:rPr>
        <w:t xml:space="preserve">. Despite the advantages of brand anthropomorphism - </w:t>
      </w:r>
      <w:r w:rsidR="00116E6F">
        <w:rPr>
          <w:sz w:val="26"/>
          <w:szCs w:val="26"/>
        </w:rPr>
        <w:t>technologies'</w:t>
      </w:r>
      <w:r w:rsidRPr="00A50C2F">
        <w:rPr>
          <w:sz w:val="26"/>
          <w:szCs w:val="26"/>
        </w:rPr>
        <w:t xml:space="preserve"> intersection, the potential drawback of given issues becomes necessary for further research, such as uncertainty, tricked feelings </w:t>
      </w:r>
      <w:r w:rsidRPr="00A50C2F">
        <w:rPr>
          <w:sz w:val="26"/>
          <w:szCs w:val="26"/>
        </w:rPr>
        <w:fldChar w:fldCharType="begin"/>
      </w:r>
      <w:r w:rsidRPr="00A50C2F">
        <w:rPr>
          <w:sz w:val="26"/>
          <w:szCs w:val="26"/>
        </w:rPr>
        <w:instrText xml:space="preserve"> ADDIN EN.CITE &lt;EndNote&gt;&lt;Cite&gt;&lt;Author&gt;De Keyser&lt;/Author&gt;&lt;Year&gt;2022&lt;/Year&gt;&lt;RecNum&gt;324&lt;/RecNum&gt;&lt;DisplayText&gt;(De Keyser &amp;amp; Kunz, 2022)&lt;/DisplayText&gt;&lt;record&gt;&lt;rec-number&gt;324&lt;/rec-number&gt;&lt;foreign-keys&gt;&lt;key app="EN" db-id="559fzaf0osetwre0zdnp9ppmtsvxsrapvw9f" timestamp="1687016697"&gt;324&lt;/key&gt;&lt;/foreign-keys&gt;&lt;ref-type name="Journal Article"&gt;17&lt;/ref-type&gt;&lt;contributors&gt;&lt;authors&gt;&lt;author&gt;De Keyser, A.&lt;/author&gt;&lt;author&gt;Kunz, W. H.&lt;/author&gt;&lt;/authors&gt;&lt;/contributors&gt;&lt;auth-address&gt;EDHEC Business Sch, Dept Mkt, Roubaix, France&amp;#xD;Univ Massachusetts, Dept Mkt, Boston, MA 02125 USA&lt;/auth-address&gt;&lt;titles&gt;&lt;title&gt;Living and working with service robots: a TCCM analysis and considerations for future research&lt;/title&gt;&lt;secondary-title&gt;JOURNAL OF SERVICE MANAGEMENT&lt;/secondary-title&gt;&lt;/titles&gt;&lt;pages&gt;165-196&lt;/pages&gt;&lt;volume&gt;33&lt;/volume&gt;&lt;number&gt;2&lt;/number&gt;&lt;keywords&gt;&lt;keyword&gt;Service robots&lt;/keyword&gt;&lt;keyword&gt;Robotics&lt;/keyword&gt;&lt;keyword&gt;AI&lt;/keyword&gt;&lt;keyword&gt;Artificial intelligence&lt;/keyword&gt;&lt;keyword&gt;Service encounter&lt;/keyword&gt;&lt;keyword&gt;Chatbot&lt;/keyword&gt;&lt;keyword&gt;Conversational agent&lt;/keyword&gt;&lt;keyword&gt;AUTOMATED SOCIAL PRESENCE&lt;/keyword&gt;&lt;keyword&gt;ARTIFICIAL-INTELLIGENCE&lt;/keyword&gt;&lt;keyword&gt;INFORMATION-TECHNOLOGY&lt;/keyword&gt;&lt;keyword&gt;BRAND ENGAGEMENT&lt;/keyword&gt;&lt;keyword&gt;VOICE ASSISTANTS&lt;/keyword&gt;&lt;keyword&gt;USER ACCEPTANCE&lt;/keyword&gt;&lt;keyword&gt;COGNITION&lt;/keyword&gt;&lt;keyword&gt;WARMTH&lt;/keyword&gt;&lt;keyword&gt;ANTHROPOMORPHISM&lt;/keyword&gt;&lt;keyword&gt;ENCOUNTER&lt;/keyword&gt;&lt;/keywords&gt;&lt;dates&gt;&lt;year&gt;2022&lt;/year&gt;&lt;pub-dates&gt;&lt;date&gt;FEB 28&lt;/date&gt;&lt;/pub-dates&gt;&lt;/dates&gt;&lt;isbn&gt;1757-5818&amp;#xD;1757-5826 J9 - J SERV MANAGE&lt;/isbn&gt;&lt;accession-num&gt;WOS:000760130100001&lt;/accession-num&gt;&lt;urls&gt;&lt;/urls&gt;&lt;custom3&gt;Universite Catholique de Lille&amp;#xD;EDHEC Business School&amp;#xD;University of Massachusetts System&amp;#xD;University of Massachusetts Boston&lt;/custom3&gt;&lt;custom6&gt;FEB 2022&lt;/custom6&gt;&lt;electronic-resource-num&gt;10.1108/JOSM-12-2021-0488&lt;/electronic-resource-num&gt;&lt;language&gt;English&lt;/language&gt;&lt;/record&gt;&lt;/Cite&gt;&lt;/EndNote&gt;</w:instrText>
      </w:r>
      <w:r w:rsidRPr="00A50C2F">
        <w:rPr>
          <w:sz w:val="26"/>
          <w:szCs w:val="26"/>
        </w:rPr>
        <w:fldChar w:fldCharType="separate"/>
      </w:r>
      <w:r w:rsidRPr="00A50C2F">
        <w:rPr>
          <w:sz w:val="26"/>
          <w:szCs w:val="26"/>
        </w:rPr>
        <w:t>(De Keyser &amp; Kunz, 2022)</w:t>
      </w:r>
      <w:r w:rsidRPr="00A50C2F">
        <w:rPr>
          <w:sz w:val="26"/>
          <w:szCs w:val="26"/>
        </w:rPr>
        <w:fldChar w:fldCharType="end"/>
      </w:r>
      <w:r w:rsidRPr="00A50C2F">
        <w:rPr>
          <w:sz w:val="26"/>
          <w:szCs w:val="26"/>
        </w:rPr>
        <w:t xml:space="preserve">, or unwanted stereotypic biases </w:t>
      </w:r>
      <w:r w:rsidRPr="00A50C2F">
        <w:rPr>
          <w:sz w:val="26"/>
          <w:szCs w:val="26"/>
        </w:rPr>
        <w:fldChar w:fldCharType="begin"/>
      </w:r>
      <w:r w:rsidR="0077656E" w:rsidRPr="00A50C2F">
        <w:rPr>
          <w:sz w:val="26"/>
          <w:szCs w:val="26"/>
        </w:rPr>
        <w:instrText xml:space="preserve"> ADDIN EN.CITE &lt;EndNote&gt;&lt;Cite&gt;&lt;Author&gt;Ding&lt;/Author&gt;&lt;Year&gt;2022&lt;/Year&gt;&lt;RecNum&gt;139&lt;/RecNum&gt;&lt;DisplayText&gt;(Ding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A50C2F">
        <w:rPr>
          <w:sz w:val="26"/>
          <w:szCs w:val="26"/>
        </w:rPr>
        <w:fldChar w:fldCharType="separate"/>
      </w:r>
      <w:r w:rsidRPr="00A50C2F">
        <w:rPr>
          <w:noProof/>
          <w:sz w:val="26"/>
          <w:szCs w:val="26"/>
        </w:rPr>
        <w:t>(Ding et al., 2022)</w:t>
      </w:r>
      <w:r w:rsidRPr="00A50C2F">
        <w:rPr>
          <w:sz w:val="26"/>
          <w:szCs w:val="26"/>
        </w:rPr>
        <w:fldChar w:fldCharType="end"/>
      </w:r>
      <w:r w:rsidRPr="00A50C2F">
        <w:rPr>
          <w:sz w:val="26"/>
          <w:szCs w:val="26"/>
        </w:rPr>
        <w:t xml:space="preserve">, or anthropomorphized technology failure </w:t>
      </w:r>
      <w:r w:rsidRPr="00A50C2F">
        <w:rPr>
          <w:sz w:val="26"/>
          <w:szCs w:val="26"/>
        </w:rPr>
        <w:fldChar w:fldCharType="begin"/>
      </w:r>
      <w:r w:rsidRPr="00A50C2F">
        <w:rPr>
          <w:sz w:val="26"/>
          <w:szCs w:val="26"/>
        </w:rPr>
        <w:instrText xml:space="preserve"> ADDIN EN.CITE &lt;EndNote&gt;&lt;Cite&gt;&lt;Author&gt;Lteif&lt;/Author&gt;&lt;Year&gt;2022&lt;/Year&gt;&lt;RecNum&gt;407&lt;/RecNum&gt;&lt;DisplayText&gt;(Lteif &amp;amp; Valenzuela, 2022)&lt;/DisplayText&gt;&lt;record&gt;&lt;rec-number&gt;407&lt;/rec-number&gt;&lt;foreign-keys&gt;&lt;key app="EN" db-id="559fzaf0osetwre0zdnp9ppmtsvxsrapvw9f" timestamp="1696930221"&gt;407&lt;/key&gt;&lt;/foreign-keys&gt;&lt;ref-type name="Journal Article"&gt;17&lt;/ref-type&gt;&lt;contributors&gt;&lt;authors&gt;&lt;author&gt;Lteif, Lama&lt;/author&gt;&lt;author&gt;Valenzuela, Ana&lt;/author&gt;&lt;/authors&gt;&lt;/contributors&gt;&lt;titles&gt;&lt;title&gt;The effect of anthropomorphized technology failure on the desire to connect with others&lt;/title&gt;&lt;secondary-title&gt;Psychology &amp;amp; Marketing&lt;/secondary-title&gt;&lt;/titles&gt;&lt;periodical&gt;&lt;full-title&gt;Psychology &amp;amp; Marketing&lt;/full-title&gt;&lt;/periodical&gt;&lt;pages&gt;1762-1774&lt;/pages&gt;&lt;volume&gt;39&lt;/volume&gt;&lt;number&gt;9&lt;/number&gt;&lt;dates&gt;&lt;year&gt;2022&lt;/year&gt;&lt;/dates&gt;&lt;isbn&gt;0742-6046&lt;/isbn&gt;&lt;urls&gt;&lt;related-urls&gt;&lt;url&gt;https://onlinelibrary.wiley.com/doi/abs/10.1002/mar.21700&lt;/url&gt;&lt;/related-urls&gt;&lt;/urls&gt;&lt;electronic-resource-num&gt;https://doi.org/10.1002/mar.21700&lt;/electronic-resource-num&gt;&lt;/record&gt;&lt;/Cite&gt;&lt;/EndNote&gt;</w:instrText>
      </w:r>
      <w:r w:rsidRPr="00A50C2F">
        <w:rPr>
          <w:sz w:val="26"/>
          <w:szCs w:val="26"/>
        </w:rPr>
        <w:fldChar w:fldCharType="separate"/>
      </w:r>
      <w:r w:rsidRPr="00A50C2F">
        <w:rPr>
          <w:noProof/>
          <w:sz w:val="26"/>
          <w:szCs w:val="26"/>
        </w:rPr>
        <w:t>(Lteif &amp; Valenzuela, 2022)</w:t>
      </w:r>
      <w:r w:rsidRPr="00A50C2F">
        <w:rPr>
          <w:sz w:val="26"/>
          <w:szCs w:val="26"/>
        </w:rPr>
        <w:fldChar w:fldCharType="end"/>
      </w:r>
      <w:r w:rsidR="00520ABA">
        <w:rPr>
          <w:sz w:val="26"/>
          <w:szCs w:val="26"/>
        </w:rPr>
        <w:t>.</w:t>
      </w:r>
    </w:p>
    <w:p w14:paraId="17AC045E" w14:textId="77777777" w:rsidR="00520ABA" w:rsidRPr="00A50C2F" w:rsidRDefault="00520ABA" w:rsidP="006C55A1">
      <w:pPr>
        <w:spacing w:line="360" w:lineRule="exact"/>
        <w:ind w:firstLine="720"/>
        <w:jc w:val="both"/>
        <w:rPr>
          <w:sz w:val="26"/>
          <w:szCs w:val="26"/>
        </w:rPr>
      </w:pPr>
    </w:p>
    <w:p w14:paraId="598D8D59" w14:textId="77777777" w:rsidR="006B7047" w:rsidRPr="00A50C2F" w:rsidRDefault="006B7047" w:rsidP="006B7047">
      <w:pPr>
        <w:spacing w:line="360" w:lineRule="exact"/>
        <w:rPr>
          <w:b/>
          <w:bCs/>
          <w:sz w:val="26"/>
          <w:szCs w:val="26"/>
        </w:rPr>
      </w:pPr>
      <w:r w:rsidRPr="00A50C2F">
        <w:rPr>
          <w:b/>
          <w:bCs/>
          <w:sz w:val="26"/>
          <w:szCs w:val="26"/>
        </w:rPr>
        <w:t>Cluster 4 - Anthropomorphized brands as relationship partners</w:t>
      </w:r>
    </w:p>
    <w:p w14:paraId="267477A2" w14:textId="563D3FA7"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Our findings reveal that the fourth cluster of the bibliographic coupling analysis focuses on anthropomorphized brands as relationship partners. This research stream explicitly differs from the first cluster's central notion, which mainly stresses the brand as a passive object with symbolic meanings. Supporting the belief in a humanized brand as a relationship partner, consumers treat it as an </w:t>
      </w:r>
      <w:r w:rsidRPr="00412359">
        <w:rPr>
          <w:rStyle w:val="shorttext"/>
        </w:rPr>
        <w:t>active</w:t>
      </w:r>
      <w:r w:rsidRPr="00A50C2F">
        <w:rPr>
          <w:bCs/>
          <w:sz w:val="26"/>
          <w:szCs w:val="26"/>
        </w:rPr>
        <w:t xml:space="preserve"> person </w:t>
      </w:r>
      <w:r w:rsidRPr="00A50C2F">
        <w:rPr>
          <w:bCs/>
          <w:iCs/>
          <w:sz w:val="26"/>
          <w:szCs w:val="26"/>
        </w:rPr>
        <w:fldChar w:fldCharType="begin"/>
      </w:r>
      <w:r w:rsidRPr="00A50C2F">
        <w:rPr>
          <w:bCs/>
          <w:sz w:val="26"/>
          <w:szCs w:val="26"/>
        </w:rPr>
        <w:instrText xml:space="preserve"> ADDIN EN.CITE &lt;EndNote&gt;&lt;Cite&gt;&lt;Author&gt;Alvarez&lt;/Author&gt;&lt;Year&gt;2016&lt;/Year&gt;&lt;RecNum&gt;247&lt;/RecNum&gt;&lt;DisplayText&gt;(Alvarez &amp;amp; Fournier, 2016)&lt;/DisplayText&gt;&lt;record&gt;&lt;rec-number&gt;247&lt;/rec-number&gt;&lt;foreign-keys&gt;&lt;key app="EN" db-id="559fzaf0osetwre0zdnp9ppmtsvxsrapvw9f" timestamp="1687016697"&gt;247&lt;/key&gt;&lt;/foreign-keys&gt;&lt;ref-type name="Journal Article"&gt;17&lt;/ref-type&gt;&lt;contributors&gt;&lt;authors&gt;&lt;author&gt;Alvarez, C.&lt;/author&gt;&lt;author&gt;Fournier, S.&lt;/author&gt;&lt;/authors&gt;&lt;/contributors&gt;&lt;auth-address&gt;Baylor Univ, Hankamer Sch Business, One Bear Pl 98007, Waco, TX 76798 USA&amp;#xD;Boston Univ, Questrom Sch Business, 595 Commonwealth Ave, Boston, MA 02215 USA&lt;/auth-address&gt;&lt;titles&gt;&lt;title&gt;Consumers&amp;apos; relationships with brands&lt;/title&gt;&lt;secondary-title&gt;CURRENT OPINION IN PSYCHOLOGY&lt;/secondary-title&gt;&lt;/titles&gt;&lt;pages&gt;129-135&lt;/pages&gt;&lt;volume&gt;10&lt;/volume&gt;&lt;keywords&gt;&lt;keyword&gt;ATTACHMENT STYLES&lt;/keyword&gt;&lt;keyword&gt;STRENGTH&lt;/keyword&gt;&lt;keyword&gt;CONNECTIONS&lt;/keyword&gt;&lt;keyword&gt;INTENTIONS&lt;/keyword&gt;&lt;keyword&gt;PERCEPTION&lt;/keyword&gt;&lt;keyword&gt;CUSTOMERS&lt;/keyword&gt;&lt;keyword&gt;IMPACT&lt;/keyword&gt;&lt;keyword&gt;TRUST&lt;/keyword&gt;&lt;keyword&gt;LOVE&lt;/keyword&gt;&lt;keyword&gt;FEAR&lt;/keyword&gt;&lt;/keywords&gt;&lt;dates&gt;&lt;year&gt;2016&lt;/year&gt;&lt;pub-dates&gt;&lt;date&gt;AUG&lt;/date&gt;&lt;/pub-dates&gt;&lt;/dates&gt;&lt;isbn&gt;2352-250X&amp;#xD;2352-2518 J9 - CURR OPIN PSYCHOL&lt;/isbn&gt;&lt;accession-num&gt;WOS:000386878800025&lt;/accession-num&gt;&lt;urls&gt;&lt;/urls&gt;&lt;custom3&gt;Baylor University&amp;#xD;Boston University&lt;/custom3&gt;&lt;electronic-resource-num&gt;10.1016/j.copsyc.2015.12.017&lt;/electronic-resource-num&gt;&lt;language&gt;English&lt;/language&gt;&lt;/record&gt;&lt;/Cite&gt;&lt;/EndNote&gt;</w:instrText>
      </w:r>
      <w:r w:rsidRPr="00A50C2F">
        <w:rPr>
          <w:bCs/>
          <w:iCs/>
          <w:sz w:val="26"/>
          <w:szCs w:val="26"/>
        </w:rPr>
        <w:fldChar w:fldCharType="separate"/>
      </w:r>
      <w:r w:rsidRPr="00A50C2F">
        <w:rPr>
          <w:bCs/>
          <w:noProof/>
          <w:sz w:val="26"/>
          <w:szCs w:val="26"/>
        </w:rPr>
        <w:t>(Alvarez &amp; Fournier, 2016)</w:t>
      </w:r>
      <w:r w:rsidRPr="00A50C2F">
        <w:rPr>
          <w:bCs/>
          <w:iCs/>
          <w:sz w:val="26"/>
          <w:szCs w:val="26"/>
        </w:rPr>
        <w:fldChar w:fldCharType="end"/>
      </w:r>
      <w:r w:rsidRPr="00A50C2F">
        <w:rPr>
          <w:bCs/>
          <w:sz w:val="26"/>
          <w:szCs w:val="26"/>
        </w:rPr>
        <w:t xml:space="preserve">. They develop brand connections in parallel </w:t>
      </w:r>
      <w:r w:rsidR="007E5754">
        <w:rPr>
          <w:bCs/>
          <w:sz w:val="26"/>
          <w:szCs w:val="26"/>
        </w:rPr>
        <w:t xml:space="preserve">with the </w:t>
      </w:r>
      <w:r w:rsidRPr="00A50C2F">
        <w:rPr>
          <w:bCs/>
          <w:sz w:val="26"/>
          <w:szCs w:val="26"/>
        </w:rPr>
        <w:t xml:space="preserve">ways they form interpersonal associations with others </w:t>
      </w:r>
      <w:r w:rsidRPr="00A50C2F">
        <w:rPr>
          <w:bCs/>
          <w:iCs/>
          <w:sz w:val="26"/>
          <w:szCs w:val="26"/>
        </w:rPr>
        <w:fldChar w:fldCharType="begin"/>
      </w:r>
      <w:r w:rsidR="0077656E" w:rsidRPr="00A50C2F">
        <w:rPr>
          <w:bCs/>
          <w:iCs/>
          <w:sz w:val="26"/>
          <w:szCs w:val="26"/>
        </w:rPr>
        <w:instrText xml:space="preserve"> ADDIN EN.CITE &lt;EndNote&gt;&lt;Cite&gt;&lt;Author&gt;Kervyn&lt;/Author&gt;&lt;Year&gt;2012&lt;/Year&gt;&lt;RecNum&gt;20&lt;/RecNum&gt;&lt;DisplayText&gt;(Kervyn et al., 2012)&lt;/DisplayText&gt;&lt;record&gt;&lt;rec-number&gt;20&lt;/rec-number&gt;&lt;foreign-keys&gt;&lt;key app="EN" db-id="559fzaf0osetwre0zdnp9ppmtsvxsrapvw9f" timestamp="1687016697"&gt;20&lt;/key&gt;&lt;/foreign-keys&gt;&lt;ref-type name="Journal Article"&gt;17&lt;/ref-type&gt;&lt;contributors&gt;&lt;authors&gt;&lt;author&gt;Kervyn, N.&lt;/author&gt;&lt;author&gt;Fiske, S. T.&lt;/author&gt;&lt;author&gt;Malone, C.&lt;/author&gt;&lt;/authors&gt;&lt;/contributors&gt;&lt;auth-address&gt;Princeton Univ, Princeton, NJ 08544 USA&amp;#xD;Univ Louvain, Fund Sci Res FNRS, Louvain, Belgium&lt;/auth-address&gt;&lt;titles&gt;&lt;title&gt;Brands as intentional agents framework: How perceived intentions and ability can map brand perception&lt;/title&gt;&lt;secondary-title&gt;JOURNAL OF CONSUMER PSYCHOLOGY&lt;/secondary-title&gt;&lt;/titles&gt;&lt;periodical&gt;&lt;full-title&gt;Journal of Consumer Psychology&lt;/full-title&gt;&lt;/periodical&gt;&lt;pages&gt;166-176&lt;/pages&gt;&lt;volume&gt;22&lt;/volume&gt;&lt;number&gt;2&lt;/number&gt;&lt;keywords&gt;&lt;keyword&gt;Brands&lt;/keyword&gt;&lt;keyword&gt;Intent&lt;/keyword&gt;&lt;keyword&gt;Agents&lt;/keyword&gt;&lt;keyword&gt;Stereotypes&lt;/keyword&gt;&lt;keyword&gt;Ability&lt;/keyword&gt;&lt;keyword&gt;Consumers&lt;/keyword&gt;&lt;keyword&gt;STEREOTYPE CONTENT&lt;/keyword&gt;&lt;keyword&gt;GENDER STEREOTYPES&lt;/keyword&gt;&lt;keyword&gt;NEURAL RESPONSES&lt;/keyword&gt;&lt;keyword&gt;SOCIAL-GROUPS&lt;/keyword&gt;&lt;keyword&gt;DIMENSIONS&lt;/keyword&gt;&lt;keyword&gt;COMPETENCE&lt;/keyword&gt;&lt;keyword&gt;WARMTH&lt;/keyword&gt;&lt;keyword&gt;COMPETITION&lt;/keyword&gt;&lt;keyword&gt;COMMUNION&lt;/keyword&gt;&lt;/keywords&gt;&lt;dates&gt;&lt;year&gt;2012&lt;/year&gt;&lt;pub-dates&gt;&lt;date&gt;APR&lt;/date&gt;&lt;/pub-dates&gt;&lt;/dates&gt;&lt;isbn&gt;1057-7408&amp;#xD;1532-7663 J9 - J CONSUM PSYCHOL&lt;/isbn&gt;&lt;accession-num&gt;WOS:000304383000002&lt;/accession-num&gt;&lt;urls&gt;&lt;/urls&gt;&lt;custom3&gt;Princeton University&lt;/custom3&gt;&lt;electronic-resource-num&gt;10.1016/j.jcps.2011.09.006&lt;/electronic-resource-num&gt;&lt;language&gt;English&lt;/language&gt;&lt;/record&gt;&lt;/Cite&gt;&lt;/EndNote&gt;</w:instrText>
      </w:r>
      <w:r w:rsidRPr="00A50C2F">
        <w:rPr>
          <w:bCs/>
          <w:iCs/>
          <w:sz w:val="26"/>
          <w:szCs w:val="26"/>
        </w:rPr>
        <w:fldChar w:fldCharType="separate"/>
      </w:r>
      <w:r w:rsidRPr="00A50C2F">
        <w:rPr>
          <w:bCs/>
          <w:noProof/>
          <w:sz w:val="26"/>
          <w:szCs w:val="26"/>
        </w:rPr>
        <w:t>(Kervyn et al., 2012)</w:t>
      </w:r>
      <w:r w:rsidRPr="00A50C2F">
        <w:rPr>
          <w:bCs/>
          <w:iCs/>
          <w:sz w:val="26"/>
          <w:szCs w:val="26"/>
        </w:rPr>
        <w:fldChar w:fldCharType="end"/>
      </w:r>
      <w:r w:rsidRPr="00A50C2F">
        <w:rPr>
          <w:bCs/>
          <w:sz w:val="26"/>
          <w:szCs w:val="26"/>
        </w:rPr>
        <w:t xml:space="preserve">. Previous research also highlighted that an interactive relationship is an equally co-created process in which two parties (i.e., consumers and brands) come together and shape mutual benefits </w:t>
      </w:r>
      <w:r w:rsidRPr="00A50C2F">
        <w:rPr>
          <w:bCs/>
          <w:iCs/>
          <w:sz w:val="26"/>
          <w:szCs w:val="26"/>
        </w:rPr>
        <w:fldChar w:fldCharType="begin"/>
      </w:r>
      <w:r w:rsidR="0077656E" w:rsidRPr="00A50C2F">
        <w:rPr>
          <w:bCs/>
          <w:iCs/>
          <w:sz w:val="26"/>
          <w:szCs w:val="26"/>
        </w:rPr>
        <w:instrText xml:space="preserve"> ADDIN EN.CITE &lt;EndNote&gt;&lt;Cite&gt;&lt;Author&gt;Fournier&lt;/Author&gt;&lt;Year&gt;2012&lt;/Year&gt;&lt;RecNum&gt;43&lt;/RecNum&gt;&lt;DisplayText&gt;(Fournier &amp;amp;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A50C2F">
        <w:rPr>
          <w:bCs/>
          <w:iCs/>
          <w:sz w:val="26"/>
          <w:szCs w:val="26"/>
        </w:rPr>
        <w:fldChar w:fldCharType="separate"/>
      </w:r>
      <w:r w:rsidRPr="00A50C2F">
        <w:rPr>
          <w:bCs/>
          <w:noProof/>
          <w:sz w:val="26"/>
          <w:szCs w:val="26"/>
        </w:rPr>
        <w:t xml:space="preserve">(Fournier &amp; Alvarez, </w:t>
      </w:r>
      <w:r w:rsidRPr="00412359">
        <w:rPr>
          <w:rStyle w:val="shorttext"/>
        </w:rPr>
        <w:t>2012</w:t>
      </w:r>
      <w:r w:rsidRPr="00A50C2F">
        <w:rPr>
          <w:bCs/>
          <w:noProof/>
          <w:sz w:val="26"/>
          <w:szCs w:val="26"/>
        </w:rPr>
        <w:t>)</w:t>
      </w:r>
      <w:r w:rsidRPr="00A50C2F">
        <w:rPr>
          <w:bCs/>
          <w:iCs/>
          <w:sz w:val="26"/>
          <w:szCs w:val="26"/>
        </w:rPr>
        <w:fldChar w:fldCharType="end"/>
      </w:r>
      <w:r w:rsidRPr="00A50C2F">
        <w:rPr>
          <w:bCs/>
          <w:sz w:val="26"/>
          <w:szCs w:val="26"/>
        </w:rPr>
        <w:t xml:space="preserve">. On the brand side of the relationship, anthropomorphism is </w:t>
      </w:r>
      <w:r w:rsidR="007E5754">
        <w:rPr>
          <w:bCs/>
          <w:sz w:val="26"/>
          <w:szCs w:val="26"/>
        </w:rPr>
        <w:t>viewed as a crucial mechanism that enable</w:t>
      </w:r>
      <w:r w:rsidRPr="00A50C2F">
        <w:rPr>
          <w:bCs/>
          <w:sz w:val="26"/>
          <w:szCs w:val="26"/>
        </w:rPr>
        <w:t xml:space="preserve">s human social interaction to be transferred to brands </w:t>
      </w:r>
      <w:r w:rsidRPr="00A50C2F">
        <w:rPr>
          <w:bCs/>
          <w:iCs/>
          <w:sz w:val="26"/>
          <w:szCs w:val="26"/>
        </w:rPr>
        <w:fldChar w:fldCharType="begin"/>
      </w:r>
      <w:r w:rsidRPr="00A50C2F">
        <w:rPr>
          <w:bCs/>
          <w:sz w:val="26"/>
          <w:szCs w:val="26"/>
        </w:rPr>
        <w:instrText xml:space="preserve"> ADDIN EN.CITE &lt;EndNote&gt;&lt;Cite&gt;&lt;Author&gt;Alvarez&lt;/Author&gt;&lt;Year&gt;2016&lt;/Year&gt;&lt;RecNum&gt;247&lt;/RecNum&gt;&lt;DisplayText&gt;(Alvarez &amp;amp; Fournier, 2016)&lt;/DisplayText&gt;&lt;record&gt;&lt;rec-number&gt;247&lt;/rec-number&gt;&lt;foreign-keys&gt;&lt;key app="EN" db-id="559fzaf0osetwre0zdnp9ppmtsvxsrapvw9f" timestamp="1687016697"&gt;247&lt;/key&gt;&lt;/foreign-keys&gt;&lt;ref-type name="Journal Article"&gt;17&lt;/ref-type&gt;&lt;contributors&gt;&lt;authors&gt;&lt;author&gt;Alvarez, C.&lt;/author&gt;&lt;author&gt;Fournier, S.&lt;/author&gt;&lt;/authors&gt;&lt;/contributors&gt;&lt;auth-address&gt;Baylor Univ, Hankamer Sch Business, One Bear Pl 98007, Waco, TX 76798 USA&amp;#xD;Boston Univ, Questrom Sch Business, 595 Commonwealth Ave, Boston, MA 02215 USA&lt;/auth-address&gt;&lt;titles&gt;&lt;title&gt;Consumers&amp;apos; relationships with brands&lt;/title&gt;&lt;secondary-title&gt;CURRENT OPINION IN PSYCHOLOGY&lt;/secondary-title&gt;&lt;/titles&gt;&lt;pages&gt;129-135&lt;/pages&gt;&lt;volume&gt;10&lt;/volume&gt;&lt;keywords&gt;&lt;keyword&gt;ATTACHMENT STYLES&lt;/keyword&gt;&lt;keyword&gt;STRENGTH&lt;/keyword&gt;&lt;keyword&gt;CONNECTIONS&lt;/keyword&gt;&lt;keyword&gt;INTENTIONS&lt;/keyword&gt;&lt;keyword&gt;PERCEPTION&lt;/keyword&gt;&lt;keyword&gt;CUSTOMERS&lt;/keyword&gt;&lt;keyword&gt;IMPACT&lt;/keyword&gt;&lt;keyword&gt;TRUST&lt;/keyword&gt;&lt;keyword&gt;LOVE&lt;/keyword&gt;&lt;keyword&gt;FEAR&lt;/keyword&gt;&lt;/keywords&gt;&lt;dates&gt;&lt;year&gt;2016&lt;/year&gt;&lt;pub-dates&gt;&lt;date&gt;AUG&lt;/date&gt;&lt;/pub-dates&gt;&lt;/dates&gt;&lt;isbn&gt;2352-250X&amp;#xD;2352-2518 J9 - CURR OPIN PSYCHOL&lt;/isbn&gt;&lt;accession-num&gt;WOS:000386878800025&lt;/accession-num&gt;&lt;urls&gt;&lt;/urls&gt;&lt;custom3&gt;Baylor University&amp;#xD;Boston University&lt;/custom3&gt;&lt;electronic-resource-num&gt;10.1016/j.copsyc.2015.12.017&lt;/electronic-resource-num&gt;&lt;language&gt;English&lt;/language&gt;&lt;/record&gt;&lt;/Cite&gt;&lt;/EndNote&gt;</w:instrText>
      </w:r>
      <w:r w:rsidRPr="00A50C2F">
        <w:rPr>
          <w:bCs/>
          <w:iCs/>
          <w:sz w:val="26"/>
          <w:szCs w:val="26"/>
        </w:rPr>
        <w:fldChar w:fldCharType="separate"/>
      </w:r>
      <w:r w:rsidRPr="00A50C2F">
        <w:rPr>
          <w:bCs/>
          <w:noProof/>
          <w:sz w:val="26"/>
          <w:szCs w:val="26"/>
        </w:rPr>
        <w:t>(Alvarez &amp; Fournier, 2016)</w:t>
      </w:r>
      <w:r w:rsidRPr="00A50C2F">
        <w:rPr>
          <w:bCs/>
          <w:iCs/>
          <w:sz w:val="26"/>
          <w:szCs w:val="26"/>
        </w:rPr>
        <w:fldChar w:fldCharType="end"/>
      </w:r>
      <w:r w:rsidRPr="00A50C2F">
        <w:rPr>
          <w:bCs/>
          <w:sz w:val="26"/>
          <w:szCs w:val="26"/>
        </w:rPr>
        <w:t xml:space="preserve">. On the consumer side, attachment styles (i.e., anxiety and avoidance) and relational norms (i.e., exchange and communal orientations) that govern individuals' associations with other people have also emerged to regulate their brand relationships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bCs/>
          <w:sz w:val="26"/>
          <w:szCs w:val="26"/>
        </w:rPr>
        <w:t xml:space="preserve">. </w:t>
      </w:r>
    </w:p>
    <w:p w14:paraId="5D1E55B2" w14:textId="0A8CB3AA"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The literature review further argues that the brand role indicates an essential dimension of </w:t>
      </w:r>
      <w:r w:rsidRPr="00A50C2F">
        <w:rPr>
          <w:sz w:val="26"/>
          <w:szCs w:val="26"/>
        </w:rPr>
        <w:t xml:space="preserve">consumer-brand relationships. In some cases, consumers perceive brands as "servants" and believe themselves to be "masters" </w:t>
      </w:r>
      <w:r w:rsidRPr="00A50C2F">
        <w:rPr>
          <w:iCs/>
          <w:sz w:val="26"/>
          <w:szCs w:val="26"/>
        </w:rPr>
        <w:fldChar w:fldCharType="begin"/>
      </w:r>
      <w:r w:rsidR="0077656E" w:rsidRPr="00A50C2F">
        <w:rPr>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iCs/>
          <w:sz w:val="26"/>
          <w:szCs w:val="26"/>
        </w:rPr>
        <w:fldChar w:fldCharType="separate"/>
      </w:r>
      <w:r w:rsidRPr="00A50C2F">
        <w:rPr>
          <w:noProof/>
          <w:sz w:val="26"/>
          <w:szCs w:val="26"/>
        </w:rPr>
        <w:t>(MacInnis &amp; Folkes, 2017)</w:t>
      </w:r>
      <w:r w:rsidRPr="00A50C2F">
        <w:rPr>
          <w:iCs/>
          <w:sz w:val="26"/>
          <w:szCs w:val="26"/>
        </w:rPr>
        <w:fldChar w:fldCharType="end"/>
      </w:r>
      <w:r w:rsidRPr="00A50C2F">
        <w:rPr>
          <w:sz w:val="26"/>
          <w:szCs w:val="26"/>
        </w:rPr>
        <w:t xml:space="preserve">. For instance, the Discovery Channel offers information, and Volvo guarantees safety </w:t>
      </w:r>
      <w:r w:rsidRPr="00A50C2F">
        <w:rPr>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 </w:instrText>
      </w:r>
      <w:r w:rsidRPr="00A50C2F">
        <w:rPr>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EN.CITE.DATA </w:instrText>
      </w:r>
      <w:r w:rsidRPr="00A50C2F">
        <w:rPr>
          <w:iCs/>
          <w:sz w:val="26"/>
          <w:szCs w:val="26"/>
        </w:rPr>
      </w:r>
      <w:r w:rsidRPr="00A50C2F">
        <w:rPr>
          <w:iCs/>
          <w:sz w:val="26"/>
          <w:szCs w:val="26"/>
        </w:rPr>
        <w:fldChar w:fldCharType="end"/>
      </w:r>
      <w:r w:rsidRPr="00A50C2F">
        <w:rPr>
          <w:iCs/>
          <w:sz w:val="26"/>
          <w:szCs w:val="26"/>
        </w:rPr>
      </w:r>
      <w:r w:rsidRPr="00A50C2F">
        <w:rPr>
          <w:iCs/>
          <w:sz w:val="26"/>
          <w:szCs w:val="26"/>
        </w:rPr>
        <w:fldChar w:fldCharType="separate"/>
      </w:r>
      <w:r w:rsidRPr="00A50C2F">
        <w:rPr>
          <w:noProof/>
          <w:sz w:val="26"/>
          <w:szCs w:val="26"/>
        </w:rPr>
        <w:t>(Bagozzi et al., 2021)</w:t>
      </w:r>
      <w:r w:rsidRPr="00A50C2F">
        <w:rPr>
          <w:iCs/>
          <w:sz w:val="26"/>
          <w:szCs w:val="26"/>
        </w:rPr>
        <w:fldChar w:fldCharType="end"/>
      </w:r>
      <w:r w:rsidRPr="00A50C2F">
        <w:rPr>
          <w:sz w:val="26"/>
          <w:szCs w:val="26"/>
        </w:rPr>
        <w:t xml:space="preserve">. In other circumstances, consumers and brands are partners sharing mutual benefits. For example, consumers may </w:t>
      </w:r>
      <w:r w:rsidR="007E5754">
        <w:rPr>
          <w:sz w:val="26"/>
          <w:szCs w:val="26"/>
        </w:rPr>
        <w:t xml:space="preserve">view </w:t>
      </w:r>
      <w:r w:rsidR="00116E6F">
        <w:rPr>
          <w:sz w:val="26"/>
          <w:szCs w:val="26"/>
        </w:rPr>
        <w:t>Kellogg's</w:t>
      </w:r>
      <w:r w:rsidR="007E5754">
        <w:rPr>
          <w:sz w:val="26"/>
          <w:szCs w:val="26"/>
        </w:rPr>
        <w:t xml:space="preserve"> as a partner in promot</w:t>
      </w:r>
      <w:r w:rsidRPr="00A50C2F">
        <w:rPr>
          <w:sz w:val="26"/>
          <w:szCs w:val="26"/>
        </w:rPr>
        <w:t xml:space="preserve">ing a healthy lifestyle </w:t>
      </w:r>
      <w:r w:rsidRPr="00A50C2F">
        <w:rPr>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 </w:instrText>
      </w:r>
      <w:r w:rsidRPr="00A50C2F">
        <w:rPr>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EN.CITE.DATA </w:instrText>
      </w:r>
      <w:r w:rsidRPr="00A50C2F">
        <w:rPr>
          <w:iCs/>
          <w:sz w:val="26"/>
          <w:szCs w:val="26"/>
        </w:rPr>
      </w:r>
      <w:r w:rsidRPr="00A50C2F">
        <w:rPr>
          <w:iCs/>
          <w:sz w:val="26"/>
          <w:szCs w:val="26"/>
        </w:rPr>
        <w:fldChar w:fldCharType="end"/>
      </w:r>
      <w:r w:rsidRPr="00A50C2F">
        <w:rPr>
          <w:iCs/>
          <w:sz w:val="26"/>
          <w:szCs w:val="26"/>
        </w:rPr>
      </w:r>
      <w:r w:rsidRPr="00A50C2F">
        <w:rPr>
          <w:iCs/>
          <w:sz w:val="26"/>
          <w:szCs w:val="26"/>
        </w:rPr>
        <w:fldChar w:fldCharType="separate"/>
      </w:r>
      <w:r w:rsidRPr="00A50C2F">
        <w:rPr>
          <w:noProof/>
          <w:sz w:val="26"/>
          <w:szCs w:val="26"/>
        </w:rPr>
        <w:t>(Bagozzi et al., 2021)</w:t>
      </w:r>
      <w:r w:rsidRPr="00A50C2F">
        <w:rPr>
          <w:iCs/>
          <w:sz w:val="26"/>
          <w:szCs w:val="26"/>
        </w:rPr>
        <w:fldChar w:fldCharType="end"/>
      </w:r>
      <w:r w:rsidRPr="00A50C2F">
        <w:rPr>
          <w:sz w:val="26"/>
          <w:szCs w:val="26"/>
        </w:rPr>
        <w:t xml:space="preserve">. Different power roles in anthropomorphizing contexts lead to diverse consumer perceptions and behaviors toward the brands. In particular, </w:t>
      </w:r>
      <w:r w:rsidRPr="00A50C2F">
        <w:rPr>
          <w:iCs/>
          <w:sz w:val="26"/>
          <w:szCs w:val="26"/>
        </w:rPr>
        <w:fldChar w:fldCharType="begin"/>
      </w:r>
      <w:r w:rsidR="0077656E" w:rsidRPr="00A50C2F">
        <w:rPr>
          <w:iCs/>
          <w:sz w:val="26"/>
          <w:szCs w:val="26"/>
        </w:rPr>
        <w:instrText xml:space="preserve"> ADDIN EN.CITE &lt;EndNote&gt;&lt;Cite AuthorYear="1"&gt;&lt;Author&gt;Ding&lt;/Author&gt;&lt;Year&gt;2022&lt;/Year&gt;&lt;RecNum&gt;139&lt;/RecNum&gt;&lt;DisplayText&gt;Ding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A50C2F">
        <w:rPr>
          <w:iCs/>
          <w:sz w:val="26"/>
          <w:szCs w:val="26"/>
        </w:rPr>
        <w:fldChar w:fldCharType="separate"/>
      </w:r>
      <w:r w:rsidRPr="00A50C2F">
        <w:rPr>
          <w:noProof/>
          <w:sz w:val="26"/>
          <w:szCs w:val="26"/>
        </w:rPr>
        <w:t>Ding et al. (2022)</w:t>
      </w:r>
      <w:r w:rsidRPr="00A50C2F">
        <w:rPr>
          <w:iCs/>
          <w:sz w:val="26"/>
          <w:szCs w:val="26"/>
        </w:rPr>
        <w:fldChar w:fldCharType="end"/>
      </w:r>
      <w:r w:rsidRPr="00A50C2F">
        <w:rPr>
          <w:sz w:val="26"/>
          <w:szCs w:val="26"/>
        </w:rPr>
        <w:t xml:space="preserve"> found that an anthropomorphic brand </w:t>
      </w:r>
      <w:r w:rsidR="007E5754">
        <w:rPr>
          <w:sz w:val="26"/>
          <w:szCs w:val="26"/>
        </w:rPr>
        <w:t>presented as a servant elicits more favorable attitudes than one given</w:t>
      </w:r>
      <w:r w:rsidRPr="00A50C2F">
        <w:rPr>
          <w:sz w:val="26"/>
          <w:szCs w:val="26"/>
        </w:rPr>
        <w:t xml:space="preserve"> as a partner. </w:t>
      </w:r>
      <w:r w:rsidRPr="00A50C2F">
        <w:rPr>
          <w:iCs/>
          <w:sz w:val="26"/>
          <w:szCs w:val="26"/>
        </w:rPr>
        <w:fldChar w:fldCharType="begin"/>
      </w:r>
      <w:r w:rsidRPr="00A50C2F">
        <w:rPr>
          <w:sz w:val="26"/>
          <w:szCs w:val="26"/>
        </w:rPr>
        <w:instrText xml:space="preserve"> ADDIN EN.CITE &lt;EndNote&gt;&lt;Cite AuthorYear="1"&gt;&lt;Author&gt;Aggarwal&lt;/Author&gt;&lt;Year&gt;2012&lt;/Year&gt;&lt;RecNum&gt;168&lt;/RecNum&gt;&lt;DisplayText&gt;Aggarwal and McGill (2012)&lt;/DisplayText&gt;&lt;record&gt;&lt;rec-number&gt;168&lt;/rec-number&gt;&lt;foreign-keys&gt;&lt;key app="EN" db-id="559fzaf0osetwre0zdnp9ppmtsvxsrapvw9f" timestamp="1687016697"&gt;168&lt;/key&gt;&lt;/foreign-keys&gt;&lt;ref-type name="Journal Article"&gt;17&lt;/ref-type&gt;&lt;contributors&gt;&lt;authors&gt;&lt;author&gt;Aggarwal, P.&lt;/author&gt;&lt;author&gt;McGill, A. L.&lt;/author&gt;&lt;/authors&gt;&lt;/contributors&gt;&lt;auth-address&gt;Univ Toronto, Div Management, Scarborough, ON M1C 1A4, Canada&amp;#xD;Univ Chicago, Booth Sch Business, Chicago, IL 60637 USA&lt;/auth-address&gt;&lt;titles&gt;&lt;title&gt;When Brands Seem Human, Do Humans Act Like Brands? Automatic Behavioral Priming Effects of Brand Anthropomorphism&lt;/title&gt;&lt;secondary-title&gt;JOURNAL OF CONSUMER RESEARCH&lt;/secondary-title&gt;&lt;/titles&gt;&lt;periodical&gt;&lt;full-title&gt;Journal of Consumer Research&lt;/full-title&gt;&lt;/periodical&gt;&lt;pages&gt;307-323&lt;/pages&gt;&lt;volume&gt;39&lt;/volume&gt;&lt;number&gt;2&lt;/number&gt;&lt;keywords&gt;&lt;keyword&gt;STEREOTYPE ACTIVATION&lt;/keyword&gt;&lt;keyword&gt;SOCIAL-BEHAVIOR&lt;/keyword&gt;&lt;keyword&gt;PERCEPTION&lt;/keyword&gt;&lt;keyword&gt;INTERPLAY&lt;/keyword&gt;&lt;keyword&gt;CONSUMERS&lt;/keyword&gt;&lt;keyword&gt;CONSTRUCT&lt;/keyword&gt;&lt;keyword&gt;PRIMES&lt;/keyword&gt;&lt;keyword&gt;IMAGE&lt;/keyword&gt;&lt;/keywords&gt;&lt;dates&gt;&lt;year&gt;2012&lt;/year&gt;&lt;pub-dates&gt;&lt;date&gt;AUG&lt;/date&gt;&lt;/pub-dates&gt;&lt;/dates&gt;&lt;isbn&gt;0093-5301&amp;#xD;1537-5277 J9 - J CONSUM RES&lt;/isbn&gt;&lt;accession-num&gt;WOS:000306373600006&lt;/accession-num&gt;&lt;urls&gt;&lt;/urls&gt;&lt;custom3&gt;University of Toronto&amp;#xD;University Toronto Scarborough&amp;#xD;University of Chicago&lt;/custom3&gt;&lt;electronic-resource-num&gt;10.1086/662614&lt;/electronic-resource-num&gt;&lt;language&gt;English&lt;/language&gt;&lt;/record&gt;&lt;/Cite&gt;&lt;/EndNote&gt;</w:instrText>
      </w:r>
      <w:r w:rsidRPr="00A50C2F">
        <w:rPr>
          <w:iCs/>
          <w:sz w:val="26"/>
          <w:szCs w:val="26"/>
        </w:rPr>
        <w:fldChar w:fldCharType="separate"/>
      </w:r>
      <w:r w:rsidRPr="00A50C2F">
        <w:rPr>
          <w:noProof/>
          <w:sz w:val="26"/>
          <w:szCs w:val="26"/>
        </w:rPr>
        <w:t xml:space="preserve">Aggarwal </w:t>
      </w:r>
      <w:r w:rsidRPr="006C55A1">
        <w:rPr>
          <w:bCs/>
          <w:sz w:val="26"/>
          <w:szCs w:val="26"/>
        </w:rPr>
        <w:t>and</w:t>
      </w:r>
      <w:r w:rsidRPr="00A50C2F">
        <w:rPr>
          <w:noProof/>
          <w:sz w:val="26"/>
          <w:szCs w:val="26"/>
        </w:rPr>
        <w:t xml:space="preserve"> McGill (2012)</w:t>
      </w:r>
      <w:r w:rsidRPr="00A50C2F">
        <w:rPr>
          <w:iCs/>
          <w:sz w:val="26"/>
          <w:szCs w:val="26"/>
        </w:rPr>
        <w:fldChar w:fldCharType="end"/>
      </w:r>
      <w:r w:rsidRPr="00A50C2F">
        <w:rPr>
          <w:sz w:val="26"/>
          <w:szCs w:val="26"/>
        </w:rPr>
        <w:t xml:space="preserve"> further showed that people are more likely to assimilate their behaviors to the image of partner (vs. servant) brands they liked.</w:t>
      </w:r>
    </w:p>
    <w:p w14:paraId="6FCA7151" w14:textId="379E36F0" w:rsidR="006B7047" w:rsidRPr="00A50C2F" w:rsidRDefault="006B7047" w:rsidP="006C55A1">
      <w:pPr>
        <w:spacing w:line="360" w:lineRule="exact"/>
        <w:ind w:firstLine="720"/>
        <w:jc w:val="both"/>
        <w:rPr>
          <w:bCs/>
          <w:iCs/>
          <w:sz w:val="26"/>
          <w:szCs w:val="26"/>
        </w:rPr>
      </w:pPr>
      <w:r w:rsidRPr="00A50C2F">
        <w:rPr>
          <w:bCs/>
          <w:sz w:val="26"/>
          <w:szCs w:val="26"/>
        </w:rPr>
        <w:t xml:space="preserve">Significant articles </w:t>
      </w:r>
      <w:r w:rsidR="007E5754">
        <w:rPr>
          <w:bCs/>
          <w:sz w:val="26"/>
          <w:szCs w:val="26"/>
        </w:rPr>
        <w:t>in the research stream have focused on the positive aspects of the relationship, while the negative aspects of the brand relationship have</w:t>
      </w:r>
      <w:r w:rsidRPr="00A50C2F">
        <w:rPr>
          <w:bCs/>
          <w:sz w:val="26"/>
          <w:szCs w:val="26"/>
        </w:rPr>
        <w:t xml:space="preserve"> received less attention from authors </w: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 </w:instrTex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EN.CITE.DATA </w:instrText>
      </w:r>
      <w:r w:rsidRPr="00A50C2F">
        <w:rPr>
          <w:bCs/>
          <w:iCs/>
          <w:sz w:val="26"/>
          <w:szCs w:val="26"/>
        </w:rPr>
      </w:r>
      <w:r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(Bagozzi et al., 2021)</w:t>
      </w:r>
      <w:r w:rsidRPr="00A50C2F">
        <w:rPr>
          <w:bCs/>
          <w:iCs/>
          <w:sz w:val="26"/>
          <w:szCs w:val="26"/>
        </w:rPr>
        <w:fldChar w:fldCharType="end"/>
      </w:r>
      <w:r w:rsidRPr="00A50C2F">
        <w:rPr>
          <w:bCs/>
          <w:sz w:val="26"/>
          <w:szCs w:val="26"/>
        </w:rPr>
        <w:t xml:space="preserve">. </w:t>
      </w:r>
      <w:r w:rsidR="007E5754">
        <w:rPr>
          <w:bCs/>
          <w:sz w:val="26"/>
          <w:szCs w:val="26"/>
        </w:rPr>
        <w:t>Positive consumer-brand relationships are closely tied to brand attachment, which encompas</w:t>
      </w:r>
      <w:r w:rsidRPr="00A50C2F">
        <w:rPr>
          <w:bCs/>
          <w:sz w:val="26"/>
          <w:szCs w:val="26"/>
        </w:rPr>
        <w:t xml:space="preserve">ses brand-self connection and brand prominence, ultimately leading to pro-brand behaviors (e.g., brand loyalty and brand advocacy)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bCs/>
          <w:sz w:val="26"/>
          <w:szCs w:val="26"/>
        </w:rPr>
        <w:t>. The opposite of brand attachment is brand aversion</w:t>
      </w:r>
      <w:r w:rsidR="00D35943" w:rsidRPr="00A50C2F">
        <w:rPr>
          <w:bCs/>
          <w:sz w:val="26"/>
          <w:szCs w:val="26"/>
        </w:rPr>
        <w:t>/</w:t>
      </w:r>
      <w:r w:rsidRPr="00A50C2F">
        <w:rPr>
          <w:bCs/>
          <w:sz w:val="26"/>
          <w:szCs w:val="26"/>
        </w:rPr>
        <w:t>betrayal</w:t>
      </w:r>
      <w:r w:rsidR="00D35943" w:rsidRPr="00A50C2F">
        <w:rPr>
          <w:bCs/>
          <w:sz w:val="26"/>
          <w:szCs w:val="26"/>
        </w:rPr>
        <w:t>, which describes</w:t>
      </w:r>
      <w:r w:rsidRPr="00A50C2F">
        <w:rPr>
          <w:bCs/>
          <w:sz w:val="26"/>
          <w:szCs w:val="26"/>
        </w:rPr>
        <w:t xml:space="preserve"> a state where prominent brands violate consumers' trust. </w:t>
      </w:r>
      <w:r w:rsidR="00116E6F">
        <w:rPr>
          <w:bCs/>
          <w:sz w:val="26"/>
          <w:szCs w:val="26"/>
        </w:rPr>
        <w:t>A few</w:t>
      </w:r>
      <w:r w:rsidRPr="00A50C2F">
        <w:rPr>
          <w:bCs/>
          <w:sz w:val="26"/>
          <w:szCs w:val="26"/>
        </w:rPr>
        <w:t xml:space="preserve"> psychologists also explore ambivalent relationships </w:t>
      </w:r>
      <w:r w:rsidR="007E5754">
        <w:rPr>
          <w:bCs/>
          <w:sz w:val="26"/>
          <w:szCs w:val="26"/>
        </w:rPr>
        <w:t>that arise when consumers want the prominent brand but feel</w:t>
      </w:r>
      <w:r w:rsidRPr="00A50C2F">
        <w:rPr>
          <w:bCs/>
          <w:sz w:val="26"/>
          <w:szCs w:val="26"/>
        </w:rPr>
        <w:t xml:space="preserve"> controlled by it </w: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 </w:instrText>
      </w:r>
      <w:r w:rsidRPr="00A50C2F">
        <w:rPr>
          <w:bCs/>
          <w:iCs/>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bCs/>
          <w:sz w:val="26"/>
          <w:szCs w:val="26"/>
        </w:rPr>
        <w:instrText xml:space="preserve"> ADDIN EN.CITE.DATA </w:instrText>
      </w:r>
      <w:r w:rsidRPr="00A50C2F">
        <w:rPr>
          <w:bCs/>
          <w:iCs/>
          <w:sz w:val="26"/>
          <w:szCs w:val="26"/>
        </w:rPr>
      </w:r>
      <w:r w:rsidRPr="00A50C2F">
        <w:rPr>
          <w:bCs/>
          <w:iCs/>
          <w:sz w:val="26"/>
          <w:szCs w:val="26"/>
        </w:rPr>
        <w:fldChar w:fldCharType="end"/>
      </w:r>
      <w:r w:rsidRPr="00A50C2F">
        <w:rPr>
          <w:bCs/>
          <w:iCs/>
          <w:sz w:val="26"/>
          <w:szCs w:val="26"/>
        </w:rPr>
      </w:r>
      <w:r w:rsidRPr="00A50C2F">
        <w:rPr>
          <w:bCs/>
          <w:iCs/>
          <w:sz w:val="26"/>
          <w:szCs w:val="26"/>
        </w:rPr>
        <w:fldChar w:fldCharType="separate"/>
      </w:r>
      <w:r w:rsidRPr="00A50C2F">
        <w:rPr>
          <w:bCs/>
          <w:noProof/>
          <w:sz w:val="26"/>
          <w:szCs w:val="26"/>
        </w:rPr>
        <w:t>(Bagozzi et al., 2021)</w:t>
      </w:r>
      <w:r w:rsidRPr="00A50C2F">
        <w:rPr>
          <w:bCs/>
          <w:iCs/>
          <w:sz w:val="26"/>
          <w:szCs w:val="26"/>
        </w:rPr>
        <w:fldChar w:fldCharType="end"/>
      </w:r>
      <w:r w:rsidRPr="00A50C2F">
        <w:rPr>
          <w:bCs/>
          <w:sz w:val="26"/>
          <w:szCs w:val="26"/>
        </w:rPr>
        <w:t>.</w:t>
      </w:r>
    </w:p>
    <w:p w14:paraId="446A2098" w14:textId="47F8DE5E" w:rsidR="006B7047" w:rsidRPr="00A50C2F" w:rsidRDefault="006B7047" w:rsidP="00412359">
      <w:pPr>
        <w:widowControl w:val="0"/>
        <w:snapToGrid w:val="0"/>
        <w:spacing w:line="360" w:lineRule="exact"/>
        <w:ind w:firstLineChars="200" w:firstLine="520"/>
        <w:jc w:val="both"/>
        <w:rPr>
          <w:iCs/>
          <w:sz w:val="26"/>
          <w:szCs w:val="26"/>
        </w:rPr>
      </w:pPr>
      <w:r w:rsidRPr="00A50C2F">
        <w:rPr>
          <w:bCs/>
          <w:sz w:val="26"/>
          <w:szCs w:val="26"/>
        </w:rPr>
        <w:t xml:space="preserve">According to our investigation, the studies </w:t>
      </w:r>
      <w:r w:rsidR="007E5754">
        <w:rPr>
          <w:bCs/>
          <w:sz w:val="26"/>
          <w:szCs w:val="26"/>
        </w:rPr>
        <w:t>in this cluster were primarily derived from a</w:t>
      </w:r>
      <w:r w:rsidRPr="00A50C2F">
        <w:rPr>
          <w:bCs/>
          <w:sz w:val="26"/>
          <w:szCs w:val="26"/>
        </w:rPr>
        <w:t xml:space="preserve"> literature review of brand anthropomorphism and attachment. Some consumer psychologists believe that a brand relationship is influenced by two internal working processes: the person </w:t>
      </w:r>
      <w:r w:rsidRPr="00412359">
        <w:rPr>
          <w:rStyle w:val="shorttext"/>
        </w:rPr>
        <w:t>thinks</w:t>
      </w:r>
      <w:r w:rsidRPr="00A50C2F">
        <w:rPr>
          <w:bCs/>
          <w:sz w:val="26"/>
          <w:szCs w:val="26"/>
        </w:rPr>
        <w:t xml:space="preserve"> of the brand, and the </w:t>
      </w:r>
      <w:r w:rsidR="007E5754">
        <w:rPr>
          <w:bCs/>
          <w:sz w:val="26"/>
          <w:szCs w:val="26"/>
        </w:rPr>
        <w:t>brand thinks of the person</w:t>
      </w:r>
      <w:r w:rsidRPr="00A50C2F">
        <w:rPr>
          <w:bCs/>
          <w:sz w:val="26"/>
          <w:szCs w:val="26"/>
        </w:rPr>
        <w:t xml:space="preserve"> </w:t>
      </w:r>
      <w:r w:rsidRPr="00A50C2F">
        <w:rPr>
          <w:bCs/>
          <w:iCs/>
          <w:sz w:val="26"/>
          <w:szCs w:val="26"/>
        </w:rPr>
        <w:fldChar w:fldCharType="begin"/>
      </w:r>
      <w:r w:rsidR="0077656E" w:rsidRPr="00A50C2F">
        <w:rPr>
          <w:bCs/>
          <w:iCs/>
          <w:sz w:val="26"/>
          <w:szCs w:val="26"/>
        </w:rPr>
        <w:instrText xml:space="preserve"> ADDIN EN.CITE &lt;EndNote&gt;&lt;Cite&gt;&lt;Author&gt;Fournier&lt;/Author&gt;&lt;Year&gt;2012&lt;/Year&gt;&lt;RecNum&gt;43&lt;/RecNum&gt;&lt;DisplayText&gt;(Fournier &amp;amp;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A50C2F">
        <w:rPr>
          <w:bCs/>
          <w:iCs/>
          <w:sz w:val="26"/>
          <w:szCs w:val="26"/>
        </w:rPr>
        <w:fldChar w:fldCharType="separate"/>
      </w:r>
      <w:r w:rsidRPr="00A50C2F">
        <w:rPr>
          <w:bCs/>
          <w:noProof/>
          <w:sz w:val="26"/>
          <w:szCs w:val="26"/>
        </w:rPr>
        <w:t>(Fournier &amp; Alvarez, 2012)</w:t>
      </w:r>
      <w:r w:rsidRPr="00A50C2F">
        <w:rPr>
          <w:bCs/>
          <w:iCs/>
          <w:sz w:val="26"/>
          <w:szCs w:val="26"/>
        </w:rPr>
        <w:fldChar w:fldCharType="end"/>
      </w:r>
      <w:r w:rsidRPr="00A50C2F">
        <w:rPr>
          <w:bCs/>
          <w:sz w:val="26"/>
          <w:szCs w:val="26"/>
        </w:rPr>
        <w:t xml:space="preserve">. These authors prominently apply attachment theory to enrich the understanding of consumer-brand connections </w:t>
      </w:r>
      <w:r w:rsidRPr="00A50C2F">
        <w:rPr>
          <w:bCs/>
          <w:iCs/>
          <w:sz w:val="26"/>
          <w:szCs w:val="26"/>
        </w:rPr>
        <w:fldChar w:fldCharType="begin"/>
      </w:r>
      <w:r w:rsidRPr="00A50C2F">
        <w:rPr>
          <w:bCs/>
          <w:sz w:val="26"/>
          <w:szCs w:val="26"/>
        </w:rPr>
        <w:instrText xml:space="preserve"> ADDIN EN.CITE &lt;EndNote&gt;&lt;Cite&gt;&lt;Author&gt;Wan&lt;/Author&gt;&lt;Year&gt;2021&lt;/Year&gt;&lt;RecNum&gt;264&lt;/RecNum&gt;&lt;DisplayText&gt;(Wan &amp;amp; Chen, 2021)&lt;/DisplayText&gt;&lt;record&gt;&lt;rec-number&gt;264&lt;/rec-number&gt;&lt;foreign-keys&gt;&lt;key app="EN" db-id="559fzaf0osetwre0zdnp9ppmtsvxsrapvw9f" timestamp="1687016697"&gt;264&lt;/key&gt;&lt;/foreign-keys&gt;&lt;ref-type name="Journal Article"&gt;17&lt;/ref-type&gt;&lt;contributors&gt;&lt;authors&gt;&lt;author&gt;Wan, E. W.&lt;/author&gt;&lt;author&gt;Chen, R. P.&lt;/author&gt;&lt;/authors&gt;&lt;/contributors&gt;&lt;auth-address&gt;Univ Hong Kong, Hong Kong, Peoples R China&amp;#xD;Hong Kong Baptist Univ, Hong Kong, Peoples R China&lt;/auth-address&gt;&lt;titles&gt;&lt;title&gt;Anthropomorphism and object attachment&lt;/title&gt;&lt;secondary-title&gt;CURRENT OPINION IN PSYCHOLOGY&lt;/secondary-title&gt;&lt;/titles&gt;&lt;pages&gt;88-93&lt;/pages&gt;&lt;volume&gt;39&lt;/volume&gt;&lt;keywords&gt;&lt;keyword&gt;BRANDS&lt;/keyword&gt;&lt;keyword&gt;PRODUCTS&lt;/keyword&gt;&lt;keyword&gt;EFFICACY&lt;/keyword&gt;&lt;keyword&gt;SLOT&lt;/keyword&gt;&lt;keyword&gt;ME&lt;/keyword&gt;&lt;/keywords&gt;&lt;dates&gt;&lt;year&gt;2021&lt;/year&gt;&lt;pub-dates&gt;&lt;date&gt;JUN&lt;/date&gt;&lt;/pub-dates&gt;&lt;/dates&gt;&lt;isbn&gt;2352-250X&amp;#xD;2352-2518 J9 - CURR OPIN PSYCHOL&lt;/isbn&gt;&lt;accession-num&gt;WOS:000656716000018&lt;/accession-num&gt;&lt;urls&gt;&lt;/urls&gt;&lt;custom3&gt;University of Hong Kong&amp;#xD;Hong Kong Baptist University&lt;/custom3&gt;&lt;electronic-resource-num&gt;10.1016/j.copsyc.2020.08.009&lt;/electronic-resource-num&gt;&lt;language&gt;English&lt;/language&gt;&lt;/record&gt;&lt;/Cite&gt;&lt;/EndNote&gt;</w:instrText>
      </w:r>
      <w:r w:rsidRPr="00A50C2F">
        <w:rPr>
          <w:bCs/>
          <w:iCs/>
          <w:sz w:val="26"/>
          <w:szCs w:val="26"/>
        </w:rPr>
        <w:fldChar w:fldCharType="separate"/>
      </w:r>
      <w:r w:rsidRPr="00A50C2F">
        <w:rPr>
          <w:bCs/>
          <w:noProof/>
          <w:sz w:val="26"/>
          <w:szCs w:val="26"/>
        </w:rPr>
        <w:t>(Wan &amp; Chen, 2021)</w:t>
      </w:r>
      <w:r w:rsidRPr="00A50C2F">
        <w:rPr>
          <w:bCs/>
          <w:iCs/>
          <w:sz w:val="26"/>
          <w:szCs w:val="26"/>
        </w:rPr>
        <w:fldChar w:fldCharType="end"/>
      </w:r>
      <w:r w:rsidRPr="00A50C2F">
        <w:rPr>
          <w:bCs/>
          <w:sz w:val="26"/>
          <w:szCs w:val="26"/>
        </w:rPr>
        <w:t xml:space="preserve">. Others adopt an alternative approach based on the self-expansion theory, which explains meaningful self-brand relationships. </w:t>
      </w:r>
      <w:r w:rsidR="00D35943" w:rsidRPr="00A50C2F">
        <w:rPr>
          <w:bCs/>
          <w:sz w:val="26"/>
          <w:szCs w:val="26"/>
        </w:rPr>
        <w:t>In</w:t>
      </w:r>
      <w:r w:rsidRPr="00A50C2F">
        <w:rPr>
          <w:bCs/>
          <w:sz w:val="26"/>
          <w:szCs w:val="26"/>
        </w:rPr>
        <w:t xml:space="preserve"> this sense, </w:t>
      </w:r>
      <w:r w:rsidRPr="00A50C2F">
        <w:rPr>
          <w:sz w:val="26"/>
          <w:szCs w:val="26"/>
        </w:rPr>
        <w:t xml:space="preserve">the brand is intimately connected to the consumer when considered part of the self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sz w:val="26"/>
          <w:szCs w:val="26"/>
        </w:rPr>
        <w:t xml:space="preserve">. </w:t>
      </w:r>
    </w:p>
    <w:p w14:paraId="36713DE9" w14:textId="2153E9A2" w:rsidR="006B7047" w:rsidRDefault="006B7047" w:rsidP="00412359">
      <w:pPr>
        <w:widowControl w:val="0"/>
        <w:snapToGrid w:val="0"/>
        <w:spacing w:line="360" w:lineRule="exact"/>
        <w:ind w:firstLineChars="200" w:firstLine="520"/>
        <w:jc w:val="both"/>
        <w:rPr>
          <w:sz w:val="26"/>
          <w:szCs w:val="26"/>
        </w:rPr>
      </w:pPr>
      <w:r w:rsidRPr="00A50C2F">
        <w:rPr>
          <w:sz w:val="26"/>
          <w:szCs w:val="26"/>
        </w:rPr>
        <w:t>As discussed, future research should highlight critiques about brand relationships and the</w:t>
      </w:r>
      <w:r w:rsidR="00D35943" w:rsidRPr="00A50C2F">
        <w:rPr>
          <w:sz w:val="26"/>
          <w:szCs w:val="26"/>
        </w:rPr>
        <w:t>ir development dynamics</w:t>
      </w:r>
      <w:r w:rsidRPr="00A50C2F">
        <w:rPr>
          <w:sz w:val="26"/>
          <w:szCs w:val="26"/>
        </w:rPr>
        <w:t xml:space="preserve">. Consumer-brand relationships vary due to brand-self </w:t>
      </w:r>
      <w:r w:rsidRPr="006C55A1">
        <w:rPr>
          <w:bCs/>
          <w:sz w:val="26"/>
          <w:szCs w:val="26"/>
        </w:rPr>
        <w:t>connection</w:t>
      </w:r>
      <w:r w:rsidRPr="00A50C2F">
        <w:rPr>
          <w:sz w:val="26"/>
          <w:szCs w:val="26"/>
        </w:rPr>
        <w:t xml:space="preserve">, salience, attachment styles, power, and </w:t>
      </w:r>
      <w:r w:rsidR="00116E6F">
        <w:rPr>
          <w:sz w:val="26"/>
          <w:szCs w:val="26"/>
        </w:rPr>
        <w:t>the type of relationship</w:t>
      </w:r>
      <w:r w:rsidRPr="00A50C2F">
        <w:rPr>
          <w:sz w:val="26"/>
          <w:szCs w:val="26"/>
        </w:rPr>
        <w:t xml:space="preserve">. As </w:t>
      </w:r>
      <w:r w:rsidR="00D35943" w:rsidRPr="00A50C2F">
        <w:rPr>
          <w:sz w:val="26"/>
          <w:szCs w:val="26"/>
        </w:rPr>
        <w:t>Wan and Chen (2021) found</w:t>
      </w:r>
      <w:r w:rsidRPr="00A50C2F">
        <w:rPr>
          <w:sz w:val="26"/>
          <w:szCs w:val="26"/>
        </w:rPr>
        <w:t xml:space="preserve">, when consumers recognize a branded product as a casual source of social connection and develop </w:t>
      </w:r>
      <w:r w:rsidR="007E5754">
        <w:rPr>
          <w:sz w:val="26"/>
          <w:szCs w:val="26"/>
        </w:rPr>
        <w:t xml:space="preserve">a limited attachment to it, </w:t>
      </w:r>
      <w:r w:rsidR="00116E6F">
        <w:rPr>
          <w:sz w:val="26"/>
          <w:szCs w:val="26"/>
        </w:rPr>
        <w:t xml:space="preserve">the relationship between the consumer and such a product is relatively weak, and the effect of anthropomorphism </w:t>
      </w:r>
      <w:r w:rsidR="007E5754">
        <w:rPr>
          <w:sz w:val="26"/>
          <w:szCs w:val="26"/>
        </w:rPr>
        <w:t>in this context is relatively small</w:t>
      </w:r>
      <w:r w:rsidRPr="00A50C2F">
        <w:rPr>
          <w:sz w:val="26"/>
          <w:szCs w:val="26"/>
        </w:rPr>
        <w:t>. Therefore, a promising research direction should focus more on a</w:t>
      </w:r>
      <w:r w:rsidR="007E5754">
        <w:rPr>
          <w:sz w:val="26"/>
          <w:szCs w:val="26"/>
        </w:rPr>
        <w:t>ss</w:t>
      </w:r>
      <w:r w:rsidRPr="00A50C2F">
        <w:rPr>
          <w:sz w:val="26"/>
          <w:szCs w:val="26"/>
        </w:rPr>
        <w:t xml:space="preserve">essing the relative influences of these dimensions on brand relationships and clarifying the most significant effects on consumers' judgments </w:t>
      </w:r>
      <w:r w:rsidRPr="00A50C2F">
        <w:rPr>
          <w:iCs/>
          <w:sz w:val="26"/>
          <w:szCs w:val="26"/>
        </w:rPr>
        <w:fldChar w:fldCharType="begin"/>
      </w:r>
      <w:r w:rsidR="0077656E" w:rsidRPr="00A50C2F">
        <w:rPr>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iCs/>
          <w:sz w:val="26"/>
          <w:szCs w:val="26"/>
        </w:rPr>
        <w:fldChar w:fldCharType="separate"/>
      </w:r>
      <w:r w:rsidRPr="00A50C2F">
        <w:rPr>
          <w:noProof/>
          <w:sz w:val="26"/>
          <w:szCs w:val="26"/>
        </w:rPr>
        <w:t>(MacInnis &amp; Folkes, 2017)</w:t>
      </w:r>
      <w:r w:rsidRPr="00A50C2F">
        <w:rPr>
          <w:iCs/>
          <w:sz w:val="26"/>
          <w:szCs w:val="26"/>
        </w:rPr>
        <w:fldChar w:fldCharType="end"/>
      </w:r>
      <w:r w:rsidRPr="00A50C2F">
        <w:rPr>
          <w:sz w:val="26"/>
          <w:szCs w:val="26"/>
        </w:rPr>
        <w:t xml:space="preserve">. The field can also investigate more complex interactions that may change over time </w:t>
      </w:r>
      <w:r w:rsidRPr="00A50C2F">
        <w:rPr>
          <w:iCs/>
          <w:sz w:val="26"/>
          <w:szCs w:val="26"/>
        </w:rPr>
        <w:fldChar w:fldCharType="begin"/>
      </w:r>
      <w:r w:rsidRPr="00A50C2F">
        <w:rPr>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iCs/>
          <w:sz w:val="26"/>
          <w:szCs w:val="26"/>
        </w:rPr>
        <w:fldChar w:fldCharType="separate"/>
      </w:r>
      <w:r w:rsidRPr="00A50C2F">
        <w:rPr>
          <w:noProof/>
          <w:sz w:val="26"/>
          <w:szCs w:val="26"/>
        </w:rPr>
        <w:t>(Blut et al., 2021)</w:t>
      </w:r>
      <w:r w:rsidRPr="00A50C2F">
        <w:rPr>
          <w:iCs/>
          <w:sz w:val="26"/>
          <w:szCs w:val="26"/>
        </w:rPr>
        <w:fldChar w:fldCharType="end"/>
      </w:r>
      <w:r w:rsidRPr="00A50C2F">
        <w:rPr>
          <w:sz w:val="26"/>
          <w:szCs w:val="26"/>
        </w:rPr>
        <w:t xml:space="preserve">. In some cases of brand transgressions, individuals may experience a state of brand attachment (e.g., </w:t>
      </w:r>
      <w:r w:rsidR="007E5754">
        <w:rPr>
          <w:sz w:val="26"/>
          <w:szCs w:val="26"/>
        </w:rPr>
        <w:t>happiness) transformed into brand betrayal (e.g., unhappiness</w:t>
      </w:r>
      <w:r w:rsidRPr="00A50C2F">
        <w:rPr>
          <w:sz w:val="26"/>
          <w:szCs w:val="26"/>
        </w:rPr>
        <w:t>). Furthermore, scholars should pay considerable attention to the dark side effects of brand relationships</w:t>
      </w:r>
      <w:r w:rsidR="004E5170" w:rsidRPr="00A50C2F">
        <w:rPr>
          <w:sz w:val="26"/>
          <w:szCs w:val="26"/>
        </w:rPr>
        <w:t>,</w:t>
      </w:r>
      <w:r w:rsidRPr="00A50C2F">
        <w:rPr>
          <w:sz w:val="26"/>
          <w:szCs w:val="26"/>
        </w:rPr>
        <w:t xml:space="preserve"> such as ambivalence or aversion </w:t>
      </w:r>
      <w:r w:rsidRPr="00A50C2F">
        <w:rPr>
          <w:iCs/>
          <w:sz w:val="26"/>
          <w:szCs w:val="26"/>
        </w:rPr>
        <w:fldChar w:fldCharType="begin"/>
      </w:r>
      <w:r w:rsidR="0077656E" w:rsidRPr="00A50C2F">
        <w:rPr>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iCs/>
          <w:sz w:val="26"/>
          <w:szCs w:val="26"/>
        </w:rPr>
        <w:fldChar w:fldCharType="separate"/>
      </w:r>
      <w:r w:rsidRPr="00A50C2F">
        <w:rPr>
          <w:noProof/>
          <w:sz w:val="26"/>
          <w:szCs w:val="26"/>
        </w:rPr>
        <w:t>(MacInnis &amp; Folkes, 2017)</w:t>
      </w:r>
      <w:r w:rsidRPr="00A50C2F">
        <w:rPr>
          <w:iCs/>
          <w:sz w:val="26"/>
          <w:szCs w:val="26"/>
        </w:rPr>
        <w:fldChar w:fldCharType="end"/>
      </w:r>
      <w:r w:rsidRPr="00A50C2F">
        <w:rPr>
          <w:sz w:val="26"/>
          <w:szCs w:val="26"/>
        </w:rPr>
        <w:t>.</w:t>
      </w:r>
    </w:p>
    <w:p w14:paraId="01BDCB58" w14:textId="77777777" w:rsidR="00520ABA" w:rsidRPr="00A50C2F" w:rsidRDefault="00520ABA" w:rsidP="006C55A1">
      <w:pPr>
        <w:spacing w:line="360" w:lineRule="exact"/>
        <w:ind w:firstLine="720"/>
        <w:jc w:val="both"/>
        <w:rPr>
          <w:iCs/>
          <w:sz w:val="26"/>
          <w:szCs w:val="26"/>
        </w:rPr>
      </w:pPr>
    </w:p>
    <w:p w14:paraId="3160F38E" w14:textId="77777777" w:rsidR="006B7047" w:rsidRPr="00A50C2F" w:rsidRDefault="006B7047" w:rsidP="001C5397">
      <w:pPr>
        <w:spacing w:line="360" w:lineRule="exact"/>
        <w:ind w:left="1171" w:hangingChars="450" w:hanging="1171"/>
        <w:rPr>
          <w:b/>
          <w:iCs/>
          <w:sz w:val="26"/>
          <w:szCs w:val="26"/>
        </w:rPr>
      </w:pPr>
      <w:r w:rsidRPr="00A50C2F">
        <w:rPr>
          <w:b/>
          <w:sz w:val="26"/>
          <w:szCs w:val="26"/>
        </w:rPr>
        <w:t>Cluster 5 - Investigating potential mediators and moderators of brand anthropomorphism</w:t>
      </w:r>
    </w:p>
    <w:p w14:paraId="6F6C553E" w14:textId="77CAE598"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The content analysis of our study explicitly</w:t>
      </w:r>
      <w:r w:rsidRPr="00A50C2F">
        <w:rPr>
          <w:sz w:val="26"/>
          <w:szCs w:val="26"/>
        </w:rPr>
        <w:t xml:space="preserve"> </w:t>
      </w:r>
      <w:r w:rsidRPr="00A50C2F">
        <w:rPr>
          <w:bCs/>
          <w:sz w:val="26"/>
          <w:szCs w:val="26"/>
        </w:rPr>
        <w:t xml:space="preserve">indicated that a vital notion </w:t>
      </w:r>
      <w:r w:rsidR="00D35943" w:rsidRPr="00A50C2F">
        <w:rPr>
          <w:bCs/>
          <w:sz w:val="26"/>
          <w:szCs w:val="26"/>
        </w:rPr>
        <w:t>that</w:t>
      </w:r>
      <w:r w:rsidRPr="00A50C2F">
        <w:rPr>
          <w:bCs/>
          <w:sz w:val="26"/>
          <w:szCs w:val="26"/>
        </w:rPr>
        <w:t xml:space="preserve"> is embedded in this cluster is the potential mediators and moderators of brand anthropomorphism. Most authors focus on socio-psychological factors that manipulate the </w:t>
      </w:r>
      <w:r w:rsidR="00D35943" w:rsidRPr="00A50C2F">
        <w:rPr>
          <w:bCs/>
          <w:sz w:val="26"/>
          <w:szCs w:val="26"/>
        </w:rPr>
        <w:t>effects of anthropomorphism</w:t>
      </w:r>
      <w:r w:rsidRPr="00A50C2F">
        <w:rPr>
          <w:bCs/>
          <w:sz w:val="26"/>
          <w:szCs w:val="26"/>
        </w:rPr>
        <w:t xml:space="preserve">. For example, </w:t>
      </w:r>
      <w:r w:rsidRPr="00A50C2F">
        <w:rPr>
          <w:bCs/>
          <w:iCs/>
          <w:sz w:val="26"/>
          <w:szCs w:val="26"/>
        </w:rPr>
        <w:fldChar w:fldCharType="begin"/>
      </w:r>
      <w:r w:rsidR="0077656E" w:rsidRPr="00A50C2F">
        <w:rPr>
          <w:bCs/>
          <w:iCs/>
          <w:sz w:val="26"/>
          <w:szCs w:val="26"/>
        </w:rPr>
        <w:instrText xml:space="preserve"> ADDIN EN.CITE &lt;EndNote&gt;&lt;Cite AuthorYear="1"&gt;&lt;Author&gt;Chen&lt;/Author&gt;&lt;Year&gt;2017&lt;/Year&gt;&lt;RecNum&gt;133&lt;/RecNum&gt;&lt;DisplayText&gt;Chen et al. (2017)&lt;/DisplayText&gt;&lt;record&gt;&lt;rec-number&gt;133&lt;/rec-number&gt;&lt;foreign-keys&gt;&lt;key app="EN" db-id="559fzaf0osetwre0zdnp9ppmtsvxsrapvw9f" timestamp="1687016697"&gt;133&lt;/key&gt;&lt;/foreign-keys&gt;&lt;ref-type name="Journal Article"&gt;17&lt;/ref-type&gt;&lt;contributors&gt;&lt;authors&gt;&lt;author&gt;Chen, R. P.&lt;/author&gt;&lt;author&gt;Wan, E. W.&lt;/author&gt;&lt;author&gt;Levy, E.&lt;/author&gt;&lt;/authors&gt;&lt;/contributors&gt;&lt;auth-address&gt;Hong Kong Baptist Univ, Sch Business, Hong Kong, Hong Kong, Peoples R China&amp;#xD;Univ Hong Kong, Fac Business &amp;amp; Econ, Hong Kong, Hong Kong, Peoples R China&amp;#xD;Univ Cambridge, Judge Business Sch, Cambridge CB2 1TN, England&lt;/auth-address&gt;&lt;titles&gt;&lt;title&gt;The effect of social exclusion on consumer preference for anthropomorphized brands&lt;/title&gt;&lt;secondary-title&gt;JOURNAL OF CONSUMER PSYCHOLOGY&lt;/secondary-title&gt;&lt;/titles&gt;&lt;periodical&gt;&lt;full-title&gt;Journal of Consumer Psychology&lt;/full-title&gt;&lt;/periodical&gt;&lt;pages&gt;23-34&lt;/pages&gt;&lt;volume&gt;27&lt;/volume&gt;&lt;number&gt;1&lt;/number&gt;&lt;keywords&gt;&lt;keyword&gt;Social exclusion&lt;/keyword&gt;&lt;keyword&gt;Anthropomorphism&lt;/keyword&gt;&lt;keyword&gt;Consumer preference&lt;/keyword&gt;&lt;keyword&gt;Social affiliation&lt;/keyword&gt;&lt;keyword&gt;ATTACHMENT STYLES&lt;/keyword&gt;&lt;keyword&gt;MODERATING ROLE&lt;/keyword&gt;&lt;keyword&gt;ME&lt;/keyword&gt;&lt;keyword&gt;LONELINESS&lt;/keyword&gt;&lt;keyword&gt;CONNECTION&lt;/keyword&gt;&lt;keyword&gt;ACCEPTANCE&lt;/keyword&gt;&lt;keyword&gt;PERCEPTION&lt;/keyword&gt;&lt;keyword&gt;OSTRACISM&lt;/keyword&gt;&lt;keyword&gt;BEHAVIOR&lt;/keyword&gt;&lt;/keywords&gt;&lt;dates&gt;&lt;year&gt;2017&lt;/year&gt;&lt;pub-dates&gt;&lt;date&gt;JAN&lt;/date&gt;&lt;/pub-dates&gt;&lt;/dates&gt;&lt;isbn&gt;1057-7408&amp;#xD;1532-7663 J9 - J CONSUM PSYCHOL&lt;/isbn&gt;&lt;accession-num&gt;WOS:000392041100003&lt;/accession-num&gt;&lt;urls&gt;&lt;/urls&gt;&lt;custom3&gt;Hong Kong Baptist University&amp;#xD;University of Hong Kong&amp;#xD;University of Cambridge&lt;/custom3&gt;&lt;electronic-resource-num&gt;10.1016/j.jcps.2016.05.004&lt;/electronic-resource-num&gt;&lt;language&gt;English&lt;/language&gt;&lt;/record&gt;&lt;/Cite&gt;&lt;/EndNote&gt;</w:instrText>
      </w:r>
      <w:r w:rsidRPr="00A50C2F">
        <w:rPr>
          <w:bCs/>
          <w:iCs/>
          <w:sz w:val="26"/>
          <w:szCs w:val="26"/>
        </w:rPr>
        <w:fldChar w:fldCharType="separate"/>
      </w:r>
      <w:r w:rsidRPr="00A50C2F">
        <w:rPr>
          <w:bCs/>
          <w:noProof/>
          <w:sz w:val="26"/>
          <w:szCs w:val="26"/>
        </w:rPr>
        <w:t>Chen et al. (</w:t>
      </w:r>
      <w:r w:rsidRPr="00412359">
        <w:rPr>
          <w:rStyle w:val="shorttext"/>
        </w:rPr>
        <w:t>2017</w:t>
      </w:r>
      <w:r w:rsidRPr="00A50C2F">
        <w:rPr>
          <w:bCs/>
          <w:noProof/>
          <w:sz w:val="26"/>
          <w:szCs w:val="26"/>
        </w:rPr>
        <w:t>)</w:t>
      </w:r>
      <w:r w:rsidRPr="00A50C2F">
        <w:rPr>
          <w:bCs/>
          <w:iCs/>
          <w:sz w:val="26"/>
          <w:szCs w:val="26"/>
        </w:rPr>
        <w:fldChar w:fldCharType="end"/>
      </w:r>
      <w:r w:rsidRPr="00A50C2F">
        <w:rPr>
          <w:bCs/>
          <w:sz w:val="26"/>
          <w:szCs w:val="26"/>
        </w:rPr>
        <w:t xml:space="preserve"> examined the impact of social exclusion on consumer preferences for anthropomorphic brands. </w:t>
      </w:r>
      <w:r w:rsidRPr="00A50C2F">
        <w:rPr>
          <w:bCs/>
          <w:iCs/>
          <w:sz w:val="26"/>
          <w:szCs w:val="26"/>
        </w:rPr>
        <w:fldChar w:fldCharType="begin"/>
      </w:r>
      <w:r w:rsidRPr="00A50C2F">
        <w:rPr>
          <w:bCs/>
          <w:sz w:val="26"/>
          <w:szCs w:val="26"/>
        </w:rPr>
        <w:instrText xml:space="preserve"> ADDIN EN.CITE &lt;EndNote&gt;&lt;Cite AuthorYear="1"&gt;&lt;Author&gt;Kim&lt;/Author&gt;&lt;Year&gt;2011&lt;/Year&gt;&lt;RecNum&gt;270&lt;/RecNum&gt;&lt;DisplayText&gt;Kim and McGill (2011)&lt;/DisplayText&gt;&lt;record&gt;&lt;rec-number&gt;270&lt;/rec-number&gt;&lt;foreign-keys&gt;&lt;key app="EN" db-id="559fzaf0osetwre0zdnp9ppmtsvxsrapvw9f" timestamp="1687016697"&gt;270&lt;/key&gt;&lt;/foreign-keys&gt;&lt;ref-type name="Journal Article"&gt;17&lt;/ref-type&gt;&lt;contributors&gt;&lt;authors&gt;&lt;author&gt;Kim, S.&lt;/author&gt;&lt;author&gt;McGill, A. L.&lt;/author&gt;&lt;/authors&gt;&lt;/contributors&gt;&lt;auth-address&gt;Univ Chicago, Booth Sch Business, Chicago, IL 60637 USA&lt;/auth-address&gt;&lt;titles&gt;&lt;title&gt;Gaming with Mr. Slot or Gaming the Slot Machine? Power, Anthropomorphism, and Risk Perception&lt;/title&gt;&lt;secondary-title&gt;JOURNAL OF CONSUMER RESEARCH&lt;/secondary-title&gt;&lt;/titles&gt;&lt;periodical&gt;&lt;full-title&gt;Journal of Consumer Research&lt;/full-title&gt;&lt;/periodical&gt;&lt;pages&gt;94-107&lt;/pages&gt;&lt;volume&gt;38&lt;/volume&gt;&lt;number&gt;1&lt;/number&gt;&lt;keywords&gt;&lt;keyword&gt;ILLUSORY CONTROL&lt;/keyword&gt;&lt;keyword&gt;BRAND&lt;/keyword&gt;&lt;keyword&gt;DETERMINANTS&lt;/keyword&gt;&lt;keyword&gt;ORIENTATION&lt;/keyword&gt;&lt;keyword&gt;BEHAVIOR&lt;/keyword&gt;&lt;/keywords&gt;&lt;dates&gt;&lt;year&gt;2011&lt;/year&gt;&lt;pub-dates&gt;&lt;date&gt;JUN&lt;/date&gt;&lt;/pub-dates&gt;&lt;/dates&gt;&lt;isbn&gt;0093-5301 J9 - J CONSUM RES&lt;/isbn&gt;&lt;accession-num&gt;WOS:000297841700008&lt;/accession-num&gt;&lt;urls&gt;&lt;/urls&gt;&lt;custom3&gt;University of Chicago&lt;/custom3&gt;&lt;electronic-resource-num&gt;10.1086/658148&lt;/electronic-resource-num&gt;&lt;language&gt;English&lt;/language&gt;&lt;/record&gt;&lt;/Cite&gt;&lt;/EndNote&gt;</w:instrText>
      </w:r>
      <w:r w:rsidRPr="00A50C2F">
        <w:rPr>
          <w:bCs/>
          <w:iCs/>
          <w:sz w:val="26"/>
          <w:szCs w:val="26"/>
        </w:rPr>
        <w:fldChar w:fldCharType="separate"/>
      </w:r>
      <w:r w:rsidRPr="00A50C2F">
        <w:rPr>
          <w:bCs/>
          <w:noProof/>
          <w:sz w:val="26"/>
          <w:szCs w:val="26"/>
        </w:rPr>
        <w:t>Kim and McGill (2011)</w:t>
      </w:r>
      <w:r w:rsidRPr="00A50C2F">
        <w:rPr>
          <w:bCs/>
          <w:iCs/>
          <w:sz w:val="26"/>
          <w:szCs w:val="26"/>
        </w:rPr>
        <w:fldChar w:fldCharType="end"/>
      </w:r>
      <w:r w:rsidRPr="00A50C2F">
        <w:rPr>
          <w:bCs/>
          <w:sz w:val="26"/>
          <w:szCs w:val="26"/>
        </w:rPr>
        <w:t xml:space="preserve"> found that consumers' perceptions of social power </w:t>
      </w:r>
      <w:r w:rsidR="00D35943" w:rsidRPr="00A50C2F">
        <w:rPr>
          <w:bCs/>
          <w:sz w:val="26"/>
          <w:szCs w:val="26"/>
        </w:rPr>
        <w:t xml:space="preserve">have </w:t>
      </w:r>
      <w:r w:rsidRPr="00A50C2F">
        <w:rPr>
          <w:bCs/>
          <w:sz w:val="26"/>
          <w:szCs w:val="26"/>
        </w:rPr>
        <w:t xml:space="preserve">moderate anthropomorphism effects. Supporting this view, scholars </w:t>
      </w:r>
      <w:r w:rsidR="007E5754">
        <w:rPr>
          <w:bCs/>
          <w:sz w:val="26"/>
          <w:szCs w:val="26"/>
        </w:rPr>
        <w:t>have indicated that the more empowered individuals are, the more likely they are to respond favorably to humanlike brands, as such brands</w:t>
      </w:r>
      <w:r w:rsidRPr="00A50C2F">
        <w:rPr>
          <w:bCs/>
          <w:sz w:val="26"/>
          <w:szCs w:val="26"/>
        </w:rPr>
        <w:t xml:space="preserve"> prompt them to feel socially dominant </w:t>
      </w:r>
      <w:r w:rsidRPr="00A50C2F">
        <w:rPr>
          <w:bCs/>
          <w:iCs/>
          <w:sz w:val="26"/>
          <w:szCs w:val="26"/>
        </w:rPr>
        <w:fldChar w:fldCharType="begin"/>
      </w:r>
      <w:r w:rsidRPr="00A50C2F">
        <w:rPr>
          <w:bCs/>
          <w:sz w:val="26"/>
          <w:szCs w:val="26"/>
        </w:rPr>
        <w:instrText xml:space="preserve"> ADDIN EN.CITE &lt;EndNote&gt;&lt;Cite&gt;&lt;Author&gt;Kim&lt;/Author&gt;&lt;Year&gt;2018&lt;/Year&gt;&lt;RecNum&gt;228&lt;/RecNum&gt;&lt;DisplayText&gt;(Kim &amp;amp; McGill, 2018)&lt;/DisplayText&gt;&lt;record&gt;&lt;rec-number&gt;228&lt;/rec-number&gt;&lt;foreign-keys&gt;&lt;key app="EN" db-id="559fzaf0osetwre0zdnp9ppmtsvxsrapvw9f" timestamp="1687016697"&gt;228&lt;/key&gt;&lt;/foreign-keys&gt;&lt;ref-type name="Journal Article"&gt;17&lt;/ref-type&gt;&lt;contributors&gt;&lt;authors&gt;&lt;author&gt;Kim, H. Y.&lt;/author&gt;&lt;author&gt;McGill, A. L.&lt;/author&gt;&lt;/authors&gt;&lt;/contributors&gt;&lt;auth-address&gt;Univ Chicago, Booth Sch Business, 5807 S Woodlawn Ave, Chicago, IL 60637 USA&amp;#xD;Univ Chicago, Booth Sch Business, Mkt &amp;amp; Behav Sci, 5807 S Woodlawn Ave, Chicago, IL 60637 USA&lt;/auth-address&gt;&lt;titles&gt;&lt;title&gt;Minions for the Rich? Financial Status Changes How Consumers See Products with Anthropomorphic Features&lt;/title&gt;&lt;secondary-title&gt;JOURNAL OF CONSUMER RESEARCH&lt;/secondary-title&gt;&lt;/titles&gt;&lt;periodical&gt;&lt;full-title&gt;Journal of Consumer Research&lt;/full-title&gt;&lt;/periodical&gt;&lt;pages&gt;429-450&lt;/pages&gt;&lt;volume&gt;45&lt;/volume&gt;&lt;number&gt;2&lt;/number&gt;&lt;keywords&gt;&lt;keyword&gt;anthropomorphism&lt;/keyword&gt;&lt;keyword&gt;financial status&lt;/keyword&gt;&lt;keyword&gt;agency perception&lt;/keyword&gt;&lt;keyword&gt;product liking&lt;/keyword&gt;&lt;keyword&gt;BRAND&lt;/keyword&gt;&lt;keyword&gt;LOYALTY&lt;/keyword&gt;&lt;keyword&gt;BELONG&lt;/keyword&gt;&lt;keyword&gt;DESIRE&lt;/keyword&gt;&lt;keyword&gt;MONEY&lt;/keyword&gt;&lt;keyword&gt;POWER&lt;/keyword&gt;&lt;keyword&gt;NEED&lt;/keyword&gt;&lt;keyword&gt;ME&lt;/keyword&gt;&lt;/keywords&gt;&lt;dates&gt;&lt;year&gt;2018&lt;/year&gt;&lt;pub-dates&gt;&lt;date&gt;AUG&lt;/date&gt;&lt;/pub-dates&gt;&lt;/dates&gt;&lt;isbn&gt;0093-5301&amp;#xD;1537-5277 J9 - J CONSUM RES&lt;/isbn&gt;&lt;accession-num&gt;WOS:000449045300010&lt;/accession-num&gt;&lt;urls&gt;&lt;/urls&gt;&lt;custom3&gt;University of Chicago&lt;/custom3&gt;&lt;electronic-resource-num&gt;10.1093/jcr/ucy006&lt;/electronic-resource-num&gt;&lt;language&gt;English&lt;/language&gt;&lt;/record&gt;&lt;/Cite&gt;&lt;/EndNote&gt;</w:instrText>
      </w:r>
      <w:r w:rsidRPr="00A50C2F">
        <w:rPr>
          <w:bCs/>
          <w:iCs/>
          <w:sz w:val="26"/>
          <w:szCs w:val="26"/>
        </w:rPr>
        <w:fldChar w:fldCharType="separate"/>
      </w:r>
      <w:r w:rsidRPr="00A50C2F">
        <w:rPr>
          <w:bCs/>
          <w:noProof/>
          <w:sz w:val="26"/>
          <w:szCs w:val="26"/>
        </w:rPr>
        <w:t>(Kim &amp; McGill, 2018)</w:t>
      </w:r>
      <w:r w:rsidRPr="00A50C2F">
        <w:rPr>
          <w:bCs/>
          <w:iCs/>
          <w:sz w:val="26"/>
          <w:szCs w:val="26"/>
        </w:rPr>
        <w:fldChar w:fldCharType="end"/>
      </w:r>
      <w:r w:rsidRPr="00A50C2F">
        <w:rPr>
          <w:bCs/>
          <w:sz w:val="26"/>
          <w:szCs w:val="26"/>
        </w:rPr>
        <w:t xml:space="preserve">. </w:t>
      </w:r>
      <w:r w:rsidRPr="00A50C2F">
        <w:rPr>
          <w:bCs/>
          <w:iCs/>
          <w:sz w:val="26"/>
          <w:szCs w:val="26"/>
        </w:rPr>
        <w:fldChar w:fldCharType="begin"/>
      </w:r>
      <w:r w:rsidRPr="00A50C2F">
        <w:rPr>
          <w:bCs/>
          <w:sz w:val="26"/>
          <w:szCs w:val="26"/>
        </w:rPr>
        <w:instrText xml:space="preserve"> ADDIN EN.CITE &lt;EndNote&gt;&lt;Cite AuthorYear="1"&gt;&lt;Author&gt;Khenfer&lt;/Author&gt;&lt;Year&gt;2020&lt;/Year&gt;&lt;RecNum&gt;116&lt;/RecNum&gt;&lt;DisplayText&gt;Khenfer et al. (2020)&lt;/DisplayText&gt;&lt;record&gt;&lt;rec-number&gt;116&lt;/rec-number&gt;&lt;foreign-keys&gt;&lt;key app="EN" db-id="559fzaf0osetwre0zdnp9ppmtsvxsrapvw9f" timestamp="1687016697"&gt;116&lt;/key&gt;&lt;/foreign-keys&gt;&lt;ref-type name="Journal Article"&gt;17&lt;/ref-type&gt;&lt;contributors&gt;&lt;authors&gt;&lt;author&gt;Khenfer, J.&lt;/author&gt;&lt;author&gt;Shepherd, S.&lt;/author&gt;&lt;author&gt;Trendel, O.&lt;/author&gt;&lt;/authors&gt;&lt;/contributors&gt;&lt;auth-address&gt;Zayed Univ, Coll Business, POB 144534, Abu Dhabi, U Arab Emirates&amp;#xD;Oklahoma State Univ, Spears Sch Business, Stillwater, OK 74078 USA&amp;#xD;Grenoble Ecole Management, 12 Rue Pierre Semard, F-38000 Grenoble, France&lt;/auth-address&gt;&lt;titles&gt;&lt;title&gt;Customer empowerment in the face of perceived Incompetence: Effect on preference for anthropomorphized brands&lt;/title&gt;&lt;secondary-title&gt;JOURNAL OF BUSINESS RESEARCH&lt;/secondary-title&gt;&lt;/titles&gt;&lt;periodical&gt;&lt;full-title&gt;Journal of Business Research&lt;/full-title&gt;&lt;/periodical&gt;&lt;pages&gt;1-11&lt;/pages&gt;&lt;volume&gt;118&lt;/volume&gt;&lt;keywords&gt;&lt;keyword&gt;Brand anthropomorphism&lt;/keyword&gt;&lt;keyword&gt;Brand preference&lt;/keyword&gt;&lt;keyword&gt;Power&lt;/keyword&gt;&lt;keyword&gt;Customer empowerment&lt;/keyword&gt;&lt;keyword&gt;Perceived competence&lt;/keyword&gt;&lt;keyword&gt;SELF-EFFICACY&lt;/keyword&gt;&lt;keyword&gt;CONSUMERS&lt;/keyword&gt;&lt;keyword&gt;COMPETENCE&lt;/keyword&gt;&lt;/keywords&gt;&lt;dates&gt;&lt;year&gt;2020&lt;/year&gt;&lt;pub-dates&gt;&lt;date&gt;SEP&lt;/date&gt;&lt;/pub-dates&gt;&lt;/dates&gt;&lt;isbn&gt;0148-2963&amp;#xD;1873-7978 J9 - J BUS RES&lt;/isbn&gt;&lt;accession-num&gt;WOS:000566752500001&lt;/accession-num&gt;&lt;urls&gt;&lt;/urls&gt;&lt;custom3&gt;Zayed University&amp;#xD;Oklahoma State University System&amp;#xD;Oklahoma State University - Stillwater&amp;#xD;Grenoble Ecole Management&lt;/custom3&gt;&lt;electronic-resource-num&gt;10.1016/j.jbusres.2020.06.010&lt;/electronic-resource-num&gt;&lt;language&gt;English&lt;/language&gt;&lt;/record&gt;&lt;/Cite&gt;&lt;/EndNote&gt;</w:instrText>
      </w:r>
      <w:r w:rsidRPr="00A50C2F">
        <w:rPr>
          <w:bCs/>
          <w:iCs/>
          <w:sz w:val="26"/>
          <w:szCs w:val="26"/>
        </w:rPr>
        <w:fldChar w:fldCharType="separate"/>
      </w:r>
      <w:r w:rsidRPr="00A50C2F">
        <w:rPr>
          <w:bCs/>
          <w:noProof/>
          <w:sz w:val="26"/>
          <w:szCs w:val="26"/>
        </w:rPr>
        <w:t>Khenfer et al. (2020)</w:t>
      </w:r>
      <w:r w:rsidRPr="00A50C2F">
        <w:rPr>
          <w:bCs/>
          <w:iCs/>
          <w:sz w:val="26"/>
          <w:szCs w:val="26"/>
        </w:rPr>
        <w:fldChar w:fldCharType="end"/>
      </w:r>
      <w:r w:rsidRPr="00A50C2F">
        <w:rPr>
          <w:bCs/>
          <w:sz w:val="26"/>
          <w:szCs w:val="26"/>
        </w:rPr>
        <w:t xml:space="preserve"> further expand previous research when investigating the moderating role of perceived competence on the connection between brand anthropomorphism and empowered consumers' attitudes. Recently, </w:t>
      </w:r>
      <w:r w:rsidRPr="00A50C2F">
        <w:rPr>
          <w:bCs/>
          <w:iCs/>
          <w:sz w:val="26"/>
          <w:szCs w:val="26"/>
        </w:rPr>
        <w:fldChar w:fldCharType="begin"/>
      </w:r>
      <w:r w:rsidRPr="00A50C2F">
        <w:rPr>
          <w:bCs/>
          <w:sz w:val="26"/>
          <w:szCs w:val="26"/>
        </w:rPr>
        <w:instrText xml:space="preserve"> ADDIN EN.CITE &lt;EndNote&gt;&lt;Cite AuthorYear="1"&gt;&lt;Author&gt;Kim&lt;/Author&gt;&lt;Year&gt;2020&lt;/Year&gt;&lt;RecNum&gt;117&lt;/RecNum&gt;&lt;DisplayText&gt;Kim et al. (2020)&lt;/DisplayText&gt;&lt;record&gt;&lt;rec-number&gt;117&lt;/rec-number&gt;&lt;foreign-keys&gt;&lt;key app="EN" db-id="559fzaf0osetwre0zdnp9ppmtsvxsrapvw9f" timestamp="1687016697"&gt;117&lt;/key&gt;&lt;/foreign-keys&gt;&lt;ref-type name="Journal Article"&gt;17&lt;/ref-type&gt;&lt;contributors&gt;&lt;authors&gt;&lt;author&gt;Kim, T.&lt;/author&gt;&lt;author&gt;Sung, Y. J.&lt;/author&gt;&lt;author&gt;Moon, J. H.&lt;/author&gt;&lt;/authors&gt;&lt;/contributors&gt;&lt;auth-address&gt;Univ Georgia, Grady Coll Journalism &amp;amp; Mass Commun, Dept Advertising &amp;amp; Publ Relat, 120 Hooper St, Athens, GA 30602 USA&amp;#xD;Korea Univ, Dept Psychol, 145 Anam Ro, Seoul, South Korea&amp;#xD;Sookmyung Womens Univ, Dept Publ Relat &amp;amp; Advertising, Seoul, South Korea&lt;/auth-address&gt;&lt;titles&gt;&lt;title&gt;Effects of brand anthropomorphism on consumer-brand relationships on social networking site fan pages: The mediating role of social presence&lt;/title&gt;&lt;secondary-title&gt;TELEMATICS AND INFORMATICS&lt;/secondary-title&gt;&lt;/titles&gt;&lt;volume&gt;51&lt;/volume&gt;&lt;keywords&gt;&lt;keyword&gt;Social networking sites&lt;/keyword&gt;&lt;keyword&gt;Fan page&lt;/keyword&gt;&lt;keyword&gt;Brand anthropomorphism&lt;/keyword&gt;&lt;keyword&gt;Social presence&lt;/keyword&gt;&lt;keyword&gt;Consumer-brand relationships&lt;/keyword&gt;&lt;keyword&gt;FACEBOOK&lt;/keyword&gt;&lt;keyword&gt;TWITTER&lt;/keyword&gt;&lt;keyword&gt;TRUST&lt;/keyword&gt;&lt;keyword&gt;SELF&lt;/keyword&gt;&lt;keyword&gt;IDENTIFICATION&lt;/keyword&gt;&lt;keyword&gt;SATISFACTION&lt;/keyword&gt;&lt;keyword&gt;COMPETENCE&lt;/keyword&gt;&lt;keyword&gt;POPULARITY&lt;/keyword&gt;&lt;keyword&gt;COMMITMENT&lt;/keyword&gt;&lt;keyword&gt;ENGAGEMENT&lt;/keyword&gt;&lt;/keywords&gt;&lt;dates&gt;&lt;year&gt;2020&lt;/year&gt;&lt;pub-dates&gt;&lt;date&gt;AUG&lt;/date&gt;&lt;/pub-dates&gt;&lt;/dates&gt;&lt;isbn&gt;0736-5853 J9 - TELEMAT INFORM&lt;/isbn&gt;&lt;accession-num&gt;WOS:000528193500006&lt;/accession-num&gt;&lt;urls&gt;&lt;/urls&gt;&lt;custom3&gt;University System of Georgia&amp;#xD;University of Georgia&amp;#xD;Korea University&amp;#xD;Sookmyung Women&amp;apos;s University&lt;/custom3&gt;&lt;custom7&gt;101406&lt;/custom7&gt;&lt;electronic-resource-num&gt;10.1016/j.tele.2020.101406&lt;/electronic-resource-num&gt;&lt;language&gt;English&lt;/language&gt;&lt;/record&gt;&lt;/Cite&gt;&lt;/EndNote&gt;</w:instrText>
      </w:r>
      <w:r w:rsidRPr="00A50C2F">
        <w:rPr>
          <w:bCs/>
          <w:iCs/>
          <w:sz w:val="26"/>
          <w:szCs w:val="26"/>
        </w:rPr>
        <w:fldChar w:fldCharType="separate"/>
      </w:r>
      <w:r w:rsidRPr="00A50C2F">
        <w:rPr>
          <w:bCs/>
          <w:noProof/>
          <w:sz w:val="26"/>
          <w:szCs w:val="26"/>
        </w:rPr>
        <w:t>Kim et al. (2020)</w:t>
      </w:r>
      <w:r w:rsidRPr="00A50C2F">
        <w:rPr>
          <w:bCs/>
          <w:iCs/>
          <w:sz w:val="26"/>
          <w:szCs w:val="26"/>
        </w:rPr>
        <w:fldChar w:fldCharType="end"/>
      </w:r>
      <w:r w:rsidRPr="00A50C2F">
        <w:rPr>
          <w:bCs/>
          <w:sz w:val="26"/>
          <w:szCs w:val="26"/>
        </w:rPr>
        <w:t xml:space="preserve"> </w:t>
      </w:r>
      <w:r w:rsidR="007E5754">
        <w:rPr>
          <w:bCs/>
          <w:sz w:val="26"/>
          <w:szCs w:val="26"/>
        </w:rPr>
        <w:t>found that social presence (primarily related to perceived warmth) mediates the effects</w:t>
      </w:r>
      <w:r w:rsidR="00520ABA">
        <w:rPr>
          <w:bCs/>
          <w:sz w:val="26"/>
          <w:szCs w:val="26"/>
        </w:rPr>
        <w:t xml:space="preserve"> </w:t>
      </w:r>
      <w:r w:rsidR="007E5754">
        <w:rPr>
          <w:bCs/>
          <w:sz w:val="26"/>
          <w:szCs w:val="26"/>
        </w:rPr>
        <w:t>of brand</w:t>
      </w:r>
      <w:r w:rsidR="00520ABA">
        <w:rPr>
          <w:bCs/>
          <w:sz w:val="26"/>
          <w:szCs w:val="26"/>
        </w:rPr>
        <w:t xml:space="preserve"> </w:t>
      </w:r>
      <w:r w:rsidR="007E5754">
        <w:rPr>
          <w:bCs/>
          <w:sz w:val="26"/>
          <w:szCs w:val="26"/>
        </w:rPr>
        <w:t>anthropomorphism</w:t>
      </w:r>
      <w:r w:rsidR="00520ABA">
        <w:rPr>
          <w:bCs/>
          <w:sz w:val="26"/>
          <w:szCs w:val="26"/>
        </w:rPr>
        <w:t xml:space="preserve"> </w:t>
      </w:r>
      <w:r w:rsidR="007E5754">
        <w:rPr>
          <w:bCs/>
          <w:sz w:val="26"/>
          <w:szCs w:val="26"/>
        </w:rPr>
        <w:t>on consumer-brand relationships, a finding applicable</w:t>
      </w:r>
      <w:r w:rsidRPr="00A50C2F">
        <w:rPr>
          <w:bCs/>
          <w:sz w:val="26"/>
          <w:szCs w:val="26"/>
        </w:rPr>
        <w:t xml:space="preserve"> in the context of social networking site fan pages. </w:t>
      </w:r>
    </w:p>
    <w:p w14:paraId="2A0F1061" w14:textId="51A2E098"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Further content analysis revealed that the relevant articles of this cluster </w:t>
      </w:r>
      <w:r w:rsidR="00D35943" w:rsidRPr="00A50C2F">
        <w:rPr>
          <w:bCs/>
          <w:sz w:val="26"/>
          <w:szCs w:val="26"/>
        </w:rPr>
        <w:t>were mainly</w:t>
      </w:r>
      <w:r w:rsidRPr="00A50C2F">
        <w:rPr>
          <w:bCs/>
          <w:sz w:val="26"/>
          <w:szCs w:val="26"/>
        </w:rPr>
        <w:t xml:space="preserve"> derived from the literature on anthropomorphism. Despite the growing number of research papers, few works have applied attribution theory </w:t>
      </w:r>
      <w:r w:rsidRPr="00A50C2F">
        <w:rPr>
          <w:bCs/>
          <w:iCs/>
          <w:sz w:val="26"/>
          <w:szCs w:val="26"/>
        </w:rPr>
        <w:fldChar w:fldCharType="begin"/>
      </w:r>
      <w:r w:rsidR="0077656E" w:rsidRPr="00A50C2F">
        <w:rPr>
          <w:bCs/>
          <w:iCs/>
          <w:sz w:val="26"/>
          <w:szCs w:val="26"/>
        </w:rPr>
        <w:instrText xml:space="preserve"> ADDIN EN.CITE &lt;EndNote&gt;&lt;Cite&gt;&lt;Author&gt;Chen&lt;/Author&gt;&lt;Year&gt;2017&lt;/Year&gt;&lt;RecNum&gt;133&lt;/RecNum&gt;&lt;DisplayText&gt;(Chen et al., 2017)&lt;/DisplayText&gt;&lt;record&gt;&lt;rec-number&gt;133&lt;/rec-number&gt;&lt;foreign-keys&gt;&lt;key app="EN" db-id="559fzaf0osetwre0zdnp9ppmtsvxsrapvw9f" timestamp="1687016697"&gt;133&lt;/key&gt;&lt;/foreign-keys&gt;&lt;ref-type name="Journal Article"&gt;17&lt;/ref-type&gt;&lt;contributors&gt;&lt;authors&gt;&lt;author&gt;Chen, R. P.&lt;/author&gt;&lt;author&gt;Wan, E. W.&lt;/author&gt;&lt;author&gt;Levy, E.&lt;/author&gt;&lt;/authors&gt;&lt;/contributors&gt;&lt;auth-address&gt;Hong Kong Baptist Univ, Sch Business, Hong Kong, Hong Kong, Peoples R China&amp;#xD;Univ Hong Kong, Fac Business &amp;amp; Econ, Hong Kong, Hong Kong, Peoples R China&amp;#xD;Univ Cambridge, Judge Business Sch, Cambridge CB2 1TN, England&lt;/auth-address&gt;&lt;titles&gt;&lt;title&gt;The effect of social exclusion on consumer preference for anthropomorphized brands&lt;/title&gt;&lt;secondary-title&gt;JOURNAL OF CONSUMER PSYCHOLOGY&lt;/secondary-title&gt;&lt;/titles&gt;&lt;periodical&gt;&lt;full-title&gt;Journal of Consumer Psychology&lt;/full-title&gt;&lt;/periodical&gt;&lt;pages&gt;23-34&lt;/pages&gt;&lt;volume&gt;27&lt;/volume&gt;&lt;number&gt;1&lt;/number&gt;&lt;keywords&gt;&lt;keyword&gt;Social exclusion&lt;/keyword&gt;&lt;keyword&gt;Anthropomorphism&lt;/keyword&gt;&lt;keyword&gt;Consumer preference&lt;/keyword&gt;&lt;keyword&gt;Social affiliation&lt;/keyword&gt;&lt;keyword&gt;ATTACHMENT STYLES&lt;/keyword&gt;&lt;keyword&gt;MODERATING ROLE&lt;/keyword&gt;&lt;keyword&gt;ME&lt;/keyword&gt;&lt;keyword&gt;LONELINESS&lt;/keyword&gt;&lt;keyword&gt;CONNECTION&lt;/keyword&gt;&lt;keyword&gt;ACCEPTANCE&lt;/keyword&gt;&lt;keyword&gt;PERCEPTION&lt;/keyword&gt;&lt;keyword&gt;OSTRACISM&lt;/keyword&gt;&lt;keyword&gt;BEHAVIOR&lt;/keyword&gt;&lt;/keywords&gt;&lt;dates&gt;&lt;year&gt;2017&lt;/year&gt;&lt;pub-dates&gt;&lt;date&gt;JAN&lt;/date&gt;&lt;/pub-dates&gt;&lt;/dates&gt;&lt;isbn&gt;1057-7408&amp;#xD;1532-7663 J9 - J CONSUM PSYCHOL&lt;/isbn&gt;&lt;accession-num&gt;WOS:000392041100003&lt;/accession-num&gt;&lt;urls&gt;&lt;/urls&gt;&lt;custom3&gt;Hong Kong Baptist University&amp;#xD;University of Hong Kong&amp;#xD;University of Cambridge&lt;/custom3&gt;&lt;electronic-resource-num&gt;10.1016/j.jcps.2016.05.004&lt;/electronic-resource-num&gt;&lt;language&gt;English&lt;/language&gt;&lt;/record&gt;&lt;/Cite&gt;&lt;/EndNote&gt;</w:instrText>
      </w:r>
      <w:r w:rsidRPr="00A50C2F">
        <w:rPr>
          <w:bCs/>
          <w:iCs/>
          <w:sz w:val="26"/>
          <w:szCs w:val="26"/>
        </w:rPr>
        <w:fldChar w:fldCharType="separate"/>
      </w:r>
      <w:r w:rsidRPr="00A50C2F">
        <w:rPr>
          <w:bCs/>
          <w:noProof/>
          <w:sz w:val="26"/>
          <w:szCs w:val="26"/>
        </w:rPr>
        <w:t>(Chen et al., 2017)</w:t>
      </w:r>
      <w:r w:rsidRPr="00A50C2F">
        <w:rPr>
          <w:bCs/>
          <w:iCs/>
          <w:sz w:val="26"/>
          <w:szCs w:val="26"/>
        </w:rPr>
        <w:fldChar w:fldCharType="end"/>
      </w:r>
      <w:r w:rsidRPr="00A50C2F">
        <w:rPr>
          <w:bCs/>
          <w:sz w:val="26"/>
          <w:szCs w:val="26"/>
        </w:rPr>
        <w:t xml:space="preserve"> and self-extension theory </w:t>
      </w:r>
      <w:r w:rsidRPr="00A50C2F">
        <w:rPr>
          <w:bCs/>
          <w:iCs/>
          <w:sz w:val="26"/>
          <w:szCs w:val="26"/>
        </w:rPr>
        <w:fldChar w:fldCharType="begin"/>
      </w:r>
      <w:r w:rsidRPr="00A50C2F">
        <w:rPr>
          <w:bCs/>
          <w:sz w:val="26"/>
          <w:szCs w:val="26"/>
        </w:rPr>
        <w:instrText xml:space="preserve"> ADDIN EN.CITE &lt;EndNote&gt;&lt;Cite&gt;&lt;Author&gt;Schweitzer&lt;/Author&gt;&lt;Year&gt;2019&lt;/Year&gt;&lt;RecNum&gt;291&lt;/RecNum&gt;&lt;DisplayText&gt;(Schweitzer et al., 2019)&lt;/DisplayText&gt;&lt;record&gt;&lt;rec-number&gt;291&lt;/rec-number&gt;&lt;foreign-keys&gt;&lt;key app="EN" db-id="559fzaf0osetwre0zdnp9ppmtsvxsrapvw9f" timestamp="1687016697"&gt;291&lt;/key&gt;&lt;/foreign-keys&gt;&lt;ref-type name="Journal Article"&gt;17&lt;/ref-type&gt;&lt;contributors&gt;&lt;authors&gt;&lt;author&gt;Schweitzer, F.&lt;/author&gt;&lt;author&gt;Belk, R.&lt;/author&gt;&lt;author&gt;Jordan, W.&lt;/author&gt;&lt;author&gt;Ortner, M.&lt;/author&gt;&lt;/authors&gt;&lt;/contributors&gt;&lt;auth-address&gt;Univ Grenoble Alpes ComUE, Grenoble Ecole Management, 12,Rue Pierre Semard, F-38000 Grenoble, France&amp;#xD;York Univ, Toronto, ON, Canada&amp;#xD;Usecon, Vienna, Austria&amp;#xD;Univ Upper Austria, Wels, Austria&lt;/auth-address&gt;&lt;titles&gt;&lt;title&gt;Servant, friend or master? The relationships users build with voice-controlled smart devices&lt;/title&gt;&lt;secondary-title&gt;JOURNAL OF MARKETING MANAGEMENT&lt;/secondary-title&gt;&lt;/titles&gt;&lt;periodical&gt;&lt;full-title&gt;Journal of Marketing Management&lt;/full-title&gt;&lt;/periodical&gt;&lt;pages&gt;693-715&lt;/pages&gt;&lt;volume&gt;35&lt;/volume&gt;&lt;number&gt;7-8&lt;/number&gt;&lt;keywords&gt;&lt;keyword&gt;Anthropomorphism&lt;/keyword&gt;&lt;keyword&gt;consumer object relationship&lt;/keyword&gt;&lt;keyword&gt;self-extension theory&lt;/keyword&gt;&lt;keyword&gt;smart products&lt;/keyword&gt;&lt;keyword&gt;artificial intelligence&lt;/keyword&gt;&lt;keyword&gt;SCHEMA CONGRUITY&lt;/keyword&gt;&lt;keyword&gt;CONSUMER&lt;/keyword&gt;&lt;keyword&gt;TECHNOLOGY&lt;/keyword&gt;&lt;keyword&gt;CONCURRENT&lt;/keyword&gt;&lt;keyword&gt;EXPERIENCE&lt;/keyword&gt;&lt;keyword&gt;BRANDS&lt;/keyword&gt;&lt;keyword&gt;ROBOTS&lt;/keyword&gt;&lt;keyword&gt;MODEL&lt;/keyword&gt;&lt;/keywords&gt;&lt;dates&gt;&lt;year&gt;2019&lt;/year&gt;&lt;pub-dates&gt;&lt;date&gt;MAY 4&lt;/date&gt;&lt;/pub-dates&gt;&lt;/dates&gt;&lt;isbn&gt;0267-257X&amp;#xD;1472-1376 J9 - J MARKET MANAG-UK&lt;/isbn&gt;&lt;accession-num&gt;WOS:000466214800001&lt;/accession-num&gt;&lt;urls&gt;&lt;/urls&gt;&lt;custom3&gt;Grenoble Ecole Management&amp;#xD;York University - Canada&lt;/custom3&gt;&lt;custom6&gt;APR 2019&lt;/custom6&gt;&lt;electronic-resource-num&gt;10.1080/0267257X.2019.1596970&lt;/electronic-resource-num&gt;&lt;language&gt;English&lt;/language&gt;&lt;/record&gt;&lt;/Cite&gt;&lt;/EndNote&gt;</w:instrText>
      </w:r>
      <w:r w:rsidRPr="00A50C2F">
        <w:rPr>
          <w:bCs/>
          <w:iCs/>
          <w:sz w:val="26"/>
          <w:szCs w:val="26"/>
        </w:rPr>
        <w:fldChar w:fldCharType="separate"/>
      </w:r>
      <w:r w:rsidRPr="00A50C2F">
        <w:rPr>
          <w:bCs/>
          <w:noProof/>
          <w:sz w:val="26"/>
          <w:szCs w:val="26"/>
        </w:rPr>
        <w:t>(Schweitzer et al., 2019)</w:t>
      </w:r>
      <w:r w:rsidRPr="00A50C2F">
        <w:rPr>
          <w:bCs/>
          <w:iCs/>
          <w:sz w:val="26"/>
          <w:szCs w:val="26"/>
        </w:rPr>
        <w:fldChar w:fldCharType="end"/>
      </w:r>
      <w:r w:rsidRPr="00A50C2F">
        <w:rPr>
          <w:bCs/>
          <w:sz w:val="26"/>
          <w:szCs w:val="26"/>
        </w:rPr>
        <w:t xml:space="preserve">. As stated, a common feature of this research stream is its lack of </w:t>
      </w:r>
      <w:r w:rsidR="007E5754">
        <w:rPr>
          <w:bCs/>
          <w:sz w:val="26"/>
          <w:szCs w:val="26"/>
        </w:rPr>
        <w:t xml:space="preserve">a </w:t>
      </w:r>
      <w:r w:rsidRPr="00A50C2F">
        <w:rPr>
          <w:bCs/>
          <w:sz w:val="26"/>
          <w:szCs w:val="26"/>
        </w:rPr>
        <w:t xml:space="preserve">theoretical foundation. Therefore, developing relevant approaches, combining multiple theories in a single article, or further expanding current views must be considered in future research. </w:t>
      </w:r>
    </w:p>
    <w:p w14:paraId="1EF41F99" w14:textId="5C889280"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 xml:space="preserve">Additionally, academicians will find impressive findings by exploring several novel and untested constructs. Future researchers could investigate </w:t>
      </w:r>
      <w:r w:rsidR="007E5754">
        <w:rPr>
          <w:bCs/>
          <w:sz w:val="26"/>
          <w:szCs w:val="26"/>
        </w:rPr>
        <w:t>the non-linear effects of individual moderators, such as proactive versus reactive interactions, preference for personal space (</w:t>
      </w:r>
      <w:proofErr w:type="spellStart"/>
      <w:r w:rsidR="007E5754">
        <w:rPr>
          <w:bCs/>
          <w:sz w:val="26"/>
          <w:szCs w:val="26"/>
        </w:rPr>
        <w:t>Blut</w:t>
      </w:r>
      <w:proofErr w:type="spellEnd"/>
      <w:r w:rsidR="007E5754">
        <w:rPr>
          <w:bCs/>
          <w:sz w:val="26"/>
          <w:szCs w:val="26"/>
        </w:rPr>
        <w:t xml:space="preserve"> et al., 2021), or introversion versus</w:t>
      </w:r>
      <w:r w:rsidRPr="00A50C2F">
        <w:rPr>
          <w:bCs/>
          <w:sz w:val="26"/>
          <w:szCs w:val="26"/>
        </w:rPr>
        <w:t xml:space="preserve"> extroversion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bCs/>
          <w:sz w:val="26"/>
          <w:szCs w:val="26"/>
        </w:rPr>
        <w:t xml:space="preserve">. Other authors also access interesting moderators related to culture </w:t>
      </w:r>
      <w:r w:rsidRPr="00A50C2F">
        <w:rPr>
          <w:bCs/>
          <w:iCs/>
          <w:sz w:val="26"/>
          <w:szCs w:val="26"/>
        </w:rPr>
        <w:fldChar w:fldCharType="begin"/>
      </w:r>
      <w:r w:rsidRPr="00A50C2F">
        <w:rPr>
          <w:bCs/>
          <w:sz w:val="26"/>
          <w:szCs w:val="26"/>
        </w:rPr>
        <w:instrText xml:space="preserve"> ADDIN EN.CITE &lt;EndNote&gt;&lt;Cite&gt;&lt;Author&gt;Sharma&lt;/Author&gt;&lt;Year&gt;2022&lt;/Year&gt;&lt;RecNum&gt;26&lt;/RecNum&gt;&lt;DisplayText&gt;(Sharma &amp;amp;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A50C2F">
        <w:rPr>
          <w:bCs/>
          <w:iCs/>
          <w:sz w:val="26"/>
          <w:szCs w:val="26"/>
        </w:rPr>
        <w:fldChar w:fldCharType="separate"/>
      </w:r>
      <w:r w:rsidRPr="00A50C2F">
        <w:rPr>
          <w:bCs/>
          <w:noProof/>
          <w:sz w:val="26"/>
          <w:szCs w:val="26"/>
        </w:rPr>
        <w:t>(Sharma &amp; Rahman, 2022)</w:t>
      </w:r>
      <w:r w:rsidRPr="00A50C2F">
        <w:rPr>
          <w:bCs/>
          <w:iCs/>
          <w:sz w:val="26"/>
          <w:szCs w:val="26"/>
        </w:rPr>
        <w:fldChar w:fldCharType="end"/>
      </w:r>
      <w:r w:rsidRPr="00A50C2F">
        <w:rPr>
          <w:bCs/>
          <w:sz w:val="26"/>
          <w:szCs w:val="26"/>
        </w:rPr>
        <w:t xml:space="preserve">, political ideology </w:t>
      </w:r>
      <w:r w:rsidRPr="00A50C2F">
        <w:rPr>
          <w:bCs/>
          <w:iCs/>
          <w:sz w:val="26"/>
          <w:szCs w:val="26"/>
        </w:rPr>
        <w:fldChar w:fldCharType="begin"/>
      </w:r>
      <w:r w:rsidRPr="00A50C2F">
        <w:rPr>
          <w:bCs/>
          <w:sz w:val="26"/>
          <w:szCs w:val="26"/>
        </w:rPr>
        <w:instrText xml:space="preserve"> ADDIN EN.CITE &lt;EndNote&gt;&lt;Cite&gt;&lt;Author&gt;van Esch&lt;/Author&gt;&lt;Year&gt;2022&lt;/Year&gt;&lt;RecNum&gt;408&lt;/RecNum&gt;&lt;DisplayText&gt;(van Esch et al., 2022)&lt;/DisplayText&gt;&lt;record&gt;&lt;rec-number&gt;408&lt;/rec-number&gt;&lt;foreign-keys&gt;&lt;key app="EN" db-id="559fzaf0osetwre0zdnp9ppmtsvxsrapvw9f" timestamp="1696930589"&gt;408&lt;/key&gt;&lt;/foreign-keys&gt;&lt;ref-type name="Journal Article"&gt;17&lt;/ref-type&gt;&lt;contributors&gt;&lt;authors&gt;&lt;author&gt;van Esch, Patrick&lt;/author&gt;&lt;author&gt;Cui, Yuanyuan&lt;/author&gt;&lt;author&gt;Arli, Denni&lt;/author&gt;&lt;author&gt;Hutchins, Jennifer&lt;/author&gt;&lt;/authors&gt;&lt;/contributors&gt;&lt;titles&gt;&lt;title&gt;Anthropomorphizing religious advertising: The moderating role of political ideology&lt;/title&gt;&lt;secondary-title&gt;Psychology &amp;amp; Marketing&lt;/secondary-title&gt;&lt;/titles&gt;&lt;periodical&gt;&lt;full-title&gt;Psychology &amp;amp; Marketing&lt;/full-title&gt;&lt;/periodical&gt;&lt;pages&gt;2284-2301&lt;/pages&gt;&lt;volume&gt;39&lt;/volume&gt;&lt;number&gt;12&lt;/number&gt;&lt;dates&gt;&lt;year&gt;2022&lt;/year&gt;&lt;/dates&gt;&lt;isbn&gt;0742-6046&lt;/isbn&gt;&lt;urls&gt;&lt;related-urls&gt;&lt;url&gt;https://onlinelibrary.wiley.com/doi/abs/10.1002/mar.21739&lt;/url&gt;&lt;/related-urls&gt;&lt;/urls&gt;&lt;electronic-resource-num&gt;https://doi.org/10.1002/mar.21739&lt;/electronic-resource-num&gt;&lt;/record&gt;&lt;/Cite&gt;&lt;/EndNote&gt;</w:instrText>
      </w:r>
      <w:r w:rsidRPr="00A50C2F">
        <w:rPr>
          <w:bCs/>
          <w:iCs/>
          <w:sz w:val="26"/>
          <w:szCs w:val="26"/>
        </w:rPr>
        <w:fldChar w:fldCharType="separate"/>
      </w:r>
      <w:r w:rsidRPr="00A50C2F">
        <w:rPr>
          <w:bCs/>
          <w:noProof/>
          <w:sz w:val="26"/>
          <w:szCs w:val="26"/>
        </w:rPr>
        <w:t>(van Esch et al., 2022)</w:t>
      </w:r>
      <w:r w:rsidRPr="00A50C2F">
        <w:rPr>
          <w:bCs/>
          <w:iCs/>
          <w:sz w:val="26"/>
          <w:szCs w:val="26"/>
        </w:rPr>
        <w:fldChar w:fldCharType="end"/>
      </w:r>
      <w:r w:rsidRPr="00A50C2F">
        <w:rPr>
          <w:bCs/>
          <w:sz w:val="26"/>
          <w:szCs w:val="26"/>
        </w:rPr>
        <w:t xml:space="preserve">, cross-national differences </w:t>
      </w:r>
      <w:r w:rsidRPr="00A50C2F">
        <w:rPr>
          <w:bCs/>
          <w:iCs/>
          <w:sz w:val="26"/>
          <w:szCs w:val="26"/>
        </w:rPr>
        <w:fldChar w:fldCharType="begin"/>
      </w:r>
      <w:r w:rsidRPr="00A50C2F">
        <w:rPr>
          <w:bCs/>
          <w:sz w:val="26"/>
          <w:szCs w:val="26"/>
        </w:rPr>
        <w:instrText xml:space="preserve"> ADDIN EN.CITE &lt;EndNote&gt;&lt;Cite&gt;&lt;Author&gt;Blut&lt;/Author&gt;&lt;Year&gt;2021&lt;/Year&gt;&lt;RecNum&gt;395&lt;/RecNum&gt;&lt;DisplayText&gt;(Blut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A50C2F">
        <w:rPr>
          <w:bCs/>
          <w:iCs/>
          <w:sz w:val="26"/>
          <w:szCs w:val="26"/>
        </w:rPr>
        <w:fldChar w:fldCharType="separate"/>
      </w:r>
      <w:r w:rsidRPr="00A50C2F">
        <w:rPr>
          <w:bCs/>
          <w:noProof/>
          <w:sz w:val="26"/>
          <w:szCs w:val="26"/>
        </w:rPr>
        <w:t>(</w:t>
      </w:r>
      <w:r w:rsidRPr="00412359">
        <w:rPr>
          <w:rStyle w:val="shorttext"/>
        </w:rPr>
        <w:t>Blut</w:t>
      </w:r>
      <w:r w:rsidRPr="00A50C2F">
        <w:rPr>
          <w:bCs/>
          <w:noProof/>
          <w:sz w:val="26"/>
          <w:szCs w:val="26"/>
        </w:rPr>
        <w:t xml:space="preserve"> et al., 2021)</w:t>
      </w:r>
      <w:r w:rsidRPr="00A50C2F">
        <w:rPr>
          <w:bCs/>
          <w:iCs/>
          <w:sz w:val="26"/>
          <w:szCs w:val="26"/>
        </w:rPr>
        <w:fldChar w:fldCharType="end"/>
      </w:r>
      <w:r w:rsidRPr="00A50C2F">
        <w:rPr>
          <w:bCs/>
          <w:sz w:val="26"/>
          <w:szCs w:val="26"/>
        </w:rPr>
        <w:t xml:space="preserve">, situational contexts (e.g., time pressure), and different anthropomorphic brand roles (e.g., leader vs. friend) </w:t>
      </w:r>
      <w:r w:rsidRPr="00A50C2F">
        <w:rPr>
          <w:bCs/>
          <w:iCs/>
          <w:sz w:val="26"/>
          <w:szCs w:val="26"/>
        </w:rPr>
        <w:fldChar w:fldCharType="begin"/>
      </w:r>
      <w:r w:rsidR="0077656E" w:rsidRPr="00A50C2F">
        <w:rPr>
          <w:bCs/>
          <w:iCs/>
          <w:sz w:val="26"/>
          <w:szCs w:val="26"/>
        </w:rPr>
        <w:instrText xml:space="preserve"> ADDIN EN.CITE &lt;EndNote&gt;&lt;Cite&gt;&lt;Author&gt;Ding&lt;/Author&gt;&lt;Year&gt;2022&lt;/Year&gt;&lt;RecNum&gt;139&lt;/RecNum&gt;&lt;DisplayText&gt;(Ding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A50C2F">
        <w:rPr>
          <w:bCs/>
          <w:iCs/>
          <w:sz w:val="26"/>
          <w:szCs w:val="26"/>
        </w:rPr>
        <w:fldChar w:fldCharType="separate"/>
      </w:r>
      <w:r w:rsidRPr="00A50C2F">
        <w:rPr>
          <w:bCs/>
          <w:noProof/>
          <w:sz w:val="26"/>
          <w:szCs w:val="26"/>
        </w:rPr>
        <w:t>(Ding et al., 2022)</w:t>
      </w:r>
      <w:r w:rsidRPr="00A50C2F">
        <w:rPr>
          <w:bCs/>
          <w:iCs/>
          <w:sz w:val="26"/>
          <w:szCs w:val="26"/>
        </w:rPr>
        <w:fldChar w:fldCharType="end"/>
      </w:r>
      <w:r w:rsidRPr="00A50C2F">
        <w:rPr>
          <w:bCs/>
          <w:sz w:val="26"/>
          <w:szCs w:val="26"/>
        </w:rPr>
        <w:t xml:space="preserve">. Moreover, one might raise concerns about ownership's position, which can impact brand perception. Whereas brand ownership potentially enhances brand-self connections, we know little about whether people are likely to anthropomorphize an individual branded possession (e.g., my Mac computer) rather than the brand (e.g., Mac's)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bCs/>
          <w:sz w:val="26"/>
          <w:szCs w:val="26"/>
        </w:rPr>
        <w:t>.</w:t>
      </w:r>
    </w:p>
    <w:p w14:paraId="7E69249E" w14:textId="77777777" w:rsidR="00520ABA" w:rsidRPr="00A50C2F" w:rsidRDefault="00520ABA" w:rsidP="006C55A1">
      <w:pPr>
        <w:spacing w:line="360" w:lineRule="exact"/>
        <w:ind w:firstLine="720"/>
        <w:jc w:val="both"/>
        <w:rPr>
          <w:bCs/>
          <w:iCs/>
          <w:sz w:val="26"/>
          <w:szCs w:val="26"/>
        </w:rPr>
      </w:pPr>
    </w:p>
    <w:p w14:paraId="166CF991" w14:textId="77777777" w:rsidR="006B7047" w:rsidRPr="00A50C2F" w:rsidRDefault="006B7047" w:rsidP="006B7047">
      <w:pPr>
        <w:spacing w:line="360" w:lineRule="exact"/>
        <w:rPr>
          <w:b/>
          <w:bCs/>
          <w:sz w:val="26"/>
          <w:szCs w:val="26"/>
        </w:rPr>
      </w:pPr>
      <w:r w:rsidRPr="00A50C2F">
        <w:rPr>
          <w:b/>
          <w:bCs/>
          <w:sz w:val="26"/>
          <w:szCs w:val="26"/>
        </w:rPr>
        <w:t>Cluster 6 - Consumer Emotions Toward Anthropomorphized Brands</w:t>
      </w:r>
    </w:p>
    <w:p w14:paraId="6DAEE001" w14:textId="00F4A916" w:rsidR="006B7047" w:rsidRPr="00A50C2F" w:rsidRDefault="006B7047" w:rsidP="00412359">
      <w:pPr>
        <w:widowControl w:val="0"/>
        <w:snapToGrid w:val="0"/>
        <w:spacing w:line="360" w:lineRule="exact"/>
        <w:ind w:firstLineChars="200" w:firstLine="520"/>
        <w:jc w:val="both"/>
        <w:rPr>
          <w:sz w:val="26"/>
          <w:szCs w:val="26"/>
        </w:rPr>
      </w:pPr>
      <w:r w:rsidRPr="00A50C2F">
        <w:rPr>
          <w:sz w:val="26"/>
          <w:szCs w:val="26"/>
        </w:rPr>
        <w:t xml:space="preserve">The sixth cluster highlights an emerging stream exploring consumer emotions toward anthropomorphized brands. The central notion of this cluster mainly focuses on brand love and brand hate. An </w:t>
      </w:r>
      <w:r w:rsidRPr="00412359">
        <w:rPr>
          <w:rStyle w:val="shorttext"/>
        </w:rPr>
        <w:t>increasing</w:t>
      </w:r>
      <w:r w:rsidRPr="00A50C2F">
        <w:rPr>
          <w:sz w:val="26"/>
          <w:szCs w:val="26"/>
        </w:rPr>
        <w:t xml:space="preserve"> number of empirical studies have investigated the</w:t>
      </w:r>
      <w:r w:rsidR="007E5754">
        <w:rPr>
          <w:sz w:val="26"/>
          <w:szCs w:val="26"/>
        </w:rPr>
        <w:t xml:space="preserve"> measurement, antecedents, and consequences of these construct</w:t>
      </w:r>
      <w:r w:rsidRPr="00A50C2F">
        <w:rPr>
          <w:sz w:val="26"/>
          <w:szCs w:val="26"/>
        </w:rPr>
        <w:t xml:space="preserve">s </w: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 </w:instrTex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EN.CITE.DATA </w:instrText>
      </w:r>
      <w:r w:rsidRPr="00A50C2F">
        <w:rPr>
          <w:sz w:val="26"/>
          <w:szCs w:val="26"/>
        </w:rPr>
      </w:r>
      <w:r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(Bagozzi et al., 2021)</w:t>
      </w:r>
      <w:r w:rsidRPr="00A50C2F">
        <w:rPr>
          <w:sz w:val="26"/>
          <w:szCs w:val="26"/>
        </w:rPr>
        <w:fldChar w:fldCharType="end"/>
      </w:r>
      <w:r w:rsidRPr="00A50C2F">
        <w:rPr>
          <w:sz w:val="26"/>
          <w:szCs w:val="26"/>
        </w:rPr>
        <w:t>. In many contexts, brand anthropomorphism is adopted as a</w:t>
      </w:r>
      <w:r w:rsidR="007E5754">
        <w:rPr>
          <w:sz w:val="26"/>
          <w:szCs w:val="26"/>
        </w:rPr>
        <w:t xml:space="preserve"> powerful means to strengthen brand love and loyalty</w:t>
      </w:r>
      <w:r w:rsidRPr="00A50C2F">
        <w:rPr>
          <w:sz w:val="26"/>
          <w:szCs w:val="26"/>
        </w:rPr>
        <w:t xml:space="preserve"> </w:t>
      </w:r>
      <w:r w:rsidRPr="00A50C2F">
        <w:rPr>
          <w:sz w:val="26"/>
          <w:szCs w:val="26"/>
        </w:rPr>
        <w:fldChar w:fldCharType="begin"/>
      </w:r>
      <w:r w:rsidR="0077656E" w:rsidRPr="00A50C2F">
        <w:rPr>
          <w:sz w:val="26"/>
          <w:szCs w:val="26"/>
        </w:rPr>
        <w:instrText xml:space="preserve"> ADDIN EN.CITE &lt;EndNote&gt;&lt;Cite&gt;&lt;Author&gt;Brandao&lt;/Author&gt;&lt;Year&gt;2022&lt;/Year&gt;&lt;RecNum&gt;136&lt;/RecNum&gt;&lt;DisplayText&gt;(Brandao &amp;amp; Popoli, 2022)&lt;/DisplayText&gt;&lt;record&gt;&lt;rec-number&gt;136&lt;/rec-number&gt;&lt;foreign-keys&gt;&lt;key app="EN" db-id="559fzaf0osetwre0zdnp9ppmtsvxsrapvw9f" timestamp="1687016697"&gt;136&lt;/key&gt;&lt;/foreign-keys&gt;&lt;ref-type name="Journal Article"&gt;17&lt;/ref-type&gt;&lt;contributors&gt;&lt;authors&gt;&lt;author&gt;Brandao, A.&lt;/author&gt;&lt;author&gt;Popoli, P.&lt;/author&gt;&lt;/authors&gt;&lt;/contributors&gt;&lt;auth-address&gt;Univ Porto, Fac Econ, Porto, Portugal&amp;#xD;Univ Porto, CEF UP, FEP, Porto, Portugal&amp;#xD;Parthenope Univ Naples ITALY, Dept Business Studies &amp;amp; Quantitat Methods, Naples, Italy&lt;/auth-address&gt;&lt;titles&gt;&lt;title&gt;&amp;quot;I&amp;apos;m hatin&amp;apos; it&amp;quot;! Negative consumer-brand relationships in online anti-brand communities&lt;/title&gt;&lt;secondary-title&gt;EUROPEAN JOURNAL OF MARKETING&lt;/secondary-title&gt;&lt;/titles&gt;&lt;periodical&gt;&lt;full-title&gt;European Journal of Marketing&lt;/full-title&gt;&lt;/periodical&gt;&lt;pages&gt;622-650&lt;/pages&gt;&lt;volume&gt;56&lt;/volume&gt;&lt;number&gt;2&lt;/number&gt;&lt;keywords&gt;&lt;keyword&gt;Negative consumer-brand relationships&lt;/keyword&gt;&lt;keyword&gt;Brand hate&lt;/keyword&gt;&lt;keyword&gt;Anti-brand communities&lt;/keyword&gt;&lt;keyword&gt;Consumer behavior&lt;/keyword&gt;&lt;keyword&gt;Brand anthropomorphism&lt;/keyword&gt;&lt;keyword&gt;Social media&lt;/keyword&gt;&lt;keyword&gt;Consumer culture theory&lt;/keyword&gt;&lt;keyword&gt;DOUBLE JEOPARDY&lt;/keyword&gt;&lt;keyword&gt;CO-CREATION&lt;/keyword&gt;&lt;keyword&gt;CONSUMPTION&lt;/keyword&gt;&lt;keyword&gt;ENGAGEMENT&lt;/keyword&gt;&lt;keyword&gt;DETERMINANTS&lt;/keyword&gt;&lt;keyword&gt;CULTURE&lt;/keyword&gt;&lt;keyword&gt;ANTHROPOMORPHISM&lt;/keyword&gt;&lt;keyword&gt;CONCEPTUALIZATION&lt;/keyword&gt;&lt;keyword&gt;IDENTIFICATION&lt;/keyword&gt;&lt;/keywords&gt;&lt;dates&gt;&lt;year&gt;2022&lt;/year&gt;&lt;pub-dates&gt;&lt;date&gt;FEB 2&lt;/date&gt;&lt;/pub-dates&gt;&lt;/dates&gt;&lt;isbn&gt;0309-0566&amp;#xD;1758-7123 J9 - EUR J MARKETING&lt;/isbn&gt;&lt;accession-num&gt;WOS:000749321000001&lt;/accession-num&gt;&lt;urls&gt;&lt;/urls&gt;&lt;custom3&gt;Universidade do Porto&lt;/custom3&gt;&lt;custom6&gt;JAN 2022&lt;/custom6&gt;&lt;electronic-resource-num&gt;10.1108/EJM-03-2020-0214&lt;/electronic-resource-num&gt;&lt;language&gt;English&lt;/language&gt;&lt;/record&gt;&lt;/Cite&gt;&lt;/EndNote&gt;</w:instrText>
      </w:r>
      <w:r w:rsidRPr="00A50C2F">
        <w:rPr>
          <w:sz w:val="26"/>
          <w:szCs w:val="26"/>
        </w:rPr>
        <w:fldChar w:fldCharType="separate"/>
      </w:r>
      <w:r w:rsidRPr="00A50C2F">
        <w:rPr>
          <w:noProof/>
          <w:sz w:val="26"/>
          <w:szCs w:val="26"/>
        </w:rPr>
        <w:t>(Brandao &amp; Popoli, 2022)</w:t>
      </w:r>
      <w:r w:rsidRPr="00A50C2F">
        <w:rPr>
          <w:sz w:val="26"/>
          <w:szCs w:val="26"/>
        </w:rPr>
        <w:fldChar w:fldCharType="end"/>
      </w:r>
      <w:r w:rsidRPr="00A50C2F">
        <w:rPr>
          <w:sz w:val="26"/>
          <w:szCs w:val="26"/>
        </w:rPr>
        <w:t>. Furthermore, these close relations</w:t>
      </w:r>
      <w:r w:rsidR="007E5754">
        <w:rPr>
          <w:sz w:val="26"/>
          <w:szCs w:val="26"/>
        </w:rPr>
        <w:t>hips are moderated by various factors,</w:t>
      </w:r>
      <w:r w:rsidRPr="00A50C2F">
        <w:rPr>
          <w:sz w:val="26"/>
          <w:szCs w:val="26"/>
        </w:rPr>
        <w:t xml:space="preserve"> such as consumer involvement </w:t>
      </w:r>
      <w:r w:rsidRPr="00A50C2F">
        <w:rPr>
          <w:sz w:val="26"/>
          <w:szCs w:val="26"/>
        </w:rPr>
        <w:fldChar w:fldCharType="begin"/>
      </w:r>
      <w:r w:rsidRPr="00A50C2F">
        <w:rPr>
          <w:sz w:val="26"/>
          <w:szCs w:val="26"/>
        </w:rPr>
        <w:instrText xml:space="preserve"> ADDIN EN.CITE &lt;EndNote&gt;&lt;Cite&gt;&lt;Author&gt;Hegner&lt;/Author&gt;&lt;Year&gt;2017&lt;/Year&gt;&lt;RecNum&gt;146&lt;/RecNum&gt;&lt;DisplayText&gt;(Hegner et al., 2017)&lt;/DisplayText&gt;&lt;record&gt;&lt;rec-number&gt;146&lt;/rec-number&gt;&lt;foreign-keys&gt;&lt;key app="EN" db-id="559fzaf0osetwre0zdnp9ppmtsvxsrapvw9f" timestamp="1687016697"&gt;146&lt;/key&gt;&lt;/foreign-keys&gt;&lt;ref-type name="Journal Article"&gt;17&lt;/ref-type&gt;&lt;contributors&gt;&lt;authors&gt;&lt;author&gt;Hegner, S. M.&lt;/author&gt;&lt;author&gt;Fenko, A.&lt;/author&gt;&lt;author&gt;Teravest, A.&lt;/author&gt;&lt;/authors&gt;&lt;/contributors&gt;&lt;auth-address&gt;Fachhsch Bielefeld, Bielefeld, Germany&amp;#xD;Univ Twente, Mkt Commun &amp;amp; Consumer Behav, Enschede, Netherlands&amp;#xD;Univ Twente, Fac Behav Management &amp;amp; Social Sci, Enschede, Netherlands&lt;/auth-address&gt;&lt;titles&gt;&lt;title&gt;Using the theory of planned behaviour to understand brand love&lt;/title&gt;&lt;secondary-title&gt;JOURNAL OF PRODUCT AND BRAND MANAGEMENT&lt;/secondary-title&gt;&lt;/titles&gt;&lt;pages&gt;26-41&lt;/pages&gt;&lt;volume&gt;26&lt;/volume&gt;&lt;number&gt;1&lt;/number&gt;&lt;keywords&gt;&lt;keyword&gt;Involvement&lt;/keyword&gt;&lt;keyword&gt;Theory of planned behaviour&lt;/keyword&gt;&lt;keyword&gt;Anthropomorphism&lt;/keyword&gt;&lt;keyword&gt;Brand love&lt;/keyword&gt;&lt;keyword&gt;Forgiveness&lt;/keyword&gt;&lt;keyword&gt;GOAL-DIRECTED BEHAVIORS&lt;/keyword&gt;&lt;keyword&gt;ANTECEDENTS&lt;/keyword&gt;&lt;keyword&gt;PRODUCT&lt;/keyword&gt;&lt;keyword&gt;EMOTION&lt;/keyword&gt;&lt;keyword&gt;CONSUMERS&lt;/keyword&gt;&lt;keyword&gt;INTERVENTION&lt;/keyword&gt;&lt;keyword&gt;ATTACHMENT&lt;/keyword&gt;&lt;keyword&gt;ATTITUDE&lt;/keyword&gt;&lt;keyword&gt;LOYALTY&lt;/keyword&gt;&lt;/keywords&gt;&lt;dates&gt;&lt;year&gt;2017&lt;/year&gt;&lt;/dates&gt;&lt;isbn&gt;1061-0421&amp;#xD;2054-1643 J9 - J PROD BRAND MANAG&lt;/isbn&gt;&lt;accession-num&gt;WOS:000401069600004&lt;/accession-num&gt;&lt;urls&gt;&lt;/urls&gt;&lt;custom3&gt;Bielefeld University of Applied Sciences&amp;#xD;University of Twente&lt;/custom3&gt;&lt;electronic-resource-num&gt;10.1108/JPBM-06-2016-1215&lt;/electronic-resource-num&gt;&lt;language&gt;English&lt;/language&gt;&lt;/record&gt;&lt;/Cite&gt;&lt;/EndNote&gt;</w:instrText>
      </w:r>
      <w:r w:rsidRPr="00A50C2F">
        <w:rPr>
          <w:sz w:val="26"/>
          <w:szCs w:val="26"/>
        </w:rPr>
        <w:fldChar w:fldCharType="separate"/>
      </w:r>
      <w:r w:rsidRPr="00A50C2F">
        <w:rPr>
          <w:noProof/>
          <w:sz w:val="26"/>
          <w:szCs w:val="26"/>
        </w:rPr>
        <w:t>(Hegner et al., 2017)</w:t>
      </w:r>
      <w:r w:rsidRPr="00A50C2F">
        <w:rPr>
          <w:sz w:val="26"/>
          <w:szCs w:val="26"/>
        </w:rPr>
        <w:fldChar w:fldCharType="end"/>
      </w:r>
      <w:r w:rsidRPr="00A50C2F">
        <w:rPr>
          <w:sz w:val="26"/>
          <w:szCs w:val="26"/>
        </w:rPr>
        <w:t xml:space="preserve">, experiential cues </w:t>
      </w:r>
      <w:r w:rsidRPr="00A50C2F">
        <w:rPr>
          <w:sz w:val="26"/>
          <w:szCs w:val="26"/>
        </w:rPr>
        <w:fldChar w:fldCharType="begin"/>
      </w:r>
      <w:r w:rsidRPr="00A50C2F">
        <w:rPr>
          <w:sz w:val="26"/>
          <w:szCs w:val="26"/>
        </w:rPr>
        <w:instrText xml:space="preserve"> ADDIN EN.CITE &lt;EndNote&gt;&lt;Cite&gt;&lt;Author&gt;Sarkar&lt;/Author&gt;&lt;Year&gt;2019&lt;/Year&gt;&lt;RecNum&gt;155&lt;/RecNum&gt;&lt;DisplayText&gt;(Sarkar et al., 2019)&lt;/DisplayText&gt;&lt;record&gt;&lt;rec-number&gt;155&lt;/rec-number&gt;&lt;foreign-keys&gt;&lt;key app="EN" db-id="559fzaf0osetwre0zdnp9ppmtsvxsrapvw9f" timestamp="1687016697"&gt;155&lt;/key&gt;&lt;/foreign-keys&gt;&lt;ref-type name="Journal Article"&gt;17&lt;/ref-type&gt;&lt;contributors&gt;&lt;authors&gt;&lt;author&gt;Sarkar, A.&lt;/author&gt;&lt;author&gt;Sarkar, J. G.&lt;/author&gt;&lt;author&gt;Bhatt, G.&lt;/author&gt;&lt;/authors&gt;&lt;/contributors&gt;&lt;auth-address&gt;Inst Management Technol, Mkt, Ghaziabad, India&amp;#xD;IBS Hyderabad, Mkt Area, Hyderbad, India&lt;/auth-address&gt;&lt;titles&gt;&lt;title&gt;Store love in single brand retailing: the roles of relevant moderators&lt;/title&gt;&lt;secondary-title&gt;MARKETING INTELLIGENCE &amp;amp; PLANNING&lt;/secondary-title&gt;&lt;/titles&gt;&lt;pages&gt;168-181&lt;/pages&gt;&lt;volume&gt;37&lt;/volume&gt;&lt;number&gt;2&lt;/number&gt;&lt;keywords&gt;&lt;keyword&gt;Store brand love&lt;/keyword&gt;&lt;keyword&gt;Store brand loyalty&lt;/keyword&gt;&lt;keyword&gt;Brand anthropomorphization&lt;/keyword&gt;&lt;keyword&gt;ENVIRONMENTAL CUES&lt;/keyword&gt;&lt;keyword&gt;CONSUMERS&lt;/keyword&gt;&lt;keyword&gt;ANTECEDENTS&lt;/keyword&gt;&lt;keyword&gt;PERSONALITY&lt;/keyword&gt;&lt;keyword&gt;EXPERIENCE&lt;/keyword&gt;&lt;keyword&gt;CONSEQUENCES&lt;/keyword&gt;&lt;keyword&gt;ATTACHMENT&lt;/keyword&gt;&lt;keyword&gt;STRENGTH&lt;/keyword&gt;&lt;/keywords&gt;&lt;dates&gt;&lt;year&gt;2019&lt;/year&gt;&lt;pub-dates&gt;&lt;date&gt;APR 1&lt;/date&gt;&lt;/pub-dates&gt;&lt;/dates&gt;&lt;isbn&gt;0263-4503&amp;#xD;1758-8049 J9 - MARK INTELL PLAN&lt;/isbn&gt;&lt;accession-num&gt;WOS:000461645400004&lt;/accession-num&gt;&lt;urls&gt;&lt;/urls&gt;&lt;custom3&gt;Institute of Management Technology, Ghaziabad&amp;#xD;The ICFAI Foundation for Higher Education (IFHE)&amp;#xD;ICFAI Business School (IBS)&lt;/custom3&gt;&lt;electronic-resource-num&gt;10.1108/MIP-05-2018-0148&lt;/electronic-resource-num&gt;&lt;language&gt;English&lt;/language&gt;&lt;/record&gt;&lt;/Cite&gt;&lt;/EndNote&gt;</w:instrText>
      </w:r>
      <w:r w:rsidRPr="00A50C2F">
        <w:rPr>
          <w:sz w:val="26"/>
          <w:szCs w:val="26"/>
        </w:rPr>
        <w:fldChar w:fldCharType="separate"/>
      </w:r>
      <w:r w:rsidRPr="00A50C2F">
        <w:rPr>
          <w:noProof/>
          <w:sz w:val="26"/>
          <w:szCs w:val="26"/>
        </w:rPr>
        <w:t>(Sarkar et al., 2019)</w:t>
      </w:r>
      <w:r w:rsidRPr="00A50C2F">
        <w:rPr>
          <w:sz w:val="26"/>
          <w:szCs w:val="26"/>
        </w:rPr>
        <w:fldChar w:fldCharType="end"/>
      </w:r>
      <w:r w:rsidR="00D35943" w:rsidRPr="00A50C2F">
        <w:rPr>
          <w:sz w:val="26"/>
          <w:szCs w:val="26"/>
        </w:rPr>
        <w:t>,</w:t>
      </w:r>
      <w:r w:rsidRPr="00A50C2F">
        <w:rPr>
          <w:sz w:val="26"/>
          <w:szCs w:val="26"/>
        </w:rPr>
        <w:t xml:space="preserve"> or social distancing </w:t>
      </w:r>
      <w:r w:rsidRPr="00A50C2F">
        <w:rPr>
          <w:sz w:val="26"/>
          <w:szCs w:val="26"/>
        </w:rPr>
        <w:fldChar w:fldCharType="begin"/>
      </w:r>
      <w:r w:rsidRPr="00A50C2F">
        <w:rPr>
          <w:sz w:val="26"/>
          <w:szCs w:val="26"/>
        </w:rPr>
        <w:instrText xml:space="preserve"> ADDIN EN.CITE &lt;EndNote&gt;&lt;Cite&gt;&lt;Author&gt;Ali&lt;/Author&gt;&lt;Year&gt;2021&lt;/Year&gt;&lt;RecNum&gt;112&lt;/RecNum&gt;&lt;DisplayText&gt;(Ali et al., 2021)&lt;/DisplayText&gt;&lt;record&gt;&lt;rec-number&gt;112&lt;/rec-number&gt;&lt;foreign-keys&gt;&lt;key app="EN" db-id="559fzaf0osetwre0zdnp9ppmtsvxsrapvw9f" timestamp="1687016697"&gt;112&lt;/key&gt;&lt;/foreign-keys&gt;&lt;ref-type name="Journal Article"&gt;17&lt;/ref-type&gt;&lt;contributors&gt;&lt;authors&gt;&lt;author&gt;Ali, F.&lt;/author&gt;&lt;author&gt;Dogan, S.&lt;/author&gt;&lt;author&gt;Amin, M.&lt;/author&gt;&lt;author&gt;Hussain, K.&lt;/author&gt;&lt;author&gt;Ryu, K.&lt;/author&gt;&lt;/authors&gt;&lt;/contributors&gt;&lt;auth-address&gt;Univ S Florida, Muma Coll Business, Sarasota, FL USA&amp;#xD;Ondokuz Mayis Univ, Fac Tourism, Samsun, Turkey&amp;#xD;Taylors Univ, Fac Business &amp;amp; Law, Sch Management &amp;amp; Mkt, Subang Jaya, Malaysia&amp;#xD;Taylors Univ, Fac Social Sci &amp;amp; Leisure Management, Subang Jaya, Malaysia&amp;#xD;Sejong Univ, Coll Hospitality &amp;amp; Tourism Management, Seoul, South Korea&lt;/auth-address&gt;&lt;titles&gt;&lt;title&gt;Brand anthropomorphism, love and defense: does attitude towards social distancing matter?&lt;/title&gt;&lt;secondary-title&gt;SERVICE INDUSTRIES JOURNAL&lt;/secondary-title&gt;&lt;/titles&gt;&lt;pages&gt;58-83&lt;/pages&gt;&lt;volume&gt;41&lt;/volume&gt;&lt;number&gt;1-2&lt;/number&gt;&lt;keywords&gt;&lt;keyword&gt;Brand anthropomorphism&lt;/keyword&gt;&lt;keyword&gt;brand love&lt;/keyword&gt;&lt;keyword&gt;brand defense&lt;/keyword&gt;&lt;keyword&gt;social distancing&lt;/keyword&gt;&lt;keyword&gt;COVID-19&lt;/keyword&gt;&lt;/keywords&gt;&lt;dates&gt;&lt;year&gt;2021&lt;/year&gt;&lt;pub-dates&gt;&lt;date&gt;JAN 25&lt;/date&gt;&lt;/pub-dates&gt;&lt;/dates&gt;&lt;isbn&gt;0264-2069&amp;#xD;1743-9507 J9 - SERV IND J&lt;/isbn&gt;&lt;accession-num&gt;WOS:000605700800001&lt;/accession-num&gt;&lt;urls&gt;&lt;/urls&gt;&lt;custom3&gt;State University System of Florida&amp;#xD;University of South Florida&amp;#xD;Ondokuz Mayis University&amp;#xD;Taylor&amp;apos;s University&amp;#xD;Sejong University&lt;/custom3&gt;&lt;custom6&gt;JAN 2021&lt;/custom6&gt;&lt;electronic-resource-num&gt;10.1080/02642069.2020.1867542&lt;/electronic-resource-num&gt;&lt;language&gt;English&lt;/language&gt;&lt;/record&gt;&lt;/Cite&gt;&lt;/EndNote&gt;</w:instrText>
      </w:r>
      <w:r w:rsidRPr="00A50C2F">
        <w:rPr>
          <w:sz w:val="26"/>
          <w:szCs w:val="26"/>
        </w:rPr>
        <w:fldChar w:fldCharType="separate"/>
      </w:r>
      <w:r w:rsidRPr="00A50C2F">
        <w:rPr>
          <w:noProof/>
          <w:sz w:val="26"/>
          <w:szCs w:val="26"/>
        </w:rPr>
        <w:t>(Ali et al., 2021)</w:t>
      </w:r>
      <w:r w:rsidRPr="00A50C2F">
        <w:rPr>
          <w:sz w:val="26"/>
          <w:szCs w:val="26"/>
        </w:rPr>
        <w:fldChar w:fldCharType="end"/>
      </w:r>
      <w:r w:rsidRPr="00A50C2F">
        <w:rPr>
          <w:sz w:val="26"/>
          <w:szCs w:val="26"/>
        </w:rPr>
        <w:t xml:space="preserve">. When researchers subsequently examined the outcomes of brand love, they </w:t>
      </w:r>
      <w:r w:rsidRPr="006C55A1">
        <w:rPr>
          <w:bCs/>
          <w:sz w:val="26"/>
          <w:szCs w:val="26"/>
        </w:rPr>
        <w:t>reported</w:t>
      </w:r>
      <w:r w:rsidRPr="00A50C2F">
        <w:rPr>
          <w:sz w:val="26"/>
          <w:szCs w:val="26"/>
        </w:rPr>
        <w:t xml:space="preserve"> analogous effects </w:t>
      </w:r>
      <w:r w:rsidR="00116E6F">
        <w:rPr>
          <w:sz w:val="26"/>
          <w:szCs w:val="26"/>
        </w:rPr>
        <w:t>to</w:t>
      </w:r>
      <w:r w:rsidRPr="00A50C2F">
        <w:rPr>
          <w:sz w:val="26"/>
          <w:szCs w:val="26"/>
        </w:rPr>
        <w:t xml:space="preserve"> those regulated by brand attachment. However, brand love was found to be self-focused, while brand attachment tends to be relationship-oriented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sz w:val="26"/>
          <w:szCs w:val="26"/>
        </w:rPr>
        <w:t xml:space="preserve">. Like brand love, brand hate can predict complaining behavior, negative word of mouth, and protest actions. Brand hate also </w:t>
      </w:r>
      <w:r w:rsidR="007E5754">
        <w:rPr>
          <w:sz w:val="26"/>
          <w:szCs w:val="26"/>
        </w:rPr>
        <w:t>creates conditions for developing dislike toward competitive brands and reduc</w:t>
      </w:r>
      <w:r w:rsidRPr="00A50C2F">
        <w:rPr>
          <w:sz w:val="26"/>
          <w:szCs w:val="26"/>
        </w:rPr>
        <w:t xml:space="preserve">ing hostility toward exclusive brands </w: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 </w:instrTex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EN.CITE.DATA </w:instrText>
      </w:r>
      <w:r w:rsidRPr="00A50C2F">
        <w:rPr>
          <w:sz w:val="26"/>
          <w:szCs w:val="26"/>
        </w:rPr>
      </w:r>
      <w:r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(Bagozzi et al., 2021)</w:t>
      </w:r>
      <w:r w:rsidRPr="00A50C2F">
        <w:rPr>
          <w:sz w:val="26"/>
          <w:szCs w:val="26"/>
        </w:rPr>
        <w:fldChar w:fldCharType="end"/>
      </w:r>
      <w:r w:rsidRPr="00A50C2F">
        <w:rPr>
          <w:sz w:val="26"/>
          <w:szCs w:val="26"/>
        </w:rPr>
        <w:t xml:space="preserve">.  </w:t>
      </w:r>
    </w:p>
    <w:p w14:paraId="68D46645" w14:textId="0F87B171" w:rsidR="006B7047" w:rsidRPr="00A50C2F" w:rsidRDefault="006B7047" w:rsidP="00412359">
      <w:pPr>
        <w:widowControl w:val="0"/>
        <w:snapToGrid w:val="0"/>
        <w:spacing w:line="360" w:lineRule="exact"/>
        <w:ind w:firstLineChars="200" w:firstLine="520"/>
        <w:jc w:val="both"/>
        <w:rPr>
          <w:sz w:val="26"/>
          <w:szCs w:val="26"/>
        </w:rPr>
      </w:pPr>
      <w:r w:rsidRPr="00A50C2F">
        <w:rPr>
          <w:sz w:val="26"/>
          <w:szCs w:val="26"/>
        </w:rPr>
        <w:t xml:space="preserve">Scholars tap into several behavioral and psychological theories to explore this research domain. Brand love is </w:t>
      </w:r>
      <w:r w:rsidR="007E5754">
        <w:rPr>
          <w:sz w:val="26"/>
          <w:szCs w:val="26"/>
        </w:rPr>
        <w:t xml:space="preserve">primarily derived from Sternberg’s (1986) triangular theory of love, which </w:t>
      </w:r>
      <w:r w:rsidR="007E5754" w:rsidRPr="00412359">
        <w:rPr>
          <w:rStyle w:val="shorttext"/>
        </w:rPr>
        <w:t>posits</w:t>
      </w:r>
      <w:r w:rsidR="007E5754">
        <w:rPr>
          <w:sz w:val="26"/>
          <w:szCs w:val="26"/>
        </w:rPr>
        <w:t xml:space="preserve"> that love compris</w:t>
      </w:r>
      <w:r w:rsidRPr="00A50C2F">
        <w:rPr>
          <w:sz w:val="26"/>
          <w:szCs w:val="26"/>
        </w:rPr>
        <w:t xml:space="preserve">es three underlying aspects of love: intimacy, passion, and </w:t>
      </w:r>
      <w:r w:rsidRPr="006C55A1">
        <w:rPr>
          <w:bCs/>
          <w:sz w:val="26"/>
          <w:szCs w:val="26"/>
        </w:rPr>
        <w:t>commitment</w:t>
      </w:r>
      <w:r w:rsidRPr="00A50C2F">
        <w:rPr>
          <w:sz w:val="26"/>
          <w:szCs w:val="26"/>
        </w:rPr>
        <w:t xml:space="preserve">. Some studies are also grounded in the theory of reasoned action, </w:t>
      </w:r>
      <w:r w:rsidR="007E5754">
        <w:rPr>
          <w:sz w:val="26"/>
          <w:szCs w:val="26"/>
        </w:rPr>
        <w:t xml:space="preserve">the </w:t>
      </w:r>
      <w:r w:rsidRPr="00A50C2F">
        <w:rPr>
          <w:sz w:val="26"/>
          <w:szCs w:val="26"/>
        </w:rPr>
        <w:t xml:space="preserve">theory of planned behavior, </w:t>
      </w:r>
      <w:r w:rsidR="007E5754">
        <w:rPr>
          <w:sz w:val="26"/>
          <w:szCs w:val="26"/>
        </w:rPr>
        <w:t xml:space="preserve">the </w:t>
      </w:r>
      <w:r w:rsidRPr="00A50C2F">
        <w:rPr>
          <w:sz w:val="26"/>
          <w:szCs w:val="26"/>
        </w:rPr>
        <w:t xml:space="preserve">regulatory focus theory, and </w:t>
      </w:r>
      <w:r w:rsidR="007E5754">
        <w:rPr>
          <w:sz w:val="26"/>
          <w:szCs w:val="26"/>
        </w:rPr>
        <w:t xml:space="preserve">the </w:t>
      </w:r>
      <w:r w:rsidRPr="00A50C2F">
        <w:rPr>
          <w:sz w:val="26"/>
          <w:szCs w:val="26"/>
        </w:rPr>
        <w:t xml:space="preserve">construal level theory to examine associations between brand anthropomorphism and brand love and brand defense, as well as investigate moderators of these relationships (Ali et al., 2021; </w:t>
      </w:r>
      <w:proofErr w:type="spellStart"/>
      <w:r w:rsidRPr="00A50C2F">
        <w:rPr>
          <w:sz w:val="26"/>
          <w:szCs w:val="26"/>
        </w:rPr>
        <w:t>Hegner</w:t>
      </w:r>
      <w:proofErr w:type="spellEnd"/>
      <w:r w:rsidRPr="00A50C2F">
        <w:rPr>
          <w:sz w:val="26"/>
          <w:szCs w:val="26"/>
        </w:rPr>
        <w:t xml:space="preserve"> et al., 2017). </w:t>
      </w:r>
      <w:r w:rsidR="007E5754">
        <w:rPr>
          <w:sz w:val="26"/>
          <w:szCs w:val="26"/>
        </w:rPr>
        <w:t>Although some authors combined multiple theories in a single article, there was little to no extension of</w:t>
      </w:r>
      <w:r w:rsidRPr="00A50C2F">
        <w:rPr>
          <w:sz w:val="26"/>
          <w:szCs w:val="26"/>
        </w:rPr>
        <w:t xml:space="preserve"> these theories. </w:t>
      </w:r>
    </w:p>
    <w:p w14:paraId="37645217" w14:textId="17FC43D0" w:rsidR="006B7047" w:rsidRPr="00A50C2F" w:rsidRDefault="006B7047" w:rsidP="00412359">
      <w:pPr>
        <w:widowControl w:val="0"/>
        <w:snapToGrid w:val="0"/>
        <w:spacing w:line="360" w:lineRule="exact"/>
        <w:ind w:firstLineChars="200" w:firstLine="520"/>
        <w:jc w:val="both"/>
        <w:rPr>
          <w:sz w:val="26"/>
          <w:szCs w:val="26"/>
        </w:rPr>
      </w:pPr>
      <w:r w:rsidRPr="00A50C2F">
        <w:rPr>
          <w:sz w:val="26"/>
          <w:szCs w:val="26"/>
        </w:rPr>
        <w:t xml:space="preserve">A promising area for future research is the effect of ambivalence, which reflects a state in which a prominent brand causes an approach-avoidance conflict </w:t>
      </w:r>
      <w:r w:rsidRPr="00A50C2F">
        <w:rPr>
          <w:sz w:val="26"/>
          <w:szCs w:val="26"/>
        </w:rPr>
        <w:fldChar w:fldCharType="begin"/>
      </w:r>
      <w:r w:rsidR="0077656E" w:rsidRPr="00A50C2F">
        <w:rPr>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sz w:val="26"/>
          <w:szCs w:val="26"/>
        </w:rPr>
        <w:fldChar w:fldCharType="separate"/>
      </w:r>
      <w:r w:rsidRPr="00A50C2F">
        <w:rPr>
          <w:noProof/>
          <w:sz w:val="26"/>
          <w:szCs w:val="26"/>
        </w:rPr>
        <w:t>(MacInnis &amp; Folkes, 2017)</w:t>
      </w:r>
      <w:r w:rsidRPr="00A50C2F">
        <w:rPr>
          <w:sz w:val="26"/>
          <w:szCs w:val="26"/>
        </w:rPr>
        <w:fldChar w:fldCharType="end"/>
      </w:r>
      <w:r w:rsidRPr="00A50C2F">
        <w:rPr>
          <w:sz w:val="26"/>
          <w:szCs w:val="26"/>
        </w:rPr>
        <w:t>. The ex</w:t>
      </w:r>
      <w:r w:rsidR="007E5754">
        <w:rPr>
          <w:sz w:val="26"/>
          <w:szCs w:val="26"/>
        </w:rPr>
        <w:t>isting literature reveals that there are very few studies that consider the potential</w:t>
      </w:r>
      <w:r w:rsidRPr="00A50C2F">
        <w:rPr>
          <w:sz w:val="26"/>
          <w:szCs w:val="26"/>
        </w:rPr>
        <w:t xml:space="preserve"> tensions and ambivalences between brand love and brand hate </w: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 </w:instrText>
      </w:r>
      <w:r w:rsidRPr="00A50C2F">
        <w:rPr>
          <w:sz w:val="26"/>
          <w:szCs w:val="26"/>
        </w:rPr>
        <w:fldChar w:fldCharType="begin">
          <w:fldData xml:space="preserve">PEVuZE5vdGU+PENpdGU+PEF1dGhvcj5CYWdvenppPC9BdXRob3I+PFllYXI+MjAyMTwvWWVhcj48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</w:fldData>
        </w:fldChar>
      </w:r>
      <w:r w:rsidRPr="00A50C2F">
        <w:rPr>
          <w:sz w:val="26"/>
          <w:szCs w:val="26"/>
        </w:rPr>
        <w:instrText xml:space="preserve"> ADDIN EN.CITE.DATA </w:instrText>
      </w:r>
      <w:r w:rsidRPr="00A50C2F">
        <w:rPr>
          <w:sz w:val="26"/>
          <w:szCs w:val="26"/>
        </w:rPr>
      </w:r>
      <w:r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(Bagozzi et al., 2021)</w:t>
      </w:r>
      <w:r w:rsidRPr="00A50C2F">
        <w:rPr>
          <w:sz w:val="26"/>
          <w:szCs w:val="26"/>
        </w:rPr>
        <w:fldChar w:fldCharType="end"/>
      </w:r>
      <w:r w:rsidRPr="00A50C2F">
        <w:rPr>
          <w:sz w:val="26"/>
          <w:szCs w:val="26"/>
        </w:rPr>
        <w:t xml:space="preserve">. In some cases, consumers </w:t>
      </w:r>
      <w:r w:rsidRPr="00412359">
        <w:rPr>
          <w:rStyle w:val="shorttext"/>
        </w:rPr>
        <w:t>desire</w:t>
      </w:r>
      <w:r w:rsidRPr="00A50C2F">
        <w:rPr>
          <w:sz w:val="26"/>
          <w:szCs w:val="26"/>
        </w:rPr>
        <w:t xml:space="preserve"> the brand but feel </w:t>
      </w:r>
      <w:r w:rsidR="007E5754">
        <w:rPr>
          <w:sz w:val="26"/>
          <w:szCs w:val="26"/>
        </w:rPr>
        <w:t>that it controls them</w:t>
      </w:r>
      <w:r w:rsidRPr="00A50C2F">
        <w:rPr>
          <w:sz w:val="26"/>
          <w:szCs w:val="26"/>
        </w:rPr>
        <w:t xml:space="preserve">. In other circumstances, people </w:t>
      </w:r>
      <w:r w:rsidR="007E5754">
        <w:rPr>
          <w:sz w:val="26"/>
          <w:szCs w:val="26"/>
        </w:rPr>
        <w:t>are passionate about their favorite brands despite receiving disapproval from others</w:t>
      </w:r>
      <w:r w:rsidRPr="00A50C2F">
        <w:rPr>
          <w:sz w:val="26"/>
          <w:szCs w:val="26"/>
        </w:rPr>
        <w:t xml:space="preserve">. Revealing ambivalence </w:t>
      </w:r>
      <w:r w:rsidR="007E5754">
        <w:rPr>
          <w:sz w:val="26"/>
          <w:szCs w:val="26"/>
        </w:rPr>
        <w:t>presents an opportunity to examine persuasive communication techniques that promote consumer consumption by regulating love and/</w:t>
      </w:r>
      <w:r w:rsidRPr="00A50C2F">
        <w:rPr>
          <w:sz w:val="26"/>
          <w:szCs w:val="26"/>
        </w:rPr>
        <w:t xml:space="preserve">or hate toward target brands </w:t>
      </w:r>
      <w:r w:rsidRPr="00A50C2F">
        <w:rPr>
          <w:sz w:val="26"/>
          <w:szCs w:val="26"/>
        </w:rPr>
        <w:fldChar w:fldCharType="begin"/>
      </w:r>
      <w:r w:rsidR="0077656E" w:rsidRPr="00A50C2F">
        <w:rPr>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sz w:val="26"/>
          <w:szCs w:val="26"/>
        </w:rPr>
        <w:fldChar w:fldCharType="separate"/>
      </w:r>
      <w:r w:rsidRPr="00A50C2F">
        <w:rPr>
          <w:noProof/>
          <w:sz w:val="26"/>
          <w:szCs w:val="26"/>
        </w:rPr>
        <w:t>(MacInnis &amp; Folkes, 2017)</w:t>
      </w:r>
      <w:r w:rsidRPr="00A50C2F">
        <w:rPr>
          <w:sz w:val="26"/>
          <w:szCs w:val="26"/>
        </w:rPr>
        <w:fldChar w:fldCharType="end"/>
      </w:r>
      <w:r w:rsidRPr="00A50C2F">
        <w:rPr>
          <w:sz w:val="26"/>
          <w:szCs w:val="26"/>
        </w:rPr>
        <w:t xml:space="preserve">. </w:t>
      </w:r>
    </w:p>
    <w:p w14:paraId="1EADFAD9" w14:textId="5D3C9B53" w:rsidR="006B7047" w:rsidRDefault="006B7047" w:rsidP="00412359">
      <w:pPr>
        <w:widowControl w:val="0"/>
        <w:snapToGrid w:val="0"/>
        <w:spacing w:line="360" w:lineRule="exact"/>
        <w:ind w:firstLineChars="200" w:firstLine="520"/>
        <w:jc w:val="both"/>
        <w:rPr>
          <w:sz w:val="26"/>
          <w:szCs w:val="26"/>
        </w:rPr>
      </w:pPr>
      <w:r w:rsidRPr="00A50C2F">
        <w:rPr>
          <w:sz w:val="26"/>
          <w:szCs w:val="26"/>
        </w:rPr>
        <w:t xml:space="preserve">Another interesting direction for future research is the study of neuroscience approaches as they are linked to brand behaviors </w:t>
      </w:r>
      <w:r w:rsidRPr="00A50C2F">
        <w:rPr>
          <w:sz w:val="26"/>
          <w:szCs w:val="26"/>
        </w:rPr>
        <w:fldChar w:fldCharType="begin"/>
      </w:r>
      <w:r w:rsidRPr="00A50C2F">
        <w:rPr>
          <w:sz w:val="26"/>
          <w:szCs w:val="26"/>
        </w:rPr>
        <w:instrText xml:space="preserve"> ADDIN EN.CITE &lt;EndNote&gt;&lt;Cite&gt;&lt;Author&gt;Bagozzi&lt;/Author&gt;&lt;Year&gt;2017&lt;/Year&gt;&lt;RecNum&gt;403&lt;/RecNum&gt;&lt;DisplayText&gt;(Bagozzi &amp;amp; Lee, 2017)&lt;/DisplayText&gt;&lt;record&gt;&lt;rec-number&gt;403&lt;/rec-number&gt;&lt;foreign-keys&gt;&lt;key app="EN" db-id="559fzaf0osetwre0zdnp9ppmtsvxsrapvw9f" timestamp="1696341998"&gt;403&lt;/key&gt;&lt;/foreign-keys&gt;&lt;ref-type name="Journal Article"&gt;17&lt;/ref-type&gt;&lt;contributors&gt;&lt;authors&gt;&lt;author&gt;Bagozzi, Richard P.&lt;/author&gt;&lt;author&gt;Lee, Nick&lt;/author&gt;&lt;/authors&gt;&lt;/contributors&gt;&lt;titles&gt;&lt;title&gt;Philosophical Foundations of Neuroscience in Organizational Research: Functional and Nonfunctional Approaches&lt;/title&gt;&lt;secondary-title&gt;Organizational Research Methods&lt;/secondary-title&gt;&lt;/titles&gt;&lt;periodical&gt;&lt;full-title&gt;Organizational Research Methods&lt;/full-title&gt;&lt;/periodical&gt;&lt;pages&gt;299-331&lt;/pages&gt;&lt;volume&gt;22&lt;/volume&gt;&lt;number&gt;1&lt;/number&gt;&lt;dates&gt;&lt;year&gt;2017&lt;/year&gt;&lt;pub-dates&gt;&lt;date&gt;2019/01/01&lt;/date&gt;&lt;/pub-dates&gt;&lt;/dates&gt;&lt;publisher&gt;SAGE Publications Inc&lt;/publisher&gt;&lt;isbn&gt;1094-4281&lt;/isbn&gt;&lt;urls&gt;&lt;related-urls&gt;&lt;url&gt;https://doi.org/10.1177/1094428117697042&lt;/url&gt;&lt;/related-urls&gt;&lt;/urls&gt;&lt;electronic-resource-num&gt;10.1177/1094428117697042&lt;/electronic-resource-num&gt;&lt;access-date&gt;2023/10/03&lt;/access-date&gt;&lt;/record&gt;&lt;/Cite&gt;&lt;/EndNote&gt;</w:instrText>
      </w:r>
      <w:r w:rsidRPr="00A50C2F">
        <w:rPr>
          <w:sz w:val="26"/>
          <w:szCs w:val="26"/>
        </w:rPr>
        <w:fldChar w:fldCharType="separate"/>
      </w:r>
      <w:r w:rsidRPr="00A50C2F">
        <w:rPr>
          <w:noProof/>
          <w:sz w:val="26"/>
          <w:szCs w:val="26"/>
        </w:rPr>
        <w:t>(Bagozzi &amp; Lee, 2017)</w:t>
      </w:r>
      <w:r w:rsidRPr="00A50C2F">
        <w:rPr>
          <w:sz w:val="26"/>
          <w:szCs w:val="26"/>
        </w:rPr>
        <w:fldChar w:fldCharType="end"/>
      </w:r>
      <w:r w:rsidRPr="00A50C2F">
        <w:rPr>
          <w:sz w:val="26"/>
          <w:szCs w:val="26"/>
        </w:rPr>
        <w:t xml:space="preserve">. Neurocognitive methods have provided a </w:t>
      </w:r>
      <w:r w:rsidRPr="00412359">
        <w:rPr>
          <w:rStyle w:val="shorttext"/>
        </w:rPr>
        <w:t>deeper</w:t>
      </w:r>
      <w:r w:rsidRPr="00A50C2F">
        <w:rPr>
          <w:sz w:val="26"/>
          <w:szCs w:val="26"/>
        </w:rPr>
        <w:t xml:space="preserve"> understanding of self-report measures of emotions and </w:t>
      </w:r>
      <w:r w:rsidR="00520ABA">
        <w:rPr>
          <w:sz w:val="26"/>
          <w:szCs w:val="26"/>
        </w:rPr>
        <w:t>validated</w:t>
      </w:r>
      <w:r w:rsidRPr="00A50C2F">
        <w:rPr>
          <w:sz w:val="26"/>
          <w:szCs w:val="26"/>
        </w:rPr>
        <w:t xml:space="preserve"> related measurement scales. Regarding </w:t>
      </w:r>
      <w:r w:rsidR="00D35943" w:rsidRPr="00A50C2F">
        <w:rPr>
          <w:sz w:val="26"/>
          <w:szCs w:val="26"/>
        </w:rPr>
        <w:t>the issues mentioned</w:t>
      </w:r>
      <w:r w:rsidRPr="00A50C2F">
        <w:rPr>
          <w:sz w:val="26"/>
          <w:szCs w:val="26"/>
        </w:rPr>
        <w:t xml:space="preserve">, </w:t>
      </w:r>
      <w:r w:rsidRPr="00A50C2F">
        <w:rPr>
          <w:sz w:val="26"/>
          <w:szCs w:val="26"/>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A50C2F">
        <w:rPr>
          <w:sz w:val="26"/>
          <w:szCs w:val="26"/>
        </w:rPr>
        <w:instrText xml:space="preserve"> ADDIN EN.CITE </w:instrText>
      </w:r>
      <w:r w:rsidRPr="00A50C2F">
        <w:rPr>
          <w:sz w:val="26"/>
          <w:szCs w:val="26"/>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A50C2F">
        <w:rPr>
          <w:sz w:val="26"/>
          <w:szCs w:val="26"/>
        </w:rPr>
        <w:instrText xml:space="preserve"> ADDIN EN.CITE.DATA </w:instrText>
      </w:r>
      <w:r w:rsidRPr="00A50C2F">
        <w:rPr>
          <w:sz w:val="26"/>
          <w:szCs w:val="26"/>
        </w:rPr>
      </w:r>
      <w:r w:rsidRPr="00A50C2F">
        <w:rPr>
          <w:sz w:val="26"/>
          <w:szCs w:val="26"/>
        </w:rPr>
        <w:fldChar w:fldCharType="end"/>
      </w:r>
      <w:r w:rsidRPr="00A50C2F">
        <w:rPr>
          <w:sz w:val="26"/>
          <w:szCs w:val="26"/>
        </w:rPr>
      </w:r>
      <w:r w:rsidRPr="00A50C2F">
        <w:rPr>
          <w:sz w:val="26"/>
          <w:szCs w:val="26"/>
        </w:rPr>
        <w:fldChar w:fldCharType="separate"/>
      </w:r>
      <w:r w:rsidRPr="00A50C2F">
        <w:rPr>
          <w:noProof/>
          <w:sz w:val="26"/>
          <w:szCs w:val="26"/>
        </w:rPr>
        <w:t xml:space="preserve">Bagozzi et </w:t>
      </w:r>
      <w:r w:rsidRPr="006C55A1">
        <w:rPr>
          <w:bCs/>
          <w:sz w:val="26"/>
          <w:szCs w:val="26"/>
        </w:rPr>
        <w:t>al</w:t>
      </w:r>
      <w:r w:rsidRPr="00A50C2F">
        <w:rPr>
          <w:noProof/>
          <w:sz w:val="26"/>
          <w:szCs w:val="26"/>
        </w:rPr>
        <w:t>. (2021)</w:t>
      </w:r>
      <w:r w:rsidRPr="00A50C2F">
        <w:rPr>
          <w:sz w:val="26"/>
          <w:szCs w:val="26"/>
        </w:rPr>
        <w:fldChar w:fldCharType="end"/>
      </w:r>
      <w:r w:rsidRPr="00A50C2F">
        <w:rPr>
          <w:sz w:val="26"/>
          <w:szCs w:val="26"/>
        </w:rPr>
        <w:t xml:space="preserve"> raised concerns about </w:t>
      </w:r>
      <w:r w:rsidR="00520ABA">
        <w:rPr>
          <w:sz w:val="26"/>
          <w:szCs w:val="26"/>
        </w:rPr>
        <w:t>the involvement of brain activation</w:t>
      </w:r>
      <w:r w:rsidRPr="00A50C2F">
        <w:rPr>
          <w:sz w:val="26"/>
          <w:szCs w:val="26"/>
        </w:rPr>
        <w:t xml:space="preserve"> in emotional and cognitive processes, which still receive scant attention. </w:t>
      </w:r>
    </w:p>
    <w:p w14:paraId="4BE94307" w14:textId="77777777" w:rsidR="00AD2583" w:rsidRPr="00520ABA" w:rsidRDefault="00AD2583" w:rsidP="006B7047">
      <w:pPr>
        <w:spacing w:line="360" w:lineRule="exact"/>
        <w:ind w:firstLine="720"/>
        <w:rPr>
          <w:sz w:val="26"/>
          <w:szCs w:val="26"/>
        </w:rPr>
      </w:pPr>
    </w:p>
    <w:p w14:paraId="137D1D0B" w14:textId="389B8F80" w:rsidR="006B7047" w:rsidRPr="00A50C2F" w:rsidRDefault="006B7047" w:rsidP="006B7047">
      <w:pPr>
        <w:spacing w:line="360" w:lineRule="exact"/>
        <w:rPr>
          <w:b/>
          <w:iCs/>
          <w:sz w:val="26"/>
          <w:szCs w:val="26"/>
        </w:rPr>
      </w:pPr>
      <w:r w:rsidRPr="00A50C2F">
        <w:rPr>
          <w:b/>
          <w:sz w:val="26"/>
          <w:szCs w:val="26"/>
        </w:rPr>
        <w:t>Methodological Analysis</w:t>
      </w:r>
    </w:p>
    <w:p w14:paraId="41CFEA0A" w14:textId="0F80E76B" w:rsidR="006B7047" w:rsidRPr="00A50C2F" w:rsidRDefault="0042332D" w:rsidP="00412359">
      <w:pPr>
        <w:widowControl w:val="0"/>
        <w:snapToGrid w:val="0"/>
        <w:spacing w:line="360" w:lineRule="exact"/>
        <w:ind w:firstLineChars="200" w:firstLine="520"/>
        <w:jc w:val="both"/>
        <w:rPr>
          <w:bCs/>
          <w:iCs/>
          <w:sz w:val="26"/>
          <w:szCs w:val="26"/>
        </w:rPr>
      </w:pPr>
      <w:r w:rsidRPr="00A50C2F">
        <w:rPr>
          <w:bCs/>
          <w:sz w:val="26"/>
          <w:szCs w:val="26"/>
        </w:rPr>
        <w:t>This section</w:t>
      </w:r>
      <w:r w:rsidR="006B7047" w:rsidRPr="00A50C2F">
        <w:rPr>
          <w:bCs/>
          <w:sz w:val="26"/>
          <w:szCs w:val="26"/>
        </w:rPr>
        <w:t xml:space="preserve"> systematically reviewed empirical articles related to six bibliographic coupling analysis research clusters. For cluster 1, the quantitative techniques dominate the domain, with most studies focusing on scenario-based experiments (i.e., laboratory settings). Only a few studies have c</w:t>
      </w:r>
      <w:r w:rsidR="007E5754">
        <w:rPr>
          <w:bCs/>
          <w:sz w:val="26"/>
          <w:szCs w:val="26"/>
        </w:rPr>
        <w:t>onducted field-based experiments (i.e., in</w:t>
      </w:r>
      <w:r w:rsidR="006B7047" w:rsidRPr="00A50C2F">
        <w:rPr>
          <w:bCs/>
          <w:sz w:val="26"/>
          <w:szCs w:val="26"/>
        </w:rPr>
        <w:t xml:space="preserve"> natural environments) or applied real-world archival data to validate </w:t>
      </w:r>
      <w:r w:rsidRPr="00A50C2F">
        <w:rPr>
          <w:bCs/>
          <w:sz w:val="26"/>
          <w:szCs w:val="26"/>
        </w:rPr>
        <w:t>experimental research findings</w:t>
      </w:r>
      <w:r w:rsidR="006B7047" w:rsidRPr="00A50C2F">
        <w:rPr>
          <w:bCs/>
          <w:sz w:val="26"/>
          <w:szCs w:val="26"/>
        </w:rPr>
        <w:t xml:space="preserve"> </w:t>
      </w:r>
      <w:r w:rsidR="006B7047" w:rsidRPr="00A50C2F">
        <w:rPr>
          <w:bCs/>
          <w:iCs/>
          <w:sz w:val="26"/>
          <w:szCs w:val="26"/>
        </w:rPr>
        <w:fldChar w:fldCharType="begin"/>
      </w:r>
      <w:r w:rsidR="006B7047" w:rsidRPr="00A50C2F">
        <w:rPr>
          <w:bCs/>
          <w:sz w:val="26"/>
          <w:szCs w:val="26"/>
        </w:rPr>
        <w:instrText xml:space="preserve"> ADDIN EN.CITE &lt;EndNote&gt;&lt;Cite&gt;&lt;Author&gt;Deng&lt;/Author&gt;&lt;Year&gt;2021&lt;/Year&gt;&lt;RecNum&gt;188&lt;/RecNum&gt;&lt;DisplayText&gt;(Deng et al., 2021)&lt;/DisplayText&gt;&lt;record&gt;&lt;rec-number&gt;188&lt;/rec-number&gt;&lt;foreign-keys&gt;&lt;key app="EN" db-id="559fzaf0osetwre0zdnp9ppmtsvxsrapvw9f" timestamp="1687016697"&gt;188&lt;/key&gt;&lt;/foreign-keys&gt;&lt;ref-type name="Journal Article"&gt;17&lt;/ref-type&gt;&lt;contributors&gt;&lt;authors&gt;&lt;author&gt;Deng, Q.&lt;/author&gt;&lt;author&gt;Hine, M. J.&lt;/author&gt;&lt;author&gt;Ji, S. B.&lt;/author&gt;&lt;author&gt;Wang, Y.&lt;/author&gt;&lt;/authors&gt;&lt;/contributors&gt;&lt;auth-address&gt;Zhejiang Gongshang Univ, Hangzhou, Zhejiang, Peoples R China&amp;#xD;Dalhousie Univ, Rowe Sch Business, Halifax, NS, Canada&amp;#xD;Carleton Univ, Sprott Sch Business, Ottawa, ON, Canada&lt;/auth-address&gt;&lt;titles&gt;&lt;title&gt;Understanding consumer engagement with brand posts on social media: The effects of post linguistic styles&lt;/title&gt;&lt;secondary-title&gt;ELECTRONIC COMMERCE RESEARCH AND APPLICATIONS&lt;/secondary-title&gt;&lt;/titles&gt;&lt;volume&gt;48&lt;/volume&gt;&lt;keywords&gt;&lt;keyword&gt;Consumer engagement&lt;/keyword&gt;&lt;keyword&gt;E-commerce&lt;/keyword&gt;&lt;keyword&gt;Brand communication&lt;/keyword&gt;&lt;keyword&gt;Online communities&lt;/keyword&gt;&lt;keyword&gt;Social media&lt;/keyword&gt;&lt;keyword&gt;Business analytics&lt;/keyword&gt;&lt;keyword&gt;COMMUNICATION STYLE&lt;/keyword&gt;&lt;keyword&gt;MESSAGE STRATEGY&lt;/keyword&gt;&lt;keyword&gt;FACEBOOK&lt;/keyword&gt;&lt;keyword&gt;LANGUAGE&lt;/keyword&gt;&lt;keyword&gt;WORD&lt;/keyword&gt;&lt;keyword&gt;ACCOMMODATION&lt;/keyword&gt;&lt;keyword&gt;POPULARITY&lt;/keyword&gt;&lt;keyword&gt;IDENTIFICATION&lt;/keyword&gt;&lt;keyword&gt;DETERMINANTS&lt;/keyword&gt;&lt;keyword&gt;DIFFUSION&lt;/keyword&gt;&lt;/keywords&gt;&lt;dates&gt;&lt;year&gt;2021&lt;/year&gt;&lt;pub-dates&gt;&lt;date&gt;JUL-AUG&lt;/date&gt;&lt;/pub-dates&gt;&lt;/dates&gt;&lt;isbn&gt;1567-4223&amp;#xD;1873-7846 J9 - ELECTRON COMMER R A&lt;/isbn&gt;&lt;accession-num&gt;WOS:000684285700013&lt;/accession-num&gt;&lt;urls&gt;&lt;/urls&gt;&lt;custom3&gt;Zhejiang Gongshang University&amp;#xD;Dalhousie University&amp;#xD;Carleton University&lt;/custom3&gt;&lt;custom6&gt;JUN 2021&lt;/custom6&gt;&lt;custom7&gt;101068&lt;/custom7&gt;&lt;electronic-resource-num&gt;10.1016/j.elerap.2021.101068&lt;/electronic-resource-num&gt;&lt;language&gt;English&lt;/language&gt;&lt;/record&gt;&lt;/Cite&gt;&lt;/EndNote&gt;</w:instrText>
      </w:r>
      <w:r w:rsidR="006B7047" w:rsidRPr="00A50C2F">
        <w:rPr>
          <w:bCs/>
          <w:iCs/>
          <w:sz w:val="26"/>
          <w:szCs w:val="26"/>
        </w:rPr>
        <w:fldChar w:fldCharType="separate"/>
      </w:r>
      <w:r w:rsidR="006B7047" w:rsidRPr="00A50C2F">
        <w:rPr>
          <w:bCs/>
          <w:noProof/>
          <w:sz w:val="26"/>
          <w:szCs w:val="26"/>
        </w:rPr>
        <w:t>(Deng et al., 2021)</w:t>
      </w:r>
      <w:r w:rsidR="006B7047" w:rsidRPr="00A50C2F">
        <w:rPr>
          <w:bCs/>
          <w:iCs/>
          <w:sz w:val="26"/>
          <w:szCs w:val="26"/>
        </w:rPr>
        <w:fldChar w:fldCharType="end"/>
      </w:r>
      <w:r w:rsidR="006B7047" w:rsidRPr="00A50C2F">
        <w:rPr>
          <w:bCs/>
          <w:sz w:val="26"/>
          <w:szCs w:val="26"/>
        </w:rPr>
        <w:t xml:space="preserve">. Several papers adopt other research methods, such as surveys </w:t>
      </w:r>
      <w:r w:rsidR="006B7047" w:rsidRPr="00A50C2F">
        <w:rPr>
          <w:bCs/>
          <w:iCs/>
          <w:sz w:val="26"/>
          <w:szCs w:val="26"/>
        </w:rPr>
        <w:fldChar w:fldCharType="begin"/>
      </w:r>
      <w:r w:rsidR="006B7047" w:rsidRPr="00A50C2F">
        <w:rPr>
          <w:bCs/>
          <w:sz w:val="26"/>
          <w:szCs w:val="26"/>
        </w:rPr>
        <w:instrText xml:space="preserve"> ADDIN EN.CITE &lt;EndNote&gt;&lt;Cite&gt;&lt;Author&gt;Tuskej&lt;/Author&gt;&lt;Year&gt;2018&lt;/Year&gt;&lt;RecNum&gt;96&lt;/RecNum&gt;&lt;DisplayText&gt;(Tuskej &amp;amp; Podnar, 2018)&lt;/DisplayText&gt;&lt;record&gt;&lt;rec-number&gt;96&lt;/rec-number&gt;&lt;foreign-keys&gt;&lt;key app="EN" db-id="559fzaf0osetwre0zdnp9ppmtsvxsrapvw9f" timestamp="1687016697"&gt;96&lt;/key&gt;&lt;/foreign-keys&gt;&lt;ref-type name="Journal Article"&gt;17&lt;/ref-type&gt;&lt;contributors&gt;&lt;authors&gt;&lt;author&gt;Tuskej, U.&lt;/author&gt;&lt;author&gt;Podnar, K.&lt;/author&gt;&lt;/authors&gt;&lt;/contributors&gt;&lt;auth-address&gt;Univ Ljubljana, Fac Social Sci, Mkt Commun Programme, Ljubljana, Slovenia&amp;#xD;Univ Ljubljana, Fac Social Sci, Mkt Commun, Ljubljana, Slovenia&lt;/auth-address&gt;&lt;titles&gt;&lt;title&gt;Consumers&amp;apos; identification with corporate brands: Brand prestige, anthropomorphism and engagement in social media&lt;/title&gt;&lt;secondary-title&gt;JOURNAL OF PRODUCT AND BRAND MANAGEMENT&lt;/secondary-title&gt;&lt;/titles&gt;&lt;pages&gt;3-17&lt;/pages&gt;&lt;volume&gt;27&lt;/volume&gt;&lt;number&gt;1&lt;/number&gt;&lt;keywords&gt;&lt;keyword&gt;Corporate marketing&lt;/keyword&gt;&lt;keyword&gt;Anthropomorphism&lt;/keyword&gt;&lt;keyword&gt;Brand identification&lt;/keyword&gt;&lt;keyword&gt;Corporate branding&lt;/keyword&gt;&lt;keyword&gt;Brand engagement&lt;/keyword&gt;&lt;keyword&gt;Brand prestige&lt;/keyword&gt;&lt;keyword&gt;INVESTIGATING ANTECEDENTS&lt;/keyword&gt;&lt;keyword&gt;COMPANY IDENTIFICATION&lt;/keyword&gt;&lt;keyword&gt;IDENTITY THEORY&lt;/keyword&gt;&lt;keyword&gt;CONSEQUENCES&lt;/keyword&gt;&lt;keyword&gt;MANAGEMENT&lt;/keyword&gt;&lt;keyword&gt;PRODUCT&lt;/keyword&gt;&lt;keyword&gt;CATEGORIZATION&lt;/keyword&gt;&lt;keyword&gt;CREDIBILITY&lt;/keyword&gt;&lt;keyword&gt;STRATEGIES&lt;/keyword&gt;&lt;keyword&gt;FRAMEWORK&lt;/keyword&gt;&lt;/keywords&gt;&lt;dates&gt;&lt;year&gt;2018&lt;/year&gt;&lt;/dates&gt;&lt;isbn&gt;1061-0421&amp;#xD;2054-1643 J9 - J PROD BRAND MANAG&lt;/isbn&gt;&lt;accession-num&gt;WOS:000424994300002&lt;/accession-num&gt;&lt;urls&gt;&lt;/urls&gt;&lt;custom3&gt;University of Ljubljana&lt;/custom3&gt;&lt;electronic-resource-num&gt;10.1108/JPBM-05-2016-1199&lt;/electronic-resource-num&gt;&lt;language&gt;English&lt;/language&gt;&lt;/record&gt;&lt;/Cite&gt;&lt;/EndNote&gt;</w:instrText>
      </w:r>
      <w:r w:rsidR="006B7047" w:rsidRPr="00A50C2F">
        <w:rPr>
          <w:bCs/>
          <w:iCs/>
          <w:sz w:val="26"/>
          <w:szCs w:val="26"/>
        </w:rPr>
        <w:fldChar w:fldCharType="separate"/>
      </w:r>
      <w:r w:rsidR="006B7047" w:rsidRPr="00A50C2F">
        <w:rPr>
          <w:bCs/>
          <w:noProof/>
          <w:sz w:val="26"/>
          <w:szCs w:val="26"/>
        </w:rPr>
        <w:t>(Tuskej &amp; Podnar, 2018)</w:t>
      </w:r>
      <w:r w:rsidR="006B7047" w:rsidRPr="00A50C2F">
        <w:rPr>
          <w:bCs/>
          <w:iCs/>
          <w:sz w:val="26"/>
          <w:szCs w:val="26"/>
        </w:rPr>
        <w:fldChar w:fldCharType="end"/>
      </w:r>
      <w:r w:rsidR="006B7047" w:rsidRPr="00A50C2F">
        <w:rPr>
          <w:bCs/>
          <w:sz w:val="26"/>
          <w:szCs w:val="26"/>
        </w:rPr>
        <w:t xml:space="preserve"> or qualitative approaches</w:t>
      </w:r>
      <w:r w:rsidR="00E14C6A" w:rsidRPr="00A50C2F">
        <w:rPr>
          <w:bCs/>
          <w:sz w:val="26"/>
          <w:szCs w:val="26"/>
        </w:rPr>
        <w:t xml:space="preserve"> </w:t>
      </w:r>
      <w:r w:rsidR="00E14C6A" w:rsidRPr="00A50C2F">
        <w:rPr>
          <w:bCs/>
          <w:sz w:val="26"/>
          <w:szCs w:val="26"/>
        </w:rPr>
        <w:fldChar w:fldCharType="begin">
          <w:fldData xml:space="preserve">PEVuZE5vdGU+PENpdGU+PEF1dGhvcj5HYmFkYW1vc2k8L0F1dGhvcj48WWVhcj4yMDE1PC9ZZWFy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</w:fldData>
        </w:fldChar>
      </w:r>
      <w:r w:rsidR="00E14C6A" w:rsidRPr="00A50C2F">
        <w:rPr>
          <w:bCs/>
          <w:sz w:val="26"/>
          <w:szCs w:val="26"/>
        </w:rPr>
        <w:instrText xml:space="preserve"> ADDIN EN.CITE </w:instrText>
      </w:r>
      <w:r w:rsidR="00E14C6A" w:rsidRPr="00A50C2F">
        <w:rPr>
          <w:bCs/>
          <w:sz w:val="26"/>
          <w:szCs w:val="26"/>
        </w:rPr>
        <w:fldChar w:fldCharType="begin">
          <w:fldData xml:space="preserve">PEVuZE5vdGU+PENpdGU+PEF1dGhvcj5HYmFkYW1vc2k8L0F1dGhvcj48WWVhcj4yMDE1PC9ZZWFy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</w:fldData>
        </w:fldChar>
      </w:r>
      <w:r w:rsidR="00E14C6A" w:rsidRPr="00A50C2F">
        <w:rPr>
          <w:bCs/>
          <w:sz w:val="26"/>
          <w:szCs w:val="26"/>
        </w:rPr>
        <w:instrText xml:space="preserve"> ADDIN EN.CITE.DATA </w:instrText>
      </w:r>
      <w:r w:rsidR="00E14C6A" w:rsidRPr="00A50C2F">
        <w:rPr>
          <w:bCs/>
          <w:sz w:val="26"/>
          <w:szCs w:val="26"/>
        </w:rPr>
      </w:r>
      <w:r w:rsidR="00E14C6A" w:rsidRPr="00A50C2F">
        <w:rPr>
          <w:bCs/>
          <w:sz w:val="26"/>
          <w:szCs w:val="26"/>
        </w:rPr>
        <w:fldChar w:fldCharType="end"/>
      </w:r>
      <w:r w:rsidR="00E14C6A" w:rsidRPr="00A50C2F">
        <w:rPr>
          <w:bCs/>
          <w:sz w:val="26"/>
          <w:szCs w:val="26"/>
        </w:rPr>
      </w:r>
      <w:r w:rsidR="00E14C6A" w:rsidRPr="00A50C2F">
        <w:rPr>
          <w:bCs/>
          <w:sz w:val="26"/>
          <w:szCs w:val="26"/>
        </w:rPr>
        <w:fldChar w:fldCharType="separate"/>
      </w:r>
      <w:r w:rsidR="00E14C6A" w:rsidRPr="00A50C2F">
        <w:rPr>
          <w:bCs/>
          <w:noProof/>
          <w:sz w:val="26"/>
          <w:szCs w:val="26"/>
        </w:rPr>
        <w:t>(Gbadamosi, 2015; Kniazeva &amp; Belk, 2010)</w:t>
      </w:r>
      <w:r w:rsidR="00E14C6A" w:rsidRPr="00A50C2F">
        <w:rPr>
          <w:bCs/>
          <w:sz w:val="26"/>
          <w:szCs w:val="26"/>
        </w:rPr>
        <w:fldChar w:fldCharType="end"/>
      </w:r>
      <w:r w:rsidR="006B7047" w:rsidRPr="00A50C2F">
        <w:rPr>
          <w:bCs/>
          <w:sz w:val="26"/>
          <w:szCs w:val="26"/>
        </w:rPr>
        <w:t xml:space="preserve">. Very few studies opt for </w:t>
      </w:r>
      <w:r w:rsidRPr="00A50C2F">
        <w:rPr>
          <w:bCs/>
          <w:sz w:val="26"/>
          <w:szCs w:val="26"/>
        </w:rPr>
        <w:t xml:space="preserve">mixed </w:t>
      </w:r>
      <w:r w:rsidR="006B7047" w:rsidRPr="00A50C2F">
        <w:rPr>
          <w:bCs/>
          <w:sz w:val="26"/>
          <w:szCs w:val="26"/>
        </w:rPr>
        <w:t xml:space="preserve">methods </w:t>
      </w:r>
      <w:r w:rsidR="006B7047" w:rsidRPr="00A50C2F">
        <w:rPr>
          <w:bCs/>
          <w:iCs/>
          <w:sz w:val="26"/>
          <w:szCs w:val="26"/>
        </w:rPr>
        <w:fldChar w:fldCharType="begin"/>
      </w:r>
      <w:r w:rsidR="0077656E" w:rsidRPr="00A50C2F">
        <w:rPr>
          <w:bCs/>
          <w:iCs/>
          <w:sz w:val="26"/>
          <w:szCs w:val="26"/>
        </w:rPr>
        <w:instrText xml:space="preserve"> ADDIN EN.CITE &lt;EndNote&gt;&lt;Cite&gt;&lt;Author&gt;Rutter&lt;/Author&gt;&lt;Year&gt;2017&lt;/Year&gt;&lt;RecNum&gt;162&lt;/RecNum&gt;&lt;DisplayText&gt;(Rutter et al., 2017)&lt;/DisplayText&gt;&lt;record&gt;&lt;rec-number&gt;162&lt;/rec-number&gt;&lt;foreign-keys&gt;&lt;key app="EN" db-id="559fzaf0osetwre0zdnp9ppmtsvxsrapvw9f" timestamp="1687016697"&gt;162&lt;/key&gt;&lt;/foreign-keys&gt;&lt;ref-type name="Journal Article"&gt;17&lt;/ref-type&gt;&lt;contributors&gt;&lt;authors&gt;&lt;author&gt;Rutter, R.&lt;/author&gt;&lt;author&gt;Lettice, F.&lt;/author&gt;&lt;author&gt;Nadeau, J.&lt;/author&gt;&lt;/authors&gt;&lt;/contributors&gt;&lt;auth-address&gt;Univ East Anglia, Norwich Business Sch, Norwich, Norfolk, England&amp;#xD;Nipissing Univ, Sch Business, North Bay, ON, Canada&amp;#xD;Australian Coll, Sch Business, POB 1411, Safat 13015, Kuwait&lt;/auth-address&gt;&lt;titles&gt;&lt;title&gt;Brand personality in higher education: anthropomorphized university marketing communications&lt;/title&gt;&lt;secondary-title&gt;JOURNAL OF MARKETING FOR HIGHER EDUCATION&lt;/secondary-title&gt;&lt;/titles&gt;&lt;periodical&gt;&lt;full-title&gt;Journal of Marketing for Higher Education&lt;/full-title&gt;&lt;/periodical&gt;&lt;pages&gt;19-39&lt;/pages&gt;&lt;volume&gt;27&lt;/volume&gt;&lt;number&gt;1&lt;/number&gt;&lt;keywords&gt;&lt;keyword&gt;UK higher education&lt;/keyword&gt;&lt;keyword&gt;university brand management&lt;/keyword&gt;&lt;keyword&gt;university branding&lt;/keyword&gt;&lt;keyword&gt;university marketing communications&lt;/keyword&gt;&lt;keyword&gt;brand personality&lt;/keyword&gt;&lt;keyword&gt;BUSINESS SCHOOLS&lt;/keyword&gt;&lt;keyword&gt;STUDENT-CHOICE&lt;/keyword&gt;&lt;keyword&gt;SOCIAL MEDIA&lt;/keyword&gt;&lt;keyword&gt;DIMENSIONS&lt;/keyword&gt;&lt;keyword&gt;INSTITUTIONS&lt;/keyword&gt;&lt;keyword&gt;PERFORMANCE&lt;/keyword&gt;&lt;keyword&gt;PROSPECTUS&lt;/keyword&gt;&lt;keyword&gt;REPUTATION&lt;/keyword&gt;&lt;keyword&gt;IDENTITY&lt;/keyword&gt;&lt;keyword&gt;WEBSITES&lt;/keyword&gt;&lt;/keywords&gt;&lt;dates&gt;&lt;year&gt;2017&lt;/year&gt;&lt;/dates&gt;&lt;isbn&gt;0884-1241&amp;#xD;1540-7144 J9 - J MARK HIGH EDUC&lt;/isbn&gt;&lt;accession-num&gt;WOS:000410919000002&lt;/accession-num&gt;&lt;urls&gt;&lt;/urls&gt;&lt;custom3&gt;University of East Anglia&amp;#xD;Nipissing University&lt;/custom3&gt;&lt;electronic-resource-num&gt;10.1080/08841241.2016.1213346&lt;/electronic-resource-num&gt;&lt;language&gt;English&lt;/language&gt;&lt;/record&gt;&lt;/Cite&gt;&lt;/EndNote&gt;</w:instrText>
      </w:r>
      <w:r w:rsidR="006B7047" w:rsidRPr="00A50C2F">
        <w:rPr>
          <w:bCs/>
          <w:iCs/>
          <w:sz w:val="26"/>
          <w:szCs w:val="26"/>
        </w:rPr>
        <w:fldChar w:fldCharType="separate"/>
      </w:r>
      <w:r w:rsidR="006B7047" w:rsidRPr="00A50C2F">
        <w:rPr>
          <w:bCs/>
          <w:noProof/>
          <w:sz w:val="26"/>
          <w:szCs w:val="26"/>
        </w:rPr>
        <w:t>(Rutter et al., 2017)</w:t>
      </w:r>
      <w:r w:rsidR="006B7047" w:rsidRPr="00A50C2F">
        <w:rPr>
          <w:bCs/>
          <w:iCs/>
          <w:sz w:val="26"/>
          <w:szCs w:val="26"/>
        </w:rPr>
        <w:fldChar w:fldCharType="end"/>
      </w:r>
      <w:r w:rsidR="006B7047" w:rsidRPr="00A50C2F">
        <w:rPr>
          <w:bCs/>
          <w:sz w:val="26"/>
          <w:szCs w:val="26"/>
        </w:rPr>
        <w:t xml:space="preserve"> or methodological triangulation (i.e., </w:t>
      </w:r>
      <w:r w:rsidRPr="00A50C2F">
        <w:rPr>
          <w:bCs/>
          <w:sz w:val="26"/>
          <w:szCs w:val="26"/>
        </w:rPr>
        <w:t xml:space="preserve">a </w:t>
      </w:r>
      <w:r w:rsidR="006B7047" w:rsidRPr="00A50C2F">
        <w:rPr>
          <w:bCs/>
          <w:sz w:val="26"/>
          <w:szCs w:val="26"/>
        </w:rPr>
        <w:t xml:space="preserve">multi-method qualitative approach) </w:t>
      </w:r>
      <w:r w:rsidR="006B7047" w:rsidRPr="00A50C2F">
        <w:rPr>
          <w:bCs/>
          <w:iCs/>
          <w:sz w:val="26"/>
          <w:szCs w:val="26"/>
        </w:rPr>
        <w:fldChar w:fldCharType="begin"/>
      </w:r>
      <w:r w:rsidR="0077656E" w:rsidRPr="00A50C2F">
        <w:rPr>
          <w:bCs/>
          <w:iCs/>
          <w:sz w:val="26"/>
          <w:szCs w:val="26"/>
        </w:rPr>
        <w:instrText xml:space="preserve"> ADDIN EN.CITE &lt;EndNote&gt;&lt;Cite&gt;&lt;Author&gt;Freling&lt;/Author&gt;&lt;Year&gt;2005&lt;/Year&gt;&lt;RecNum&gt;237&lt;/RecNum&gt;&lt;DisplayText&gt;(Freling &amp;amp; Forbes, 2005)&lt;/DisplayText&gt;&lt;record&gt;&lt;rec-number&gt;237&lt;/rec-number&gt;&lt;foreign-keys&gt;&lt;key app="EN" db-id="559fzaf0osetwre0zdnp9ppmtsvxsrapvw9f" timestamp="1687016697"&gt;237&lt;/key&gt;&lt;/foreign-keys&gt;&lt;ref-type name="Journal Article"&gt;17&lt;/ref-type&gt;&lt;contributors&gt;&lt;authors&gt;&lt;author&gt;Freling, T. H.&lt;/author&gt;&lt;author&gt;Forbes, L. P.&lt;/author&gt;&lt;/authors&gt;&lt;/contributors&gt;&lt;auth-address&gt;Univ Kentucky, Gatton Coll Business &amp;amp; Econ, Mkt, Lexington, KY 40506 USA&amp;#xD;Western Kentucky Univ, Ford Coll Business, Mkt, 1906 Coll Hts Blvd 21059, Bowling Green, KY 42101 USA&lt;/auth-address&gt;&lt;titles&gt;&lt;title&gt;An examination of brand personality through methodological triangulation&lt;/title&gt;&lt;secondary-title&gt;JOURNAL OF BRAND MANAGEMENT&lt;/secondary-title&gt;&lt;/titles&gt;&lt;periodical&gt;&lt;full-title&gt;Journal of Brand Management&lt;/full-title&gt;&lt;/periodical&gt;&lt;pages&gt;148-162&lt;/pages&gt;&lt;volume&gt;13&lt;/volume&gt;&lt;number&gt;2&lt;/number&gt;&lt;keywords&gt;&lt;keyword&gt;SELF&lt;/keyword&gt;&lt;/keywords&gt;&lt;dates&gt;&lt;year&gt;2005&lt;/year&gt;&lt;pub-dates&gt;&lt;date&gt;NOV&lt;/date&gt;&lt;/pub-dates&gt;&lt;/dates&gt;&lt;isbn&gt;1350-231X&amp;#xD;1479-1803 J9 - J BRAND MANAG&lt;/isbn&gt;&lt;accession-num&gt;WOS:000211307200005&lt;/accession-num&gt;&lt;urls&gt;&lt;/urls&gt;&lt;custom3&gt;University of Kentucky&amp;#xD;Western Kentucky University&lt;/custom3&gt;&lt;electronic-resource-num&gt;10.1057/palgrave.bm.2540254&lt;/electronic-resource-num&gt;&lt;language&gt;English&lt;/language&gt;&lt;/record&gt;&lt;/Cite&gt;&lt;/EndNote&gt;</w:instrText>
      </w:r>
      <w:r w:rsidR="006B7047" w:rsidRPr="00A50C2F">
        <w:rPr>
          <w:bCs/>
          <w:iCs/>
          <w:sz w:val="26"/>
          <w:szCs w:val="26"/>
        </w:rPr>
        <w:fldChar w:fldCharType="separate"/>
      </w:r>
      <w:r w:rsidR="006B7047" w:rsidRPr="00A50C2F">
        <w:rPr>
          <w:bCs/>
          <w:noProof/>
          <w:sz w:val="26"/>
          <w:szCs w:val="26"/>
        </w:rPr>
        <w:t>(Freling &amp; Forbes, 2005)</w:t>
      </w:r>
      <w:r w:rsidR="006B7047" w:rsidRPr="00A50C2F">
        <w:rPr>
          <w:bCs/>
          <w:iCs/>
          <w:sz w:val="26"/>
          <w:szCs w:val="26"/>
        </w:rPr>
        <w:fldChar w:fldCharType="end"/>
      </w:r>
      <w:r w:rsidR="006B7047" w:rsidRPr="00A50C2F">
        <w:rPr>
          <w:bCs/>
          <w:sz w:val="26"/>
          <w:szCs w:val="26"/>
        </w:rPr>
        <w:t xml:space="preserve">. </w:t>
      </w:r>
      <w:r w:rsidR="006B7047" w:rsidRPr="00A50C2F">
        <w:rPr>
          <w:bCs/>
          <w:iCs/>
          <w:sz w:val="26"/>
          <w:szCs w:val="26"/>
        </w:rPr>
        <w:fldChar w:fldCharType="begin">
          <w:fldData xml:space="preserve">PEVuZE5vdGU+PENpdGUgSGlkZGVuPSIxIj48QXV0aG9yPktuaWF6ZXZhPC9BdXRob3I+PFllYXI+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</w:fldData>
        </w:fldChar>
      </w:r>
      <w:r w:rsidR="0077656E" w:rsidRPr="00A50C2F">
        <w:rPr>
          <w:bCs/>
          <w:iCs/>
          <w:sz w:val="26"/>
          <w:szCs w:val="26"/>
        </w:rPr>
        <w:instrText xml:space="preserve"> ADDIN EN.CITE </w:instrText>
      </w:r>
      <w:r w:rsidR="0077656E" w:rsidRPr="00A50C2F">
        <w:rPr>
          <w:bCs/>
          <w:iCs/>
          <w:sz w:val="26"/>
          <w:szCs w:val="26"/>
        </w:rPr>
        <w:fldChar w:fldCharType="begin">
          <w:fldData xml:space="preserve">PEVuZE5vdGU+PENpdGUgSGlkZGVuPSIxIj48QXV0aG9yPktuaWF6ZXZhPC9BdXRob3I+PFllYXI+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</w:fldData>
        </w:fldChar>
      </w:r>
      <w:r w:rsidR="0077656E" w:rsidRPr="00A50C2F">
        <w:rPr>
          <w:bCs/>
          <w:iCs/>
          <w:sz w:val="26"/>
          <w:szCs w:val="26"/>
        </w:rPr>
        <w:instrText xml:space="preserve"> ADDIN EN.CITE.DATA </w:instrText>
      </w:r>
      <w:r w:rsidR="0077656E" w:rsidRPr="00A50C2F">
        <w:rPr>
          <w:bCs/>
          <w:iCs/>
          <w:sz w:val="26"/>
          <w:szCs w:val="26"/>
        </w:rPr>
      </w:r>
      <w:r w:rsidR="0077656E" w:rsidRPr="00A50C2F">
        <w:rPr>
          <w:bCs/>
          <w:iCs/>
          <w:sz w:val="26"/>
          <w:szCs w:val="26"/>
        </w:rPr>
        <w:fldChar w:fldCharType="end"/>
      </w:r>
      <w:r w:rsidR="006B7047" w:rsidRPr="00A50C2F">
        <w:rPr>
          <w:bCs/>
          <w:iCs/>
          <w:sz w:val="26"/>
          <w:szCs w:val="26"/>
        </w:rPr>
      </w:r>
      <w:r w:rsidR="006B7047" w:rsidRPr="00A50C2F">
        <w:rPr>
          <w:bCs/>
          <w:iCs/>
          <w:sz w:val="26"/>
          <w:szCs w:val="26"/>
        </w:rPr>
        <w:fldChar w:fldCharType="end"/>
      </w:r>
      <w:r w:rsidR="006B7047" w:rsidRPr="00A50C2F">
        <w:rPr>
          <w:bCs/>
          <w:sz w:val="26"/>
          <w:szCs w:val="26"/>
        </w:rPr>
        <w:t xml:space="preserve">  </w:t>
      </w:r>
    </w:p>
    <w:p w14:paraId="60526091" w14:textId="5FF6D45E" w:rsidR="006B7047" w:rsidRPr="00A50C2F" w:rsidRDefault="006B7047" w:rsidP="00412359">
      <w:pPr>
        <w:widowControl w:val="0"/>
        <w:snapToGrid w:val="0"/>
        <w:spacing w:line="360" w:lineRule="exact"/>
        <w:ind w:firstLineChars="200" w:firstLine="520"/>
        <w:jc w:val="both"/>
        <w:rPr>
          <w:bCs/>
          <w:sz w:val="26"/>
          <w:szCs w:val="26"/>
        </w:rPr>
      </w:pPr>
      <w:r w:rsidRPr="00A50C2F">
        <w:rPr>
          <w:bCs/>
          <w:sz w:val="26"/>
          <w:szCs w:val="26"/>
        </w:rPr>
        <w:t xml:space="preserve">Similar to the first cluster, much of the research in the second cluster uses traditional experimentation based on the paper-and-pencil method and application of ANOVA analysis. In the third cluster, it is worth noting that </w:t>
      </w:r>
      <w:r w:rsidR="007E5754">
        <w:rPr>
          <w:bCs/>
          <w:sz w:val="26"/>
          <w:szCs w:val="26"/>
        </w:rPr>
        <w:t>an increasing number of studies are</w:t>
      </w:r>
      <w:r w:rsidRPr="00A50C2F">
        <w:rPr>
          <w:bCs/>
          <w:sz w:val="26"/>
          <w:szCs w:val="26"/>
        </w:rPr>
        <w:t xml:space="preserve"> exploring online surveys and qualitative techniques, although many authors still conduct experiments. </w:t>
      </w:r>
      <w:r w:rsidR="0042332D" w:rsidRPr="00A50C2F">
        <w:rPr>
          <w:bCs/>
          <w:sz w:val="26"/>
          <w:szCs w:val="26"/>
        </w:rPr>
        <w:t>Most of the fourth and fifth clusters</w:t>
      </w:r>
      <w:r w:rsidRPr="00A50C2F">
        <w:rPr>
          <w:bCs/>
          <w:sz w:val="26"/>
          <w:szCs w:val="26"/>
        </w:rPr>
        <w:t xml:space="preserve"> are also performed in experiments set up in lab</w:t>
      </w:r>
      <w:r w:rsidR="007E5754">
        <w:rPr>
          <w:bCs/>
          <w:sz w:val="26"/>
          <w:szCs w:val="26"/>
        </w:rPr>
        <w:t xml:space="preserve">oratory or </w:t>
      </w:r>
      <w:r w:rsidRPr="00A50C2F">
        <w:rPr>
          <w:bCs/>
          <w:sz w:val="26"/>
          <w:szCs w:val="26"/>
        </w:rPr>
        <w:t xml:space="preserve">online environments. </w:t>
      </w:r>
      <w:r w:rsidR="007E5754">
        <w:rPr>
          <w:bCs/>
          <w:sz w:val="26"/>
          <w:szCs w:val="26"/>
        </w:rPr>
        <w:t xml:space="preserve">Regarding the sixth cluster, various research approaches, such as the mall intercept method (Sarkar et al., 2019) or the 'symbolic </w:t>
      </w:r>
      <w:proofErr w:type="spellStart"/>
      <w:r w:rsidR="007E5754" w:rsidRPr="00412359">
        <w:rPr>
          <w:rStyle w:val="shorttext"/>
        </w:rPr>
        <w:t>netnographic</w:t>
      </w:r>
      <w:proofErr w:type="spellEnd"/>
      <w:r w:rsidR="007E5754" w:rsidRPr="00412359">
        <w:rPr>
          <w:rStyle w:val="shorttext"/>
        </w:rPr>
        <w:t>'</w:t>
      </w:r>
      <w:r w:rsidR="007E5754">
        <w:rPr>
          <w:bCs/>
          <w:sz w:val="26"/>
          <w:szCs w:val="26"/>
        </w:rPr>
        <w:t xml:space="preserve"> method combined with interviews (</w:t>
      </w:r>
      <w:proofErr w:type="spellStart"/>
      <w:r w:rsidR="007E5754">
        <w:rPr>
          <w:bCs/>
          <w:sz w:val="26"/>
          <w:szCs w:val="26"/>
        </w:rPr>
        <w:t>Brandão</w:t>
      </w:r>
      <w:proofErr w:type="spellEnd"/>
      <w:r w:rsidR="007E5754">
        <w:rPr>
          <w:bCs/>
          <w:sz w:val="26"/>
          <w:szCs w:val="26"/>
        </w:rPr>
        <w:t xml:space="preserve"> &amp; </w:t>
      </w:r>
      <w:proofErr w:type="spellStart"/>
      <w:r w:rsidR="007E5754">
        <w:rPr>
          <w:bCs/>
          <w:sz w:val="26"/>
          <w:szCs w:val="26"/>
        </w:rPr>
        <w:t>Popoli</w:t>
      </w:r>
      <w:proofErr w:type="spellEnd"/>
      <w:r w:rsidR="007E5754">
        <w:rPr>
          <w:bCs/>
          <w:sz w:val="26"/>
          <w:szCs w:val="26"/>
        </w:rPr>
        <w:t>, 2022), are employ</w:t>
      </w:r>
      <w:r w:rsidRPr="00A50C2F">
        <w:rPr>
          <w:bCs/>
          <w:sz w:val="26"/>
          <w:szCs w:val="26"/>
        </w:rPr>
        <w:t>ed in this section to understand brand attitudes and behaviors. Future studies should build on these findings to expand the specific research patterns.</w:t>
      </w:r>
    </w:p>
    <w:p w14:paraId="660CFFE0" w14:textId="77777777" w:rsidR="0081308E" w:rsidRPr="00A50C2F" w:rsidRDefault="0081308E" w:rsidP="006B7047">
      <w:pPr>
        <w:spacing w:line="360" w:lineRule="exact"/>
        <w:ind w:firstLine="720"/>
        <w:rPr>
          <w:bCs/>
          <w:sz w:val="26"/>
          <w:szCs w:val="26"/>
        </w:rPr>
      </w:pPr>
    </w:p>
    <w:p w14:paraId="12B1E18B" w14:textId="77777777" w:rsidR="005F055D" w:rsidRDefault="005F055D">
      <w:pPr>
        <w:rPr>
          <w:b/>
          <w:iCs/>
          <w:sz w:val="26"/>
          <w:szCs w:val="26"/>
        </w:rPr>
      </w:pPr>
      <w:r>
        <w:rPr>
          <w:b/>
          <w:iCs/>
          <w:sz w:val="26"/>
          <w:szCs w:val="26"/>
        </w:rPr>
        <w:br w:type="page"/>
      </w:r>
    </w:p>
    <w:p w14:paraId="749EA5AF" w14:textId="4E399910" w:rsidR="00520ABA" w:rsidRPr="00A50C2F" w:rsidRDefault="00520ABA" w:rsidP="00520ABA">
      <w:pPr>
        <w:spacing w:line="360" w:lineRule="exact"/>
        <w:rPr>
          <w:b/>
          <w:iCs/>
          <w:sz w:val="26"/>
          <w:szCs w:val="26"/>
        </w:rPr>
      </w:pPr>
      <w:r w:rsidRPr="00A50C2F">
        <w:rPr>
          <w:b/>
          <w:iCs/>
          <w:sz w:val="26"/>
          <w:szCs w:val="26"/>
        </w:rPr>
        <w:t xml:space="preserve">Table </w:t>
      </w:r>
      <w:proofErr w:type="gramStart"/>
      <w:r w:rsidRPr="00A50C2F">
        <w:rPr>
          <w:b/>
          <w:iCs/>
          <w:sz w:val="26"/>
          <w:szCs w:val="26"/>
        </w:rPr>
        <w:t>7</w:t>
      </w:r>
      <w:r>
        <w:rPr>
          <w:b/>
          <w:iCs/>
          <w:sz w:val="26"/>
          <w:szCs w:val="26"/>
        </w:rPr>
        <w:t xml:space="preserve"> </w:t>
      </w:r>
      <w:r w:rsidRPr="00A50C2F">
        <w:rPr>
          <w:b/>
          <w:iCs/>
          <w:sz w:val="26"/>
          <w:szCs w:val="26"/>
        </w:rPr>
        <w:t xml:space="preserve"> </w:t>
      </w:r>
      <w:r w:rsidRPr="00520ABA">
        <w:rPr>
          <w:bCs/>
          <w:i/>
          <w:sz w:val="26"/>
          <w:szCs w:val="26"/>
        </w:rPr>
        <w:t>Suggested</w:t>
      </w:r>
      <w:proofErr w:type="gramEnd"/>
      <w:r w:rsidRPr="00520ABA">
        <w:rPr>
          <w:bCs/>
          <w:i/>
          <w:sz w:val="26"/>
          <w:szCs w:val="26"/>
        </w:rPr>
        <w:t xml:space="preserve"> Future Research Agendas</w:t>
      </w:r>
    </w:p>
    <w:tbl>
      <w:tblPr>
        <w:tblStyle w:val="21"/>
        <w:tblW w:w="0" w:type="auto"/>
        <w:tblLook w:val="04A0" w:firstRow="1" w:lastRow="0" w:firstColumn="1" w:lastColumn="0" w:noHBand="0" w:noVBand="1"/>
      </w:tblPr>
      <w:tblGrid>
        <w:gridCol w:w="2319"/>
        <w:gridCol w:w="4208"/>
        <w:gridCol w:w="2499"/>
      </w:tblGrid>
      <w:tr w:rsidR="00520ABA" w:rsidRPr="00A50C2F" w14:paraId="35DBB5D0" w14:textId="77777777" w:rsidTr="005F05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05472BAE" w14:textId="77777777" w:rsidR="00520ABA" w:rsidRPr="00520ABA" w:rsidRDefault="00520ABA" w:rsidP="00520ABA">
            <w:pPr>
              <w:snapToGrid w:val="0"/>
              <w:spacing w:line="320" w:lineRule="exact"/>
              <w:jc w:val="center"/>
              <w:rPr>
                <w:b w:val="0"/>
                <w:bCs w:val="0"/>
                <w:sz w:val="22"/>
                <w:szCs w:val="22"/>
              </w:rPr>
            </w:pPr>
            <w:r w:rsidRPr="00520ABA">
              <w:rPr>
                <w:sz w:val="22"/>
                <w:szCs w:val="22"/>
              </w:rPr>
              <w:t>Research topics</w:t>
            </w:r>
          </w:p>
        </w:tc>
        <w:tc>
          <w:tcPr>
            <w:tcW w:w="4208" w:type="dxa"/>
          </w:tcPr>
          <w:p w14:paraId="1663647E" w14:textId="77777777" w:rsidR="00520ABA" w:rsidRPr="00520ABA" w:rsidRDefault="00520ABA" w:rsidP="00520ABA">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0ABA">
              <w:rPr>
                <w:sz w:val="22"/>
                <w:szCs w:val="22"/>
              </w:rPr>
              <w:t>Future research avenues</w:t>
            </w:r>
          </w:p>
        </w:tc>
        <w:tc>
          <w:tcPr>
            <w:tcW w:w="2499" w:type="dxa"/>
          </w:tcPr>
          <w:p w14:paraId="7E12E4AD" w14:textId="77777777" w:rsidR="00520ABA" w:rsidRPr="00520ABA" w:rsidRDefault="00520ABA" w:rsidP="00520ABA">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0ABA">
              <w:rPr>
                <w:sz w:val="22"/>
                <w:szCs w:val="22"/>
              </w:rPr>
              <w:t>Supporting references</w:t>
            </w:r>
          </w:p>
        </w:tc>
      </w:tr>
      <w:tr w:rsidR="00520ABA" w:rsidRPr="00A50C2F" w14:paraId="20CA4AE4" w14:textId="77777777" w:rsidTr="00B6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vAlign w:val="center"/>
          </w:tcPr>
          <w:p w14:paraId="48DAB4DE" w14:textId="77777777" w:rsidR="00520ABA" w:rsidRPr="00520ABA" w:rsidRDefault="00520ABA" w:rsidP="00B6484A">
            <w:pPr>
              <w:snapToGrid w:val="0"/>
              <w:spacing w:line="320" w:lineRule="exact"/>
              <w:jc w:val="both"/>
              <w:rPr>
                <w:sz w:val="22"/>
                <w:szCs w:val="22"/>
              </w:rPr>
            </w:pPr>
            <w:r w:rsidRPr="00520ABA">
              <w:rPr>
                <w:sz w:val="22"/>
                <w:szCs w:val="22"/>
              </w:rPr>
              <w:t>The impact of brand anthropomorphism and brand personality on self-brand connections</w:t>
            </w:r>
          </w:p>
        </w:tc>
        <w:tc>
          <w:tcPr>
            <w:tcW w:w="4208" w:type="dxa"/>
          </w:tcPr>
          <w:p w14:paraId="09598D5B"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Measuring different levels of anthropomorphism due to various personality traits.</w:t>
            </w:r>
          </w:p>
          <w:p w14:paraId="4B909454"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Examining how anthropomorphic brands define the self and self-brand connections.</w:t>
            </w:r>
          </w:p>
          <w:p w14:paraId="0497442B"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Accessing how self-brand connections influence consumers' judgments.</w:t>
            </w:r>
          </w:p>
          <w:p w14:paraId="3A1EDD72"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Testing intangible branded products (e.g., services, experiences, ideas, celebrities).</w:t>
            </w:r>
          </w:p>
          <w:p w14:paraId="4D221E41"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Applying multiple theories (e.g., SCM/BIAF and mind perception theory) to investigate consumer psychological processes.</w:t>
            </w:r>
          </w:p>
          <w:p w14:paraId="30EF742A"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Exploring the negative side of self-brand connections, leading to brand-related behaviors such as indulgent consumption, addiction, and spurious loyalty.</w:t>
            </w:r>
          </w:p>
        </w:tc>
        <w:tc>
          <w:tcPr>
            <w:tcW w:w="2499" w:type="dxa"/>
          </w:tcPr>
          <w:p w14:paraId="6D482CD9"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 </w:instrText>
            </w: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EN.CITE.DATA </w:instrText>
            </w:r>
            <w:r w:rsidRPr="00520ABA">
              <w:rPr>
                <w:sz w:val="22"/>
                <w:szCs w:val="22"/>
              </w:rPr>
            </w:r>
            <w:r w:rsidRPr="00520ABA">
              <w:rPr>
                <w:sz w:val="22"/>
                <w:szCs w:val="22"/>
              </w:rPr>
              <w:fldChar w:fldCharType="end"/>
            </w:r>
            <w:r w:rsidRPr="00520ABA">
              <w:rPr>
                <w:sz w:val="22"/>
                <w:szCs w:val="22"/>
              </w:rPr>
            </w:r>
            <w:r w:rsidRPr="00520ABA">
              <w:rPr>
                <w:sz w:val="22"/>
                <w:szCs w:val="22"/>
              </w:rPr>
              <w:fldChar w:fldCharType="separate"/>
            </w:r>
            <w:r w:rsidRPr="00520ABA">
              <w:rPr>
                <w:noProof/>
                <w:sz w:val="22"/>
                <w:szCs w:val="22"/>
              </w:rPr>
              <w:t>Bagozzi et al. (2021)</w:t>
            </w:r>
            <w:r w:rsidRPr="00520ABA">
              <w:rPr>
                <w:sz w:val="22"/>
                <w:szCs w:val="22"/>
              </w:rPr>
              <w:fldChar w:fldCharType="end"/>
            </w:r>
          </w:p>
          <w:p w14:paraId="04ED6683"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AuthorYear="1"&gt;&lt;Author&gt;Fournier&lt;/Author&gt;&lt;Year&gt;2012&lt;/Year&gt;&lt;RecNum&gt;43&lt;/RecNum&gt;&lt;DisplayText&gt;Fournier and Alvarez (2012)&lt;/DisplayText&gt;&lt;record&gt;&lt;rec-number&gt;43&lt;/rec-number&gt;&lt;foreign-keys&gt;&lt;key app="EN" db-id="559fzaf0osetwre0zdnp9ppmtsvxsrapvw9f" timestamp="1687016697"&gt;43&lt;/key&gt;&lt;/foreign-keys&gt;&lt;ref-type name="Journal Article"&gt;17&lt;/ref-type&gt;&lt;contributors&gt;&lt;authors&gt;&lt;author&gt;Fournier, S.&lt;/author&gt;&lt;author&gt;Alvarez, C.&lt;/author&gt;&lt;/authors&gt;&lt;/contributors&gt;&lt;auth-address&gt;Boston Univ, Sch Management, Boston, MA 02215 USA&lt;/auth-address&gt;&lt;titles&gt;&lt;title&gt;Brands as relationship partners: Warmth, competence, and in-between&lt;/title&gt;&lt;secondary-title&gt;JOURNAL OF CONSUMER PSYCHOLOGY&lt;/secondary-title&gt;&lt;/titles&gt;&lt;periodical&gt;&lt;full-title&gt;Journal of Consumer Psychology&lt;/full-title&gt;&lt;/periodical&gt;&lt;pages&gt;177-185&lt;/pages&gt;&lt;volume&gt;22&lt;/volume&gt;&lt;number&gt;2&lt;/number&gt;&lt;keywords&gt;&lt;keyword&gt;Brand relationships&lt;/keyword&gt;&lt;keyword&gt;Brands as intentional agents framework&lt;/keyword&gt;&lt;keyword&gt;Brands and Branding&lt;/keyword&gt;&lt;keyword&gt;Anthropomorphism&lt;/keyword&gt;&lt;keyword&gt;Brand personality&lt;/keyword&gt;&lt;keyword&gt;ATTACHMENT STYLE&lt;/keyword&gt;&lt;keyword&gt;RELATIONSHIP NORMS&lt;/keyword&gt;&lt;keyword&gt;EXTENDED SELF&lt;/keyword&gt;&lt;keyword&gt;CONSUMER&lt;/keyword&gt;&lt;keyword&gt;DIMENSIONS&lt;/keyword&gt;&lt;keyword&gt;LOYALTY&lt;/keyword&gt;&lt;keyword&gt;PERSONALITY&lt;/keyword&gt;&lt;keyword&gt;TRUST&lt;/keyword&gt;&lt;keyword&gt;BEHAVIOR&lt;/keyword&gt;&lt;keyword&gt;LOVE&lt;/keyword&gt;&lt;/keywords&gt;&lt;dates&gt;&lt;year&gt;2012&lt;/year&gt;&lt;pub-dates&gt;&lt;date&gt;APR&lt;/date&gt;&lt;/pub-dates&gt;&lt;/dates&gt;&lt;isbn&gt;1057-7408 J9 - J CONSUM PSYCHOL&lt;/isbn&gt;&lt;accession-num&gt;WOS:000304383000003&lt;/accession-num&gt;&lt;urls&gt;&lt;/urls&gt;&lt;custom3&gt;Boston University&lt;/custom3&gt;&lt;electronic-resource-num&gt;10.1016/j.jcps.2011.10.003&lt;/electronic-resource-num&gt;&lt;language&gt;English&lt;/language&gt;&lt;/record&gt;&lt;/Cite&gt;&lt;/EndNote&gt;</w:instrText>
            </w:r>
            <w:r w:rsidRPr="00520ABA">
              <w:rPr>
                <w:sz w:val="22"/>
                <w:szCs w:val="22"/>
              </w:rPr>
              <w:fldChar w:fldCharType="separate"/>
            </w:r>
            <w:r w:rsidRPr="00520ABA">
              <w:rPr>
                <w:noProof/>
                <w:sz w:val="22"/>
                <w:szCs w:val="22"/>
              </w:rPr>
              <w:t>Fournier and Alvarez (2012)</w:t>
            </w:r>
            <w:r w:rsidRPr="00520ABA">
              <w:rPr>
                <w:sz w:val="22"/>
                <w:szCs w:val="22"/>
              </w:rPr>
              <w:fldChar w:fldCharType="end"/>
            </w:r>
          </w:p>
          <w:p w14:paraId="228275CD"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AuthorYear="1"&gt;&lt;Author&gt;Sharma&lt;/Author&gt;&lt;Year&gt;2022&lt;/Year&gt;&lt;RecNum&gt;26&lt;/RecNum&gt;&lt;DisplayText&gt;Sharma and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520ABA">
              <w:rPr>
                <w:sz w:val="22"/>
                <w:szCs w:val="22"/>
              </w:rPr>
              <w:fldChar w:fldCharType="separate"/>
            </w:r>
            <w:r w:rsidRPr="00520ABA">
              <w:rPr>
                <w:noProof/>
                <w:sz w:val="22"/>
                <w:szCs w:val="22"/>
              </w:rPr>
              <w:t>Sharma and Rahman (2022)</w:t>
            </w:r>
            <w:r w:rsidRPr="00520ABA">
              <w:rPr>
                <w:sz w:val="22"/>
                <w:szCs w:val="22"/>
              </w:rPr>
              <w:fldChar w:fldCharType="end"/>
            </w:r>
          </w:p>
          <w:p w14:paraId="01EDF485"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p>
        </w:tc>
      </w:tr>
      <w:tr w:rsidR="00520ABA" w:rsidRPr="00A50C2F" w14:paraId="75966A3C" w14:textId="77777777" w:rsidTr="00B6484A">
        <w:tc>
          <w:tcPr>
            <w:cnfStyle w:val="001000000000" w:firstRow="0" w:lastRow="0" w:firstColumn="1" w:lastColumn="0" w:oddVBand="0" w:evenVBand="0" w:oddHBand="0" w:evenHBand="0" w:firstRowFirstColumn="0" w:firstRowLastColumn="0" w:lastRowFirstColumn="0" w:lastRowLastColumn="0"/>
            <w:tcW w:w="2319" w:type="dxa"/>
            <w:vAlign w:val="center"/>
          </w:tcPr>
          <w:p w14:paraId="0BA7C5A1" w14:textId="77777777" w:rsidR="00520ABA" w:rsidRPr="00520ABA" w:rsidRDefault="00520ABA" w:rsidP="00B6484A">
            <w:pPr>
              <w:snapToGrid w:val="0"/>
              <w:spacing w:line="320" w:lineRule="exact"/>
              <w:jc w:val="both"/>
              <w:rPr>
                <w:sz w:val="22"/>
                <w:szCs w:val="22"/>
              </w:rPr>
            </w:pPr>
            <w:r w:rsidRPr="00520ABA">
              <w:rPr>
                <w:sz w:val="22"/>
                <w:szCs w:val="22"/>
              </w:rPr>
              <w:t>The mixed effects of brand anthropomorphism on consumer behaviors</w:t>
            </w:r>
          </w:p>
        </w:tc>
        <w:tc>
          <w:tcPr>
            <w:tcW w:w="4208" w:type="dxa"/>
          </w:tcPr>
          <w:p w14:paraId="3E556FD4"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Examining diverse consequences driven by different types of anthropomorphism and/ or kinds of brands.</w:t>
            </w:r>
          </w:p>
          <w:p w14:paraId="6EAFF6A6"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Observing non-traditional outcomes of BA (e.g., pride, happiness, and life satisfaction).</w:t>
            </w:r>
          </w:p>
          <w:p w14:paraId="6F9627F3"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Studying the impacts of BA on customer responses to branded product failures</w:t>
            </w:r>
          </w:p>
          <w:p w14:paraId="6E8799F9"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xml:space="preserve">- Exploring influential factors (e.g., sociality, </w:t>
            </w:r>
            <w:proofErr w:type="spellStart"/>
            <w:r w:rsidRPr="00520ABA">
              <w:rPr>
                <w:sz w:val="22"/>
                <w:szCs w:val="22"/>
              </w:rPr>
              <w:t>effectance</w:t>
            </w:r>
            <w:proofErr w:type="spellEnd"/>
            <w:r w:rsidRPr="00520ABA">
              <w:rPr>
                <w:sz w:val="22"/>
                <w:szCs w:val="22"/>
              </w:rPr>
              <w:t>) that change consumers from detaching to re-attaching towards a target brand.</w:t>
            </w:r>
          </w:p>
          <w:p w14:paraId="632AD9AB"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Accessing the role of consumers and employees in co-creating anthropomorphic brand meaning.</w:t>
            </w:r>
          </w:p>
          <w:p w14:paraId="7DED6AD4"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Investigating the effects of BA on other stakeholders and business performances.</w:t>
            </w:r>
          </w:p>
          <w:p w14:paraId="182854EF"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Examining detrimental effects of BA (e.g., consumer vulnerability or loss of self-control).</w:t>
            </w:r>
          </w:p>
        </w:tc>
        <w:tc>
          <w:tcPr>
            <w:tcW w:w="2499" w:type="dxa"/>
          </w:tcPr>
          <w:p w14:paraId="5E4F097F"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AuthorYear="1"&gt;&lt;Author&gt;Aggarwal&lt;/Author&gt;&lt;Year&gt;2007&lt;/Year&gt;&lt;RecNum&gt;271&lt;/RecNum&gt;&lt;DisplayText&gt;Aggarwal and McGill (2007)&lt;/DisplayText&gt;&lt;record&gt;&lt;rec-number&gt;271&lt;/rec-number&gt;&lt;foreign-keys&gt;&lt;key app="EN" db-id="559fzaf0osetwre0zdnp9ppmtsvxsrapvw9f" timestamp="1687016697"&gt;271&lt;/key&gt;&lt;/foreign-keys&gt;&lt;ref-type name="Journal Article"&gt;17&lt;/ref-type&gt;&lt;contributors&gt;&lt;authors&gt;&lt;author&gt;Aggarwal, P.&lt;/author&gt;&lt;author&gt;McGill, A. L.&lt;/author&gt;&lt;/authors&gt;&lt;/contributors&gt;&lt;auth-address&gt;Univ Toronto, Div Management, Scarborough, ON M1C 1A4, Canada&amp;#xD;Univ Chicago, Grad Sch Business, Chicago, IL 60637 USA&lt;/auth-address&gt;&lt;titles&gt;&lt;title&gt;Is that car smiling at me? Schema congruity as a basis for evaluating anthropomorphized products&lt;/title&gt;&lt;secondary-title&gt;JOURNAL OF CONSUMER RESEARCH&lt;/secondary-title&gt;&lt;/titles&gt;&lt;periodical&gt;&lt;full-title&gt;Journal of Consumer Research&lt;/full-title&gt;&lt;/periodical&gt;&lt;pages&gt;468-479&lt;/pages&gt;&lt;volume&gt;34&lt;/volume&gt;&lt;number&gt;4&lt;/number&gt;&lt;keywords&gt;&lt;keyword&gt;NATURAL CATEGORIES&lt;/keyword&gt;&lt;keyword&gt;PERCEPTION&lt;/keyword&gt;&lt;keyword&gt;BEHAVIOR&lt;/keyword&gt;&lt;keyword&gt;JUDGMENTS&lt;/keyword&gt;&lt;keyword&gt;COMPUTERS&lt;/keyword&gt;&lt;keyword&gt;CONSUMERS&lt;/keyword&gt;&lt;keyword&gt;OBJECTS&lt;/keyword&gt;&lt;keyword&gt;BRANDS&lt;/keyword&gt;&lt;/keywords&gt;&lt;dates&gt;&lt;year&gt;2007&lt;/year&gt;&lt;pub-dates&gt;&lt;date&gt;DEC&lt;/date&gt;&lt;/pub-dates&gt;&lt;/dates&gt;&lt;isbn&gt;0093-5301 J9 - J CONSUM RES&lt;/isbn&gt;&lt;accession-num&gt;WOS:000252244200004&lt;/accession-num&gt;&lt;urls&gt;&lt;/urls&gt;&lt;custom3&gt;University of Toronto&amp;#xD;University Toronto Scarborough&amp;#xD;University of Chicago&lt;/custom3&gt;&lt;electronic-resource-num&gt;10.1086/518544&lt;/electronic-resource-num&gt;&lt;language&gt;English&lt;/language&gt;&lt;/record&gt;&lt;/Cite&gt;&lt;/EndNote&gt;</w:instrText>
            </w:r>
            <w:r w:rsidRPr="00520ABA">
              <w:rPr>
                <w:sz w:val="22"/>
                <w:szCs w:val="22"/>
              </w:rPr>
              <w:fldChar w:fldCharType="separate"/>
            </w:r>
            <w:r w:rsidRPr="00520ABA">
              <w:rPr>
                <w:noProof/>
                <w:sz w:val="22"/>
                <w:szCs w:val="22"/>
              </w:rPr>
              <w:t>Aggarwal and McGill (2007)</w:t>
            </w:r>
            <w:r w:rsidRPr="00520ABA">
              <w:rPr>
                <w:sz w:val="22"/>
                <w:szCs w:val="22"/>
              </w:rPr>
              <w:fldChar w:fldCharType="end"/>
            </w:r>
          </w:p>
          <w:p w14:paraId="192C4194"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 </w:instrText>
            </w: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EN.CITE.DATA </w:instrText>
            </w:r>
            <w:r w:rsidRPr="00520ABA">
              <w:rPr>
                <w:sz w:val="22"/>
                <w:szCs w:val="22"/>
              </w:rPr>
            </w:r>
            <w:r w:rsidRPr="00520ABA">
              <w:rPr>
                <w:sz w:val="22"/>
                <w:szCs w:val="22"/>
              </w:rPr>
              <w:fldChar w:fldCharType="end"/>
            </w:r>
            <w:r w:rsidRPr="00520ABA">
              <w:rPr>
                <w:sz w:val="22"/>
                <w:szCs w:val="22"/>
              </w:rPr>
            </w:r>
            <w:r w:rsidRPr="00520ABA">
              <w:rPr>
                <w:sz w:val="22"/>
                <w:szCs w:val="22"/>
              </w:rPr>
              <w:fldChar w:fldCharType="separate"/>
            </w:r>
            <w:r w:rsidRPr="00520ABA">
              <w:rPr>
                <w:noProof/>
                <w:sz w:val="22"/>
                <w:szCs w:val="22"/>
              </w:rPr>
              <w:t>Bagozzi et al. (2021)</w:t>
            </w:r>
            <w:r w:rsidRPr="00520ABA">
              <w:rPr>
                <w:sz w:val="22"/>
                <w:szCs w:val="22"/>
              </w:rPr>
              <w:fldChar w:fldCharType="end"/>
            </w:r>
          </w:p>
          <w:p w14:paraId="51DC8895"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520ABA">
              <w:rPr>
                <w:sz w:val="22"/>
                <w:szCs w:val="22"/>
              </w:rPr>
              <w:fldChar w:fldCharType="separate"/>
            </w:r>
            <w:r w:rsidRPr="00520ABA">
              <w:rPr>
                <w:noProof/>
                <w:sz w:val="22"/>
                <w:szCs w:val="22"/>
              </w:rPr>
              <w:t>Blut et al. (2021)</w:t>
            </w:r>
            <w:r w:rsidRPr="00520ABA">
              <w:rPr>
                <w:sz w:val="22"/>
                <w:szCs w:val="22"/>
              </w:rPr>
              <w:fldChar w:fldCharType="end"/>
            </w:r>
          </w:p>
          <w:p w14:paraId="1470905A"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520ABA">
              <w:rPr>
                <w:sz w:val="22"/>
                <w:szCs w:val="22"/>
              </w:rPr>
              <w:fldChar w:fldCharType="separate"/>
            </w:r>
            <w:r w:rsidRPr="00520ABA">
              <w:rPr>
                <w:noProof/>
                <w:sz w:val="22"/>
                <w:szCs w:val="22"/>
              </w:rPr>
              <w:t>MacInnis and Folkes (2017)</w:t>
            </w:r>
            <w:r w:rsidRPr="00520ABA">
              <w:rPr>
                <w:sz w:val="22"/>
                <w:szCs w:val="22"/>
              </w:rPr>
              <w:fldChar w:fldCharType="end"/>
            </w:r>
          </w:p>
          <w:p w14:paraId="3D5E8677"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AuthorYear="1"&gt;&lt;Author&gt;Sharma&lt;/Author&gt;&lt;Year&gt;2022&lt;/Year&gt;&lt;RecNum&gt;26&lt;/RecNum&gt;&lt;DisplayText&gt;Sharma and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520ABA">
              <w:rPr>
                <w:sz w:val="22"/>
                <w:szCs w:val="22"/>
              </w:rPr>
              <w:fldChar w:fldCharType="separate"/>
            </w:r>
            <w:r w:rsidRPr="00520ABA">
              <w:rPr>
                <w:noProof/>
                <w:sz w:val="22"/>
                <w:szCs w:val="22"/>
              </w:rPr>
              <w:t>Sharma and Rahman (2022)</w:t>
            </w:r>
            <w:r w:rsidRPr="00520ABA">
              <w:rPr>
                <w:sz w:val="22"/>
                <w:szCs w:val="22"/>
              </w:rPr>
              <w:fldChar w:fldCharType="end"/>
            </w:r>
          </w:p>
          <w:p w14:paraId="6E595ECA"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p>
        </w:tc>
      </w:tr>
    </w:tbl>
    <w:p w14:paraId="3FB38E29" w14:textId="44C32419" w:rsidR="005F055D" w:rsidRDefault="005F055D"/>
    <w:p w14:paraId="6919FA34" w14:textId="77777777" w:rsidR="005F055D" w:rsidRDefault="005F055D">
      <w:pPr>
        <w:rPr>
          <w:b/>
          <w:iCs/>
          <w:sz w:val="26"/>
          <w:szCs w:val="26"/>
        </w:rPr>
      </w:pPr>
      <w:r>
        <w:rPr>
          <w:b/>
          <w:iCs/>
          <w:sz w:val="26"/>
          <w:szCs w:val="26"/>
        </w:rPr>
        <w:br w:type="page"/>
      </w:r>
    </w:p>
    <w:p w14:paraId="0D4CA1D6" w14:textId="514E3666" w:rsidR="005F055D" w:rsidRDefault="005F055D" w:rsidP="005F055D">
      <w:pPr>
        <w:spacing w:line="360" w:lineRule="exact"/>
      </w:pPr>
      <w:r w:rsidRPr="00A50C2F">
        <w:rPr>
          <w:b/>
          <w:iCs/>
          <w:sz w:val="26"/>
          <w:szCs w:val="26"/>
        </w:rPr>
        <w:t xml:space="preserve">Table </w:t>
      </w:r>
      <w:proofErr w:type="gramStart"/>
      <w:r w:rsidRPr="00A50C2F">
        <w:rPr>
          <w:b/>
          <w:iCs/>
          <w:sz w:val="26"/>
          <w:szCs w:val="26"/>
        </w:rPr>
        <w:t>7</w:t>
      </w:r>
      <w:r>
        <w:rPr>
          <w:b/>
          <w:iCs/>
          <w:sz w:val="26"/>
          <w:szCs w:val="26"/>
        </w:rPr>
        <w:t xml:space="preserve"> </w:t>
      </w:r>
      <w:r w:rsidRPr="00A50C2F">
        <w:rPr>
          <w:b/>
          <w:iCs/>
          <w:sz w:val="26"/>
          <w:szCs w:val="26"/>
        </w:rPr>
        <w:t xml:space="preserve"> </w:t>
      </w:r>
      <w:r w:rsidRPr="00520ABA">
        <w:rPr>
          <w:bCs/>
          <w:i/>
          <w:sz w:val="26"/>
          <w:szCs w:val="26"/>
        </w:rPr>
        <w:t>Suggested</w:t>
      </w:r>
      <w:proofErr w:type="gramEnd"/>
      <w:r w:rsidRPr="00520ABA">
        <w:rPr>
          <w:bCs/>
          <w:i/>
          <w:sz w:val="26"/>
          <w:szCs w:val="26"/>
        </w:rPr>
        <w:t xml:space="preserve"> Future Research Agendas</w:t>
      </w:r>
      <w:r>
        <w:rPr>
          <w:bCs/>
          <w:i/>
          <w:sz w:val="26"/>
          <w:szCs w:val="26"/>
        </w:rPr>
        <w:t xml:space="preserve"> (cont.)</w:t>
      </w:r>
    </w:p>
    <w:tbl>
      <w:tblPr>
        <w:tblStyle w:val="21"/>
        <w:tblW w:w="0" w:type="auto"/>
        <w:tblLook w:val="04A0" w:firstRow="1" w:lastRow="0" w:firstColumn="1" w:lastColumn="0" w:noHBand="0" w:noVBand="1"/>
      </w:tblPr>
      <w:tblGrid>
        <w:gridCol w:w="2319"/>
        <w:gridCol w:w="4208"/>
        <w:gridCol w:w="2499"/>
      </w:tblGrid>
      <w:tr w:rsidR="005F055D" w:rsidRPr="00A50C2F" w14:paraId="5DA1AE08" w14:textId="77777777" w:rsidTr="005F05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047454EF" w14:textId="6B27536A" w:rsidR="005F055D" w:rsidRPr="00520ABA" w:rsidRDefault="005F055D" w:rsidP="005F055D">
            <w:pPr>
              <w:snapToGrid w:val="0"/>
              <w:spacing w:line="320" w:lineRule="exact"/>
              <w:jc w:val="center"/>
              <w:rPr>
                <w:sz w:val="22"/>
                <w:szCs w:val="22"/>
              </w:rPr>
            </w:pPr>
            <w:r w:rsidRPr="00520ABA">
              <w:rPr>
                <w:sz w:val="22"/>
                <w:szCs w:val="22"/>
              </w:rPr>
              <w:t>Research topics</w:t>
            </w:r>
          </w:p>
        </w:tc>
        <w:tc>
          <w:tcPr>
            <w:tcW w:w="4208" w:type="dxa"/>
          </w:tcPr>
          <w:p w14:paraId="7DEAF56A" w14:textId="5EB80151" w:rsidR="005F055D" w:rsidRPr="00520ABA"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520ABA">
              <w:rPr>
                <w:sz w:val="22"/>
                <w:szCs w:val="22"/>
              </w:rPr>
              <w:t>Future research avenues</w:t>
            </w:r>
          </w:p>
        </w:tc>
        <w:tc>
          <w:tcPr>
            <w:tcW w:w="2499" w:type="dxa"/>
          </w:tcPr>
          <w:p w14:paraId="39D5E43C" w14:textId="54176B59" w:rsidR="005F055D" w:rsidRPr="00520ABA"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520ABA">
              <w:rPr>
                <w:sz w:val="22"/>
                <w:szCs w:val="22"/>
              </w:rPr>
              <w:t>Supporting references</w:t>
            </w:r>
          </w:p>
        </w:tc>
      </w:tr>
      <w:tr w:rsidR="00520ABA" w:rsidRPr="00A50C2F" w14:paraId="1D169CA7" w14:textId="77777777" w:rsidTr="00B6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vAlign w:val="center"/>
          </w:tcPr>
          <w:p w14:paraId="26766D92" w14:textId="77777777" w:rsidR="00520ABA" w:rsidRPr="00520ABA" w:rsidRDefault="00520ABA" w:rsidP="00B6484A">
            <w:pPr>
              <w:snapToGrid w:val="0"/>
              <w:spacing w:line="320" w:lineRule="exact"/>
              <w:jc w:val="both"/>
              <w:rPr>
                <w:sz w:val="22"/>
                <w:szCs w:val="22"/>
              </w:rPr>
            </w:pPr>
            <w:r w:rsidRPr="00520ABA">
              <w:rPr>
                <w:sz w:val="22"/>
                <w:szCs w:val="22"/>
              </w:rPr>
              <w:t>Brand anthropomorphism adopted in the digital context</w:t>
            </w:r>
          </w:p>
        </w:tc>
        <w:tc>
          <w:tcPr>
            <w:tcW w:w="4208" w:type="dxa"/>
          </w:tcPr>
          <w:p w14:paraId="28563190"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Measuring the effects of BA promoted via social media platforms on brand image and brand experience.</w:t>
            </w:r>
          </w:p>
          <w:p w14:paraId="0DB82BA5"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Investigating novel and untested outcomes of BA-technologies intersection, such as firm performance or stakeholders' perceptions.</w:t>
            </w:r>
          </w:p>
          <w:p w14:paraId="6D6F139C"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Examining the impact of BA integrated in intelligent objects (e.g., robots, AI devices)</w:t>
            </w:r>
          </w:p>
          <w:p w14:paraId="59502A20"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Testing whether innovative technologies combined with societal changes might allow people to see brands as humanlike.</w:t>
            </w:r>
          </w:p>
          <w:p w14:paraId="736D0189"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Testing influential moderators related to individual-level (e.g., male person's interaction with female robots and vice versa).</w:t>
            </w:r>
          </w:p>
          <w:p w14:paraId="37E0E4E6"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Defining potential drawbacks of BA-technologies intersection (e.g., uncertainty, tricked feeling, unwanted stereotypic biases).</w:t>
            </w:r>
          </w:p>
        </w:tc>
        <w:tc>
          <w:tcPr>
            <w:tcW w:w="2499" w:type="dxa"/>
          </w:tcPr>
          <w:p w14:paraId="49BA1668"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 </w:instrText>
            </w: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EN.CITE.DATA </w:instrText>
            </w:r>
            <w:r w:rsidRPr="00520ABA">
              <w:rPr>
                <w:sz w:val="22"/>
                <w:szCs w:val="22"/>
              </w:rPr>
            </w:r>
            <w:r w:rsidRPr="00520ABA">
              <w:rPr>
                <w:sz w:val="22"/>
                <w:szCs w:val="22"/>
              </w:rPr>
              <w:fldChar w:fldCharType="end"/>
            </w:r>
            <w:r w:rsidRPr="00520ABA">
              <w:rPr>
                <w:sz w:val="22"/>
                <w:szCs w:val="22"/>
              </w:rPr>
            </w:r>
            <w:r w:rsidRPr="00520ABA">
              <w:rPr>
                <w:sz w:val="22"/>
                <w:szCs w:val="22"/>
              </w:rPr>
              <w:fldChar w:fldCharType="separate"/>
            </w:r>
            <w:r w:rsidRPr="00520ABA">
              <w:rPr>
                <w:noProof/>
                <w:sz w:val="22"/>
                <w:szCs w:val="22"/>
              </w:rPr>
              <w:t>Bagozzi et al. (2021)</w:t>
            </w:r>
            <w:r w:rsidRPr="00520ABA">
              <w:rPr>
                <w:sz w:val="22"/>
                <w:szCs w:val="22"/>
              </w:rPr>
              <w:fldChar w:fldCharType="end"/>
            </w:r>
          </w:p>
          <w:p w14:paraId="02FA7F3C"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520ABA">
              <w:rPr>
                <w:sz w:val="22"/>
                <w:szCs w:val="22"/>
              </w:rPr>
              <w:fldChar w:fldCharType="separate"/>
            </w:r>
            <w:r w:rsidRPr="00520ABA">
              <w:rPr>
                <w:noProof/>
                <w:sz w:val="22"/>
                <w:szCs w:val="22"/>
              </w:rPr>
              <w:t>Blut et al. (2021)</w:t>
            </w:r>
            <w:r w:rsidRPr="00520ABA">
              <w:rPr>
                <w:sz w:val="22"/>
                <w:szCs w:val="22"/>
              </w:rPr>
              <w:fldChar w:fldCharType="end"/>
            </w:r>
          </w:p>
          <w:p w14:paraId="5EEFC00A"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AuthorYear="1"&gt;&lt;Author&gt;De Keyser&lt;/Author&gt;&lt;Year&gt;2022&lt;/Year&gt;&lt;RecNum&gt;324&lt;/RecNum&gt;&lt;DisplayText&gt;De Keyser and Kunz (2022)&lt;/DisplayText&gt;&lt;record&gt;&lt;rec-number&gt;324&lt;/rec-number&gt;&lt;foreign-keys&gt;&lt;key app="EN" db-id="559fzaf0osetwre0zdnp9ppmtsvxsrapvw9f" timestamp="1687016697"&gt;324&lt;/key&gt;&lt;/foreign-keys&gt;&lt;ref-type name="Journal Article"&gt;17&lt;/ref-type&gt;&lt;contributors&gt;&lt;authors&gt;&lt;author&gt;De Keyser, A.&lt;/author&gt;&lt;author&gt;Kunz, W. H.&lt;/author&gt;&lt;/authors&gt;&lt;/contributors&gt;&lt;auth-address&gt;EDHEC Business Sch, Dept Mkt, Roubaix, France&amp;#xD;Univ Massachusetts, Dept Mkt, Boston, MA 02125 USA&lt;/auth-address&gt;&lt;titles&gt;&lt;title&gt;Living and working with service robots: a TCCM analysis and considerations for future research&lt;/title&gt;&lt;secondary-title&gt;JOURNAL OF SERVICE MANAGEMENT&lt;/secondary-title&gt;&lt;/titles&gt;&lt;pages&gt;165-196&lt;/pages&gt;&lt;volume&gt;33&lt;/volume&gt;&lt;number&gt;2&lt;/number&gt;&lt;keywords&gt;&lt;keyword&gt;Service robots&lt;/keyword&gt;&lt;keyword&gt;Robotics&lt;/keyword&gt;&lt;keyword&gt;AI&lt;/keyword&gt;&lt;keyword&gt;Artificial intelligence&lt;/keyword&gt;&lt;keyword&gt;Service encounter&lt;/keyword&gt;&lt;keyword&gt;Chatbot&lt;/keyword&gt;&lt;keyword&gt;Conversational agent&lt;/keyword&gt;&lt;keyword&gt;AUTOMATED SOCIAL PRESENCE&lt;/keyword&gt;&lt;keyword&gt;ARTIFICIAL-INTELLIGENCE&lt;/keyword&gt;&lt;keyword&gt;INFORMATION-TECHNOLOGY&lt;/keyword&gt;&lt;keyword&gt;BRAND ENGAGEMENT&lt;/keyword&gt;&lt;keyword&gt;VOICE ASSISTANTS&lt;/keyword&gt;&lt;keyword&gt;USER ACCEPTANCE&lt;/keyword&gt;&lt;keyword&gt;COGNITION&lt;/keyword&gt;&lt;keyword&gt;WARMTH&lt;/keyword&gt;&lt;keyword&gt;ANTHROPOMORPHISM&lt;/keyword&gt;&lt;keyword&gt;ENCOUNTER&lt;/keyword&gt;&lt;/keywords&gt;&lt;dates&gt;&lt;year&gt;2022&lt;/year&gt;&lt;pub-dates&gt;&lt;date&gt;FEB 28&lt;/date&gt;&lt;/pub-dates&gt;&lt;/dates&gt;&lt;isbn&gt;1757-5818&amp;#xD;1757-5826 J9 - J SERV MANAGE&lt;/isbn&gt;&lt;accession-num&gt;WOS:000760130100001&lt;/accession-num&gt;&lt;urls&gt;&lt;/urls&gt;&lt;custom3&gt;Universite Catholique de Lille&amp;#xD;EDHEC Business School&amp;#xD;University of Massachusetts System&amp;#xD;University of Massachusetts Boston&lt;/custom3&gt;&lt;custom6&gt;FEB 2022&lt;/custom6&gt;&lt;electronic-resource-num&gt;10.1108/JOSM-12-2021-0488&lt;/electronic-resource-num&gt;&lt;language&gt;English&lt;/language&gt;&lt;/record&gt;&lt;/Cite&gt;&lt;/EndNote&gt;</w:instrText>
            </w:r>
            <w:r w:rsidRPr="00520ABA">
              <w:rPr>
                <w:sz w:val="22"/>
                <w:szCs w:val="22"/>
              </w:rPr>
              <w:fldChar w:fldCharType="separate"/>
            </w:r>
            <w:r w:rsidRPr="00520ABA">
              <w:rPr>
                <w:noProof/>
                <w:sz w:val="22"/>
                <w:szCs w:val="22"/>
              </w:rPr>
              <w:t>De Keyser and Kunz (2022)</w:t>
            </w:r>
            <w:r w:rsidRPr="00520ABA">
              <w:rPr>
                <w:sz w:val="22"/>
                <w:szCs w:val="22"/>
              </w:rPr>
              <w:fldChar w:fldCharType="end"/>
            </w:r>
          </w:p>
          <w:p w14:paraId="2EA73606"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520ABA">
              <w:rPr>
                <w:sz w:val="22"/>
                <w:szCs w:val="22"/>
              </w:rPr>
              <w:fldChar w:fldCharType="separate"/>
            </w:r>
            <w:r w:rsidRPr="00520ABA">
              <w:rPr>
                <w:noProof/>
                <w:sz w:val="22"/>
                <w:szCs w:val="22"/>
              </w:rPr>
              <w:t>Ding et al. (2022)</w:t>
            </w:r>
            <w:r w:rsidRPr="00520ABA">
              <w:rPr>
                <w:sz w:val="22"/>
                <w:szCs w:val="22"/>
              </w:rPr>
              <w:fldChar w:fldCharType="end"/>
            </w:r>
          </w:p>
          <w:p w14:paraId="5FD04E5B"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520ABA">
              <w:rPr>
                <w:sz w:val="22"/>
                <w:szCs w:val="22"/>
              </w:rPr>
              <w:fldChar w:fldCharType="separate"/>
            </w:r>
            <w:r w:rsidRPr="00520ABA">
              <w:rPr>
                <w:noProof/>
                <w:sz w:val="22"/>
                <w:szCs w:val="22"/>
              </w:rPr>
              <w:t>MacInnis and Folkes (2017)</w:t>
            </w:r>
            <w:r w:rsidRPr="00520ABA">
              <w:rPr>
                <w:sz w:val="22"/>
                <w:szCs w:val="22"/>
              </w:rPr>
              <w:fldChar w:fldCharType="end"/>
            </w:r>
          </w:p>
          <w:p w14:paraId="555AF284"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p>
        </w:tc>
      </w:tr>
      <w:tr w:rsidR="00520ABA" w:rsidRPr="00A50C2F" w14:paraId="63B1DF90" w14:textId="77777777" w:rsidTr="00B6484A">
        <w:tc>
          <w:tcPr>
            <w:cnfStyle w:val="001000000000" w:firstRow="0" w:lastRow="0" w:firstColumn="1" w:lastColumn="0" w:oddVBand="0" w:evenVBand="0" w:oddHBand="0" w:evenHBand="0" w:firstRowFirstColumn="0" w:firstRowLastColumn="0" w:lastRowFirstColumn="0" w:lastRowLastColumn="0"/>
            <w:tcW w:w="2319" w:type="dxa"/>
            <w:vAlign w:val="center"/>
          </w:tcPr>
          <w:p w14:paraId="07847F53" w14:textId="77777777" w:rsidR="00520ABA" w:rsidRPr="00520ABA" w:rsidRDefault="00520ABA" w:rsidP="00B6484A">
            <w:pPr>
              <w:snapToGrid w:val="0"/>
              <w:spacing w:line="320" w:lineRule="exact"/>
              <w:jc w:val="both"/>
              <w:rPr>
                <w:sz w:val="22"/>
                <w:szCs w:val="22"/>
              </w:rPr>
            </w:pPr>
            <w:r w:rsidRPr="00520ABA">
              <w:rPr>
                <w:sz w:val="22"/>
                <w:szCs w:val="22"/>
              </w:rPr>
              <w:t>Anthropomorphized brands as relationship partners</w:t>
            </w:r>
          </w:p>
        </w:tc>
        <w:tc>
          <w:tcPr>
            <w:tcW w:w="4208" w:type="dxa"/>
          </w:tcPr>
          <w:p w14:paraId="01153FAA"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Examining different levels of consumer-brand relationships based on various dimensions (e.g., attachment styles, relationship types) and measuring the most remarkable effects on consumers' judgments.</w:t>
            </w:r>
          </w:p>
          <w:p w14:paraId="27380C30"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Investigating more complex interactions that may change over time (e.g., brand attachment turned into brand betrayal)</w:t>
            </w:r>
          </w:p>
          <w:p w14:paraId="2C386674"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Accessing the dark side effects of brand relationships (e.g., ambivalence or aversion).</w:t>
            </w:r>
          </w:p>
        </w:tc>
        <w:tc>
          <w:tcPr>
            <w:tcW w:w="2499" w:type="dxa"/>
          </w:tcPr>
          <w:p w14:paraId="0ABF4D64"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520ABA">
              <w:rPr>
                <w:sz w:val="22"/>
                <w:szCs w:val="22"/>
              </w:rPr>
              <w:fldChar w:fldCharType="separate"/>
            </w:r>
            <w:r w:rsidRPr="00520ABA">
              <w:rPr>
                <w:noProof/>
                <w:sz w:val="22"/>
                <w:szCs w:val="22"/>
              </w:rPr>
              <w:t>Blut et al. (2021)</w:t>
            </w:r>
            <w:r w:rsidRPr="00520ABA">
              <w:rPr>
                <w:sz w:val="22"/>
                <w:szCs w:val="22"/>
              </w:rPr>
              <w:fldChar w:fldCharType="end"/>
            </w:r>
          </w:p>
          <w:p w14:paraId="6808BDF8"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520ABA">
              <w:rPr>
                <w:sz w:val="22"/>
                <w:szCs w:val="22"/>
              </w:rPr>
              <w:fldChar w:fldCharType="separate"/>
            </w:r>
            <w:r w:rsidRPr="00520ABA">
              <w:rPr>
                <w:noProof/>
                <w:sz w:val="22"/>
                <w:szCs w:val="22"/>
              </w:rPr>
              <w:t>MacInnis and Folkes (2017)</w:t>
            </w:r>
            <w:r w:rsidRPr="00520ABA">
              <w:rPr>
                <w:sz w:val="22"/>
                <w:szCs w:val="22"/>
              </w:rPr>
              <w:fldChar w:fldCharType="end"/>
            </w:r>
          </w:p>
          <w:p w14:paraId="326CC3F9"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AuthorYear="1"&gt;&lt;Author&gt;Wan&lt;/Author&gt;&lt;Year&gt;2021&lt;/Year&gt;&lt;RecNum&gt;264&lt;/RecNum&gt;&lt;DisplayText&gt;Wan and Chen (2021)&lt;/DisplayText&gt;&lt;record&gt;&lt;rec-number&gt;264&lt;/rec-number&gt;&lt;foreign-keys&gt;&lt;key app="EN" db-id="559fzaf0osetwre0zdnp9ppmtsvxsrapvw9f" timestamp="1687016697"&gt;264&lt;/key&gt;&lt;/foreign-keys&gt;&lt;ref-type name="Journal Article"&gt;17&lt;/ref-type&gt;&lt;contributors&gt;&lt;authors&gt;&lt;author&gt;Wan, E. W.&lt;/author&gt;&lt;author&gt;Chen, R. P.&lt;/author&gt;&lt;/authors&gt;&lt;/contributors&gt;&lt;auth-address&gt;Univ Hong Kong, Hong Kong, Peoples R China&amp;#xD;Hong Kong Baptist Univ, Hong Kong, Peoples R China&lt;/auth-address&gt;&lt;titles&gt;&lt;title&gt;Anthropomorphism and object attachment&lt;/title&gt;&lt;secondary-title&gt;CURRENT OPINION IN PSYCHOLOGY&lt;/secondary-title&gt;&lt;/titles&gt;&lt;pages&gt;88-93&lt;/pages&gt;&lt;volume&gt;39&lt;/volume&gt;&lt;keywords&gt;&lt;keyword&gt;BRANDS&lt;/keyword&gt;&lt;keyword&gt;PRODUCTS&lt;/keyword&gt;&lt;keyword&gt;EFFICACY&lt;/keyword&gt;&lt;keyword&gt;SLOT&lt;/keyword&gt;&lt;keyword&gt;ME&lt;/keyword&gt;&lt;/keywords&gt;&lt;dates&gt;&lt;year&gt;2021&lt;/year&gt;&lt;pub-dates&gt;&lt;date&gt;JUN&lt;/date&gt;&lt;/pub-dates&gt;&lt;/dates&gt;&lt;isbn&gt;2352-250X&amp;#xD;2352-2518 J9 - CURR OPIN PSYCHOL&lt;/isbn&gt;&lt;accession-num&gt;WOS:000656716000018&lt;/accession-num&gt;&lt;urls&gt;&lt;/urls&gt;&lt;custom3&gt;University of Hong Kong&amp;#xD;Hong Kong Baptist University&lt;/custom3&gt;&lt;electronic-resource-num&gt;10.1016/j.copsyc.2020.08.009&lt;/electronic-resource-num&gt;&lt;language&gt;English&lt;/language&gt;&lt;/record&gt;&lt;/Cite&gt;&lt;/EndNote&gt;</w:instrText>
            </w:r>
            <w:r w:rsidRPr="00520ABA">
              <w:rPr>
                <w:sz w:val="22"/>
                <w:szCs w:val="22"/>
              </w:rPr>
              <w:fldChar w:fldCharType="separate"/>
            </w:r>
            <w:r w:rsidRPr="00520ABA">
              <w:rPr>
                <w:noProof/>
                <w:sz w:val="22"/>
                <w:szCs w:val="22"/>
              </w:rPr>
              <w:t>Wan and Chen (2021)</w:t>
            </w:r>
            <w:r w:rsidRPr="00520ABA">
              <w:rPr>
                <w:sz w:val="22"/>
                <w:szCs w:val="22"/>
              </w:rPr>
              <w:fldChar w:fldCharType="end"/>
            </w:r>
          </w:p>
          <w:p w14:paraId="11A706C5"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p>
          <w:p w14:paraId="4FBB68D7"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p>
        </w:tc>
      </w:tr>
      <w:tr w:rsidR="00520ABA" w:rsidRPr="00A50C2F" w14:paraId="7150FF07" w14:textId="77777777" w:rsidTr="00B6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vAlign w:val="center"/>
          </w:tcPr>
          <w:p w14:paraId="39DA80E3" w14:textId="77777777" w:rsidR="00520ABA" w:rsidRPr="00520ABA" w:rsidRDefault="00520ABA" w:rsidP="00B6484A">
            <w:pPr>
              <w:snapToGrid w:val="0"/>
              <w:spacing w:line="320" w:lineRule="exact"/>
              <w:jc w:val="both"/>
              <w:rPr>
                <w:sz w:val="22"/>
                <w:szCs w:val="22"/>
              </w:rPr>
            </w:pPr>
            <w:r w:rsidRPr="00520ABA">
              <w:rPr>
                <w:sz w:val="22"/>
                <w:szCs w:val="22"/>
              </w:rPr>
              <w:t>Potential mediators and moderators of brand anthropomorphism</w:t>
            </w:r>
          </w:p>
        </w:tc>
        <w:tc>
          <w:tcPr>
            <w:tcW w:w="4208" w:type="dxa"/>
          </w:tcPr>
          <w:p w14:paraId="0E8F5BAF"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Test individual moderators for proactive vs. reactive interactions, preference for personal space, or introversion vs. extroversion.</w:t>
            </w:r>
          </w:p>
          <w:p w14:paraId="2CBD0C89"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Access interesting moderators related to culture, cross-national differences, situational contexts (e.g., time pressure), and anthropomorphic brand roles (e.g., leader vs. friend).</w:t>
            </w:r>
          </w:p>
          <w:p w14:paraId="6B96B3F1"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xml:space="preserve">- Examining the role of ownership (e.g., my Mac computer vs. Mac's) in brand perception. </w:t>
            </w:r>
          </w:p>
        </w:tc>
        <w:tc>
          <w:tcPr>
            <w:tcW w:w="2499" w:type="dxa"/>
          </w:tcPr>
          <w:p w14:paraId="0F820C08"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AuthorYear="1"&gt;&lt;Author&gt;Blut&lt;/Author&gt;&lt;Year&gt;2021&lt;/Year&gt;&lt;RecNum&gt;395&lt;/RecNum&gt;&lt;DisplayText&gt;Blut et al. (2021)&lt;/DisplayText&gt;&lt;record&gt;&lt;rec-number&gt;395&lt;/rec-number&gt;&lt;foreign-keys&gt;&lt;key app="EN" db-id="559fzaf0osetwre0zdnp9ppmtsvxsrapvw9f" timestamp="1696324670"&gt;395&lt;/key&gt;&lt;/foreign-keys&gt;&lt;ref-type name="Journal Article"&gt;17&lt;/ref-type&gt;&lt;contributors&gt;&lt;authors&gt;&lt;author&gt;Blut, Markus&lt;/author&gt;&lt;author&gt;Wang, Cheng&lt;/author&gt;&lt;author&gt;Wünderlich, Nancy V.&lt;/author&gt;&lt;author&gt;Brock, Christian&lt;/author&gt;&lt;/authors&gt;&lt;/contributors&gt;&lt;titles&gt;&lt;title&gt;Understanding anthropomorphism in service provision: a meta-analysis of physical robots, chatbots, and other AI&lt;/title&gt;&lt;secondary-title&gt;Journal of the Academy of Marketing Science&lt;/secondary-title&gt;&lt;/titles&gt;&lt;periodical&gt;&lt;full-title&gt;Journal of the Academy of Marketing Science&lt;/full-title&gt;&lt;/periodical&gt;&lt;pages&gt;632-658&lt;/pages&gt;&lt;volume&gt;49&lt;/volume&gt;&lt;number&gt;4&lt;/number&gt;&lt;dates&gt;&lt;year&gt;2021&lt;/year&gt;&lt;pub-dates&gt;&lt;date&gt;2021/07/01&lt;/date&gt;&lt;/pub-dates&gt;&lt;/dates&gt;&lt;isbn&gt;1552-7824&lt;/isbn&gt;&lt;urls&gt;&lt;related-urls&gt;&lt;url&gt;https://doi.org/10.1007/s11747-020-00762-y&lt;/url&gt;&lt;/related-urls&gt;&lt;/urls&gt;&lt;electronic-resource-num&gt;10.1007/s11747-020-00762-y&lt;/electronic-resource-num&gt;&lt;/record&gt;&lt;/Cite&gt;&lt;/EndNote&gt;</w:instrText>
            </w:r>
            <w:r w:rsidRPr="00520ABA">
              <w:rPr>
                <w:sz w:val="22"/>
                <w:szCs w:val="22"/>
              </w:rPr>
              <w:fldChar w:fldCharType="separate"/>
            </w:r>
            <w:r w:rsidRPr="00520ABA">
              <w:rPr>
                <w:noProof/>
                <w:sz w:val="22"/>
                <w:szCs w:val="22"/>
              </w:rPr>
              <w:t>Blut et al. (2021)</w:t>
            </w:r>
            <w:r w:rsidRPr="00520ABA">
              <w:rPr>
                <w:sz w:val="22"/>
                <w:szCs w:val="22"/>
              </w:rPr>
              <w:fldChar w:fldCharType="end"/>
            </w:r>
          </w:p>
          <w:p w14:paraId="0B143C8B"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AuthorYear="1"&gt;&lt;Author&gt;Ding&lt;/Author&gt;&lt;Year&gt;2022&lt;/Year&gt;&lt;RecNum&gt;139&lt;/RecNum&gt;&lt;DisplayText&gt;Ding et al. (2022)&lt;/DisplayText&gt;&lt;record&gt;&lt;rec-number&gt;139&lt;/rec-number&gt;&lt;foreign-keys&gt;&lt;key app="EN" db-id="559fzaf0osetwre0zdnp9ppmtsvxsrapvw9f" timestamp="1687016697"&gt;139&lt;/key&gt;&lt;/foreign-keys&gt;&lt;ref-type name="Journal Article"&gt;17&lt;/ref-type&gt;&lt;contributors&gt;&lt;authors&gt;&lt;author&gt;Ding, A. N.&lt;/author&gt;&lt;author&gt;Lee, R. H.&lt;/author&gt;&lt;author&gt;Legendre, T. S.&lt;/author&gt;&lt;author&gt;Madera, J.&lt;/author&gt;&lt;/authors&gt;&lt;/contributors&gt;&lt;auth-address&gt;Univ Houston, Conrad N Hilton Coll Global Hospitality Leadership, 4450 Univ Dr 227, Houston, TX 77204 USA&lt;/auth-address&gt;&lt;titles&gt;&lt;title&gt;Anthropomorphism in hospitality and tourism: A systematic review and agenda for future research&lt;/title&gt;&lt;secondary-title&gt;JOURNAL OF HOSPITALITY AND TOURISM MANAGEMENT&lt;/secondary-title&gt;&lt;/titles&gt;&lt;periodical&gt;&lt;full-title&gt;Journal of Hospitality and Tourism Management&lt;/full-title&gt;&lt;/periodical&gt;&lt;pages&gt;404-415&lt;/pages&gt;&lt;volume&gt;52&lt;/volume&gt;&lt;keywords&gt;&lt;keyword&gt;Anthropomorphism&lt;/keyword&gt;&lt;keyword&gt;Technology&lt;/keyword&gt;&lt;keyword&gt;Brand&lt;/keyword&gt;&lt;keyword&gt;Product&lt;/keyword&gt;&lt;keyword&gt;Systematic literature review&lt;/keyword&gt;&lt;keyword&gt;Leximancer&lt;/keyword&gt;&lt;keyword&gt;SOCIAL MEDIA&lt;/keyword&gt;&lt;keyword&gt;ROBOT&lt;/keyword&gt;&lt;keyword&gt;BRANDS&lt;/keyword&gt;&lt;keyword&gt;ATTITUDES&lt;/keyword&gt;&lt;keyword&gt;LANGUAGE&lt;/keyword&gt;&lt;keyword&gt;IMPACTS&lt;/keyword&gt;&lt;keyword&gt;APPEALS&lt;/keyword&gt;&lt;keyword&gt;HUMANS&lt;/keyword&gt;&lt;keyword&gt;GENDER&lt;/keyword&gt;&lt;keyword&gt;POWER&lt;/keyword&gt;&lt;/keywords&gt;&lt;dates&gt;&lt;year&gt;2022&lt;/year&gt;&lt;pub-dates&gt;&lt;date&gt;SEP&lt;/date&gt;&lt;/pub-dates&gt;&lt;/dates&gt;&lt;isbn&gt;1447-6770&amp;#xD;1839-5260 J9 - J HOSP TOUR MANAG&lt;/isbn&gt;&lt;accession-num&gt;WOS:000860772500005&lt;/accession-num&gt;&lt;urls&gt;&lt;/urls&gt;&lt;custom3&gt;University of Houston System&amp;#xD;University of Houston&lt;/custom3&gt;&lt;custom6&gt;AUG 2022&lt;/custom6&gt;&lt;electronic-resource-num&gt;10.1016/j.jhtm.2022.07.018&lt;/electronic-resource-num&gt;&lt;language&gt;English&lt;/language&gt;&lt;/record&gt;&lt;/Cite&gt;&lt;/EndNote&gt;</w:instrText>
            </w:r>
            <w:r w:rsidRPr="00520ABA">
              <w:rPr>
                <w:sz w:val="22"/>
                <w:szCs w:val="22"/>
              </w:rPr>
              <w:fldChar w:fldCharType="separate"/>
            </w:r>
            <w:r w:rsidRPr="00520ABA">
              <w:rPr>
                <w:noProof/>
                <w:sz w:val="22"/>
                <w:szCs w:val="22"/>
              </w:rPr>
              <w:t>Ding et al. (2022)</w:t>
            </w:r>
            <w:r w:rsidRPr="00520ABA">
              <w:rPr>
                <w:sz w:val="22"/>
                <w:szCs w:val="22"/>
              </w:rPr>
              <w:fldChar w:fldCharType="end"/>
            </w:r>
          </w:p>
          <w:p w14:paraId="2263455D"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520ABA">
              <w:rPr>
                <w:sz w:val="22"/>
                <w:szCs w:val="22"/>
              </w:rPr>
              <w:fldChar w:fldCharType="separate"/>
            </w:r>
            <w:r w:rsidRPr="00520ABA">
              <w:rPr>
                <w:noProof/>
                <w:sz w:val="22"/>
                <w:szCs w:val="22"/>
              </w:rPr>
              <w:t>MacInnis and Folkes (2017)</w:t>
            </w:r>
            <w:r w:rsidRPr="00520ABA">
              <w:rPr>
                <w:sz w:val="22"/>
                <w:szCs w:val="22"/>
              </w:rPr>
              <w:fldChar w:fldCharType="end"/>
            </w:r>
          </w:p>
          <w:p w14:paraId="5568C259"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AuthorYear="1"&gt;&lt;Author&gt;Sharma&lt;/Author&gt;&lt;Year&gt;2022&lt;/Year&gt;&lt;RecNum&gt;26&lt;/RecNum&gt;&lt;DisplayText&gt;Sharma and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520ABA">
              <w:rPr>
                <w:sz w:val="22"/>
                <w:szCs w:val="22"/>
              </w:rPr>
              <w:fldChar w:fldCharType="separate"/>
            </w:r>
            <w:r w:rsidRPr="00520ABA">
              <w:rPr>
                <w:noProof/>
                <w:sz w:val="22"/>
                <w:szCs w:val="22"/>
              </w:rPr>
              <w:t>Sharma and Rahman (2022)</w:t>
            </w:r>
            <w:r w:rsidRPr="00520ABA">
              <w:rPr>
                <w:sz w:val="22"/>
                <w:szCs w:val="22"/>
              </w:rPr>
              <w:fldChar w:fldCharType="end"/>
            </w:r>
          </w:p>
          <w:p w14:paraId="2EF4A7B3"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p>
          <w:p w14:paraId="7AD24FEC"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p>
        </w:tc>
      </w:tr>
    </w:tbl>
    <w:p w14:paraId="71FA89FB" w14:textId="51857660" w:rsidR="005F055D" w:rsidRDefault="005F055D"/>
    <w:p w14:paraId="081B347E" w14:textId="2F82AB91" w:rsidR="005F055D" w:rsidRPr="005F055D" w:rsidRDefault="005F055D" w:rsidP="005F055D">
      <w:pPr>
        <w:spacing w:line="360" w:lineRule="exact"/>
      </w:pPr>
      <w:r w:rsidRPr="00A50C2F">
        <w:rPr>
          <w:b/>
          <w:iCs/>
          <w:sz w:val="26"/>
          <w:szCs w:val="26"/>
        </w:rPr>
        <w:t xml:space="preserve">Table </w:t>
      </w:r>
      <w:proofErr w:type="gramStart"/>
      <w:r w:rsidRPr="00A50C2F">
        <w:rPr>
          <w:b/>
          <w:iCs/>
          <w:sz w:val="26"/>
          <w:szCs w:val="26"/>
        </w:rPr>
        <w:t>7</w:t>
      </w:r>
      <w:r>
        <w:rPr>
          <w:b/>
          <w:iCs/>
          <w:sz w:val="26"/>
          <w:szCs w:val="26"/>
        </w:rPr>
        <w:t xml:space="preserve"> </w:t>
      </w:r>
      <w:r w:rsidRPr="00A50C2F">
        <w:rPr>
          <w:b/>
          <w:iCs/>
          <w:sz w:val="26"/>
          <w:szCs w:val="26"/>
        </w:rPr>
        <w:t xml:space="preserve"> </w:t>
      </w:r>
      <w:r w:rsidRPr="00520ABA">
        <w:rPr>
          <w:bCs/>
          <w:i/>
          <w:sz w:val="26"/>
          <w:szCs w:val="26"/>
        </w:rPr>
        <w:t>Suggested</w:t>
      </w:r>
      <w:proofErr w:type="gramEnd"/>
      <w:r w:rsidRPr="00520ABA">
        <w:rPr>
          <w:bCs/>
          <w:i/>
          <w:sz w:val="26"/>
          <w:szCs w:val="26"/>
        </w:rPr>
        <w:t xml:space="preserve"> Future Research Agendas</w:t>
      </w:r>
      <w:r>
        <w:rPr>
          <w:bCs/>
          <w:i/>
          <w:sz w:val="26"/>
          <w:szCs w:val="26"/>
        </w:rPr>
        <w:t xml:space="preserve"> (cont.)</w:t>
      </w:r>
    </w:p>
    <w:tbl>
      <w:tblPr>
        <w:tblStyle w:val="21"/>
        <w:tblW w:w="0" w:type="auto"/>
        <w:tblLook w:val="04A0" w:firstRow="1" w:lastRow="0" w:firstColumn="1" w:lastColumn="0" w:noHBand="0" w:noVBand="1"/>
      </w:tblPr>
      <w:tblGrid>
        <w:gridCol w:w="2319"/>
        <w:gridCol w:w="4208"/>
        <w:gridCol w:w="2499"/>
      </w:tblGrid>
      <w:tr w:rsidR="005F055D" w:rsidRPr="00A50C2F" w14:paraId="785CC961" w14:textId="77777777" w:rsidTr="005F05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43A606D4" w14:textId="62A373E1" w:rsidR="005F055D" w:rsidRPr="00520ABA" w:rsidRDefault="005F055D" w:rsidP="005F055D">
            <w:pPr>
              <w:snapToGrid w:val="0"/>
              <w:spacing w:line="320" w:lineRule="exact"/>
              <w:jc w:val="center"/>
              <w:rPr>
                <w:sz w:val="22"/>
                <w:szCs w:val="22"/>
              </w:rPr>
            </w:pPr>
            <w:r w:rsidRPr="00520ABA">
              <w:rPr>
                <w:sz w:val="22"/>
                <w:szCs w:val="22"/>
              </w:rPr>
              <w:t>Research topics</w:t>
            </w:r>
          </w:p>
        </w:tc>
        <w:tc>
          <w:tcPr>
            <w:tcW w:w="4208" w:type="dxa"/>
          </w:tcPr>
          <w:p w14:paraId="5360C390" w14:textId="33A16A90" w:rsidR="005F055D" w:rsidRPr="00520ABA"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520ABA">
              <w:rPr>
                <w:sz w:val="22"/>
                <w:szCs w:val="22"/>
              </w:rPr>
              <w:t>Future research avenues</w:t>
            </w:r>
          </w:p>
        </w:tc>
        <w:tc>
          <w:tcPr>
            <w:tcW w:w="2499" w:type="dxa"/>
          </w:tcPr>
          <w:p w14:paraId="423B4F44" w14:textId="5281D866" w:rsidR="005F055D" w:rsidRPr="00520ABA" w:rsidRDefault="005F055D" w:rsidP="005F055D">
            <w:pPr>
              <w:snapToGrid w:val="0"/>
              <w:spacing w:line="320" w:lineRule="exact"/>
              <w:jc w:val="center"/>
              <w:cnfStyle w:val="100000000000" w:firstRow="1" w:lastRow="0" w:firstColumn="0" w:lastColumn="0" w:oddVBand="0" w:evenVBand="0" w:oddHBand="0" w:evenHBand="0" w:firstRowFirstColumn="0" w:firstRowLastColumn="0" w:lastRowFirstColumn="0" w:lastRowLastColumn="0"/>
              <w:rPr>
                <w:sz w:val="22"/>
                <w:szCs w:val="22"/>
              </w:rPr>
            </w:pPr>
            <w:r w:rsidRPr="00520ABA">
              <w:rPr>
                <w:sz w:val="22"/>
                <w:szCs w:val="22"/>
              </w:rPr>
              <w:t>Supporting references</w:t>
            </w:r>
          </w:p>
        </w:tc>
      </w:tr>
      <w:tr w:rsidR="00520ABA" w:rsidRPr="00A50C2F" w14:paraId="53EDE12A" w14:textId="77777777" w:rsidTr="00B6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vAlign w:val="center"/>
          </w:tcPr>
          <w:p w14:paraId="4B5497C5" w14:textId="77777777" w:rsidR="00520ABA" w:rsidRPr="00520ABA" w:rsidRDefault="00520ABA" w:rsidP="00B6484A">
            <w:pPr>
              <w:snapToGrid w:val="0"/>
              <w:spacing w:line="320" w:lineRule="exact"/>
              <w:jc w:val="both"/>
              <w:rPr>
                <w:sz w:val="22"/>
                <w:szCs w:val="22"/>
              </w:rPr>
            </w:pPr>
            <w:r w:rsidRPr="00520ABA">
              <w:rPr>
                <w:sz w:val="22"/>
                <w:szCs w:val="22"/>
              </w:rPr>
              <w:t>Consumer Emotions Toward Anthropomorphized Brands</w:t>
            </w:r>
          </w:p>
        </w:tc>
        <w:tc>
          <w:tcPr>
            <w:tcW w:w="4208" w:type="dxa"/>
          </w:tcPr>
          <w:p w14:paraId="074F2D86"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Examining the possible tensions and ambivalences between brand love and brand hate.</w:t>
            </w:r>
          </w:p>
          <w:p w14:paraId="03920FB3"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Exploring persuasive communication techniques to promote consumer consumption by regulating love and/ or hate toward target brands.</w:t>
            </w:r>
          </w:p>
          <w:p w14:paraId="15710B57"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t>- Applying neuroscience approaches to explain how brain activation is involved in emotional and cognitive processes.</w:t>
            </w:r>
          </w:p>
        </w:tc>
        <w:tc>
          <w:tcPr>
            <w:tcW w:w="2499" w:type="dxa"/>
          </w:tcPr>
          <w:p w14:paraId="2CCCBCC2"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 </w:instrText>
            </w: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EN.CITE.DATA </w:instrText>
            </w:r>
            <w:r w:rsidRPr="00520ABA">
              <w:rPr>
                <w:sz w:val="22"/>
                <w:szCs w:val="22"/>
              </w:rPr>
            </w:r>
            <w:r w:rsidRPr="00520ABA">
              <w:rPr>
                <w:sz w:val="22"/>
                <w:szCs w:val="22"/>
              </w:rPr>
              <w:fldChar w:fldCharType="end"/>
            </w:r>
            <w:r w:rsidRPr="00520ABA">
              <w:rPr>
                <w:sz w:val="22"/>
                <w:szCs w:val="22"/>
              </w:rPr>
            </w:r>
            <w:r w:rsidRPr="00520ABA">
              <w:rPr>
                <w:sz w:val="22"/>
                <w:szCs w:val="22"/>
              </w:rPr>
              <w:fldChar w:fldCharType="separate"/>
            </w:r>
            <w:r w:rsidRPr="00520ABA">
              <w:rPr>
                <w:noProof/>
                <w:sz w:val="22"/>
                <w:szCs w:val="22"/>
              </w:rPr>
              <w:t>Bagozzi et al. (2021)</w:t>
            </w:r>
            <w:r w:rsidRPr="00520ABA">
              <w:rPr>
                <w:sz w:val="22"/>
                <w:szCs w:val="22"/>
              </w:rPr>
              <w:fldChar w:fldCharType="end"/>
            </w:r>
          </w:p>
          <w:p w14:paraId="45722223"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AuthorYear="1"&gt;&lt;Author&gt;Bagozzi&lt;/Author&gt;&lt;Year&gt;2017&lt;/Year&gt;&lt;RecNum&gt;403&lt;/RecNum&gt;&lt;DisplayText&gt;Bagozzi and Lee (2017)&lt;/DisplayText&gt;&lt;record&gt;&lt;rec-number&gt;403&lt;/rec-number&gt;&lt;foreign-keys&gt;&lt;key app="EN" db-id="559fzaf0osetwre0zdnp9ppmtsvxsrapvw9f" timestamp="1696341998"&gt;403&lt;/key&gt;&lt;/foreign-keys&gt;&lt;ref-type name="Journal Article"&gt;17&lt;/ref-type&gt;&lt;contributors&gt;&lt;authors&gt;&lt;author&gt;Bagozzi, Richard P.&lt;/author&gt;&lt;author&gt;Lee, Nick&lt;/author&gt;&lt;/authors&gt;&lt;/contributors&gt;&lt;titles&gt;&lt;title&gt;Philosophical Foundations of Neuroscience in Organizational Research: Functional and Nonfunctional Approaches&lt;/title&gt;&lt;secondary-title&gt;Organizational Research Methods&lt;/secondary-title&gt;&lt;/titles&gt;&lt;periodical&gt;&lt;full-title&gt;Organizational Research Methods&lt;/full-title&gt;&lt;/periodical&gt;&lt;pages&gt;299-331&lt;/pages&gt;&lt;volume&gt;22&lt;/volume&gt;&lt;number&gt;1&lt;/number&gt;&lt;dates&gt;&lt;year&gt;2017&lt;/year&gt;&lt;pub-dates&gt;&lt;date&gt;2019/01/01&lt;/date&gt;&lt;/pub-dates&gt;&lt;/dates&gt;&lt;publisher&gt;SAGE Publications Inc&lt;/publisher&gt;&lt;isbn&gt;1094-4281&lt;/isbn&gt;&lt;urls&gt;&lt;related-urls&gt;&lt;url&gt;https://doi.org/10.1177/1094428117697042&lt;/url&gt;&lt;/related-urls&gt;&lt;/urls&gt;&lt;electronic-resource-num&gt;10.1177/1094428117697042&lt;/electronic-resource-num&gt;&lt;access-date&gt;2023/10/03&lt;/access-date&gt;&lt;/record&gt;&lt;/Cite&gt;&lt;/EndNote&gt;</w:instrText>
            </w:r>
            <w:r w:rsidRPr="00520ABA">
              <w:rPr>
                <w:sz w:val="22"/>
                <w:szCs w:val="22"/>
              </w:rPr>
              <w:fldChar w:fldCharType="separate"/>
            </w:r>
            <w:r w:rsidRPr="00520ABA">
              <w:rPr>
                <w:noProof/>
                <w:sz w:val="22"/>
                <w:szCs w:val="22"/>
              </w:rPr>
              <w:t>Bagozzi and Lee (2017)</w:t>
            </w:r>
            <w:r w:rsidRPr="00520ABA">
              <w:rPr>
                <w:sz w:val="22"/>
                <w:szCs w:val="22"/>
              </w:rPr>
              <w:fldChar w:fldCharType="end"/>
            </w:r>
          </w:p>
          <w:p w14:paraId="46947361"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AuthorYear="1"&gt;&lt;Author&gt;MacInnis&lt;/Author&gt;&lt;Year&gt;2017&lt;/Year&gt;&lt;RecNum&gt;15&lt;/RecNum&gt;&lt;DisplayText&gt;MacInnis and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520ABA">
              <w:rPr>
                <w:sz w:val="22"/>
                <w:szCs w:val="22"/>
              </w:rPr>
              <w:fldChar w:fldCharType="separate"/>
            </w:r>
            <w:r w:rsidRPr="00520ABA">
              <w:rPr>
                <w:noProof/>
                <w:sz w:val="22"/>
                <w:szCs w:val="22"/>
              </w:rPr>
              <w:t>MacInnis and Folkes (2017)</w:t>
            </w:r>
            <w:r w:rsidRPr="00520ABA">
              <w:rPr>
                <w:sz w:val="22"/>
                <w:szCs w:val="22"/>
              </w:rPr>
              <w:fldChar w:fldCharType="end"/>
            </w:r>
          </w:p>
          <w:p w14:paraId="481B21D6" w14:textId="77777777" w:rsidR="00520ABA" w:rsidRPr="00520ABA" w:rsidRDefault="00520ABA" w:rsidP="00520ABA">
            <w:pPr>
              <w:snapToGrid w:val="0"/>
              <w:spacing w:line="320" w:lineRule="exact"/>
              <w:cnfStyle w:val="000000100000" w:firstRow="0" w:lastRow="0" w:firstColumn="0" w:lastColumn="0" w:oddVBand="0" w:evenVBand="0" w:oddHBand="1" w:evenHBand="0" w:firstRowFirstColumn="0" w:firstRowLastColumn="0" w:lastRowFirstColumn="0" w:lastRowLastColumn="0"/>
              <w:rPr>
                <w:sz w:val="22"/>
                <w:szCs w:val="22"/>
              </w:rPr>
            </w:pPr>
          </w:p>
        </w:tc>
      </w:tr>
      <w:tr w:rsidR="00520ABA" w:rsidRPr="00A50C2F" w14:paraId="28884A5E" w14:textId="77777777" w:rsidTr="00B6484A">
        <w:tc>
          <w:tcPr>
            <w:cnfStyle w:val="001000000000" w:firstRow="0" w:lastRow="0" w:firstColumn="1" w:lastColumn="0" w:oddVBand="0" w:evenVBand="0" w:oddHBand="0" w:evenHBand="0" w:firstRowFirstColumn="0" w:firstRowLastColumn="0" w:lastRowFirstColumn="0" w:lastRowLastColumn="0"/>
            <w:tcW w:w="2319" w:type="dxa"/>
            <w:vAlign w:val="center"/>
          </w:tcPr>
          <w:p w14:paraId="67E3DA9A" w14:textId="77777777" w:rsidR="00520ABA" w:rsidRPr="00520ABA" w:rsidRDefault="00520ABA" w:rsidP="00B6484A">
            <w:pPr>
              <w:snapToGrid w:val="0"/>
              <w:spacing w:line="320" w:lineRule="exact"/>
              <w:jc w:val="both"/>
              <w:rPr>
                <w:sz w:val="22"/>
                <w:szCs w:val="22"/>
              </w:rPr>
            </w:pPr>
            <w:r w:rsidRPr="00520ABA">
              <w:rPr>
                <w:sz w:val="22"/>
                <w:szCs w:val="22"/>
              </w:rPr>
              <w:t>Methodology</w:t>
            </w:r>
          </w:p>
        </w:tc>
        <w:tc>
          <w:tcPr>
            <w:tcW w:w="4208" w:type="dxa"/>
          </w:tcPr>
          <w:p w14:paraId="2B4637B0"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Investigate BA using real-life experiments and multi-method research design (e.g., dyadic, triadic, triangulation design methods).</w:t>
            </w:r>
          </w:p>
          <w:p w14:paraId="3FD32A70"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Applying qualitative research methods.</w:t>
            </w:r>
          </w:p>
          <w:p w14:paraId="230FD9D0"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Developing BA scale on formative indicators.</w:t>
            </w:r>
          </w:p>
          <w:p w14:paraId="3223D336"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t>- Examining neuroscience (e.g., fMRI, EEG) to study psychological aspects of brand behavior.</w:t>
            </w:r>
          </w:p>
        </w:tc>
        <w:tc>
          <w:tcPr>
            <w:tcW w:w="2499" w:type="dxa"/>
          </w:tcPr>
          <w:p w14:paraId="236A7F82"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 </w:instrText>
            </w:r>
            <w:r w:rsidRPr="00520ABA">
              <w:rPr>
                <w:sz w:val="22"/>
                <w:szCs w:val="22"/>
              </w:rPr>
              <w:fldChar w:fldCharType="begin">
                <w:fldData xml:space="preserve">PEVuZE5vdGU+PENpdGUgQXV0aG9yWWVhcj0iMSI+PEF1dGhvcj5CYWdvenppPC9BdXRob3I+PFll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==
</w:fldData>
              </w:fldChar>
            </w:r>
            <w:r w:rsidRPr="00520ABA">
              <w:rPr>
                <w:sz w:val="22"/>
                <w:szCs w:val="22"/>
              </w:rPr>
              <w:instrText xml:space="preserve"> ADDIN EN.CITE.DATA </w:instrText>
            </w:r>
            <w:r w:rsidRPr="00520ABA">
              <w:rPr>
                <w:sz w:val="22"/>
                <w:szCs w:val="22"/>
              </w:rPr>
            </w:r>
            <w:r w:rsidRPr="00520ABA">
              <w:rPr>
                <w:sz w:val="22"/>
                <w:szCs w:val="22"/>
              </w:rPr>
              <w:fldChar w:fldCharType="end"/>
            </w:r>
            <w:r w:rsidRPr="00520ABA">
              <w:rPr>
                <w:sz w:val="22"/>
                <w:szCs w:val="22"/>
              </w:rPr>
            </w:r>
            <w:r w:rsidRPr="00520ABA">
              <w:rPr>
                <w:sz w:val="22"/>
                <w:szCs w:val="22"/>
              </w:rPr>
              <w:fldChar w:fldCharType="separate"/>
            </w:r>
            <w:r w:rsidRPr="00520ABA">
              <w:rPr>
                <w:noProof/>
                <w:sz w:val="22"/>
                <w:szCs w:val="22"/>
              </w:rPr>
              <w:t>Bagozzi et al. (2021)</w:t>
            </w:r>
            <w:r w:rsidRPr="00520ABA">
              <w:rPr>
                <w:sz w:val="22"/>
                <w:szCs w:val="22"/>
              </w:rPr>
              <w:fldChar w:fldCharType="end"/>
            </w:r>
          </w:p>
          <w:p w14:paraId="47AA5D3E"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r w:rsidRPr="00520ABA">
              <w:rPr>
                <w:sz w:val="22"/>
                <w:szCs w:val="22"/>
              </w:rPr>
              <w:fldChar w:fldCharType="begin"/>
            </w:r>
            <w:r w:rsidRPr="00520ABA">
              <w:rPr>
                <w:sz w:val="22"/>
                <w:szCs w:val="22"/>
              </w:rPr>
              <w:instrText xml:space="preserve"> ADDIN EN.CITE &lt;EndNote&gt;&lt;Cite AuthorYear="1"&gt;&lt;Author&gt;Sharma&lt;/Author&gt;&lt;Year&gt;2022&lt;/Year&gt;&lt;RecNum&gt;26&lt;/RecNum&gt;&lt;DisplayText&gt;Sharma and Rahman (2022)&lt;/DisplayText&gt;&lt;record&gt;&lt;rec-number&gt;26&lt;/rec-number&gt;&lt;foreign-keys&gt;&lt;key app="EN" db-id="559fzaf0osetwre0zdnp9ppmtsvxsrapvw9f" timestamp="1687016697"&gt;26&lt;/key&gt;&lt;/foreign-keys&gt;&lt;ref-type name="Journal Article"&gt;17&lt;/ref-type&gt;&lt;contributors&gt;&lt;authors&gt;&lt;author&gt;Sharma, M.&lt;/author&gt;&lt;author&gt;Rahman, Z.&lt;/author&gt;&lt;/authors&gt;&lt;/contributors&gt;&lt;auth-address&gt;Indian Inst Technol Roorkee, Dept Management Studies, Roorkee, Uttarakhand, India&lt;/auth-address&gt;&lt;titles&gt;&lt;title&gt;Anthropomorphic brand management: An integrated review and research agenda&lt;/title&gt;&lt;secondary-title&gt;JOURNAL OF BUSINESS RESEARCH&lt;/secondary-title&gt;&lt;/titles&gt;&lt;periodical&gt;&lt;full-title&gt;Journal of Business Research&lt;/full-title&gt;&lt;/periodical&gt;&lt;pages&gt;463-475&lt;/pages&gt;&lt;volume&gt;149&lt;/volume&gt;&lt;keywords&gt;&lt;keyword&gt;Designed brand anthropomorphism&lt;/keyword&gt;&lt;keyword&gt;Perceived brand anthropomorphism&lt;/keyword&gt;&lt;keyword&gt;Brand humanization&lt;/keyword&gt;&lt;keyword&gt;Anthropomorphic marketing&lt;/keyword&gt;&lt;keyword&gt;Anthropomorphic brand strategy&lt;/keyword&gt;&lt;keyword&gt;SOCIAL MEDIA&lt;/keyword&gt;&lt;keyword&gt;PERSONALITY-TRAITS&lt;/keyword&gt;&lt;keyword&gt;CONSUMER&lt;/keyword&gt;&lt;keyword&gt;PERSONIFICATION&lt;/keyword&gt;&lt;keyword&gt;PERCEPTIONS&lt;/keyword&gt;&lt;keyword&gt;WARMTH&lt;/keyword&gt;&lt;keyword&gt;SELF&lt;/keyword&gt;&lt;keyword&gt;CUSTOMERS&lt;/keyword&gt;&lt;keyword&gt;FRAMEWORK&lt;/keyword&gt;&lt;keyword&gt;PRODUCTS&lt;/keyword&gt;&lt;/keywords&gt;&lt;dates&gt;&lt;year&gt;2022&lt;/year&gt;&lt;pub-dates&gt;&lt;date&gt;OCT&lt;/date&gt;&lt;/pub-dates&gt;&lt;/dates&gt;&lt;isbn&gt;0148-2963&amp;#xD;1873-7978 J9 - J BUS RES&lt;/isbn&gt;&lt;accession-num&gt;WOS:000807389800007&lt;/accession-num&gt;&lt;urls&gt;&lt;/urls&gt;&lt;custom3&gt;Indian Institute of Technology System (IIT System)&amp;#xD;Indian Institute of Technology (IIT) - Roorkee&lt;/custom3&gt;&lt;custom6&gt;MAY 2022&lt;/custom6&gt;&lt;electronic-resource-num&gt;10.1016/j.jbusres.2022.05.039&lt;/electronic-resource-num&gt;&lt;language&gt;English&lt;/language&gt;&lt;/record&gt;&lt;/Cite&gt;&lt;/EndNote&gt;</w:instrText>
            </w:r>
            <w:r w:rsidRPr="00520ABA">
              <w:rPr>
                <w:sz w:val="22"/>
                <w:szCs w:val="22"/>
              </w:rPr>
              <w:fldChar w:fldCharType="separate"/>
            </w:r>
            <w:r w:rsidRPr="00520ABA">
              <w:rPr>
                <w:noProof/>
                <w:sz w:val="22"/>
                <w:szCs w:val="22"/>
              </w:rPr>
              <w:t>Sharma and Rahman (2022)</w:t>
            </w:r>
            <w:r w:rsidRPr="00520ABA">
              <w:rPr>
                <w:sz w:val="22"/>
                <w:szCs w:val="22"/>
              </w:rPr>
              <w:fldChar w:fldCharType="end"/>
            </w:r>
          </w:p>
          <w:p w14:paraId="6DC7E425" w14:textId="77777777" w:rsidR="00520ABA" w:rsidRPr="00520ABA" w:rsidRDefault="00520ABA" w:rsidP="00520ABA">
            <w:pPr>
              <w:snapToGrid w:val="0"/>
              <w:spacing w:line="320" w:lineRule="exact"/>
              <w:cnfStyle w:val="000000000000" w:firstRow="0" w:lastRow="0" w:firstColumn="0" w:lastColumn="0" w:oddVBand="0" w:evenVBand="0" w:oddHBand="0" w:evenHBand="0" w:firstRowFirstColumn="0" w:firstRowLastColumn="0" w:lastRowFirstColumn="0" w:lastRowLastColumn="0"/>
              <w:rPr>
                <w:sz w:val="22"/>
                <w:szCs w:val="22"/>
              </w:rPr>
            </w:pPr>
          </w:p>
        </w:tc>
      </w:tr>
    </w:tbl>
    <w:p w14:paraId="34B6F5C8" w14:textId="25F81F93" w:rsidR="006B7047" w:rsidRPr="00520ABA" w:rsidRDefault="00520ABA" w:rsidP="00520ABA">
      <w:pPr>
        <w:spacing w:line="360" w:lineRule="exact"/>
        <w:rPr>
          <w:i/>
          <w:iCs/>
          <w:sz w:val="22"/>
          <w:szCs w:val="22"/>
        </w:rPr>
      </w:pPr>
      <w:r w:rsidRPr="00520ABA">
        <w:rPr>
          <w:i/>
          <w:sz w:val="22"/>
          <w:szCs w:val="22"/>
        </w:rPr>
        <w:t>Notes: BA refers to brand anthropomorphism</w:t>
      </w:r>
    </w:p>
    <w:p w14:paraId="34623FE9" w14:textId="77777777" w:rsidR="0081308E" w:rsidRPr="00520ABA" w:rsidRDefault="0081308E" w:rsidP="006B7047">
      <w:pPr>
        <w:pStyle w:val="11"/>
        <w:spacing w:line="360" w:lineRule="exact"/>
        <w:rPr>
          <w:b/>
          <w:caps/>
          <w:sz w:val="26"/>
          <w:szCs w:val="26"/>
        </w:rPr>
      </w:pPr>
    </w:p>
    <w:p w14:paraId="12B86AF9" w14:textId="6F79CEB8" w:rsidR="006B7047" w:rsidRPr="003B5367" w:rsidRDefault="006B7047" w:rsidP="006B7047">
      <w:pPr>
        <w:pStyle w:val="11"/>
        <w:spacing w:line="360" w:lineRule="exact"/>
        <w:rPr>
          <w:b/>
          <w:caps/>
          <w:sz w:val="26"/>
          <w:szCs w:val="26"/>
          <w:shd w:val="clear" w:color="auto" w:fill="auto"/>
        </w:rPr>
      </w:pPr>
      <w:r w:rsidRPr="003B5367">
        <w:rPr>
          <w:b/>
          <w:caps/>
          <w:sz w:val="26"/>
          <w:szCs w:val="26"/>
          <w:shd w:val="clear" w:color="auto" w:fill="auto"/>
        </w:rPr>
        <w:t>Conclusions and limitations</w:t>
      </w:r>
    </w:p>
    <w:p w14:paraId="47EC863B" w14:textId="1E9D823E"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In conclusion, this study examined articles on brand anthropomorphism published from 1994 to June 2023. Based on the </w:t>
      </w:r>
      <w:proofErr w:type="spellStart"/>
      <w:r w:rsidRPr="00A50C2F">
        <w:rPr>
          <w:bCs/>
          <w:sz w:val="26"/>
          <w:szCs w:val="26"/>
        </w:rPr>
        <w:t>WoS</w:t>
      </w:r>
      <w:proofErr w:type="spellEnd"/>
      <w:r w:rsidRPr="00A50C2F">
        <w:rPr>
          <w:bCs/>
          <w:sz w:val="26"/>
          <w:szCs w:val="26"/>
        </w:rPr>
        <w:t xml:space="preserve"> database, our findings have portrayed the evolution of the selected research topic and described key journals, contributing nations, </w:t>
      </w:r>
      <w:r w:rsidRPr="00412359">
        <w:rPr>
          <w:rStyle w:val="shorttext"/>
        </w:rPr>
        <w:t>and</w:t>
      </w:r>
      <w:r w:rsidRPr="00A50C2F">
        <w:rPr>
          <w:bCs/>
          <w:sz w:val="26"/>
          <w:szCs w:val="26"/>
        </w:rPr>
        <w:t xml:space="preserve"> primary research areas. This holistic review contributes to the knowledge of brand anthropomorphism and helps </w:t>
      </w:r>
      <w:r w:rsidR="007E5754">
        <w:rPr>
          <w:bCs/>
          <w:sz w:val="26"/>
          <w:szCs w:val="26"/>
        </w:rPr>
        <w:t>extend the academic debate surrounding these</w:t>
      </w:r>
      <w:r w:rsidRPr="00A50C2F">
        <w:rPr>
          <w:bCs/>
          <w:sz w:val="26"/>
          <w:szCs w:val="26"/>
        </w:rPr>
        <w:t xml:space="preserve"> issues. According to the </w:t>
      </w:r>
      <w:r w:rsidR="004E5170" w:rsidRPr="00A50C2F">
        <w:rPr>
          <w:bCs/>
          <w:sz w:val="26"/>
          <w:szCs w:val="26"/>
        </w:rPr>
        <w:t>co-citation and bibliographic coupling analysis result</w:t>
      </w:r>
      <w:r w:rsidRPr="00A50C2F">
        <w:rPr>
          <w:bCs/>
          <w:sz w:val="26"/>
          <w:szCs w:val="26"/>
        </w:rPr>
        <w:t xml:space="preserve">s, brand anthropomorphism has attracted much attention from scholars and practitioners in recent years. However, this domain is still </w:t>
      </w:r>
      <w:r w:rsidR="007E5754">
        <w:rPr>
          <w:bCs/>
          <w:sz w:val="26"/>
          <w:szCs w:val="26"/>
        </w:rPr>
        <w:t>in its early stages</w:t>
      </w:r>
      <w:r w:rsidRPr="00A50C2F">
        <w:rPr>
          <w:bCs/>
          <w:sz w:val="26"/>
          <w:szCs w:val="26"/>
        </w:rPr>
        <w:t xml:space="preserve"> but is developing rapidly.</w:t>
      </w:r>
    </w:p>
    <w:p w14:paraId="57E672FA" w14:textId="40E8731A"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Additionally, we have proposed several meaningful clusters involving brand anthropomorphism. These findings provide novel insights into the extant literature in the chosen research field. To the best of our knowledge, this is the first attempt to recognize and analyze th</w:t>
      </w:r>
      <w:r w:rsidR="007E5754">
        <w:rPr>
          <w:bCs/>
          <w:sz w:val="26"/>
          <w:szCs w:val="26"/>
        </w:rPr>
        <w:t>e key themes that</w:t>
      </w:r>
      <w:r w:rsidRPr="00A50C2F">
        <w:rPr>
          <w:bCs/>
          <w:sz w:val="26"/>
          <w:szCs w:val="26"/>
        </w:rPr>
        <w:t xml:space="preserve"> are considered specific values of this study. Then, the paper also suggests </w:t>
      </w:r>
      <w:r w:rsidRPr="00412359">
        <w:rPr>
          <w:rStyle w:val="shorttext"/>
        </w:rPr>
        <w:t>potential</w:t>
      </w:r>
      <w:r w:rsidRPr="00A50C2F">
        <w:rPr>
          <w:bCs/>
          <w:sz w:val="26"/>
          <w:szCs w:val="26"/>
        </w:rPr>
        <w:t xml:space="preserve"> directions for future researchers. Practically, this offers complementary approaches for marketing managers who desire to enhance their brand performance. </w:t>
      </w:r>
    </w:p>
    <w:p w14:paraId="3ED5D017" w14:textId="3B3E6378" w:rsidR="006B7047" w:rsidRPr="00A50C2F" w:rsidRDefault="006B7047" w:rsidP="006B7047">
      <w:pPr>
        <w:spacing w:line="360" w:lineRule="exact"/>
        <w:rPr>
          <w:b/>
          <w:bCs/>
          <w:iCs/>
          <w:sz w:val="26"/>
          <w:szCs w:val="26"/>
        </w:rPr>
      </w:pPr>
      <w:r w:rsidRPr="00A50C2F">
        <w:rPr>
          <w:b/>
          <w:bCs/>
          <w:sz w:val="26"/>
          <w:szCs w:val="26"/>
        </w:rPr>
        <w:t xml:space="preserve">Theoretical and </w:t>
      </w:r>
      <w:r w:rsidR="00520ABA" w:rsidRPr="00A50C2F">
        <w:rPr>
          <w:b/>
          <w:bCs/>
          <w:sz w:val="26"/>
          <w:szCs w:val="26"/>
        </w:rPr>
        <w:t>Practical Contributions</w:t>
      </w:r>
    </w:p>
    <w:p w14:paraId="2B9CD215" w14:textId="040C6B0C" w:rsidR="006B7047" w:rsidRPr="00A50C2F" w:rsidRDefault="006B7047" w:rsidP="00412359">
      <w:pPr>
        <w:widowControl w:val="0"/>
        <w:snapToGrid w:val="0"/>
        <w:spacing w:line="360" w:lineRule="exact"/>
        <w:ind w:firstLineChars="200" w:firstLine="520"/>
        <w:jc w:val="both"/>
        <w:rPr>
          <w:bCs/>
          <w:iCs/>
          <w:sz w:val="26"/>
          <w:szCs w:val="26"/>
        </w:rPr>
      </w:pPr>
      <w:r w:rsidRPr="00A50C2F">
        <w:rPr>
          <w:bCs/>
          <w:sz w:val="26"/>
          <w:szCs w:val="26"/>
        </w:rPr>
        <w:t xml:space="preserve">This work </w:t>
      </w:r>
      <w:r w:rsidR="007E5754">
        <w:rPr>
          <w:bCs/>
          <w:sz w:val="26"/>
          <w:szCs w:val="26"/>
        </w:rPr>
        <w:t>provides a comprehensive understanding of brand anthropomorphism, making a significant</w:t>
      </w:r>
      <w:r w:rsidRPr="00A50C2F">
        <w:rPr>
          <w:bCs/>
          <w:sz w:val="26"/>
          <w:szCs w:val="26"/>
        </w:rPr>
        <w:t xml:space="preserve"> theoretical contribution. </w:t>
      </w:r>
      <w:r w:rsidR="007E5754">
        <w:rPr>
          <w:bCs/>
          <w:sz w:val="26"/>
          <w:szCs w:val="26"/>
        </w:rPr>
        <w:t>According to descriptive statistics, the evolution of brand anthropomorphism can be explicitly divided</w:t>
      </w:r>
      <w:r w:rsidRPr="00A50C2F">
        <w:rPr>
          <w:bCs/>
          <w:sz w:val="26"/>
          <w:szCs w:val="26"/>
        </w:rPr>
        <w:t xml:space="preserve"> into two stages. The early stage </w:t>
      </w:r>
      <w:r w:rsidR="007E5754">
        <w:rPr>
          <w:bCs/>
          <w:sz w:val="26"/>
          <w:szCs w:val="26"/>
        </w:rPr>
        <w:t>spanned from 1994 to 2017, during which few publications provided</w:t>
      </w:r>
      <w:r w:rsidRPr="00A50C2F">
        <w:rPr>
          <w:bCs/>
          <w:sz w:val="26"/>
          <w:szCs w:val="26"/>
        </w:rPr>
        <w:t xml:space="preserve"> a unified perspective on brand anthropomorphism. The "booming" phase has been </w:t>
      </w:r>
      <w:r w:rsidR="007E5754">
        <w:rPr>
          <w:bCs/>
          <w:sz w:val="26"/>
          <w:szCs w:val="26"/>
        </w:rPr>
        <w:t xml:space="preserve">ongoing since 2018, </w:t>
      </w:r>
      <w:r w:rsidR="007E5754" w:rsidRPr="00412359">
        <w:rPr>
          <w:rStyle w:val="shorttext"/>
        </w:rPr>
        <w:t>characterized</w:t>
      </w:r>
      <w:r w:rsidR="007E5754">
        <w:rPr>
          <w:bCs/>
          <w:sz w:val="26"/>
          <w:szCs w:val="26"/>
        </w:rPr>
        <w:t xml:space="preserve"> by an explosion in published papers covering</w:t>
      </w:r>
      <w:r w:rsidRPr="00A50C2F">
        <w:rPr>
          <w:bCs/>
          <w:sz w:val="26"/>
          <w:szCs w:val="26"/>
        </w:rPr>
        <w:t xml:space="preserve"> more interdisciplinary topics. Through the co-citation analysis, three central clusters of brand anthropomorphism research are discovered: (1) the mixed effects of</w:t>
      </w:r>
      <w:r w:rsidRPr="00A50C2F">
        <w:rPr>
          <w:sz w:val="26"/>
          <w:szCs w:val="26"/>
        </w:rPr>
        <w:t xml:space="preserve"> brand anthropomorphism on customer behavior; (2) the multi-dimensions of consumer-brand relationships; (3) the conceptual frameworks explaining the underlying mechanism of brand anthropomorphism</w:t>
      </w:r>
      <w:r w:rsidRPr="00A50C2F">
        <w:rPr>
          <w:bCs/>
          <w:sz w:val="26"/>
          <w:szCs w:val="26"/>
        </w:rPr>
        <w:t>. These findings con</w:t>
      </w:r>
      <w:r w:rsidR="007E5754">
        <w:rPr>
          <w:bCs/>
          <w:sz w:val="26"/>
          <w:szCs w:val="26"/>
        </w:rPr>
        <w:t>tribute to the existing body of knowledge</w:t>
      </w:r>
      <w:r w:rsidRPr="00A50C2F">
        <w:rPr>
          <w:bCs/>
          <w:sz w:val="26"/>
          <w:szCs w:val="26"/>
        </w:rPr>
        <w:t xml:space="preserve"> in the given research area. </w:t>
      </w:r>
    </w:p>
    <w:p w14:paraId="3A342D4C" w14:textId="352DBD81" w:rsidR="006B7047" w:rsidRPr="00A50C2F" w:rsidRDefault="006B7047" w:rsidP="00412359">
      <w:pPr>
        <w:widowControl w:val="0"/>
        <w:snapToGrid w:val="0"/>
        <w:spacing w:line="360" w:lineRule="exact"/>
        <w:ind w:firstLineChars="200" w:firstLine="520"/>
        <w:jc w:val="both"/>
        <w:rPr>
          <w:sz w:val="26"/>
          <w:szCs w:val="26"/>
        </w:rPr>
      </w:pPr>
      <w:r w:rsidRPr="00A50C2F">
        <w:rPr>
          <w:bCs/>
          <w:sz w:val="26"/>
          <w:szCs w:val="26"/>
        </w:rPr>
        <w:t>Our study a</w:t>
      </w:r>
      <w:r w:rsidR="007E5754">
        <w:rPr>
          <w:bCs/>
          <w:sz w:val="26"/>
          <w:szCs w:val="26"/>
        </w:rPr>
        <w:t>lso employed bibliographic coupling analysis, an effective technique for exploring</w:t>
      </w:r>
      <w:r w:rsidR="0042332D" w:rsidRPr="00A50C2F">
        <w:rPr>
          <w:bCs/>
          <w:sz w:val="26"/>
          <w:szCs w:val="26"/>
        </w:rPr>
        <w:t xml:space="preserve"> </w:t>
      </w:r>
      <w:r w:rsidRPr="00A50C2F">
        <w:rPr>
          <w:bCs/>
          <w:sz w:val="26"/>
          <w:szCs w:val="26"/>
        </w:rPr>
        <w:t xml:space="preserve">future </w:t>
      </w:r>
      <w:r w:rsidR="00520ABA">
        <w:rPr>
          <w:bCs/>
          <w:sz w:val="26"/>
          <w:szCs w:val="26"/>
        </w:rPr>
        <w:t>research directions</w:t>
      </w:r>
      <w:r w:rsidRPr="00A50C2F">
        <w:rPr>
          <w:bCs/>
          <w:sz w:val="26"/>
          <w:szCs w:val="26"/>
        </w:rPr>
        <w:t xml:space="preserve"> </w:t>
      </w:r>
      <w:r w:rsidRPr="00A50C2F">
        <w:rPr>
          <w:bCs/>
          <w:iCs/>
          <w:sz w:val="26"/>
          <w:szCs w:val="26"/>
        </w:rPr>
        <w:fldChar w:fldCharType="begin"/>
      </w:r>
      <w:r w:rsidRPr="00A50C2F">
        <w:rPr>
          <w:bCs/>
          <w:sz w:val="26"/>
          <w:szCs w:val="26"/>
        </w:rPr>
        <w:instrText xml:space="preserve"> ADDIN EN.CITE &lt;EndNote&gt;&lt;Cite&gt;&lt;Author&gt;Phan Tan&lt;/Author&gt;&lt;Year&gt;2022&lt;/Year&gt;&lt;RecNum&gt;371&lt;/RecNum&gt;&lt;DisplayText&gt;(Phan Tan, 2022)&lt;/DisplayText&gt;&lt;record&gt;&lt;rec-number&gt;371&lt;/rec-number&gt;&lt;foreign-keys&gt;&lt;key app="EN" db-id="559fzaf0osetwre0zdnp9ppmtsvxsrapvw9f" timestamp="1696314989"&gt;371&lt;/key&gt;&lt;/foreign-keys&gt;&lt;ref-type name="Journal Article"&gt;17&lt;/ref-type&gt;&lt;contributors&gt;&lt;authors&gt;&lt;author&gt;Phan Tan, Luc&lt;/author&gt;&lt;/authors&gt;&lt;/contributors&gt;&lt;titles&gt;&lt;title&gt;Bibliometrics of social entrepreneurship research: Cocitation and bibliographic coupling analyses&lt;/title&gt;&lt;secondary-title&gt;Cogent Business &amp;amp; Management&lt;/secondary-title&gt;&lt;/titles&gt;&lt;periodical&gt;&lt;full-title&gt;Cogent Business &amp;amp; Management&lt;/full-title&gt;&lt;/periodical&gt;&lt;pages&gt;2124594&lt;/pages&gt;&lt;volume&gt;9&lt;/volume&gt;&lt;number&gt;1&lt;/number&gt;&lt;dates&gt;&lt;year&gt;2022&lt;/year&gt;&lt;pub-dates&gt;&lt;date&gt;2022/12/31&lt;/date&gt;&lt;/pub-dates&gt;&lt;/dates&gt;&lt;publisher&gt;Cogent OA&lt;/publisher&gt;&lt;isbn&gt;null&lt;/isbn&gt;&lt;urls&gt;&lt;related-urls&gt;&lt;url&gt;https://doi.org/10.1080/23311975.2022.2124594&lt;/url&gt;&lt;/related-urls&gt;&lt;/urls&gt;&lt;electronic-resource-num&gt;10.1080/23311975.2022.2124594&lt;/electronic-resource-num&gt;&lt;/record&gt;&lt;/Cite&gt;&lt;/EndNote&gt;</w:instrText>
      </w:r>
      <w:r w:rsidRPr="00A50C2F">
        <w:rPr>
          <w:bCs/>
          <w:iCs/>
          <w:sz w:val="26"/>
          <w:szCs w:val="26"/>
        </w:rPr>
        <w:fldChar w:fldCharType="separate"/>
      </w:r>
      <w:r w:rsidRPr="00A50C2F">
        <w:rPr>
          <w:bCs/>
          <w:noProof/>
          <w:sz w:val="26"/>
          <w:szCs w:val="26"/>
        </w:rPr>
        <w:t>(Phan Tan, 2022)</w:t>
      </w:r>
      <w:r w:rsidRPr="00A50C2F">
        <w:rPr>
          <w:bCs/>
          <w:iCs/>
          <w:sz w:val="26"/>
          <w:szCs w:val="26"/>
        </w:rPr>
        <w:fldChar w:fldCharType="end"/>
      </w:r>
      <w:r w:rsidRPr="00A50C2F">
        <w:rPr>
          <w:bCs/>
          <w:sz w:val="26"/>
          <w:szCs w:val="26"/>
        </w:rPr>
        <w:t xml:space="preserve">. </w:t>
      </w:r>
      <w:r w:rsidR="0042332D" w:rsidRPr="00A50C2F">
        <w:rPr>
          <w:bCs/>
          <w:sz w:val="26"/>
          <w:szCs w:val="26"/>
        </w:rPr>
        <w:t>From this view</w:t>
      </w:r>
      <w:r w:rsidRPr="00A50C2F">
        <w:rPr>
          <w:bCs/>
          <w:sz w:val="26"/>
          <w:szCs w:val="26"/>
        </w:rPr>
        <w:t xml:space="preserve">, six significant clusters are unveiled: (1) </w:t>
      </w:r>
      <w:r w:rsidRPr="00A50C2F">
        <w:rPr>
          <w:sz w:val="26"/>
          <w:szCs w:val="26"/>
        </w:rPr>
        <w:t xml:space="preserve">the impact of brand anthropomorphism and brand personality on self-brand connections; (2) the diverse effects of brand </w:t>
      </w:r>
      <w:r w:rsidRPr="006C55A1">
        <w:rPr>
          <w:bCs/>
          <w:sz w:val="26"/>
          <w:szCs w:val="26"/>
        </w:rPr>
        <w:t>anthropomorphism</w:t>
      </w:r>
      <w:r w:rsidRPr="00A50C2F">
        <w:rPr>
          <w:sz w:val="26"/>
          <w:szCs w:val="26"/>
        </w:rPr>
        <w:t xml:space="preserve"> on consumer responses; (3) brand anthropomorphism adopted in digital contexts; (4) anthropomorphized brands as relationship partners; (5) potential mediators and moderators of brand </w:t>
      </w:r>
      <w:r w:rsidRPr="00412359">
        <w:rPr>
          <w:rStyle w:val="shorttext"/>
        </w:rPr>
        <w:t>anthropomorphism</w:t>
      </w:r>
      <w:r w:rsidRPr="00A50C2F">
        <w:rPr>
          <w:sz w:val="26"/>
          <w:szCs w:val="26"/>
        </w:rPr>
        <w:t xml:space="preserve">; (6) consumer emotions toward anthropomorphized brands. These results were compared with the findings of the co-citation analysis to detect emerging trends </w:t>
      </w:r>
      <w:r w:rsidR="0042332D" w:rsidRPr="00A50C2F">
        <w:rPr>
          <w:sz w:val="26"/>
          <w:szCs w:val="26"/>
        </w:rPr>
        <w:t>in</w:t>
      </w:r>
      <w:r w:rsidRPr="00A50C2F">
        <w:rPr>
          <w:sz w:val="26"/>
          <w:szCs w:val="26"/>
        </w:rPr>
        <w:t xml:space="preserve"> the selected field. Besides, the research gaps were thoroughly examined to suggest valuable directions for future studies. </w:t>
      </w:r>
    </w:p>
    <w:p w14:paraId="7EBA82E3" w14:textId="3C0BE7FA"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 xml:space="preserve">From a practical perspective, an understanding of brand anthropomorphism and </w:t>
      </w:r>
      <w:r w:rsidR="007E5754">
        <w:rPr>
          <w:bCs/>
          <w:sz w:val="26"/>
          <w:szCs w:val="26"/>
        </w:rPr>
        <w:t xml:space="preserve">the future research directions identified in this study </w:t>
      </w:r>
      <w:r w:rsidR="00116E6F">
        <w:rPr>
          <w:bCs/>
          <w:sz w:val="26"/>
          <w:szCs w:val="26"/>
        </w:rPr>
        <w:t>can assist practitioners in adopting early changes to their brand management, enabling them to gain a competitive advantage</w:t>
      </w:r>
      <w:r w:rsidRPr="00A50C2F">
        <w:rPr>
          <w:bCs/>
          <w:sz w:val="26"/>
          <w:szCs w:val="26"/>
        </w:rPr>
        <w:t xml:space="preserve">. According to our findings, consumers </w:t>
      </w:r>
      <w:r w:rsidR="007E5754">
        <w:rPr>
          <w:bCs/>
          <w:sz w:val="26"/>
          <w:szCs w:val="26"/>
        </w:rPr>
        <w:t>tend to embrace anthropomorphized brands because these brands are associated with</w:t>
      </w:r>
      <w:r w:rsidRPr="00A50C2F">
        <w:rPr>
          <w:bCs/>
          <w:sz w:val="26"/>
          <w:szCs w:val="26"/>
        </w:rPr>
        <w:t xml:space="preserve"> human traits and personalities (cluster 1 of bibliographic coupling analysis). Consumers often </w:t>
      </w:r>
      <w:r w:rsidRPr="00412359">
        <w:rPr>
          <w:rStyle w:val="shorttext"/>
        </w:rPr>
        <w:t>establish</w:t>
      </w:r>
      <w:r w:rsidRPr="00A50C2F">
        <w:rPr>
          <w:bCs/>
          <w:sz w:val="26"/>
          <w:szCs w:val="26"/>
        </w:rPr>
        <w:t xml:space="preserve"> self-brand connections with humanized brands, leading to more favorable branding evaluations </w:t>
      </w:r>
      <w:r w:rsidRPr="00A50C2F">
        <w:rPr>
          <w:bCs/>
          <w:iCs/>
          <w:sz w:val="26"/>
          <w:szCs w:val="26"/>
        </w:rPr>
        <w:fldChar w:fldCharType="begin"/>
      </w:r>
      <w:r w:rsidR="0077656E" w:rsidRPr="00A50C2F">
        <w:rPr>
          <w:bCs/>
          <w:iCs/>
          <w:sz w:val="26"/>
          <w:szCs w:val="26"/>
        </w:rPr>
        <w:instrText xml:space="preserve"> ADDIN EN.CITE &lt;EndNote&gt;&lt;Cite&gt;&lt;Author&gt;Kara&lt;/Author&gt;&lt;Year&gt;2020&lt;/Year&gt;&lt;RecNum&gt;175&lt;/RecNum&gt;&lt;DisplayText&gt;(Kara et al., 2020)&lt;/DisplayText&gt;&lt;record&gt;&lt;rec-number&gt;175&lt;/rec-number&gt;&lt;foreign-keys&gt;&lt;key app="EN" db-id="559fzaf0osetwre0zdnp9ppmtsvxsrapvw9f" timestamp="1687016697"&gt;175&lt;/key&gt;&lt;/foreign-keys&gt;&lt;ref-type name="Journal Article"&gt;17&lt;/ref-type&gt;&lt;contributors&gt;&lt;authors&gt;&lt;author&gt;Kara, S.&lt;/author&gt;&lt;author&gt;Gunasti, K.&lt;/author&gt;&lt;author&gt;Ross, W. T.&lt;/author&gt;&lt;/authors&gt;&lt;/contributors&gt;&lt;auth-address&gt;Univ Massachusetts, Charlton Coll Business, 285 Old Westport Rd, N Dartmouth, MA 02747 USA&amp;#xD;Washington State Univ, Carson Coll Business, Todd Hall Addit 367,POB 644730, Pullman, WA 99164 USA&amp;#xD;Univ Connecticut, Sch Business, 2100 Hillside Rd, Storrs, CT 06269 USA&lt;/auth-address&gt;&lt;titles&gt;&lt;title&gt;My brand identity lies in the brand name: personified suggestive brand names&lt;/title&gt;&lt;secondary-title&gt;JOURNAL OF BRAND MANAGEMENT&lt;/secondary-title&gt;&lt;/titles&gt;&lt;periodical&gt;&lt;full-title&gt;Journal of Brand Management&lt;/full-title&gt;&lt;/periodical&gt;&lt;pages&gt;607-621&lt;/pages&gt;&lt;volume&gt;27&lt;/volume&gt;&lt;number&gt;5&lt;/number&gt;&lt;keywords&gt;&lt;keyword&gt;Suggestive brand name&lt;/keyword&gt;&lt;keyword&gt;Personified brand&lt;/keyword&gt;&lt;keyword&gt;Brand connection&lt;/keyword&gt;&lt;keyword&gt;Experiments&lt;/keyword&gt;&lt;keyword&gt;Identity-related brand consumption&lt;/keyword&gt;&lt;keyword&gt;Brand name&lt;/keyword&gt;&lt;keyword&gt;SELF&lt;/keyword&gt;&lt;keyword&gt;PERCEPTIONS&lt;/keyword&gt;&lt;keyword&gt;PERSONALITY&lt;/keyword&gt;&lt;keyword&gt;DIMENSIONS&lt;/keyword&gt;&lt;keyword&gt;CONSUMERS&lt;/keyword&gt;&lt;keyword&gt;NUMBERS&lt;/keyword&gt;&lt;keyword&gt;ALPHA&lt;/keyword&gt;&lt;/keywords&gt;&lt;dates&gt;&lt;year&gt;2020&lt;/year&gt;&lt;pub-dates&gt;&lt;date&gt;SEP&lt;/date&gt;&lt;/pub-dates&gt;&lt;/dates&gt;&lt;isbn&gt;1350-231X&amp;#xD;1479-1803 J9 - J BRAND MANAG&lt;/isbn&gt;&lt;accession-num&gt;WOS:000551412600001&lt;/accession-num&gt;&lt;urls&gt;&lt;/urls&gt;&lt;custom3&gt;University of Massachusetts System&amp;#xD;University Massachusetts Dartmouth&amp;#xD;Washington State University&amp;#xD;University of Connecticut&lt;/custom3&gt;&lt;custom6&gt;JUN 2020&lt;/custom6&gt;&lt;electronic-resource-num&gt;10.1057/s41262-020-00201-x&lt;/electronic-resource-num&gt;&lt;language&gt;English&lt;/language&gt;&lt;/record&gt;&lt;/Cite&gt;&lt;/EndNote&gt;</w:instrText>
      </w:r>
      <w:r w:rsidRPr="00A50C2F">
        <w:rPr>
          <w:bCs/>
          <w:iCs/>
          <w:sz w:val="26"/>
          <w:szCs w:val="26"/>
        </w:rPr>
        <w:fldChar w:fldCharType="separate"/>
      </w:r>
      <w:r w:rsidRPr="00A50C2F">
        <w:rPr>
          <w:bCs/>
          <w:noProof/>
          <w:sz w:val="26"/>
          <w:szCs w:val="26"/>
        </w:rPr>
        <w:t>(Kara et al., 2020)</w:t>
      </w:r>
      <w:r w:rsidRPr="00A50C2F">
        <w:rPr>
          <w:bCs/>
          <w:iCs/>
          <w:sz w:val="26"/>
          <w:szCs w:val="26"/>
        </w:rPr>
        <w:fldChar w:fldCharType="end"/>
      </w:r>
      <w:r w:rsidRPr="00A50C2F">
        <w:rPr>
          <w:bCs/>
          <w:sz w:val="26"/>
          <w:szCs w:val="26"/>
        </w:rPr>
        <w:t xml:space="preserve">. However, there has recently been a </w:t>
      </w:r>
      <w:r w:rsidR="007E5754">
        <w:rPr>
          <w:bCs/>
          <w:sz w:val="26"/>
          <w:szCs w:val="26"/>
        </w:rPr>
        <w:t>shift in understanding</w:t>
      </w:r>
      <w:r w:rsidRPr="00A50C2F">
        <w:rPr>
          <w:bCs/>
          <w:sz w:val="26"/>
          <w:szCs w:val="26"/>
        </w:rPr>
        <w:t xml:space="preserve"> the adverse effects of anthropomorphism and its boundary conditions (cluster 2 of bibliographic coupling analysis). Marketing managers should be made aware of these detrimental impacts when integrating anthropomorphism into their brands. </w:t>
      </w:r>
    </w:p>
    <w:p w14:paraId="75E7DBCB" w14:textId="77777777" w:rsidR="00520ABA" w:rsidRPr="00520ABA" w:rsidRDefault="00520ABA" w:rsidP="006C55A1">
      <w:pPr>
        <w:spacing w:line="360" w:lineRule="exact"/>
        <w:ind w:firstLine="720"/>
        <w:jc w:val="both"/>
        <w:rPr>
          <w:bCs/>
          <w:iCs/>
          <w:sz w:val="26"/>
          <w:szCs w:val="26"/>
        </w:rPr>
      </w:pPr>
    </w:p>
    <w:p w14:paraId="543C4D34" w14:textId="2E0A15AB" w:rsidR="006B7047" w:rsidRDefault="006B7047" w:rsidP="00412359">
      <w:pPr>
        <w:widowControl w:val="0"/>
        <w:snapToGrid w:val="0"/>
        <w:spacing w:line="360" w:lineRule="exact"/>
        <w:ind w:firstLineChars="200" w:firstLine="520"/>
        <w:jc w:val="both"/>
        <w:rPr>
          <w:bCs/>
          <w:sz w:val="26"/>
          <w:szCs w:val="26"/>
        </w:rPr>
      </w:pPr>
      <w:r w:rsidRPr="00A50C2F">
        <w:rPr>
          <w:bCs/>
          <w:sz w:val="26"/>
          <w:szCs w:val="26"/>
        </w:rPr>
        <w:t>Our results also reveal several emerging research streams that c</w:t>
      </w:r>
      <w:r w:rsidR="007E5754">
        <w:rPr>
          <w:bCs/>
          <w:sz w:val="26"/>
          <w:szCs w:val="26"/>
        </w:rPr>
        <w:t>ould lead to</w:t>
      </w:r>
      <w:r w:rsidRPr="00A50C2F">
        <w:rPr>
          <w:bCs/>
          <w:sz w:val="26"/>
          <w:szCs w:val="26"/>
        </w:rPr>
        <w:t xml:space="preserve"> valuable applications. Adopting brand anthropomorphism in the digital context might enhance consumers' favorable evaluations (cluster 3 of </w:t>
      </w:r>
      <w:r w:rsidRPr="00412359">
        <w:rPr>
          <w:rStyle w:val="shorttext"/>
        </w:rPr>
        <w:t>bibliographic</w:t>
      </w:r>
      <w:r w:rsidRPr="00A50C2F">
        <w:rPr>
          <w:bCs/>
          <w:sz w:val="26"/>
          <w:szCs w:val="26"/>
        </w:rPr>
        <w:t xml:space="preserve"> coupling analysis). For instance, anthropomorphizing brands/messages in social media settings (e.g., Facebook fan pages) positively activates consumers' attention and engagement </w:t>
      </w:r>
      <w:r w:rsidRPr="00A50C2F">
        <w:rPr>
          <w:bCs/>
          <w:iCs/>
          <w:sz w:val="26"/>
          <w:szCs w:val="26"/>
        </w:rPr>
        <w:fldChar w:fldCharType="begin"/>
      </w:r>
      <w:r w:rsidR="0077656E" w:rsidRPr="00A50C2F">
        <w:rPr>
          <w:bCs/>
          <w:iCs/>
          <w:sz w:val="26"/>
          <w:szCs w:val="26"/>
        </w:rPr>
        <w:instrText xml:space="preserve"> ADDIN EN.CITE &lt;EndNote&gt;&lt;Cite&gt;&lt;Author&gt;Perez-Vega&lt;/Author&gt;&lt;Year&gt;2018&lt;/Year&gt;&lt;RecNum&gt;167&lt;/RecNum&gt;&lt;DisplayText&gt;(Perez-Vega et al., 2018)&lt;/DisplayText&gt;&lt;record&gt;&lt;rec-number&gt;167&lt;/rec-number&gt;&lt;foreign-keys&gt;&lt;key app="EN" db-id="559fzaf0osetwre0zdnp9ppmtsvxsrapvw9f" timestamp="1687016697"&gt;167&lt;/key&gt;&lt;/foreign-keys&gt;&lt;ref-type name="Journal Article"&gt;17&lt;/ref-type&gt;&lt;contributors&gt;&lt;authors&gt;&lt;author&gt;Perez-Vega, R.&lt;/author&gt;&lt;author&gt;Taheri, B.&lt;/author&gt;&lt;author&gt;Farrington, T.&lt;/author&gt;&lt;author&gt;O&amp;apos;Gorman, K.&lt;/author&gt;&lt;/authors&gt;&lt;/contributors&gt;&lt;auth-address&gt;Univ Reading, Henley Business Sch, Reading, Berks, England&amp;#xD;Heriot Watt Univ, Sch Social Sci, Edinburgh EH14 4AS, Midlothian, Scotland&lt;/auth-address&gt;&lt;titles&gt;&lt;title&gt;On being attractive, social and visually appealing in social media: The effects of anthropomorphic tourism brands on Facebook fan pages&lt;/title&gt;&lt;secondary-title&gt;TOURISM MANAGEMENT&lt;/secondary-title&gt;&lt;/titles&gt;&lt;periodical&gt;&lt;full-title&gt;Tourism Management&lt;/full-title&gt;&lt;/periodical&gt;&lt;pages&gt;339-347&lt;/pages&gt;&lt;volume&gt;66&lt;/volume&gt;&lt;keywords&gt;&lt;keyword&gt;Social interactive value&lt;/keyword&gt;&lt;keyword&gt;Visual appearance&lt;/keyword&gt;&lt;keyword&gt;Identity attractiveness&lt;/keyword&gt;&lt;keyword&gt;Fan page engagement&lt;/keyword&gt;&lt;keyword&gt;Social response theory&lt;/keyword&gt;&lt;keyword&gt;CUSTOMER ENGAGEMENT&lt;/keyword&gt;&lt;keyword&gt;WEB SITE&lt;/keyword&gt;&lt;keyword&gt;FLOW EXPERIENCE&lt;/keyword&gt;&lt;keyword&gt;BEHAVIOR&lt;/keyword&gt;&lt;keyword&gt;MODELS&lt;/keyword&gt;&lt;keyword&gt;ENVIRONMENTS&lt;/keyword&gt;&lt;keyword&gt;GUIDELINES&lt;/keyword&gt;&lt;keyword&gt;CONSUMERS&lt;/keyword&gt;&lt;keyword&gt;VISITORS&lt;/keyword&gt;&lt;keyword&gt;QUALITY&lt;/keyword&gt;&lt;/keywords&gt;&lt;dates&gt;&lt;year&gt;2018&lt;/year&gt;&lt;pub-dates&gt;&lt;date&gt;JUN&lt;/date&gt;&lt;/pub-dates&gt;&lt;/dates&gt;&lt;isbn&gt;0261-5177&amp;#xD;1879-3193 J9 - TOURISM MANAGE&lt;/isbn&gt;&lt;accession-num&gt;WOS:000426231600029&lt;/accession-num&gt;&lt;urls&gt;&lt;/urls&gt;&lt;custom3&gt;University of Reading&amp;#xD;Heriot Watt University&lt;/custom3&gt;&lt;electronic-resource-num&gt;10.1016/j.tourman.2017.11.013&lt;/electronic-resource-num&gt;&lt;language&gt;English&lt;/language&gt;&lt;/record&gt;&lt;/Cite&gt;&lt;/EndNote&gt;</w:instrText>
      </w:r>
      <w:r w:rsidRPr="00A50C2F">
        <w:rPr>
          <w:bCs/>
          <w:iCs/>
          <w:sz w:val="26"/>
          <w:szCs w:val="26"/>
        </w:rPr>
        <w:fldChar w:fldCharType="separate"/>
      </w:r>
      <w:r w:rsidRPr="00A50C2F">
        <w:rPr>
          <w:bCs/>
          <w:noProof/>
          <w:sz w:val="26"/>
          <w:szCs w:val="26"/>
        </w:rPr>
        <w:t>(Perez-Vega et al., 2018)</w:t>
      </w:r>
      <w:r w:rsidRPr="00A50C2F">
        <w:rPr>
          <w:bCs/>
          <w:iCs/>
          <w:sz w:val="26"/>
          <w:szCs w:val="26"/>
        </w:rPr>
        <w:fldChar w:fldCharType="end"/>
      </w:r>
      <w:r w:rsidRPr="00A50C2F">
        <w:rPr>
          <w:bCs/>
          <w:sz w:val="26"/>
          <w:szCs w:val="26"/>
        </w:rPr>
        <w:t xml:space="preserve">. Supporting the belief in a humanized brand as a relationship partner, people develop consumer-brand interactions in the same ways they form interpersonal relationships with others (cluster 4 of bibliographic coupling analysis). From this </w:t>
      </w:r>
      <w:r w:rsidR="007E5754">
        <w:rPr>
          <w:bCs/>
          <w:sz w:val="26"/>
          <w:szCs w:val="26"/>
        </w:rPr>
        <w:t xml:space="preserve">perspective, attachment styles (i.e., anxiety and avoidance) and relational norms (i.e., exchange and </w:t>
      </w:r>
      <w:r w:rsidR="007E5754" w:rsidRPr="00412359">
        <w:rPr>
          <w:rStyle w:val="shorttext"/>
        </w:rPr>
        <w:t>communal</w:t>
      </w:r>
      <w:r w:rsidR="007E5754">
        <w:rPr>
          <w:bCs/>
          <w:sz w:val="26"/>
          <w:szCs w:val="26"/>
        </w:rPr>
        <w:t xml:space="preserve"> orientations) that influence human connections have also been appli</w:t>
      </w:r>
      <w:r w:rsidRPr="00A50C2F">
        <w:rPr>
          <w:bCs/>
          <w:sz w:val="26"/>
          <w:szCs w:val="26"/>
        </w:rPr>
        <w:t xml:space="preserve">ed to brand relationships </w:t>
      </w:r>
      <w:r w:rsidRPr="00A50C2F">
        <w:rPr>
          <w:bCs/>
          <w:iCs/>
          <w:sz w:val="26"/>
          <w:szCs w:val="26"/>
        </w:rPr>
        <w:fldChar w:fldCharType="begin"/>
      </w:r>
      <w:r w:rsidR="0077656E" w:rsidRPr="00A50C2F">
        <w:rPr>
          <w:bCs/>
          <w:iCs/>
          <w:sz w:val="26"/>
          <w:szCs w:val="26"/>
        </w:rPr>
        <w:instrText xml:space="preserve"> ADDIN EN.CITE &lt;EndNote&gt;&lt;Cite&gt;&lt;Author&gt;MacInnis&lt;/Author&gt;&lt;Year&gt;2017&lt;/Year&gt;&lt;RecNum&gt;15&lt;/RecNum&gt;&lt;DisplayText&gt;(MacInnis &amp;amp; Folkes, 2017)&lt;/DisplayText&gt;&lt;record&gt;&lt;rec-number&gt;15&lt;/rec-number&gt;&lt;foreign-keys&gt;&lt;key app="EN" db-id="559fzaf0osetwre0zdnp9ppmtsvxsrapvw9f" timestamp="1687016697"&gt;15&lt;/key&gt;&lt;/foreign-keys&gt;&lt;ref-type name="Journal Article"&gt;17&lt;/ref-type&gt;&lt;contributors&gt;&lt;authors&gt;&lt;author&gt;MacInnis, D. J.&lt;/author&gt;&lt;author&gt;Folkes, V. S.&lt;/author&gt;&lt;/authors&gt;&lt;/contributors&gt;&lt;auth-address&gt;Univ Southern Calif, Marshall Sch Business, 701 Exposit Blvd, Los Angeles, CA 90089 USA&lt;/auth-address&gt;&lt;titles&gt;&lt;title&gt;Humanizing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Psychology&lt;/full-title&gt;&lt;/periodical&gt;&lt;pages&gt;355-374&lt;/pages&gt;&lt;volume&gt;27&lt;/volume&gt;&lt;number&gt;3&lt;/number&gt;&lt;keywords&gt;&lt;keyword&gt;Anthropomorphism&lt;/keyword&gt;&lt;keyword&gt;Branding&lt;/keyword&gt;&lt;keyword&gt;Brand personality&lt;/keyword&gt;&lt;keyword&gt;Brand-self-congruity&lt;/keyword&gt;&lt;keyword&gt;Brand attachment&lt;/keyword&gt;&lt;keyword&gt;Brand relationships&lt;/keyword&gt;&lt;keyword&gt;RELATIONSHIP NORMS&lt;/keyword&gt;&lt;keyword&gt;CONSUMER-BEHAVIOR&lt;/keyword&gt;&lt;keyword&gt;ATTITUDE STRENGTH&lt;/keyword&gt;&lt;keyword&gt;MODERATING ROLE&lt;/keyword&gt;&lt;keyword&gt;SELF&lt;/keyword&gt;&lt;keyword&gt;PERSONALITY&lt;/keyword&gt;&lt;keyword&gt;ATTACHMENT&lt;/keyword&gt;&lt;keyword&gt;CONNECTIONS&lt;/keyword&gt;&lt;keyword&gt;DIMENSIONS&lt;/keyword&gt;&lt;/keywords&gt;&lt;dates&gt;&lt;year&gt;2017&lt;/year&gt;&lt;pub-dates&gt;&lt;date&gt;JUL&lt;/date&gt;&lt;/pub-dates&gt;&lt;/dates&gt;&lt;isbn&gt;1057-7408&amp;#xD;1532-7663 J9 - J CONSUM PSYCHOL&lt;/isbn&gt;&lt;accession-num&gt;WOS:000404694900007&lt;/accession-num&gt;&lt;urls&gt;&lt;/urls&gt;&lt;custom3&gt;University of Southern California&lt;/custom3&gt;&lt;electronic-resource-num&gt;10.1016/j.jcps.2016.12.003&lt;/electronic-resource-num&gt;&lt;language&gt;English&lt;/language&gt;&lt;/record&gt;&lt;/Cite&gt;&lt;/EndNote&gt;</w:instrText>
      </w:r>
      <w:r w:rsidRPr="00A50C2F">
        <w:rPr>
          <w:bCs/>
          <w:iCs/>
          <w:sz w:val="26"/>
          <w:szCs w:val="26"/>
        </w:rPr>
        <w:fldChar w:fldCharType="separate"/>
      </w:r>
      <w:r w:rsidRPr="00A50C2F">
        <w:rPr>
          <w:bCs/>
          <w:noProof/>
          <w:sz w:val="26"/>
          <w:szCs w:val="26"/>
        </w:rPr>
        <w:t>(MacInnis &amp; Folkes, 2017)</w:t>
      </w:r>
      <w:r w:rsidRPr="00A50C2F">
        <w:rPr>
          <w:bCs/>
          <w:iCs/>
          <w:sz w:val="26"/>
          <w:szCs w:val="26"/>
        </w:rPr>
        <w:fldChar w:fldCharType="end"/>
      </w:r>
      <w:r w:rsidRPr="00A50C2F">
        <w:rPr>
          <w:bCs/>
          <w:sz w:val="26"/>
          <w:szCs w:val="26"/>
        </w:rPr>
        <w:t>. Other issues, such as the link between brand anthropomorphism and brand love</w:t>
      </w:r>
      <w:r w:rsidR="007E5754">
        <w:rPr>
          <w:bCs/>
          <w:sz w:val="26"/>
          <w:szCs w:val="26"/>
        </w:rPr>
        <w:t xml:space="preserve">, as well as the ambivalence between brand love and brand hate (cluster 6 </w:t>
      </w:r>
      <w:r w:rsidR="00116E6F">
        <w:rPr>
          <w:bCs/>
          <w:sz w:val="26"/>
          <w:szCs w:val="26"/>
        </w:rPr>
        <w:t xml:space="preserve">in the bibliographic coupling analysis), should be thoroughly considered by practitioners seeking to achieve the </w:t>
      </w:r>
      <w:r w:rsidRPr="00A50C2F">
        <w:rPr>
          <w:bCs/>
          <w:sz w:val="26"/>
          <w:szCs w:val="26"/>
        </w:rPr>
        <w:t xml:space="preserve">desired outcomes from branding. </w:t>
      </w:r>
    </w:p>
    <w:p w14:paraId="289B4D4F" w14:textId="77777777" w:rsidR="00AD2583" w:rsidRPr="00A50C2F" w:rsidRDefault="00AD2583" w:rsidP="006B7047">
      <w:pPr>
        <w:autoSpaceDE w:val="0"/>
        <w:autoSpaceDN w:val="0"/>
        <w:adjustRightInd w:val="0"/>
        <w:spacing w:line="360" w:lineRule="exact"/>
        <w:ind w:firstLine="720"/>
        <w:rPr>
          <w:bCs/>
          <w:iCs/>
          <w:sz w:val="26"/>
          <w:szCs w:val="26"/>
        </w:rPr>
      </w:pPr>
    </w:p>
    <w:p w14:paraId="286A9EC8" w14:textId="57E28B98" w:rsidR="006B7047" w:rsidRPr="00A50C2F" w:rsidRDefault="006B7047" w:rsidP="006B7047">
      <w:pPr>
        <w:spacing w:line="360" w:lineRule="exact"/>
        <w:rPr>
          <w:b/>
          <w:bCs/>
          <w:iCs/>
          <w:sz w:val="26"/>
          <w:szCs w:val="26"/>
        </w:rPr>
      </w:pPr>
      <w:r w:rsidRPr="00A50C2F">
        <w:rPr>
          <w:b/>
          <w:bCs/>
          <w:sz w:val="26"/>
          <w:szCs w:val="26"/>
        </w:rPr>
        <w:t>Limitations and</w:t>
      </w:r>
      <w:r w:rsidR="005F055D">
        <w:rPr>
          <w:b/>
          <w:bCs/>
          <w:sz w:val="26"/>
          <w:szCs w:val="26"/>
        </w:rPr>
        <w:t xml:space="preserve"> </w:t>
      </w:r>
      <w:r w:rsidR="004F3E6A" w:rsidRPr="00A50C2F">
        <w:rPr>
          <w:b/>
          <w:bCs/>
          <w:sz w:val="26"/>
          <w:szCs w:val="26"/>
        </w:rPr>
        <w:t xml:space="preserve">Directions </w:t>
      </w:r>
      <w:r w:rsidRPr="00A50C2F">
        <w:rPr>
          <w:b/>
          <w:bCs/>
          <w:sz w:val="26"/>
          <w:szCs w:val="26"/>
        </w:rPr>
        <w:t>for</w:t>
      </w:r>
      <w:r w:rsidR="004F3E6A">
        <w:rPr>
          <w:b/>
          <w:bCs/>
          <w:sz w:val="26"/>
          <w:szCs w:val="26"/>
        </w:rPr>
        <w:t xml:space="preserve"> </w:t>
      </w:r>
      <w:r w:rsidR="004F3E6A" w:rsidRPr="00A50C2F">
        <w:rPr>
          <w:b/>
          <w:bCs/>
          <w:sz w:val="26"/>
          <w:szCs w:val="26"/>
        </w:rPr>
        <w:t>Future Research</w:t>
      </w:r>
    </w:p>
    <w:p w14:paraId="64CBBAD1" w14:textId="426C9931" w:rsidR="0042332D" w:rsidRPr="00A50C2F" w:rsidRDefault="006B7047" w:rsidP="00412359">
      <w:pPr>
        <w:widowControl w:val="0"/>
        <w:snapToGrid w:val="0"/>
        <w:spacing w:line="360" w:lineRule="exact"/>
        <w:ind w:firstLineChars="200" w:firstLine="520"/>
        <w:jc w:val="both"/>
        <w:rPr>
          <w:sz w:val="26"/>
          <w:szCs w:val="26"/>
        </w:rPr>
      </w:pPr>
      <w:r w:rsidRPr="00A50C2F">
        <w:rPr>
          <w:sz w:val="26"/>
          <w:szCs w:val="26"/>
        </w:rPr>
        <w:t xml:space="preserve">Although our findings </w:t>
      </w:r>
      <w:r w:rsidR="007E5754">
        <w:rPr>
          <w:sz w:val="26"/>
          <w:szCs w:val="26"/>
        </w:rPr>
        <w:t>offer some interesting insights into the existing literature on brand anthropomorphism, several notable shortcomings are identified</w:t>
      </w:r>
      <w:r w:rsidRPr="00A50C2F">
        <w:rPr>
          <w:sz w:val="26"/>
          <w:szCs w:val="26"/>
        </w:rPr>
        <w:t xml:space="preserve"> in this study. A primary concern involves the data selection criteria. The results might be more reliable if the sample </w:t>
      </w:r>
      <w:r w:rsidR="00116E6F">
        <w:rPr>
          <w:sz w:val="26"/>
          <w:szCs w:val="26"/>
        </w:rPr>
        <w:t>were</w:t>
      </w:r>
      <w:r w:rsidRPr="00A50C2F">
        <w:rPr>
          <w:sz w:val="26"/>
          <w:szCs w:val="26"/>
        </w:rPr>
        <w:t xml:space="preserve"> </w:t>
      </w:r>
      <w:r w:rsidRPr="006C55A1">
        <w:rPr>
          <w:bCs/>
          <w:sz w:val="26"/>
          <w:szCs w:val="26"/>
        </w:rPr>
        <w:t>extracted</w:t>
      </w:r>
      <w:r w:rsidRPr="00A50C2F">
        <w:rPr>
          <w:sz w:val="26"/>
          <w:szCs w:val="26"/>
        </w:rPr>
        <w:t xml:space="preserve"> from </w:t>
      </w:r>
      <w:proofErr w:type="spellStart"/>
      <w:r w:rsidRPr="00A50C2F">
        <w:rPr>
          <w:sz w:val="26"/>
          <w:szCs w:val="26"/>
        </w:rPr>
        <w:t>WoS</w:t>
      </w:r>
      <w:proofErr w:type="spellEnd"/>
      <w:r w:rsidRPr="00A50C2F">
        <w:rPr>
          <w:sz w:val="26"/>
          <w:szCs w:val="26"/>
        </w:rPr>
        <w:t xml:space="preserve"> and other databases. Another issue is the limited number of keywords we search </w:t>
      </w:r>
      <w:r w:rsidR="0042332D" w:rsidRPr="00A50C2F">
        <w:rPr>
          <w:sz w:val="26"/>
          <w:szCs w:val="26"/>
        </w:rPr>
        <w:t xml:space="preserve">for </w:t>
      </w:r>
      <w:r w:rsidRPr="00A50C2F">
        <w:rPr>
          <w:sz w:val="26"/>
          <w:szCs w:val="26"/>
        </w:rPr>
        <w:t>relevant publications. Using other groups of keywords may lead to different findings.</w:t>
      </w:r>
    </w:p>
    <w:p w14:paraId="1D5A1ECC" w14:textId="115A06DC" w:rsidR="006B7047" w:rsidRDefault="006B7047" w:rsidP="00412359">
      <w:pPr>
        <w:widowControl w:val="0"/>
        <w:snapToGrid w:val="0"/>
        <w:spacing w:line="360" w:lineRule="exact"/>
        <w:ind w:firstLineChars="200" w:firstLine="520"/>
        <w:jc w:val="both"/>
        <w:rPr>
          <w:sz w:val="26"/>
          <w:szCs w:val="26"/>
        </w:rPr>
      </w:pPr>
      <w:r w:rsidRPr="00A50C2F">
        <w:rPr>
          <w:sz w:val="26"/>
          <w:szCs w:val="26"/>
        </w:rPr>
        <w:t xml:space="preserve">Moreover, we </w:t>
      </w:r>
      <w:r w:rsidR="004F3E6A">
        <w:rPr>
          <w:sz w:val="26"/>
          <w:szCs w:val="26"/>
        </w:rPr>
        <w:t>selected only articles from English-language</w:t>
      </w:r>
      <w:r w:rsidR="0042332D" w:rsidRPr="00A50C2F">
        <w:rPr>
          <w:sz w:val="26"/>
          <w:szCs w:val="26"/>
        </w:rPr>
        <w:t xml:space="preserve"> journal</w:t>
      </w:r>
      <w:r w:rsidRPr="00A50C2F">
        <w:rPr>
          <w:sz w:val="26"/>
          <w:szCs w:val="26"/>
        </w:rPr>
        <w:t xml:space="preserve">s. </w:t>
      </w:r>
      <w:r w:rsidR="0042332D" w:rsidRPr="00A50C2F">
        <w:rPr>
          <w:sz w:val="26"/>
          <w:szCs w:val="26"/>
        </w:rPr>
        <w:t xml:space="preserve">Hence, </w:t>
      </w:r>
      <w:r w:rsidRPr="00A50C2F">
        <w:rPr>
          <w:sz w:val="26"/>
          <w:szCs w:val="26"/>
        </w:rPr>
        <w:t xml:space="preserve">some papers related to the given topic might not be </w:t>
      </w:r>
      <w:r w:rsidR="0042332D" w:rsidRPr="00A50C2F">
        <w:rPr>
          <w:sz w:val="26"/>
          <w:szCs w:val="26"/>
        </w:rPr>
        <w:t xml:space="preserve">downloaded </w:t>
      </w:r>
      <w:r w:rsidRPr="00A50C2F">
        <w:rPr>
          <w:sz w:val="26"/>
          <w:szCs w:val="26"/>
        </w:rPr>
        <w:t>in</w:t>
      </w:r>
      <w:r w:rsidR="0042332D" w:rsidRPr="00A50C2F">
        <w:rPr>
          <w:sz w:val="26"/>
          <w:szCs w:val="26"/>
        </w:rPr>
        <w:t>to</w:t>
      </w:r>
      <w:r w:rsidRPr="00A50C2F">
        <w:rPr>
          <w:sz w:val="26"/>
          <w:szCs w:val="26"/>
        </w:rPr>
        <w:t xml:space="preserve"> the database. However, the most influential journals have </w:t>
      </w:r>
      <w:r w:rsidR="0042332D" w:rsidRPr="00A50C2F">
        <w:rPr>
          <w:sz w:val="26"/>
          <w:szCs w:val="26"/>
        </w:rPr>
        <w:t>already been includ</w:t>
      </w:r>
      <w:r w:rsidRPr="00A50C2F">
        <w:rPr>
          <w:sz w:val="26"/>
          <w:szCs w:val="26"/>
        </w:rPr>
        <w:t xml:space="preserve">ed in the list. Regarding the bibliometric method, some scholars </w:t>
      </w:r>
      <w:r w:rsidR="007E5754" w:rsidRPr="00412359">
        <w:rPr>
          <w:rStyle w:val="shorttext"/>
        </w:rPr>
        <w:t>have</w:t>
      </w:r>
      <w:r w:rsidR="007E5754">
        <w:rPr>
          <w:sz w:val="26"/>
          <w:szCs w:val="26"/>
        </w:rPr>
        <w:t xml:space="preserve"> debated using this technique as a panoramic approach, which is </w:t>
      </w:r>
      <w:r w:rsidR="007E5754" w:rsidRPr="006C55A1">
        <w:rPr>
          <w:bCs/>
          <w:sz w:val="26"/>
          <w:szCs w:val="26"/>
        </w:rPr>
        <w:t>visualized</w:t>
      </w:r>
      <w:r w:rsidR="007E5754">
        <w:rPr>
          <w:sz w:val="26"/>
          <w:szCs w:val="26"/>
        </w:rPr>
        <w:t xml:space="preserve"> rather than content-oriented</w:t>
      </w:r>
      <w:r w:rsidRPr="00A50C2F">
        <w:rPr>
          <w:sz w:val="26"/>
          <w:szCs w:val="26"/>
        </w:rPr>
        <w:t xml:space="preserve"> </w:t>
      </w:r>
      <w:r w:rsidRPr="00A50C2F">
        <w:rPr>
          <w:iCs/>
          <w:sz w:val="26"/>
          <w:szCs w:val="26"/>
        </w:rPr>
        <w:fldChar w:fldCharType="begin"/>
      </w:r>
      <w:r w:rsidRPr="00A50C2F">
        <w:rPr>
          <w:sz w:val="26"/>
          <w:szCs w:val="26"/>
        </w:rPr>
        <w:instrText xml:space="preserve"> ADDIN EN.CITE &lt;EndNote&gt;&lt;Cite&gt;&lt;Author&gt;Ferreira&lt;/Author&gt;&lt;Year&gt;2018&lt;/Year&gt;&lt;RecNum&gt;378&lt;/RecNum&gt;&lt;DisplayText&gt;(Ferreira, 2018)&lt;/DisplayText&gt;&lt;record&gt;&lt;rec-number&gt;378&lt;/rec-number&gt;&lt;foreign-keys&gt;&lt;key app="EN" db-id="559fzaf0osetwre0zdnp9ppmtsvxsrapvw9f" timestamp="1696317053"&gt;378&lt;/key&gt;&lt;/foreign-keys&gt;&lt;ref-type name="Journal Article"&gt;17&lt;/ref-type&gt;&lt;contributors&gt;&lt;authors&gt;&lt;author&gt;Ferreira, Fernando A. F.&lt;/author&gt;&lt;/authors&gt;&lt;/contributors&gt;&lt;titles&gt;&lt;title&gt;Mapping the field of arts-based management: Bibliographic coupling and co-citation analyses&lt;/title&gt;&lt;secondary-title&gt;Journal of Business Research&lt;/secondary-title&gt;&lt;/titles&gt;&lt;periodical&gt;&lt;full-title&gt;Journal of Business Research&lt;/full-title&gt;&lt;/periodical&gt;&lt;pages&gt;348-357&lt;/pages&gt;&lt;volume&gt;85&lt;/volume&gt;&lt;keywords&gt;&lt;keyword&gt;Arts-based management&lt;/keyword&gt;&lt;keyword&gt;Bibliometric analysis&lt;/keyword&gt;&lt;keyword&gt;Mapping&lt;/keyword&gt;&lt;keyword&gt;Scientific journals&lt;/keyword&gt;&lt;keyword&gt;VOSviewer&lt;/keyword&gt;&lt;/keywords&gt;&lt;dates&gt;&lt;year&gt;2018&lt;/year&gt;&lt;pub-dates&gt;&lt;date&gt;2018/04/01/&lt;/date&gt;&lt;/pub-dates&gt;&lt;/dates&gt;&lt;isbn&gt;0148-2963&lt;/isbn&gt;&lt;urls&gt;&lt;related-urls&gt;&lt;url&gt;https://www.sciencedirect.com/science/article/pii/S0148296317303922&lt;/url&gt;&lt;/related-urls&gt;&lt;/urls&gt;&lt;electronic-resource-num&gt;https://doi.org/10.1016/j.jbusres.2017.03.026&lt;/electronic-resource-num&gt;&lt;/record&gt;&lt;/Cite&gt;&lt;/EndNote&gt;</w:instrText>
      </w:r>
      <w:r w:rsidRPr="00A50C2F">
        <w:rPr>
          <w:iCs/>
          <w:sz w:val="26"/>
          <w:szCs w:val="26"/>
        </w:rPr>
        <w:fldChar w:fldCharType="separate"/>
      </w:r>
      <w:r w:rsidRPr="00A50C2F">
        <w:rPr>
          <w:noProof/>
          <w:sz w:val="26"/>
          <w:szCs w:val="26"/>
        </w:rPr>
        <w:t>(Ferreira, 2018)</w:t>
      </w:r>
      <w:r w:rsidRPr="00A50C2F">
        <w:rPr>
          <w:iCs/>
          <w:sz w:val="26"/>
          <w:szCs w:val="26"/>
        </w:rPr>
        <w:fldChar w:fldCharType="end"/>
      </w:r>
      <w:r w:rsidRPr="00A50C2F">
        <w:rPr>
          <w:sz w:val="26"/>
          <w:szCs w:val="26"/>
        </w:rPr>
        <w:t xml:space="preserve">. In this work, we addressed the given limitation by blending the mixed methods comprising co-citation, bibliographic coupling, and thematic reviews. </w:t>
      </w:r>
    </w:p>
    <w:p w14:paraId="7A96971D" w14:textId="77777777" w:rsidR="00195362" w:rsidRDefault="00195362" w:rsidP="00195362">
      <w:pPr>
        <w:spacing w:line="360" w:lineRule="exact"/>
        <w:rPr>
          <w:sz w:val="26"/>
          <w:szCs w:val="26"/>
        </w:rPr>
      </w:pPr>
    </w:p>
    <w:p w14:paraId="7A655003" w14:textId="77777777" w:rsidR="00195362" w:rsidRPr="00195362" w:rsidRDefault="00195362" w:rsidP="00195362">
      <w:pPr>
        <w:spacing w:line="360" w:lineRule="exact"/>
        <w:rPr>
          <w:b/>
          <w:bCs/>
          <w:sz w:val="26"/>
          <w:szCs w:val="26"/>
        </w:rPr>
      </w:pPr>
      <w:r w:rsidRPr="00195362">
        <w:rPr>
          <w:b/>
          <w:bCs/>
          <w:sz w:val="26"/>
          <w:szCs w:val="26"/>
        </w:rPr>
        <w:t>Funding Acknowledgment</w:t>
      </w:r>
    </w:p>
    <w:p w14:paraId="4D20D83F" w14:textId="449F190A" w:rsidR="00195362" w:rsidRDefault="00195362" w:rsidP="00412359">
      <w:pPr>
        <w:widowControl w:val="0"/>
        <w:snapToGrid w:val="0"/>
        <w:spacing w:line="360" w:lineRule="exact"/>
        <w:ind w:firstLineChars="200" w:firstLine="520"/>
        <w:jc w:val="both"/>
        <w:rPr>
          <w:sz w:val="26"/>
          <w:szCs w:val="26"/>
        </w:rPr>
      </w:pPr>
      <w:r>
        <w:rPr>
          <w:sz w:val="26"/>
          <w:szCs w:val="26"/>
        </w:rPr>
        <w:t>This</w:t>
      </w:r>
      <w:r w:rsidR="004443AF">
        <w:rPr>
          <w:sz w:val="26"/>
          <w:szCs w:val="26"/>
        </w:rPr>
        <w:t xml:space="preserve"> study </w:t>
      </w:r>
      <w:r>
        <w:rPr>
          <w:sz w:val="26"/>
          <w:szCs w:val="26"/>
        </w:rPr>
        <w:t xml:space="preserve">is fully funded by University of Economics Ho Chi Minh </w:t>
      </w:r>
      <w:r w:rsidRPr="00412359">
        <w:rPr>
          <w:rStyle w:val="shorttext"/>
        </w:rPr>
        <w:t>City</w:t>
      </w:r>
      <w:r>
        <w:rPr>
          <w:sz w:val="26"/>
          <w:szCs w:val="26"/>
        </w:rPr>
        <w:t>.</w:t>
      </w:r>
    </w:p>
    <w:p w14:paraId="5228B42D" w14:textId="32CC3932" w:rsidR="00AD2583" w:rsidRDefault="00AD2583" w:rsidP="006B7047">
      <w:pPr>
        <w:spacing w:line="360" w:lineRule="exact"/>
        <w:ind w:firstLine="720"/>
        <w:rPr>
          <w:sz w:val="26"/>
          <w:szCs w:val="26"/>
        </w:rPr>
      </w:pPr>
    </w:p>
    <w:p w14:paraId="255C3E2B" w14:textId="77777777" w:rsidR="006B7047" w:rsidRPr="00A50C2F" w:rsidRDefault="006B7047" w:rsidP="006B7047">
      <w:pPr>
        <w:spacing w:line="360" w:lineRule="exact"/>
        <w:rPr>
          <w:b/>
          <w:bCs/>
          <w:sz w:val="26"/>
          <w:szCs w:val="26"/>
        </w:rPr>
      </w:pPr>
      <w:r w:rsidRPr="00A50C2F">
        <w:rPr>
          <w:b/>
          <w:bCs/>
          <w:sz w:val="26"/>
          <w:szCs w:val="26"/>
        </w:rPr>
        <w:t xml:space="preserve">References </w:t>
      </w:r>
    </w:p>
    <w:p w14:paraId="567EBB2E" w14:textId="004EBD6F" w:rsidR="00116E6F" w:rsidRPr="00116E6F" w:rsidRDefault="006B7047" w:rsidP="00116E6F">
      <w:pPr>
        <w:pStyle w:val="EndNoteBibliography"/>
        <w:ind w:left="720" w:hanging="720"/>
        <w:jc w:val="left"/>
      </w:pPr>
      <w:r w:rsidRPr="00A50C2F">
        <w:rPr>
          <w:sz w:val="26"/>
          <w:szCs w:val="26"/>
        </w:rPr>
        <w:fldChar w:fldCharType="begin"/>
      </w:r>
      <w:r w:rsidRPr="00A50C2F">
        <w:rPr>
          <w:sz w:val="26"/>
          <w:szCs w:val="26"/>
        </w:rPr>
        <w:instrText xml:space="preserve"> ADDIN EN.REFLIST </w:instrText>
      </w:r>
      <w:r w:rsidRPr="00A50C2F">
        <w:rPr>
          <w:sz w:val="26"/>
          <w:szCs w:val="26"/>
        </w:rPr>
        <w:fldChar w:fldCharType="separate"/>
      </w:r>
      <w:r w:rsidR="00116E6F" w:rsidRPr="00116E6F">
        <w:t xml:space="preserve">Aaker, J., Fournier, S., &amp; Brasel, S. A. (2004). When good brands do bad. </w:t>
      </w:r>
      <w:r w:rsidR="00116E6F" w:rsidRPr="00116E6F">
        <w:rPr>
          <w:i/>
        </w:rPr>
        <w:t>Journal of Consumer Research</w:t>
      </w:r>
      <w:r w:rsidR="00116E6F" w:rsidRPr="00116E6F">
        <w:t>,</w:t>
      </w:r>
      <w:r w:rsidR="00116E6F" w:rsidRPr="00116E6F">
        <w:rPr>
          <w:i/>
        </w:rPr>
        <w:t xml:space="preserve"> 31</w:t>
      </w:r>
      <w:r w:rsidR="00116E6F" w:rsidRPr="00116E6F">
        <w:t>(1), 1</w:t>
      </w:r>
      <w:r w:rsidR="00116E6F">
        <w:t>-</w:t>
      </w:r>
      <w:r w:rsidR="00116E6F" w:rsidRPr="00116E6F">
        <w:t xml:space="preserve">16. </w:t>
      </w:r>
      <w:hyperlink r:id="rId17" w:history="1">
        <w:r w:rsidR="00116E6F" w:rsidRPr="00116E6F">
          <w:rPr>
            <w:rStyle w:val="a7"/>
          </w:rPr>
          <w:t>https://doi.org/10.1086/383419</w:t>
        </w:r>
      </w:hyperlink>
      <w:r w:rsidR="00116E6F" w:rsidRPr="00116E6F">
        <w:t xml:space="preserve"> </w:t>
      </w:r>
    </w:p>
    <w:p w14:paraId="06E4D6E8" w14:textId="0B0EF8F0" w:rsidR="00116E6F" w:rsidRPr="00116E6F" w:rsidRDefault="00116E6F" w:rsidP="00116E6F">
      <w:pPr>
        <w:pStyle w:val="EndNoteBibliography"/>
        <w:ind w:left="720" w:hanging="720"/>
        <w:jc w:val="left"/>
      </w:pPr>
      <w:r w:rsidRPr="00116E6F">
        <w:t xml:space="preserve">Aaker, J. L. (1997). Dimensions of brand personality. </w:t>
      </w:r>
      <w:r w:rsidRPr="00116E6F">
        <w:rPr>
          <w:i/>
        </w:rPr>
        <w:t>Journal of Marketing Research</w:t>
      </w:r>
      <w:r w:rsidRPr="00116E6F">
        <w:t>,</w:t>
      </w:r>
      <w:r w:rsidRPr="00116E6F">
        <w:rPr>
          <w:i/>
        </w:rPr>
        <w:t xml:space="preserve"> 34</w:t>
      </w:r>
      <w:r w:rsidRPr="00116E6F">
        <w:t xml:space="preserve">(3), 347-356. </w:t>
      </w:r>
      <w:hyperlink r:id="rId18" w:history="1">
        <w:r w:rsidRPr="00116E6F">
          <w:rPr>
            <w:rStyle w:val="a7"/>
          </w:rPr>
          <w:t>https://doi.org/10.1177/002224379703400304</w:t>
        </w:r>
      </w:hyperlink>
      <w:r w:rsidRPr="00116E6F">
        <w:t xml:space="preserve"> </w:t>
      </w:r>
    </w:p>
    <w:p w14:paraId="0D31FFD9" w14:textId="4DC0C559" w:rsidR="00116E6F" w:rsidRPr="00116E6F" w:rsidRDefault="00116E6F" w:rsidP="00116E6F">
      <w:pPr>
        <w:pStyle w:val="EndNoteBibliography"/>
        <w:ind w:left="720" w:hanging="720"/>
        <w:jc w:val="left"/>
      </w:pPr>
      <w:r w:rsidRPr="00116E6F">
        <w:t xml:space="preserve">Aggarwal, P. (2004). The effects of brand relationship norms on consumer attitudes and behavior. </w:t>
      </w:r>
      <w:r w:rsidRPr="00116E6F">
        <w:rPr>
          <w:i/>
        </w:rPr>
        <w:t>Journal of Consumer Research</w:t>
      </w:r>
      <w:r w:rsidRPr="00116E6F">
        <w:t>,</w:t>
      </w:r>
      <w:r w:rsidRPr="00116E6F">
        <w:rPr>
          <w:i/>
        </w:rPr>
        <w:t xml:space="preserve"> 31</w:t>
      </w:r>
      <w:r w:rsidRPr="00116E6F">
        <w:t>(1), 87</w:t>
      </w:r>
      <w:r>
        <w:t>-</w:t>
      </w:r>
      <w:r w:rsidRPr="00116E6F">
        <w:t xml:space="preserve">101. </w:t>
      </w:r>
      <w:hyperlink r:id="rId19" w:history="1">
        <w:r w:rsidRPr="00116E6F">
          <w:rPr>
            <w:rStyle w:val="a7"/>
          </w:rPr>
          <w:t>https://doi.org/10.1086/383426</w:t>
        </w:r>
      </w:hyperlink>
      <w:r w:rsidRPr="00116E6F">
        <w:t xml:space="preserve"> </w:t>
      </w:r>
    </w:p>
    <w:p w14:paraId="6748BE35" w14:textId="4D0AE2BA" w:rsidR="00116E6F" w:rsidRPr="00116E6F" w:rsidRDefault="00116E6F" w:rsidP="00116E6F">
      <w:pPr>
        <w:pStyle w:val="EndNoteBibliography"/>
        <w:ind w:left="720" w:hanging="720"/>
        <w:jc w:val="left"/>
      </w:pPr>
      <w:r w:rsidRPr="00116E6F">
        <w:t xml:space="preserve">Aggarwal, P., &amp; McGill, A. L. (2007). Is that car smiling at me? Schema congruity as a basis for evaluating anthropomorphized products. </w:t>
      </w:r>
      <w:r w:rsidRPr="00116E6F">
        <w:rPr>
          <w:i/>
        </w:rPr>
        <w:t>Journal of Consumer Research</w:t>
      </w:r>
      <w:r w:rsidRPr="00116E6F">
        <w:t>,</w:t>
      </w:r>
      <w:r w:rsidRPr="00116E6F">
        <w:rPr>
          <w:i/>
        </w:rPr>
        <w:t xml:space="preserve"> 34</w:t>
      </w:r>
      <w:r w:rsidRPr="00116E6F">
        <w:t xml:space="preserve">(4), 468-479. </w:t>
      </w:r>
      <w:hyperlink r:id="rId20" w:history="1">
        <w:r w:rsidRPr="00116E6F">
          <w:rPr>
            <w:rStyle w:val="a7"/>
          </w:rPr>
          <w:t>https://doi.org/10.1086/518544</w:t>
        </w:r>
      </w:hyperlink>
      <w:r w:rsidRPr="00116E6F">
        <w:t xml:space="preserve"> </w:t>
      </w:r>
    </w:p>
    <w:p w14:paraId="03C72652" w14:textId="7250F511" w:rsidR="00116E6F" w:rsidRPr="00116E6F" w:rsidRDefault="00116E6F" w:rsidP="00116E6F">
      <w:pPr>
        <w:pStyle w:val="EndNoteBibliography"/>
        <w:ind w:left="720" w:hanging="720"/>
        <w:jc w:val="left"/>
      </w:pPr>
      <w:r w:rsidRPr="00116E6F">
        <w:t xml:space="preserve">Aggarwal, P., &amp; McGill, A. L. (2012). When brands seem human, do humans act like brands? Automatic behavioral priming effects of brand anthropomorphism. </w:t>
      </w:r>
      <w:r w:rsidRPr="00116E6F">
        <w:rPr>
          <w:i/>
        </w:rPr>
        <w:t>Journal of Consumer Research</w:t>
      </w:r>
      <w:r w:rsidRPr="00116E6F">
        <w:t>,</w:t>
      </w:r>
      <w:r w:rsidRPr="00116E6F">
        <w:rPr>
          <w:i/>
        </w:rPr>
        <w:t xml:space="preserve"> 39</w:t>
      </w:r>
      <w:r w:rsidRPr="00116E6F">
        <w:t>(2), 307</w:t>
      </w:r>
      <w:r>
        <w:t>-</w:t>
      </w:r>
      <w:r w:rsidRPr="00116E6F">
        <w:t xml:space="preserve">323. </w:t>
      </w:r>
      <w:hyperlink r:id="rId21" w:history="1">
        <w:r w:rsidRPr="00116E6F">
          <w:rPr>
            <w:rStyle w:val="a7"/>
          </w:rPr>
          <w:t>https://doi.org/10.1086/662614</w:t>
        </w:r>
      </w:hyperlink>
      <w:r w:rsidRPr="00116E6F">
        <w:t xml:space="preserve"> </w:t>
      </w:r>
    </w:p>
    <w:p w14:paraId="225F5F11" w14:textId="03FB5DF0" w:rsidR="00116E6F" w:rsidRPr="00116E6F" w:rsidRDefault="00116E6F" w:rsidP="00116E6F">
      <w:pPr>
        <w:pStyle w:val="EndNoteBibliography"/>
        <w:ind w:left="720" w:hanging="720"/>
        <w:jc w:val="left"/>
      </w:pPr>
      <w:r w:rsidRPr="00116E6F">
        <w:t xml:space="preserve">Aguirre-Rodriguez, A. (2014). Cultural factors that impact brand personification strategy effectiveness. </w:t>
      </w:r>
      <w:r w:rsidRPr="00116E6F">
        <w:rPr>
          <w:i/>
        </w:rPr>
        <w:t>Psychology &amp; Marketing</w:t>
      </w:r>
      <w:r w:rsidRPr="00116E6F">
        <w:t>,</w:t>
      </w:r>
      <w:r w:rsidRPr="00116E6F">
        <w:rPr>
          <w:i/>
        </w:rPr>
        <w:t xml:space="preserve"> 31</w:t>
      </w:r>
      <w:r w:rsidRPr="00116E6F">
        <w:t>(1), 70</w:t>
      </w:r>
      <w:r>
        <w:t>-</w:t>
      </w:r>
      <w:r w:rsidRPr="00116E6F">
        <w:t xml:space="preserve">83. </w:t>
      </w:r>
      <w:hyperlink r:id="rId22" w:history="1">
        <w:r w:rsidRPr="00116E6F">
          <w:rPr>
            <w:rStyle w:val="a7"/>
          </w:rPr>
          <w:t>https://doi.org/10.1002/mar.20676</w:t>
        </w:r>
      </w:hyperlink>
      <w:r w:rsidRPr="00116E6F">
        <w:t xml:space="preserve"> </w:t>
      </w:r>
    </w:p>
    <w:p w14:paraId="5A6F253D" w14:textId="1DF1D33B" w:rsidR="00116E6F" w:rsidRPr="00116E6F" w:rsidRDefault="00116E6F" w:rsidP="00116E6F">
      <w:pPr>
        <w:pStyle w:val="EndNoteBibliography"/>
        <w:ind w:left="720" w:hanging="720"/>
        <w:jc w:val="left"/>
      </w:pPr>
      <w:r w:rsidRPr="00116E6F">
        <w:t xml:space="preserve">Ali, F., Dogan, S., Amin, M., Hussain, K., &amp; Ryu, K. (2021). Brand anthropomorphism, love and defense: Does attitude towards social distancing matter? </w:t>
      </w:r>
      <w:r w:rsidRPr="00116E6F">
        <w:rPr>
          <w:i/>
        </w:rPr>
        <w:t>Service Industries Journal</w:t>
      </w:r>
      <w:r w:rsidRPr="00116E6F">
        <w:t>,</w:t>
      </w:r>
      <w:r w:rsidRPr="00116E6F">
        <w:rPr>
          <w:i/>
        </w:rPr>
        <w:t xml:space="preserve"> 41</w:t>
      </w:r>
      <w:r w:rsidRPr="00116E6F">
        <w:t>(1-2), 58</w:t>
      </w:r>
      <w:r>
        <w:t>-</w:t>
      </w:r>
      <w:r w:rsidRPr="00116E6F">
        <w:t xml:space="preserve">83. </w:t>
      </w:r>
      <w:hyperlink r:id="rId23" w:history="1">
        <w:r w:rsidRPr="00116E6F">
          <w:rPr>
            <w:rStyle w:val="a7"/>
          </w:rPr>
          <w:t>https://doi.org/10.1080/02642069.2020.1867542</w:t>
        </w:r>
      </w:hyperlink>
      <w:r w:rsidRPr="00116E6F">
        <w:t xml:space="preserve"> </w:t>
      </w:r>
    </w:p>
    <w:p w14:paraId="5F8FAD77" w14:textId="1CF884FD" w:rsidR="00116E6F" w:rsidRPr="00116E6F" w:rsidRDefault="00116E6F" w:rsidP="00116E6F">
      <w:pPr>
        <w:pStyle w:val="EndNoteBibliography"/>
        <w:ind w:left="720" w:hanging="720"/>
        <w:jc w:val="left"/>
      </w:pPr>
      <w:r w:rsidRPr="00116E6F">
        <w:t xml:space="preserve">Alvarez, C., &amp; Fournier, S. (2016). Consumers' relationships with brands. </w:t>
      </w:r>
      <w:r w:rsidRPr="00116E6F">
        <w:rPr>
          <w:i/>
        </w:rPr>
        <w:t>Current Opinion in Psychology</w:t>
      </w:r>
      <w:r w:rsidRPr="00116E6F">
        <w:t>,</w:t>
      </w:r>
      <w:r w:rsidRPr="00116E6F">
        <w:rPr>
          <w:i/>
        </w:rPr>
        <w:t xml:space="preserve"> 10</w:t>
      </w:r>
      <w:r w:rsidRPr="00116E6F">
        <w:t xml:space="preserve">, 129-135. </w:t>
      </w:r>
      <w:hyperlink r:id="rId24" w:history="1">
        <w:r w:rsidRPr="00116E6F">
          <w:rPr>
            <w:rStyle w:val="a7"/>
          </w:rPr>
          <w:t>https://doi.org/10.1016/j.copsyc.2015.12.017</w:t>
        </w:r>
      </w:hyperlink>
      <w:r w:rsidRPr="00116E6F">
        <w:t xml:space="preserve"> </w:t>
      </w:r>
    </w:p>
    <w:p w14:paraId="6E5F8C63" w14:textId="176DB2CE" w:rsidR="00116E6F" w:rsidRPr="00116E6F" w:rsidRDefault="00116E6F" w:rsidP="00116E6F">
      <w:pPr>
        <w:pStyle w:val="EndNoteBibliography"/>
        <w:ind w:left="720" w:hanging="720"/>
        <w:jc w:val="left"/>
      </w:pPr>
      <w:r w:rsidRPr="00116E6F">
        <w:t xml:space="preserve">Amelia, A., Mathies, C., &amp; Patterson, P. G. (2022). Customer acceptance of frontline service robots in retail banking: A qualitative approach. </w:t>
      </w:r>
      <w:r w:rsidRPr="00116E6F">
        <w:rPr>
          <w:i/>
        </w:rPr>
        <w:t>Journal of Service Management</w:t>
      </w:r>
      <w:r w:rsidRPr="00116E6F">
        <w:t>,</w:t>
      </w:r>
      <w:r w:rsidRPr="00116E6F">
        <w:rPr>
          <w:i/>
        </w:rPr>
        <w:t xml:space="preserve"> 33</w:t>
      </w:r>
      <w:r w:rsidRPr="00116E6F">
        <w:t xml:space="preserve">(2), 321-341. </w:t>
      </w:r>
      <w:hyperlink r:id="rId25" w:history="1">
        <w:r w:rsidRPr="00116E6F">
          <w:rPr>
            <w:rStyle w:val="a7"/>
          </w:rPr>
          <w:t>https://doi.org/10.1108/JOSM-10-2020-0374</w:t>
        </w:r>
      </w:hyperlink>
      <w:r w:rsidRPr="00116E6F">
        <w:t xml:space="preserve"> </w:t>
      </w:r>
    </w:p>
    <w:p w14:paraId="00E0DF74" w14:textId="627F1301" w:rsidR="00116E6F" w:rsidRPr="00116E6F" w:rsidRDefault="00116E6F" w:rsidP="00116E6F">
      <w:pPr>
        <w:pStyle w:val="EndNoteBibliography"/>
        <w:ind w:left="720" w:hanging="720"/>
        <w:jc w:val="left"/>
      </w:pPr>
      <w:r w:rsidRPr="00116E6F">
        <w:t xml:space="preserve">Avis, M., &amp; Aitken, R. (2015). Intertwined. </w:t>
      </w:r>
      <w:r w:rsidRPr="00116E6F">
        <w:rPr>
          <w:i/>
        </w:rPr>
        <w:t>Journal of Historical Research in Marketing</w:t>
      </w:r>
      <w:r w:rsidRPr="00116E6F">
        <w:t>,</w:t>
      </w:r>
      <w:r w:rsidRPr="00116E6F">
        <w:rPr>
          <w:i/>
        </w:rPr>
        <w:t xml:space="preserve"> 7</w:t>
      </w:r>
      <w:r w:rsidRPr="00116E6F">
        <w:t xml:space="preserve">(2), 208-231. </w:t>
      </w:r>
      <w:hyperlink r:id="rId26" w:history="1">
        <w:r w:rsidRPr="00116E6F">
          <w:rPr>
            <w:rStyle w:val="a7"/>
          </w:rPr>
          <w:t>https://doi.org/10.1108/JHRM-01-2014-0004</w:t>
        </w:r>
      </w:hyperlink>
      <w:r w:rsidRPr="00116E6F">
        <w:t xml:space="preserve"> </w:t>
      </w:r>
    </w:p>
    <w:p w14:paraId="0958047B" w14:textId="3186BF89" w:rsidR="00116E6F" w:rsidRPr="00116E6F" w:rsidRDefault="00116E6F" w:rsidP="00116E6F">
      <w:pPr>
        <w:pStyle w:val="EndNoteBibliography"/>
        <w:ind w:left="720" w:hanging="720"/>
        <w:jc w:val="left"/>
      </w:pPr>
      <w:r w:rsidRPr="00116E6F">
        <w:t xml:space="preserve">Bagozzi, R. P., &amp; Lee, N. (2017). Philosophical foundations of neuroscience in organizational research: Functional and nonfunctional approaches. </w:t>
      </w:r>
      <w:r w:rsidRPr="00116E6F">
        <w:rPr>
          <w:i/>
        </w:rPr>
        <w:t>Organizational Research Methods</w:t>
      </w:r>
      <w:r w:rsidRPr="00116E6F">
        <w:t>,</w:t>
      </w:r>
      <w:r w:rsidRPr="00116E6F">
        <w:rPr>
          <w:i/>
        </w:rPr>
        <w:t xml:space="preserve"> 22</w:t>
      </w:r>
      <w:r w:rsidRPr="00116E6F">
        <w:t xml:space="preserve">(1), 299-331. </w:t>
      </w:r>
      <w:hyperlink r:id="rId27" w:history="1">
        <w:r w:rsidRPr="00116E6F">
          <w:rPr>
            <w:rStyle w:val="a7"/>
          </w:rPr>
          <w:t>https://doi.org/10.1177/1094428117697042</w:t>
        </w:r>
      </w:hyperlink>
      <w:r w:rsidRPr="00116E6F">
        <w:t xml:space="preserve"> </w:t>
      </w:r>
    </w:p>
    <w:p w14:paraId="5FB27665" w14:textId="0139E6FC" w:rsidR="00116E6F" w:rsidRPr="00116E6F" w:rsidRDefault="00116E6F" w:rsidP="00116E6F">
      <w:pPr>
        <w:pStyle w:val="EndNoteBibliography"/>
        <w:ind w:left="720" w:hanging="720"/>
        <w:jc w:val="left"/>
      </w:pPr>
      <w:r w:rsidRPr="00116E6F">
        <w:t xml:space="preserve">Bagozzi, R. P., Romani, S., Grappi, S., &amp; Zarantonello, L. (2021). Psychological underpinnings of brands. </w:t>
      </w:r>
      <w:r w:rsidR="0027735B" w:rsidRPr="00116E6F">
        <w:t xml:space="preserve">In </w:t>
      </w:r>
      <w:r w:rsidRPr="00116E6F">
        <w:t xml:space="preserve">S. T. Fiske (Ed.), </w:t>
      </w:r>
      <w:r w:rsidRPr="00116E6F">
        <w:rPr>
          <w:i/>
        </w:rPr>
        <w:t>Annual Review of Psychology</w:t>
      </w:r>
      <w:r w:rsidRPr="00116E6F">
        <w:t xml:space="preserve"> (Vol. 72, pp. 585</w:t>
      </w:r>
      <w:r w:rsidR="0027735B">
        <w:t>–</w:t>
      </w:r>
      <w:r w:rsidRPr="00116E6F">
        <w:t xml:space="preserve">607). </w:t>
      </w:r>
      <w:hyperlink r:id="rId28" w:history="1">
        <w:r w:rsidRPr="00116E6F">
          <w:rPr>
            <w:rStyle w:val="a7"/>
          </w:rPr>
          <w:t>https://doi.org/10.1146/annurev-psych-010419-051008</w:t>
        </w:r>
      </w:hyperlink>
      <w:r w:rsidRPr="00116E6F">
        <w:t xml:space="preserve"> </w:t>
      </w:r>
    </w:p>
    <w:p w14:paraId="0B0178CC" w14:textId="51441869" w:rsidR="00116E6F" w:rsidRPr="00116E6F" w:rsidRDefault="00116E6F" w:rsidP="00116E6F">
      <w:pPr>
        <w:pStyle w:val="EndNoteBibliography"/>
        <w:ind w:left="720" w:hanging="720"/>
        <w:jc w:val="left"/>
      </w:pPr>
      <w:r w:rsidRPr="00116E6F">
        <w:t xml:space="preserve">Belk, R. W. (1988). Possessions and the Extended Self. </w:t>
      </w:r>
      <w:r w:rsidRPr="00116E6F">
        <w:rPr>
          <w:i/>
        </w:rPr>
        <w:t>Journal of Consumer Research</w:t>
      </w:r>
      <w:r w:rsidRPr="00116E6F">
        <w:t>,</w:t>
      </w:r>
      <w:r w:rsidRPr="00116E6F">
        <w:rPr>
          <w:i/>
        </w:rPr>
        <w:t xml:space="preserve"> 15</w:t>
      </w:r>
      <w:r w:rsidRPr="00116E6F">
        <w:t>(2), 139</w:t>
      </w:r>
      <w:r w:rsidR="0027735B">
        <w:t>–</w:t>
      </w:r>
      <w:r w:rsidRPr="00116E6F">
        <w:t xml:space="preserve">168. </w:t>
      </w:r>
      <w:hyperlink r:id="rId29" w:history="1">
        <w:r w:rsidRPr="00116E6F">
          <w:rPr>
            <w:rStyle w:val="a7"/>
          </w:rPr>
          <w:t>https://doi.org/10.1086/209154</w:t>
        </w:r>
      </w:hyperlink>
      <w:r w:rsidRPr="00116E6F">
        <w:t xml:space="preserve"> </w:t>
      </w:r>
    </w:p>
    <w:p w14:paraId="6A575BC8" w14:textId="52D17484" w:rsidR="00116E6F" w:rsidRPr="00116E6F" w:rsidRDefault="00116E6F" w:rsidP="00116E6F">
      <w:pPr>
        <w:pStyle w:val="EndNoteBibliography"/>
        <w:ind w:left="720" w:hanging="720"/>
        <w:jc w:val="left"/>
      </w:pPr>
      <w:r w:rsidRPr="00116E6F">
        <w:t xml:space="preserve">Bergner, A. S., Hildebrand, C., &amp; Haubl, G. (2023). Machine Talk: How Verbal Embodiment in Conversational AI Shapes Consumer-Brand Relationships. </w:t>
      </w:r>
      <w:r w:rsidRPr="00116E6F">
        <w:rPr>
          <w:i/>
        </w:rPr>
        <w:t>Journal of Consumer Research</w:t>
      </w:r>
      <w:r w:rsidRPr="00116E6F">
        <w:t xml:space="preserve">. </w:t>
      </w:r>
      <w:hyperlink r:id="rId30" w:history="1">
        <w:r w:rsidRPr="00116E6F">
          <w:rPr>
            <w:rStyle w:val="a7"/>
          </w:rPr>
          <w:t>https://doi.org/10.1093/jcr/ucad014</w:t>
        </w:r>
      </w:hyperlink>
      <w:r w:rsidRPr="00116E6F">
        <w:t xml:space="preserve"> </w:t>
      </w:r>
    </w:p>
    <w:p w14:paraId="65C73E41" w14:textId="27FF1838" w:rsidR="00116E6F" w:rsidRPr="00116E6F" w:rsidRDefault="00116E6F" w:rsidP="00116E6F">
      <w:pPr>
        <w:pStyle w:val="EndNoteBibliography"/>
        <w:ind w:left="720" w:hanging="720"/>
        <w:jc w:val="left"/>
      </w:pPr>
      <w:r w:rsidRPr="00116E6F">
        <w:t xml:space="preserve">Bernritter, S. F., Verlegh, P. W. J., &amp; Smit, E. G. (2016). Why Nonprofits Are Easier to Endorse on Social Media: The Roles of Warmth and Brand Symbolism. </w:t>
      </w:r>
      <w:r w:rsidRPr="00116E6F">
        <w:rPr>
          <w:i/>
        </w:rPr>
        <w:t>Journal of Interactive Marketing</w:t>
      </w:r>
      <w:r w:rsidRPr="00116E6F">
        <w:t>,</w:t>
      </w:r>
      <w:r w:rsidRPr="00116E6F">
        <w:rPr>
          <w:i/>
        </w:rPr>
        <w:t xml:space="preserve"> 33</w:t>
      </w:r>
      <w:r w:rsidRPr="00116E6F">
        <w:t>, 27</w:t>
      </w:r>
      <w:r w:rsidR="0027735B">
        <w:t>–</w:t>
      </w:r>
      <w:r w:rsidRPr="00116E6F">
        <w:t xml:space="preserve">42. </w:t>
      </w:r>
      <w:hyperlink r:id="rId31" w:history="1">
        <w:r w:rsidRPr="00116E6F">
          <w:rPr>
            <w:rStyle w:val="a7"/>
          </w:rPr>
          <w:t>https://doi.org/10.1016/j.intmar.2015.10.002</w:t>
        </w:r>
      </w:hyperlink>
      <w:r w:rsidRPr="00116E6F">
        <w:t xml:space="preserve"> </w:t>
      </w:r>
    </w:p>
    <w:p w14:paraId="38CE0C34" w14:textId="16338369" w:rsidR="00116E6F" w:rsidRPr="00116E6F" w:rsidRDefault="00116E6F" w:rsidP="00116E6F">
      <w:pPr>
        <w:pStyle w:val="EndNoteBibliography"/>
        <w:ind w:left="720" w:hanging="720"/>
        <w:jc w:val="left"/>
      </w:pPr>
      <w:r w:rsidRPr="00116E6F">
        <w:t xml:space="preserve">Blut, M., Wang, C., Wünderlich, N. V., &amp; Brock, C. (2021). Understanding anthropomorphism in service provision: </w:t>
      </w:r>
      <w:r w:rsidR="00B6484A" w:rsidRPr="00116E6F">
        <w:t xml:space="preserve">A </w:t>
      </w:r>
      <w:r w:rsidRPr="00116E6F">
        <w:t xml:space="preserve">meta-analysis of physical robots, chatbots, and other AI. </w:t>
      </w:r>
      <w:r w:rsidRPr="00116E6F">
        <w:rPr>
          <w:i/>
        </w:rPr>
        <w:t>Journal of the Academy of Marketing Science</w:t>
      </w:r>
      <w:r w:rsidRPr="00116E6F">
        <w:t>,</w:t>
      </w:r>
      <w:r w:rsidRPr="00116E6F">
        <w:rPr>
          <w:i/>
        </w:rPr>
        <w:t xml:space="preserve"> 49</w:t>
      </w:r>
      <w:r w:rsidRPr="00116E6F">
        <w:t>(4), 632</w:t>
      </w:r>
      <w:r w:rsidR="0027735B">
        <w:t>–</w:t>
      </w:r>
      <w:r w:rsidRPr="00116E6F">
        <w:t xml:space="preserve">658. </w:t>
      </w:r>
      <w:hyperlink r:id="rId32" w:history="1">
        <w:r w:rsidRPr="00116E6F">
          <w:rPr>
            <w:rStyle w:val="a7"/>
          </w:rPr>
          <w:t>https://doi.org/10.1007/s11747-020-00762-y</w:t>
        </w:r>
      </w:hyperlink>
      <w:r w:rsidRPr="00116E6F">
        <w:t xml:space="preserve"> </w:t>
      </w:r>
    </w:p>
    <w:p w14:paraId="0A5C99D1" w14:textId="62C940DB" w:rsidR="00116E6F" w:rsidRPr="00116E6F" w:rsidRDefault="00116E6F" w:rsidP="00116E6F">
      <w:pPr>
        <w:pStyle w:val="EndNoteBibliography"/>
        <w:ind w:left="720" w:hanging="720"/>
        <w:jc w:val="left"/>
      </w:pPr>
      <w:r w:rsidRPr="00116E6F">
        <w:t xml:space="preserve">Brandao, A., &amp; Popoli, P. (2022). "I'm hatin' it"! Negative consumer-brand relationships in online anti-brand communities. </w:t>
      </w:r>
      <w:r w:rsidRPr="00116E6F">
        <w:rPr>
          <w:i/>
        </w:rPr>
        <w:t>European Journal of Marketing</w:t>
      </w:r>
      <w:r w:rsidRPr="00116E6F">
        <w:t>,</w:t>
      </w:r>
      <w:r w:rsidRPr="00116E6F">
        <w:rPr>
          <w:i/>
        </w:rPr>
        <w:t xml:space="preserve"> 56</w:t>
      </w:r>
      <w:r w:rsidRPr="00116E6F">
        <w:t>(2), 622</w:t>
      </w:r>
      <w:r w:rsidR="0027735B">
        <w:t>–</w:t>
      </w:r>
      <w:r w:rsidRPr="00116E6F">
        <w:t xml:space="preserve">650. </w:t>
      </w:r>
      <w:hyperlink r:id="rId33" w:history="1">
        <w:r w:rsidRPr="00116E6F">
          <w:rPr>
            <w:rStyle w:val="a7"/>
          </w:rPr>
          <w:t>https://doi.org/10.1108/EJM-03-2020-0214</w:t>
        </w:r>
      </w:hyperlink>
      <w:r w:rsidRPr="00116E6F">
        <w:t xml:space="preserve"> </w:t>
      </w:r>
    </w:p>
    <w:p w14:paraId="195A2555" w14:textId="4120AAE2" w:rsidR="00116E6F" w:rsidRPr="00116E6F" w:rsidRDefault="00116E6F" w:rsidP="00116E6F">
      <w:pPr>
        <w:pStyle w:val="EndNoteBibliography"/>
        <w:ind w:left="720" w:hanging="720"/>
        <w:jc w:val="left"/>
      </w:pPr>
      <w:r w:rsidRPr="00116E6F">
        <w:t xml:space="preserve">Chan, E. Y. (2020). Political </w:t>
      </w:r>
      <w:r w:rsidR="00B6484A" w:rsidRPr="00116E6F">
        <w:t>conservatism and anthropomorphism</w:t>
      </w:r>
      <w:r w:rsidRPr="00116E6F">
        <w:t xml:space="preserve">: An </w:t>
      </w:r>
      <w:r w:rsidR="00B6484A" w:rsidRPr="00116E6F">
        <w:t>investigation</w:t>
      </w:r>
      <w:r w:rsidRPr="00116E6F">
        <w:t xml:space="preserve">. </w:t>
      </w:r>
      <w:r w:rsidRPr="00116E6F">
        <w:rPr>
          <w:i/>
        </w:rPr>
        <w:t>Journal of Consumer Psychology</w:t>
      </w:r>
      <w:r w:rsidRPr="00116E6F">
        <w:t>,</w:t>
      </w:r>
      <w:r w:rsidRPr="00116E6F">
        <w:rPr>
          <w:i/>
        </w:rPr>
        <w:t xml:space="preserve"> 30</w:t>
      </w:r>
      <w:r w:rsidRPr="00116E6F">
        <w:t>(3), 515</w:t>
      </w:r>
      <w:r w:rsidR="0027735B">
        <w:t>–</w:t>
      </w:r>
      <w:r w:rsidRPr="00116E6F">
        <w:t xml:space="preserve">524. </w:t>
      </w:r>
      <w:hyperlink r:id="rId34" w:history="1">
        <w:r w:rsidRPr="00116E6F">
          <w:rPr>
            <w:rStyle w:val="a7"/>
          </w:rPr>
          <w:t>https://doi.org/10.1002/jcpy.1147</w:t>
        </w:r>
      </w:hyperlink>
      <w:r w:rsidRPr="00116E6F">
        <w:t xml:space="preserve"> </w:t>
      </w:r>
    </w:p>
    <w:p w14:paraId="48C4642B" w14:textId="470D1B65" w:rsidR="00116E6F" w:rsidRPr="00116E6F" w:rsidRDefault="00116E6F" w:rsidP="00116E6F">
      <w:pPr>
        <w:pStyle w:val="EndNoteBibliography"/>
        <w:ind w:left="720" w:hanging="720"/>
        <w:jc w:val="left"/>
      </w:pPr>
      <w:r w:rsidRPr="00116E6F">
        <w:t xml:space="preserve">Chandler, J., &amp; Schwarz, N. (2010). Use does not wear ragged the fabric of friendship: Thinking of objects as alive makes people less willing to replace them. </w:t>
      </w:r>
      <w:r w:rsidRPr="00116E6F">
        <w:rPr>
          <w:i/>
        </w:rPr>
        <w:t>Journal of Consumer Psychology</w:t>
      </w:r>
      <w:r w:rsidRPr="00116E6F">
        <w:t>,</w:t>
      </w:r>
      <w:r w:rsidRPr="00116E6F">
        <w:rPr>
          <w:i/>
        </w:rPr>
        <w:t xml:space="preserve"> 20</w:t>
      </w:r>
      <w:r w:rsidRPr="00116E6F">
        <w:t>(2), 138</w:t>
      </w:r>
      <w:r w:rsidR="0027735B">
        <w:t>–</w:t>
      </w:r>
      <w:r w:rsidRPr="00116E6F">
        <w:t xml:space="preserve">145. </w:t>
      </w:r>
      <w:hyperlink r:id="rId35" w:history="1">
        <w:r w:rsidRPr="00116E6F">
          <w:rPr>
            <w:rStyle w:val="a7"/>
          </w:rPr>
          <w:t>https://doi.org/10.1016/j.jcps.2009.12.008</w:t>
        </w:r>
      </w:hyperlink>
      <w:r w:rsidRPr="00116E6F">
        <w:t xml:space="preserve"> </w:t>
      </w:r>
    </w:p>
    <w:p w14:paraId="4B5158B2" w14:textId="5AF891CA" w:rsidR="00116E6F" w:rsidRPr="00116E6F" w:rsidRDefault="00116E6F" w:rsidP="00116E6F">
      <w:pPr>
        <w:pStyle w:val="EndNoteBibliography"/>
        <w:ind w:left="720" w:hanging="720"/>
        <w:jc w:val="left"/>
      </w:pPr>
      <w:r w:rsidRPr="00116E6F">
        <w:t xml:space="preserve">Chang, Y.-W., Huang, M.-H., &amp; Lin, C.-W. (2015). Evolution of research subjects in library and information science based on keyword, bibliographical coupling, and co-citation analyses. </w:t>
      </w:r>
      <w:r w:rsidRPr="00116E6F">
        <w:rPr>
          <w:i/>
        </w:rPr>
        <w:t>Scientometrics</w:t>
      </w:r>
      <w:r w:rsidRPr="00116E6F">
        <w:t>,</w:t>
      </w:r>
      <w:r w:rsidRPr="00116E6F">
        <w:rPr>
          <w:i/>
        </w:rPr>
        <w:t xml:space="preserve"> 105</w:t>
      </w:r>
      <w:r w:rsidRPr="00116E6F">
        <w:t>(3), 2071</w:t>
      </w:r>
      <w:r w:rsidR="0027735B">
        <w:t>–</w:t>
      </w:r>
      <w:r w:rsidRPr="00116E6F">
        <w:t xml:space="preserve">2087. </w:t>
      </w:r>
      <w:hyperlink r:id="rId36" w:history="1">
        <w:r w:rsidRPr="00116E6F">
          <w:rPr>
            <w:rStyle w:val="a7"/>
          </w:rPr>
          <w:t>https://doi.org/10.1007/s11192-015-1762-8</w:t>
        </w:r>
      </w:hyperlink>
      <w:r w:rsidRPr="00116E6F">
        <w:t xml:space="preserve"> </w:t>
      </w:r>
    </w:p>
    <w:p w14:paraId="604062F8" w14:textId="234E7C02" w:rsidR="00116E6F" w:rsidRPr="00116E6F" w:rsidRDefault="00116E6F" w:rsidP="00116E6F">
      <w:pPr>
        <w:pStyle w:val="EndNoteBibliography"/>
        <w:ind w:left="720" w:hanging="720"/>
        <w:jc w:val="left"/>
      </w:pPr>
      <w:r w:rsidRPr="00116E6F">
        <w:t xml:space="preserve">Chen, F., Sengupta, J., &amp; Adaval, R. (2018). Does </w:t>
      </w:r>
      <w:r w:rsidR="00B6484A" w:rsidRPr="00116E6F">
        <w:t>endowing a product with life make one feel more alive</w:t>
      </w:r>
      <w:r w:rsidRPr="00116E6F">
        <w:t>? The E</w:t>
      </w:r>
      <w:r w:rsidR="00B6484A" w:rsidRPr="00116E6F">
        <w:t>ffect of product anthropomorphism on consumer vitality</w:t>
      </w:r>
      <w:r w:rsidRPr="00116E6F">
        <w:t xml:space="preserve">. </w:t>
      </w:r>
      <w:r w:rsidRPr="00116E6F">
        <w:rPr>
          <w:i/>
        </w:rPr>
        <w:t>Journal of the Association for Consumer Research</w:t>
      </w:r>
      <w:r w:rsidRPr="00116E6F">
        <w:t>,</w:t>
      </w:r>
      <w:r w:rsidRPr="00116E6F">
        <w:rPr>
          <w:i/>
        </w:rPr>
        <w:t xml:space="preserve"> 3</w:t>
      </w:r>
      <w:r w:rsidRPr="00116E6F">
        <w:t>(4), 503</w:t>
      </w:r>
      <w:r w:rsidR="0027735B">
        <w:t>–</w:t>
      </w:r>
      <w:r w:rsidRPr="00116E6F">
        <w:t xml:space="preserve">513. </w:t>
      </w:r>
      <w:hyperlink r:id="rId37" w:history="1">
        <w:r w:rsidRPr="00116E6F">
          <w:rPr>
            <w:rStyle w:val="a7"/>
          </w:rPr>
          <w:t>https://doi.org/10.1086/698493</w:t>
        </w:r>
      </w:hyperlink>
      <w:r w:rsidRPr="00116E6F">
        <w:t xml:space="preserve"> </w:t>
      </w:r>
    </w:p>
    <w:p w14:paraId="06D70890" w14:textId="26854FE8" w:rsidR="00116E6F" w:rsidRPr="00116E6F" w:rsidRDefault="00116E6F" w:rsidP="00116E6F">
      <w:pPr>
        <w:pStyle w:val="EndNoteBibliography"/>
        <w:ind w:left="720" w:hanging="720"/>
        <w:jc w:val="left"/>
      </w:pPr>
      <w:r w:rsidRPr="00116E6F">
        <w:t xml:space="preserve">Chen, F. Y., Chen, R. P., &amp; Yang, L. (2020). When </w:t>
      </w:r>
      <w:r w:rsidR="00B6484A" w:rsidRPr="00116E6F">
        <w:t>sadness comes alive, will it be less painful</w:t>
      </w:r>
      <w:r w:rsidRPr="00116E6F">
        <w:t xml:space="preserve">? The </w:t>
      </w:r>
      <w:r w:rsidR="00B6484A" w:rsidRPr="00116E6F">
        <w:t>effects of anthropomorphic thinking on sadness regulation and consumption</w:t>
      </w:r>
      <w:r w:rsidRPr="00116E6F">
        <w:t xml:space="preserve">. </w:t>
      </w:r>
      <w:r w:rsidRPr="00116E6F">
        <w:rPr>
          <w:i/>
        </w:rPr>
        <w:t>Journal of Consumer Psychology</w:t>
      </w:r>
      <w:r w:rsidRPr="00116E6F">
        <w:t>,</w:t>
      </w:r>
      <w:r w:rsidRPr="00116E6F">
        <w:rPr>
          <w:i/>
        </w:rPr>
        <w:t xml:space="preserve"> 30</w:t>
      </w:r>
      <w:r w:rsidRPr="00116E6F">
        <w:t>(2), 277</w:t>
      </w:r>
      <w:r w:rsidR="0027735B">
        <w:t>–</w:t>
      </w:r>
      <w:r w:rsidRPr="00116E6F">
        <w:t xml:space="preserve">295. </w:t>
      </w:r>
      <w:hyperlink r:id="rId38" w:history="1">
        <w:r w:rsidRPr="00116E6F">
          <w:rPr>
            <w:rStyle w:val="a7"/>
          </w:rPr>
          <w:t>https://doi.org/10.1002/jcpy.1137</w:t>
        </w:r>
      </w:hyperlink>
      <w:r w:rsidRPr="00116E6F">
        <w:t xml:space="preserve"> </w:t>
      </w:r>
    </w:p>
    <w:p w14:paraId="7F761F82" w14:textId="66E02585" w:rsidR="00116E6F" w:rsidRPr="00116E6F" w:rsidRDefault="00116E6F" w:rsidP="00116E6F">
      <w:pPr>
        <w:pStyle w:val="EndNoteBibliography"/>
        <w:ind w:left="720" w:hanging="720"/>
        <w:jc w:val="left"/>
      </w:pPr>
      <w:r w:rsidRPr="00116E6F">
        <w:t xml:space="preserve">Chen, R. P., Wan, E. W., &amp; Levy, E. (2017). The effect of social exclusion on consumer preference for anthropomorphized brands. </w:t>
      </w:r>
      <w:r w:rsidRPr="00116E6F">
        <w:rPr>
          <w:i/>
        </w:rPr>
        <w:t>Journal of Consumer Psychology</w:t>
      </w:r>
      <w:r w:rsidRPr="00116E6F">
        <w:t>,</w:t>
      </w:r>
      <w:r w:rsidRPr="00116E6F">
        <w:rPr>
          <w:i/>
        </w:rPr>
        <w:t xml:space="preserve"> 27</w:t>
      </w:r>
      <w:r w:rsidRPr="00116E6F">
        <w:t>(1), 23</w:t>
      </w:r>
      <w:r w:rsidR="0027735B">
        <w:t>–</w:t>
      </w:r>
      <w:r w:rsidRPr="00116E6F">
        <w:t xml:space="preserve">34. </w:t>
      </w:r>
      <w:hyperlink r:id="rId39" w:history="1">
        <w:r w:rsidRPr="00116E6F">
          <w:rPr>
            <w:rStyle w:val="a7"/>
          </w:rPr>
          <w:t>https://doi.org/10.1016/j.jcps.2016.05.004</w:t>
        </w:r>
      </w:hyperlink>
      <w:r w:rsidRPr="00116E6F">
        <w:t xml:space="preserve"> </w:t>
      </w:r>
    </w:p>
    <w:p w14:paraId="36D1D5B8" w14:textId="218340E9" w:rsidR="00116E6F" w:rsidRPr="00116E6F" w:rsidRDefault="00116E6F" w:rsidP="00116E6F">
      <w:pPr>
        <w:pStyle w:val="EndNoteBibliography"/>
        <w:ind w:left="720" w:hanging="720"/>
        <w:jc w:val="left"/>
      </w:pPr>
      <w:r w:rsidRPr="00116E6F">
        <w:t xml:space="preserve">Chen, S., Wei, H., Ran, Y., Li, Q., &amp; Meng, L. (2021). Waiting for a download: The effect of congruency between anthropomorphic cues and shopping motivation on consumer patience. </w:t>
      </w:r>
      <w:r w:rsidRPr="00116E6F">
        <w:rPr>
          <w:i/>
        </w:rPr>
        <w:t>Psychology &amp; Marketing</w:t>
      </w:r>
      <w:r w:rsidRPr="00116E6F">
        <w:t>,</w:t>
      </w:r>
      <w:r w:rsidRPr="00116E6F">
        <w:rPr>
          <w:i/>
        </w:rPr>
        <w:t xml:space="preserve"> 38</w:t>
      </w:r>
      <w:r w:rsidRPr="00116E6F">
        <w:t>(12), 2327</w:t>
      </w:r>
      <w:r w:rsidR="0027735B">
        <w:t>–</w:t>
      </w:r>
      <w:r w:rsidRPr="00116E6F">
        <w:t xml:space="preserve">2338. </w:t>
      </w:r>
      <w:hyperlink r:id="rId40" w:history="1">
        <w:r w:rsidRPr="00116E6F">
          <w:rPr>
            <w:rStyle w:val="a7"/>
          </w:rPr>
          <w:t>https://doi.org/https://doi.org/10.1002/mar.21564</w:t>
        </w:r>
      </w:hyperlink>
      <w:r w:rsidRPr="00116E6F">
        <w:t xml:space="preserve"> </w:t>
      </w:r>
    </w:p>
    <w:p w14:paraId="5C7641BC" w14:textId="26F1BF6D" w:rsidR="00116E6F" w:rsidRPr="00116E6F" w:rsidRDefault="00116E6F" w:rsidP="00116E6F">
      <w:pPr>
        <w:pStyle w:val="EndNoteBibliography"/>
        <w:ind w:left="720" w:hanging="720"/>
        <w:jc w:val="left"/>
      </w:pPr>
      <w:r w:rsidRPr="00116E6F">
        <w:t xml:space="preserve">Chi, O. H., Denton, G., &amp; Gursoy, D. (2020). Artificially intelligent device use in service delivery: </w:t>
      </w:r>
      <w:r w:rsidR="00B6484A" w:rsidRPr="00116E6F">
        <w:t xml:space="preserve">A </w:t>
      </w:r>
      <w:r w:rsidRPr="00116E6F">
        <w:t xml:space="preserve">systematic review, synthesis, and research agenda. </w:t>
      </w:r>
      <w:r w:rsidRPr="00116E6F">
        <w:rPr>
          <w:i/>
        </w:rPr>
        <w:t>Journal of Hospitality Marketing &amp; Management</w:t>
      </w:r>
      <w:r w:rsidRPr="00116E6F">
        <w:t>,</w:t>
      </w:r>
      <w:r w:rsidRPr="00116E6F">
        <w:rPr>
          <w:i/>
        </w:rPr>
        <w:t xml:space="preserve"> 29</w:t>
      </w:r>
      <w:r w:rsidRPr="00116E6F">
        <w:t>(7), 757</w:t>
      </w:r>
      <w:r w:rsidR="0027735B">
        <w:t>–</w:t>
      </w:r>
      <w:r w:rsidRPr="00116E6F">
        <w:t xml:space="preserve">786. </w:t>
      </w:r>
      <w:hyperlink r:id="rId41" w:history="1">
        <w:r w:rsidRPr="00116E6F">
          <w:rPr>
            <w:rStyle w:val="a7"/>
          </w:rPr>
          <w:t>https://doi.org/10.1080/19368623.2020.1721394</w:t>
        </w:r>
      </w:hyperlink>
      <w:r w:rsidRPr="00116E6F">
        <w:t xml:space="preserve"> </w:t>
      </w:r>
    </w:p>
    <w:p w14:paraId="1D39A693" w14:textId="51C32C01" w:rsidR="00116E6F" w:rsidRPr="00116E6F" w:rsidRDefault="00116E6F" w:rsidP="00116E6F">
      <w:pPr>
        <w:pStyle w:val="EndNoteBibliography"/>
        <w:ind w:left="720" w:hanging="720"/>
        <w:jc w:val="left"/>
      </w:pPr>
      <w:r w:rsidRPr="00116E6F">
        <w:t xml:space="preserve">Chu, K., Lee, D. H., &amp; Kim, J. Y. (2019). The effect of verbal brand personification on consumer evaluation in advertising: Internal and external personification. </w:t>
      </w:r>
      <w:r w:rsidRPr="00116E6F">
        <w:rPr>
          <w:i/>
        </w:rPr>
        <w:t>Journal of Business Research</w:t>
      </w:r>
      <w:r w:rsidRPr="00116E6F">
        <w:t>,</w:t>
      </w:r>
      <w:r w:rsidRPr="00116E6F">
        <w:rPr>
          <w:i/>
        </w:rPr>
        <w:t xml:space="preserve"> 99</w:t>
      </w:r>
      <w:r w:rsidRPr="00116E6F">
        <w:t>, 472</w:t>
      </w:r>
      <w:r w:rsidR="0027735B">
        <w:t>–</w:t>
      </w:r>
      <w:r w:rsidRPr="00116E6F">
        <w:t xml:space="preserve">480. </w:t>
      </w:r>
      <w:hyperlink r:id="rId42" w:history="1">
        <w:r w:rsidRPr="00116E6F">
          <w:rPr>
            <w:rStyle w:val="a7"/>
          </w:rPr>
          <w:t>https://doi.org/10.1016/j.jbusres.2017.11.004</w:t>
        </w:r>
      </w:hyperlink>
      <w:r w:rsidRPr="00116E6F">
        <w:t xml:space="preserve"> </w:t>
      </w:r>
    </w:p>
    <w:p w14:paraId="7E21C467" w14:textId="629695A6" w:rsidR="00116E6F" w:rsidRPr="00116E6F" w:rsidRDefault="00116E6F" w:rsidP="00116E6F">
      <w:pPr>
        <w:pStyle w:val="EndNoteBibliography"/>
        <w:ind w:left="720" w:hanging="720"/>
        <w:jc w:val="left"/>
      </w:pPr>
      <w:r w:rsidRPr="00116E6F">
        <w:t xml:space="preserve">Cooremans, K., &amp; Geuens, M. (2019). Same but </w:t>
      </w:r>
      <w:r w:rsidR="00B6484A" w:rsidRPr="00116E6F">
        <w:t>differen</w:t>
      </w:r>
      <w:r w:rsidRPr="00116E6F">
        <w:t xml:space="preserve">t: Using </w:t>
      </w:r>
      <w:r w:rsidR="00B6484A" w:rsidRPr="00116E6F">
        <w:t>anthropomorphism in the battle against food waste</w:t>
      </w:r>
      <w:r w:rsidRPr="00116E6F">
        <w:t xml:space="preserve">. </w:t>
      </w:r>
      <w:r w:rsidR="00B6484A" w:rsidRPr="00116E6F">
        <w:rPr>
          <w:i/>
        </w:rPr>
        <w:t>Journal of Public Policy &amp; Marketing</w:t>
      </w:r>
      <w:r w:rsidRPr="00116E6F">
        <w:t>,</w:t>
      </w:r>
      <w:r w:rsidRPr="00116E6F">
        <w:rPr>
          <w:i/>
        </w:rPr>
        <w:t xml:space="preserve"> 38</w:t>
      </w:r>
      <w:r w:rsidRPr="00116E6F">
        <w:t>(2), 232</w:t>
      </w:r>
      <w:r w:rsidR="0027735B">
        <w:t>–</w:t>
      </w:r>
      <w:r w:rsidRPr="00116E6F">
        <w:t xml:space="preserve">245. </w:t>
      </w:r>
      <w:hyperlink r:id="rId43" w:history="1">
        <w:r w:rsidRPr="00116E6F">
          <w:rPr>
            <w:rStyle w:val="a7"/>
          </w:rPr>
          <w:t>https://doi.org/10.1177/0743915619827941</w:t>
        </w:r>
      </w:hyperlink>
      <w:r w:rsidRPr="00116E6F">
        <w:t xml:space="preserve"> </w:t>
      </w:r>
    </w:p>
    <w:p w14:paraId="606DB9BE" w14:textId="13FDB60E" w:rsidR="00116E6F" w:rsidRPr="00116E6F" w:rsidRDefault="00116E6F" w:rsidP="00116E6F">
      <w:pPr>
        <w:pStyle w:val="EndNoteBibliography"/>
        <w:ind w:left="720" w:hanging="720"/>
        <w:jc w:val="left"/>
      </w:pPr>
      <w:r w:rsidRPr="00116E6F">
        <w:t xml:space="preserve">De Keyser, A., &amp; Kunz, W. H. (2022). Living and working with service robots: </w:t>
      </w:r>
      <w:r w:rsidR="00B6484A" w:rsidRPr="00116E6F">
        <w:t xml:space="preserve">A </w:t>
      </w:r>
      <w:r w:rsidRPr="00116E6F">
        <w:t xml:space="preserve">TCCM analysis and considerations for future research. </w:t>
      </w:r>
      <w:r w:rsidR="00B6484A" w:rsidRPr="00116E6F">
        <w:rPr>
          <w:i/>
        </w:rPr>
        <w:t>Journal of Service Management</w:t>
      </w:r>
      <w:r w:rsidRPr="00116E6F">
        <w:t>,</w:t>
      </w:r>
      <w:r w:rsidRPr="00116E6F">
        <w:rPr>
          <w:i/>
        </w:rPr>
        <w:t xml:space="preserve"> 33</w:t>
      </w:r>
      <w:r w:rsidRPr="00116E6F">
        <w:t>(2), 165</w:t>
      </w:r>
      <w:r w:rsidR="0027735B">
        <w:t>–</w:t>
      </w:r>
      <w:r w:rsidRPr="00116E6F">
        <w:t xml:space="preserve">196. </w:t>
      </w:r>
      <w:hyperlink r:id="rId44" w:history="1">
        <w:r w:rsidRPr="00116E6F">
          <w:rPr>
            <w:rStyle w:val="a7"/>
          </w:rPr>
          <w:t>https://doi.org/10.1108/JOSM-12-2021-0488</w:t>
        </w:r>
      </w:hyperlink>
      <w:r w:rsidRPr="00116E6F">
        <w:t xml:space="preserve"> </w:t>
      </w:r>
    </w:p>
    <w:p w14:paraId="13828FC1" w14:textId="0FEC7662" w:rsidR="00116E6F" w:rsidRPr="00116E6F" w:rsidRDefault="00116E6F" w:rsidP="00116E6F">
      <w:pPr>
        <w:pStyle w:val="EndNoteBibliography"/>
        <w:ind w:left="720" w:hanging="720"/>
        <w:jc w:val="left"/>
      </w:pPr>
      <w:r w:rsidRPr="00116E6F">
        <w:t xml:space="preserve">Delbaere, M., McQuarrie, E. F., &amp; Phillips, B. J. (2011). </w:t>
      </w:r>
      <w:r w:rsidR="0027735B" w:rsidRPr="00116E6F">
        <w:t>Personification in advertising using a visual metaphor to trigger anthropomorphism</w:t>
      </w:r>
      <w:r w:rsidRPr="00116E6F">
        <w:t xml:space="preserve">. </w:t>
      </w:r>
      <w:r w:rsidRPr="00116E6F">
        <w:rPr>
          <w:i/>
        </w:rPr>
        <w:t>Journal of Advertising</w:t>
      </w:r>
      <w:r w:rsidRPr="00116E6F">
        <w:t>,</w:t>
      </w:r>
      <w:r w:rsidRPr="00116E6F">
        <w:rPr>
          <w:i/>
        </w:rPr>
        <w:t xml:space="preserve"> 40</w:t>
      </w:r>
      <w:r w:rsidRPr="00116E6F">
        <w:t>(1), 121</w:t>
      </w:r>
      <w:r w:rsidR="0027735B">
        <w:t>–</w:t>
      </w:r>
      <w:r w:rsidRPr="00116E6F">
        <w:t xml:space="preserve">130. </w:t>
      </w:r>
      <w:hyperlink r:id="rId45" w:history="1">
        <w:r w:rsidRPr="00116E6F">
          <w:rPr>
            <w:rStyle w:val="a7"/>
          </w:rPr>
          <w:t>https://doi.org/10.2753/JOA0091-3367400108</w:t>
        </w:r>
      </w:hyperlink>
      <w:r w:rsidRPr="00116E6F">
        <w:t xml:space="preserve"> </w:t>
      </w:r>
    </w:p>
    <w:p w14:paraId="27623D8B" w14:textId="497FFACE" w:rsidR="00116E6F" w:rsidRPr="00116E6F" w:rsidRDefault="00116E6F" w:rsidP="00116E6F">
      <w:pPr>
        <w:pStyle w:val="EndNoteBibliography"/>
        <w:ind w:left="720" w:hanging="720"/>
        <w:jc w:val="left"/>
      </w:pPr>
      <w:r w:rsidRPr="00116E6F">
        <w:t xml:space="preserve">Deng, Q., Hine, M. J., Ji, S. B., &amp; Wang, Y. (2021). Understanding consumer engagement with brand posts on social media: The effects of post linguistic styles. </w:t>
      </w:r>
      <w:r w:rsidR="00B6484A" w:rsidRPr="00116E6F">
        <w:rPr>
          <w:i/>
        </w:rPr>
        <w:t>Electronic Commerce Research and Applications</w:t>
      </w:r>
      <w:r w:rsidR="00B6484A" w:rsidRPr="00116E6F">
        <w:t>,</w:t>
      </w:r>
      <w:r w:rsidRPr="00116E6F">
        <w:rPr>
          <w:i/>
        </w:rPr>
        <w:t xml:space="preserve"> 48</w:t>
      </w:r>
      <w:r w:rsidRPr="00116E6F">
        <w:t xml:space="preserve">, Article 101068. </w:t>
      </w:r>
      <w:hyperlink r:id="rId46" w:history="1">
        <w:r w:rsidRPr="00116E6F">
          <w:rPr>
            <w:rStyle w:val="a7"/>
          </w:rPr>
          <w:t>https://doi.org/10.1016/j.elerap.2021.101068</w:t>
        </w:r>
      </w:hyperlink>
      <w:r w:rsidRPr="00116E6F">
        <w:t xml:space="preserve"> </w:t>
      </w:r>
    </w:p>
    <w:p w14:paraId="48B29207" w14:textId="1AD81223" w:rsidR="00116E6F" w:rsidRPr="00116E6F" w:rsidRDefault="00116E6F" w:rsidP="00116E6F">
      <w:pPr>
        <w:pStyle w:val="EndNoteBibliography"/>
        <w:ind w:left="720" w:hanging="720"/>
        <w:jc w:val="left"/>
      </w:pPr>
      <w:r w:rsidRPr="00116E6F">
        <w:t xml:space="preserve">Ding, A. N., Lee, R. H., Legendre, T. S., &amp; Madera, J. (2022). Anthropomorphism in hospitality and tourism: A systematic review and agenda for future research. </w:t>
      </w:r>
      <w:r w:rsidRPr="00116E6F">
        <w:rPr>
          <w:i/>
        </w:rPr>
        <w:t>Journal of Hospitality and Tourism Management</w:t>
      </w:r>
      <w:r w:rsidRPr="00116E6F">
        <w:t>,</w:t>
      </w:r>
      <w:r w:rsidRPr="00116E6F">
        <w:rPr>
          <w:i/>
        </w:rPr>
        <w:t xml:space="preserve"> 52</w:t>
      </w:r>
      <w:r w:rsidRPr="00116E6F">
        <w:t>, 404</w:t>
      </w:r>
      <w:r w:rsidR="0027735B">
        <w:t>–</w:t>
      </w:r>
      <w:r w:rsidRPr="00116E6F">
        <w:t xml:space="preserve">415. </w:t>
      </w:r>
      <w:hyperlink r:id="rId47" w:history="1">
        <w:r w:rsidRPr="00116E6F">
          <w:rPr>
            <w:rStyle w:val="a7"/>
          </w:rPr>
          <w:t>https://doi.org/10.1016/j.jhtm.2022.07.018</w:t>
        </w:r>
      </w:hyperlink>
      <w:r w:rsidRPr="00116E6F">
        <w:t xml:space="preserve"> </w:t>
      </w:r>
    </w:p>
    <w:p w14:paraId="2E08A4F0" w14:textId="7E27BC88" w:rsidR="00116E6F" w:rsidRPr="00116E6F" w:rsidRDefault="00116E6F" w:rsidP="00116E6F">
      <w:pPr>
        <w:pStyle w:val="EndNoteBibliography"/>
        <w:ind w:left="720" w:hanging="720"/>
        <w:jc w:val="left"/>
      </w:pPr>
      <w:r w:rsidRPr="00116E6F">
        <w:t xml:space="preserve">Epley, N., Waytz, A., Akalis, S., &amp; Cacioppo, J. T. (2008). When </w:t>
      </w:r>
      <w:r w:rsidR="00B6484A" w:rsidRPr="00116E6F">
        <w:t>we need a human: motivational determinants of anthropomorphism</w:t>
      </w:r>
      <w:r w:rsidRPr="00116E6F">
        <w:t xml:space="preserve">. </w:t>
      </w:r>
      <w:r w:rsidRPr="00116E6F">
        <w:rPr>
          <w:i/>
        </w:rPr>
        <w:t>Social Cognition</w:t>
      </w:r>
      <w:r w:rsidRPr="00116E6F">
        <w:t>,</w:t>
      </w:r>
      <w:r w:rsidRPr="00116E6F">
        <w:rPr>
          <w:i/>
        </w:rPr>
        <w:t xml:space="preserve"> 26</w:t>
      </w:r>
      <w:r w:rsidRPr="00116E6F">
        <w:t>(2), 143</w:t>
      </w:r>
      <w:r w:rsidR="0027735B">
        <w:t>–</w:t>
      </w:r>
      <w:r w:rsidRPr="00116E6F">
        <w:t xml:space="preserve">155. </w:t>
      </w:r>
      <w:hyperlink r:id="rId48" w:history="1">
        <w:r w:rsidRPr="00116E6F">
          <w:rPr>
            <w:rStyle w:val="a7"/>
          </w:rPr>
          <w:t>https://doi.org/10.1521/soco.2008.26.2.143</w:t>
        </w:r>
      </w:hyperlink>
      <w:r w:rsidRPr="00116E6F">
        <w:t xml:space="preserve"> </w:t>
      </w:r>
    </w:p>
    <w:p w14:paraId="256262DD" w14:textId="50CF17F0" w:rsidR="00116E6F" w:rsidRPr="00116E6F" w:rsidRDefault="00116E6F" w:rsidP="00116E6F">
      <w:pPr>
        <w:pStyle w:val="EndNoteBibliography"/>
        <w:ind w:left="720" w:hanging="720"/>
        <w:jc w:val="left"/>
      </w:pPr>
      <w:r w:rsidRPr="00116E6F">
        <w:t xml:space="preserve">Epley, N., Waytz, A., &amp; Cacioppo, J. T. (2007). On seeing human: A three-factor theory of anthropomorphism. </w:t>
      </w:r>
      <w:r w:rsidRPr="00116E6F">
        <w:rPr>
          <w:i/>
        </w:rPr>
        <w:t>Psychological Review</w:t>
      </w:r>
      <w:r w:rsidRPr="00116E6F">
        <w:t>,</w:t>
      </w:r>
      <w:r w:rsidRPr="00116E6F">
        <w:rPr>
          <w:i/>
        </w:rPr>
        <w:t xml:space="preserve"> 114</w:t>
      </w:r>
      <w:r w:rsidRPr="00116E6F">
        <w:t>(4), 864</w:t>
      </w:r>
      <w:r w:rsidR="0027735B">
        <w:t>–</w:t>
      </w:r>
      <w:r w:rsidRPr="00116E6F">
        <w:t xml:space="preserve">886. </w:t>
      </w:r>
      <w:hyperlink r:id="rId49" w:history="1">
        <w:r w:rsidRPr="00116E6F">
          <w:rPr>
            <w:rStyle w:val="a7"/>
          </w:rPr>
          <w:t>https://doi.org/10.1037/0033-295X.114.4.864</w:t>
        </w:r>
      </w:hyperlink>
      <w:r w:rsidRPr="00116E6F">
        <w:t xml:space="preserve"> </w:t>
      </w:r>
    </w:p>
    <w:p w14:paraId="1B6E1572" w14:textId="38835AA7" w:rsidR="00116E6F" w:rsidRPr="00116E6F" w:rsidRDefault="00116E6F" w:rsidP="00116E6F">
      <w:pPr>
        <w:pStyle w:val="EndNoteBibliography"/>
        <w:ind w:left="720" w:hanging="720"/>
        <w:jc w:val="left"/>
      </w:pPr>
      <w:r w:rsidRPr="00116E6F">
        <w:t>Escalas, J. E., &amp; Bettman, J. R. (2005). Self-</w:t>
      </w:r>
      <w:r w:rsidR="00B6484A" w:rsidRPr="00116E6F">
        <w:t>construal, reference groups, and brand meaning.</w:t>
      </w:r>
      <w:r w:rsidRPr="00116E6F">
        <w:t xml:space="preserve"> </w:t>
      </w:r>
      <w:r w:rsidRPr="00116E6F">
        <w:rPr>
          <w:i/>
        </w:rPr>
        <w:t>Journal of Consumer Research</w:t>
      </w:r>
      <w:r w:rsidRPr="00116E6F">
        <w:t>,</w:t>
      </w:r>
      <w:r w:rsidRPr="00116E6F">
        <w:rPr>
          <w:i/>
        </w:rPr>
        <w:t xml:space="preserve"> 32</w:t>
      </w:r>
      <w:r w:rsidRPr="00116E6F">
        <w:t>(3), 378</w:t>
      </w:r>
      <w:r w:rsidR="0027735B">
        <w:t>–</w:t>
      </w:r>
      <w:r w:rsidRPr="00116E6F">
        <w:t xml:space="preserve">389. </w:t>
      </w:r>
      <w:hyperlink r:id="rId50" w:history="1">
        <w:r w:rsidRPr="00116E6F">
          <w:rPr>
            <w:rStyle w:val="a7"/>
          </w:rPr>
          <w:t>https://doi.org/10.1086/497549</w:t>
        </w:r>
      </w:hyperlink>
      <w:r w:rsidRPr="00116E6F">
        <w:t xml:space="preserve"> </w:t>
      </w:r>
    </w:p>
    <w:p w14:paraId="5C0A5134" w14:textId="277378DD" w:rsidR="00116E6F" w:rsidRPr="00116E6F" w:rsidRDefault="00116E6F" w:rsidP="00116E6F">
      <w:pPr>
        <w:pStyle w:val="EndNoteBibliography"/>
        <w:ind w:left="720" w:hanging="720"/>
        <w:jc w:val="left"/>
      </w:pPr>
      <w:r w:rsidRPr="00116E6F">
        <w:t xml:space="preserve">Ferreira, F. A. F. (2018). Mapping the field of arts-based management: Bibliographic coupling and co-citation analyses. </w:t>
      </w:r>
      <w:r w:rsidRPr="00116E6F">
        <w:rPr>
          <w:i/>
        </w:rPr>
        <w:t>Journal of Business Research</w:t>
      </w:r>
      <w:r w:rsidRPr="00116E6F">
        <w:t>,</w:t>
      </w:r>
      <w:r w:rsidRPr="00116E6F">
        <w:rPr>
          <w:i/>
        </w:rPr>
        <w:t xml:space="preserve"> 85</w:t>
      </w:r>
      <w:r w:rsidRPr="00116E6F">
        <w:t>, 348</w:t>
      </w:r>
      <w:r w:rsidR="0027735B">
        <w:t>–</w:t>
      </w:r>
      <w:r w:rsidRPr="00116E6F">
        <w:t xml:space="preserve">357. </w:t>
      </w:r>
      <w:hyperlink r:id="rId51" w:history="1">
        <w:r w:rsidRPr="00116E6F">
          <w:rPr>
            <w:rStyle w:val="a7"/>
          </w:rPr>
          <w:t>https://doi.org/https://doi.org/10.1016/j.jbusres.2017.03.026</w:t>
        </w:r>
      </w:hyperlink>
      <w:r w:rsidRPr="00116E6F">
        <w:t xml:space="preserve"> </w:t>
      </w:r>
    </w:p>
    <w:p w14:paraId="70935B4B" w14:textId="7BB6E01A" w:rsidR="00116E6F" w:rsidRPr="00116E6F" w:rsidRDefault="00116E6F" w:rsidP="00116E6F">
      <w:pPr>
        <w:pStyle w:val="EndNoteBibliography"/>
        <w:ind w:left="720" w:hanging="720"/>
        <w:jc w:val="left"/>
      </w:pPr>
      <w:r w:rsidRPr="00116E6F">
        <w:t xml:space="preserve">Fiske, S. T., Cuddy, A. J. C., Glick, P., &amp; Xu, J. (2002). A model of (often mixed) stereotype content: Competence and warmth respectively follow from perceived status and competition. </w:t>
      </w:r>
      <w:r w:rsidRPr="00116E6F">
        <w:rPr>
          <w:i/>
        </w:rPr>
        <w:t>Journal of Personality and Social Psychology</w:t>
      </w:r>
      <w:r w:rsidRPr="00116E6F">
        <w:t>,</w:t>
      </w:r>
      <w:r w:rsidRPr="00116E6F">
        <w:rPr>
          <w:i/>
        </w:rPr>
        <w:t xml:space="preserve"> 82</w:t>
      </w:r>
      <w:r w:rsidRPr="00116E6F">
        <w:t>(6), 878</w:t>
      </w:r>
      <w:r w:rsidR="0027735B">
        <w:t>–</w:t>
      </w:r>
      <w:r w:rsidRPr="00116E6F">
        <w:t xml:space="preserve">902. </w:t>
      </w:r>
      <w:hyperlink r:id="rId52" w:history="1">
        <w:r w:rsidRPr="00116E6F">
          <w:rPr>
            <w:rStyle w:val="a7"/>
          </w:rPr>
          <w:t>https://doi.org/10.1037/0022-3514.82.6.878</w:t>
        </w:r>
      </w:hyperlink>
      <w:r w:rsidRPr="00116E6F">
        <w:t xml:space="preserve"> </w:t>
      </w:r>
    </w:p>
    <w:p w14:paraId="767EB736" w14:textId="041071AB" w:rsidR="00116E6F" w:rsidRPr="00116E6F" w:rsidRDefault="00116E6F" w:rsidP="00116E6F">
      <w:pPr>
        <w:pStyle w:val="EndNoteBibliography"/>
        <w:ind w:left="720" w:hanging="720"/>
        <w:jc w:val="left"/>
      </w:pPr>
      <w:r w:rsidRPr="00116E6F">
        <w:t xml:space="preserve">Fleck, N., Michel, G., &amp; Zeitoun, V. (2014). Brand </w:t>
      </w:r>
      <w:r w:rsidR="00B6484A" w:rsidRPr="00116E6F">
        <w:t>personification through the use of spokespeople</w:t>
      </w:r>
      <w:r w:rsidRPr="00116E6F">
        <w:t xml:space="preserve">: An </w:t>
      </w:r>
      <w:r w:rsidR="00B6484A" w:rsidRPr="00116E6F">
        <w:t>exploratory study of ordinary employees</w:t>
      </w:r>
      <w:r w:rsidRPr="00116E6F">
        <w:t xml:space="preserve">, CEOs, and </w:t>
      </w:r>
      <w:r w:rsidR="00B6484A" w:rsidRPr="00116E6F">
        <w:t>celebrities featured in advertising</w:t>
      </w:r>
      <w:r w:rsidRPr="00116E6F">
        <w:t xml:space="preserve">. </w:t>
      </w:r>
      <w:r w:rsidRPr="00116E6F">
        <w:rPr>
          <w:i/>
        </w:rPr>
        <w:t>Psychology &amp; Marketing</w:t>
      </w:r>
      <w:r w:rsidRPr="00116E6F">
        <w:t>,</w:t>
      </w:r>
      <w:r w:rsidRPr="00116E6F">
        <w:rPr>
          <w:i/>
        </w:rPr>
        <w:t xml:space="preserve"> 31</w:t>
      </w:r>
      <w:r w:rsidRPr="00116E6F">
        <w:t>(1), 84</w:t>
      </w:r>
      <w:r w:rsidR="0027735B">
        <w:t>–</w:t>
      </w:r>
      <w:r w:rsidRPr="00116E6F">
        <w:t xml:space="preserve">92. </w:t>
      </w:r>
      <w:hyperlink r:id="rId53" w:history="1">
        <w:r w:rsidRPr="00116E6F">
          <w:rPr>
            <w:rStyle w:val="a7"/>
          </w:rPr>
          <w:t>https://doi.org/https://doi.org/10.1002/mar.20677</w:t>
        </w:r>
      </w:hyperlink>
      <w:r w:rsidRPr="00116E6F">
        <w:t xml:space="preserve"> </w:t>
      </w:r>
    </w:p>
    <w:p w14:paraId="153E0A99" w14:textId="0845E0EB" w:rsidR="00116E6F" w:rsidRPr="00116E6F" w:rsidRDefault="00116E6F" w:rsidP="00116E6F">
      <w:pPr>
        <w:pStyle w:val="EndNoteBibliography"/>
        <w:ind w:left="720" w:hanging="720"/>
        <w:jc w:val="left"/>
      </w:pPr>
      <w:r w:rsidRPr="00116E6F">
        <w:t xml:space="preserve">Foehr, J., &amp; Germelmann, C. C. (2020). Alexa, </w:t>
      </w:r>
      <w:r w:rsidR="00B6484A" w:rsidRPr="00116E6F">
        <w:t>can i trust you</w:t>
      </w:r>
      <w:r w:rsidRPr="00116E6F">
        <w:t xml:space="preserve">? Exploring </w:t>
      </w:r>
      <w:r w:rsidR="00B6484A" w:rsidRPr="00116E6F">
        <w:t>consumer paths to trust in smart voice-interaction technologies</w:t>
      </w:r>
      <w:r w:rsidRPr="00116E6F">
        <w:t xml:space="preserve">. </w:t>
      </w:r>
      <w:r w:rsidRPr="00116E6F">
        <w:rPr>
          <w:i/>
        </w:rPr>
        <w:t>Journal of the Association for Consumer Research</w:t>
      </w:r>
      <w:r w:rsidRPr="00116E6F">
        <w:t>,</w:t>
      </w:r>
      <w:r w:rsidRPr="00116E6F">
        <w:rPr>
          <w:i/>
        </w:rPr>
        <w:t xml:space="preserve"> 5</w:t>
      </w:r>
      <w:r w:rsidRPr="00116E6F">
        <w:t>(2), 181</w:t>
      </w:r>
      <w:r w:rsidR="0027735B">
        <w:t>–</w:t>
      </w:r>
      <w:r w:rsidRPr="00116E6F">
        <w:t xml:space="preserve">205. </w:t>
      </w:r>
      <w:hyperlink r:id="rId54" w:history="1">
        <w:r w:rsidRPr="00116E6F">
          <w:rPr>
            <w:rStyle w:val="a7"/>
          </w:rPr>
          <w:t>https://doi.org/10.1086/707731</w:t>
        </w:r>
      </w:hyperlink>
      <w:r w:rsidRPr="00116E6F">
        <w:t xml:space="preserve"> </w:t>
      </w:r>
    </w:p>
    <w:p w14:paraId="32ADC03C" w14:textId="6ED60367" w:rsidR="00116E6F" w:rsidRPr="00116E6F" w:rsidRDefault="00116E6F" w:rsidP="00116E6F">
      <w:pPr>
        <w:pStyle w:val="EndNoteBibliography"/>
        <w:ind w:left="720" w:hanging="720"/>
        <w:jc w:val="left"/>
      </w:pPr>
      <w:r w:rsidRPr="00116E6F">
        <w:t xml:space="preserve">Fournier, S. (1998). Consumers and </w:t>
      </w:r>
      <w:r w:rsidR="00B6484A" w:rsidRPr="00116E6F">
        <w:t>their brand</w:t>
      </w:r>
      <w:r w:rsidRPr="00116E6F">
        <w:t xml:space="preserve">s: Developing </w:t>
      </w:r>
      <w:r w:rsidR="00B6484A" w:rsidRPr="00116E6F">
        <w:t>relationship theory in consumer research</w:t>
      </w:r>
      <w:r w:rsidRPr="00116E6F">
        <w:t xml:space="preserve">. </w:t>
      </w:r>
      <w:r w:rsidRPr="00116E6F">
        <w:rPr>
          <w:i/>
        </w:rPr>
        <w:t>Journal of Consumer Research</w:t>
      </w:r>
      <w:r w:rsidRPr="00116E6F">
        <w:t>,</w:t>
      </w:r>
      <w:r w:rsidRPr="00116E6F">
        <w:rPr>
          <w:i/>
        </w:rPr>
        <w:t xml:space="preserve"> 24</w:t>
      </w:r>
      <w:r w:rsidRPr="00116E6F">
        <w:t>(4), 343</w:t>
      </w:r>
      <w:r w:rsidR="0027735B">
        <w:t>–</w:t>
      </w:r>
      <w:r w:rsidRPr="00116E6F">
        <w:t xml:space="preserve">373. </w:t>
      </w:r>
      <w:hyperlink r:id="rId55" w:history="1">
        <w:r w:rsidRPr="00116E6F">
          <w:rPr>
            <w:rStyle w:val="a7"/>
          </w:rPr>
          <w:t>https://doi.org/10.1086/209515</w:t>
        </w:r>
      </w:hyperlink>
      <w:r w:rsidRPr="00116E6F">
        <w:t xml:space="preserve"> </w:t>
      </w:r>
    </w:p>
    <w:p w14:paraId="49B26874" w14:textId="78C5B5C6" w:rsidR="00116E6F" w:rsidRPr="00116E6F" w:rsidRDefault="00116E6F" w:rsidP="00116E6F">
      <w:pPr>
        <w:pStyle w:val="EndNoteBibliography"/>
        <w:ind w:left="720" w:hanging="720"/>
        <w:jc w:val="left"/>
      </w:pPr>
      <w:r w:rsidRPr="00116E6F">
        <w:t xml:space="preserve">Fournier, S., &amp; Alvarez, C. (2012). Brands as relationship partners: Warmth, competence, and in-between. </w:t>
      </w:r>
      <w:r w:rsidRPr="00116E6F">
        <w:rPr>
          <w:i/>
        </w:rPr>
        <w:t>Journal of Consumer Psychology</w:t>
      </w:r>
      <w:r w:rsidRPr="00116E6F">
        <w:t>,</w:t>
      </w:r>
      <w:r w:rsidRPr="00116E6F">
        <w:rPr>
          <w:i/>
        </w:rPr>
        <w:t xml:space="preserve"> 22</w:t>
      </w:r>
      <w:r w:rsidRPr="00116E6F">
        <w:t>(2), 177</w:t>
      </w:r>
      <w:r w:rsidR="0027735B">
        <w:t>–</w:t>
      </w:r>
      <w:r w:rsidRPr="00116E6F">
        <w:t xml:space="preserve">185. </w:t>
      </w:r>
      <w:hyperlink r:id="rId56" w:history="1">
        <w:r w:rsidRPr="00116E6F">
          <w:rPr>
            <w:rStyle w:val="a7"/>
          </w:rPr>
          <w:t>https://doi.org/10.1016/j.jcps.2011.10.003</w:t>
        </w:r>
      </w:hyperlink>
      <w:r w:rsidRPr="00116E6F">
        <w:t xml:space="preserve"> </w:t>
      </w:r>
    </w:p>
    <w:p w14:paraId="124082F3" w14:textId="2EE159DE" w:rsidR="00116E6F" w:rsidRPr="00116E6F" w:rsidRDefault="00116E6F" w:rsidP="00116E6F">
      <w:pPr>
        <w:pStyle w:val="EndNoteBibliography"/>
        <w:ind w:left="720" w:hanging="720"/>
        <w:jc w:val="left"/>
      </w:pPr>
      <w:r w:rsidRPr="00116E6F">
        <w:t xml:space="preserve">Freling, T. H., &amp; Forbes, L. P. (2005). An examination of brand personality through methodological triangulation. </w:t>
      </w:r>
      <w:r w:rsidRPr="00116E6F">
        <w:rPr>
          <w:i/>
        </w:rPr>
        <w:t>Journal of Brand Management</w:t>
      </w:r>
      <w:r w:rsidRPr="00116E6F">
        <w:t>,</w:t>
      </w:r>
      <w:r w:rsidRPr="00116E6F">
        <w:rPr>
          <w:i/>
        </w:rPr>
        <w:t xml:space="preserve"> 13</w:t>
      </w:r>
      <w:r w:rsidRPr="00116E6F">
        <w:t>(2), 148</w:t>
      </w:r>
      <w:r w:rsidR="0027735B">
        <w:t>–</w:t>
      </w:r>
      <w:r w:rsidRPr="00116E6F">
        <w:t xml:space="preserve">162. </w:t>
      </w:r>
      <w:hyperlink r:id="rId57" w:history="1">
        <w:r w:rsidRPr="00116E6F">
          <w:rPr>
            <w:rStyle w:val="a7"/>
          </w:rPr>
          <w:t>https://doi.org/10.1057/palgrave.bm.2540254</w:t>
        </w:r>
      </w:hyperlink>
      <w:r w:rsidRPr="00116E6F">
        <w:t xml:space="preserve"> </w:t>
      </w:r>
    </w:p>
    <w:p w14:paraId="415B3E5D" w14:textId="0EA1171D" w:rsidR="00116E6F" w:rsidRPr="00116E6F" w:rsidRDefault="00116E6F" w:rsidP="00116E6F">
      <w:pPr>
        <w:pStyle w:val="EndNoteBibliography"/>
        <w:ind w:left="720" w:hanging="720"/>
        <w:jc w:val="left"/>
      </w:pPr>
      <w:r w:rsidRPr="00116E6F">
        <w:t xml:space="preserve">Garfield, E. (2009). From the science of science to </w:t>
      </w:r>
      <w:r w:rsidR="00B6484A" w:rsidRPr="00116E6F">
        <w:t>scientome</w:t>
      </w:r>
      <w:r w:rsidRPr="00116E6F">
        <w:t xml:space="preserve">trics visualizing the history of science with HistCite software. </w:t>
      </w:r>
      <w:r w:rsidRPr="00116E6F">
        <w:rPr>
          <w:i/>
        </w:rPr>
        <w:t>Journal of Informetrics</w:t>
      </w:r>
      <w:r w:rsidRPr="00116E6F">
        <w:t>,</w:t>
      </w:r>
      <w:r w:rsidRPr="00116E6F">
        <w:rPr>
          <w:i/>
        </w:rPr>
        <w:t xml:space="preserve"> 3</w:t>
      </w:r>
      <w:r w:rsidRPr="00116E6F">
        <w:t>(3), 173</w:t>
      </w:r>
      <w:r w:rsidR="0027735B">
        <w:t>–</w:t>
      </w:r>
      <w:r w:rsidRPr="00116E6F">
        <w:t xml:space="preserve">179. </w:t>
      </w:r>
      <w:hyperlink r:id="rId58" w:history="1">
        <w:r w:rsidRPr="00116E6F">
          <w:rPr>
            <w:rStyle w:val="a7"/>
          </w:rPr>
          <w:t>https://doi.org/https://doi.org/10.1016/j.joi.2009.03.009</w:t>
        </w:r>
      </w:hyperlink>
      <w:r w:rsidRPr="00116E6F">
        <w:t xml:space="preserve"> </w:t>
      </w:r>
    </w:p>
    <w:p w14:paraId="08909A39" w14:textId="00A88A72" w:rsidR="00116E6F" w:rsidRPr="00116E6F" w:rsidRDefault="00116E6F" w:rsidP="00116E6F">
      <w:pPr>
        <w:pStyle w:val="EndNoteBibliography"/>
        <w:ind w:left="720" w:hanging="720"/>
        <w:jc w:val="left"/>
      </w:pPr>
      <w:r w:rsidRPr="00116E6F">
        <w:t xml:space="preserve">Gbadamosi, A. (2015). Brand personification and symbolic consumption among ethnic minority teenage consumers: An empirical study. </w:t>
      </w:r>
      <w:r w:rsidRPr="00116E6F">
        <w:rPr>
          <w:i/>
        </w:rPr>
        <w:t>Journal of Brand Management</w:t>
      </w:r>
      <w:r w:rsidRPr="00116E6F">
        <w:t>,</w:t>
      </w:r>
      <w:r w:rsidRPr="00116E6F">
        <w:rPr>
          <w:i/>
        </w:rPr>
        <w:t xml:space="preserve"> 22</w:t>
      </w:r>
      <w:r w:rsidRPr="00116E6F">
        <w:t>(9), 737</w:t>
      </w:r>
      <w:r w:rsidR="0027735B">
        <w:t>–</w:t>
      </w:r>
      <w:r w:rsidRPr="00116E6F">
        <w:t xml:space="preserve">754. </w:t>
      </w:r>
      <w:hyperlink r:id="rId59" w:history="1">
        <w:r w:rsidRPr="00116E6F">
          <w:rPr>
            <w:rStyle w:val="a7"/>
          </w:rPr>
          <w:t>https://doi.org/10.1057/bm.2015.40</w:t>
        </w:r>
      </w:hyperlink>
      <w:r w:rsidRPr="00116E6F">
        <w:t xml:space="preserve"> </w:t>
      </w:r>
    </w:p>
    <w:p w14:paraId="023F0354" w14:textId="1010A7C6" w:rsidR="00116E6F" w:rsidRPr="00116E6F" w:rsidRDefault="00116E6F" w:rsidP="00116E6F">
      <w:pPr>
        <w:pStyle w:val="EndNoteBibliography"/>
        <w:ind w:left="720" w:hanging="720"/>
        <w:jc w:val="left"/>
      </w:pPr>
      <w:r w:rsidRPr="00116E6F">
        <w:t xml:space="preserve">Golossenko, A., Pillai, K. G., &amp; Aroean, L. (2020). Seeing brands as humans: Development and validation of a brand anthropomorphism scale. </w:t>
      </w:r>
      <w:r w:rsidRPr="00116E6F">
        <w:rPr>
          <w:i/>
        </w:rPr>
        <w:t>International Journal of Research in Marketing</w:t>
      </w:r>
      <w:r w:rsidRPr="00116E6F">
        <w:t>,</w:t>
      </w:r>
      <w:r w:rsidRPr="00116E6F">
        <w:rPr>
          <w:i/>
        </w:rPr>
        <w:t xml:space="preserve"> 37</w:t>
      </w:r>
      <w:r w:rsidRPr="00116E6F">
        <w:t>(4), 737</w:t>
      </w:r>
      <w:r w:rsidR="0027735B">
        <w:t>–</w:t>
      </w:r>
      <w:r w:rsidRPr="00116E6F">
        <w:t xml:space="preserve">755. </w:t>
      </w:r>
      <w:hyperlink r:id="rId60" w:history="1">
        <w:r w:rsidRPr="00116E6F">
          <w:rPr>
            <w:rStyle w:val="a7"/>
          </w:rPr>
          <w:t>https://doi.org/10.1016/j.ijresmar.2020.02.007</w:t>
        </w:r>
      </w:hyperlink>
      <w:r w:rsidRPr="00116E6F">
        <w:t xml:space="preserve"> </w:t>
      </w:r>
    </w:p>
    <w:p w14:paraId="37E3593A" w14:textId="7F0B1D38" w:rsidR="00116E6F" w:rsidRPr="00116E6F" w:rsidRDefault="00116E6F" w:rsidP="00116E6F">
      <w:pPr>
        <w:pStyle w:val="EndNoteBibliography"/>
        <w:ind w:left="720" w:hanging="720"/>
        <w:jc w:val="left"/>
      </w:pPr>
      <w:r w:rsidRPr="00116E6F">
        <w:t xml:space="preserve">Guido, G., &amp; Peluso, A. M. (2015). Brand anthropomorphism: Conceptualization, measurement, and impact on brand personality and loyalty. </w:t>
      </w:r>
      <w:r w:rsidRPr="00116E6F">
        <w:rPr>
          <w:i/>
        </w:rPr>
        <w:t>Journal of Brand Management</w:t>
      </w:r>
      <w:r w:rsidRPr="00116E6F">
        <w:t>,</w:t>
      </w:r>
      <w:r w:rsidRPr="00116E6F">
        <w:rPr>
          <w:i/>
        </w:rPr>
        <w:t xml:space="preserve"> 22</w:t>
      </w:r>
      <w:r w:rsidRPr="00116E6F">
        <w:t>(1), 1</w:t>
      </w:r>
      <w:r w:rsidR="0027735B">
        <w:t>–</w:t>
      </w:r>
      <w:r w:rsidRPr="00116E6F">
        <w:t xml:space="preserve">19. </w:t>
      </w:r>
      <w:hyperlink r:id="rId61" w:history="1">
        <w:r w:rsidRPr="00116E6F">
          <w:rPr>
            <w:rStyle w:val="a7"/>
          </w:rPr>
          <w:t>https://doi.org/10.1057/bm.2014.40</w:t>
        </w:r>
      </w:hyperlink>
      <w:r w:rsidRPr="00116E6F">
        <w:t xml:space="preserve"> </w:t>
      </w:r>
    </w:p>
    <w:p w14:paraId="75623E14" w14:textId="77777777" w:rsidR="00116E6F" w:rsidRPr="00116E6F" w:rsidRDefault="00116E6F" w:rsidP="00116E6F">
      <w:pPr>
        <w:pStyle w:val="EndNoteBibliography"/>
        <w:ind w:left="720" w:hanging="720"/>
        <w:jc w:val="left"/>
      </w:pPr>
      <w:r w:rsidRPr="00116E6F">
        <w:t xml:space="preserve">Guthrie, S. E., &amp; Guthrie, S. (1995). </w:t>
      </w:r>
      <w:r w:rsidRPr="00116E6F">
        <w:rPr>
          <w:i/>
        </w:rPr>
        <w:t>Faces in the clouds: A new theory of religion</w:t>
      </w:r>
      <w:r w:rsidRPr="00116E6F">
        <w:t xml:space="preserve">. Oxford University Press on Demand. </w:t>
      </w:r>
    </w:p>
    <w:p w14:paraId="38A10A3B" w14:textId="7C00001E" w:rsidR="00116E6F" w:rsidRPr="00116E6F" w:rsidRDefault="00116E6F" w:rsidP="00116E6F">
      <w:pPr>
        <w:pStyle w:val="EndNoteBibliography"/>
        <w:ind w:left="720" w:hanging="720"/>
        <w:jc w:val="left"/>
      </w:pPr>
      <w:r w:rsidRPr="00116E6F">
        <w:t xml:space="preserve">Ha, Q.-A., Pham, P. N. N., &amp; Le, L. H. (2022). What facilitate people to do charity? The impact of brand anthropomorphism, brand familiarity and brand trust on charity support intention. </w:t>
      </w:r>
      <w:r w:rsidRPr="00116E6F">
        <w:rPr>
          <w:i/>
        </w:rPr>
        <w:t>International Review on Public and Nonprofit Marketing</w:t>
      </w:r>
      <w:r w:rsidRPr="00116E6F">
        <w:t>,</w:t>
      </w:r>
      <w:r w:rsidRPr="00116E6F">
        <w:rPr>
          <w:i/>
        </w:rPr>
        <w:t xml:space="preserve"> 19</w:t>
      </w:r>
      <w:r w:rsidRPr="00116E6F">
        <w:t>(4), 835</w:t>
      </w:r>
      <w:r w:rsidR="0027735B">
        <w:t>–</w:t>
      </w:r>
      <w:r w:rsidRPr="00116E6F">
        <w:t xml:space="preserve">859. </w:t>
      </w:r>
      <w:hyperlink r:id="rId62" w:history="1">
        <w:r w:rsidRPr="00116E6F">
          <w:rPr>
            <w:rStyle w:val="a7"/>
          </w:rPr>
          <w:t>https://doi.org/10.1007/s12208-021-00331-1</w:t>
        </w:r>
      </w:hyperlink>
      <w:r w:rsidRPr="00116E6F">
        <w:t xml:space="preserve"> </w:t>
      </w:r>
    </w:p>
    <w:p w14:paraId="50210336" w14:textId="014878F4" w:rsidR="00116E6F" w:rsidRPr="00116E6F" w:rsidRDefault="00116E6F" w:rsidP="00116E6F">
      <w:pPr>
        <w:pStyle w:val="EndNoteBibliography"/>
        <w:ind w:left="720" w:hanging="720"/>
        <w:jc w:val="left"/>
      </w:pPr>
      <w:r w:rsidRPr="00116E6F">
        <w:t xml:space="preserve">Han, B., Wang, L. Y., &amp; Li, X. (2020). To </w:t>
      </w:r>
      <w:r w:rsidR="00B6484A" w:rsidRPr="00116E6F">
        <w:t>collaborate or serve</w:t>
      </w:r>
      <w:r w:rsidRPr="00116E6F">
        <w:t xml:space="preserve">? Effects of </w:t>
      </w:r>
      <w:r w:rsidR="00B6484A" w:rsidRPr="00116E6F">
        <w:t>anthropomorphized brand roles and implicit theories on consumer responses</w:t>
      </w:r>
      <w:r w:rsidRPr="00116E6F">
        <w:t xml:space="preserve">. </w:t>
      </w:r>
      <w:r w:rsidRPr="00116E6F">
        <w:rPr>
          <w:i/>
        </w:rPr>
        <w:t>Cornell Hospitality Quarterly</w:t>
      </w:r>
      <w:r w:rsidRPr="00116E6F">
        <w:t>,</w:t>
      </w:r>
      <w:r w:rsidRPr="00116E6F">
        <w:rPr>
          <w:i/>
        </w:rPr>
        <w:t xml:space="preserve"> 61</w:t>
      </w:r>
      <w:r w:rsidRPr="00116E6F">
        <w:t>(1), 53</w:t>
      </w:r>
      <w:r w:rsidR="0027735B">
        <w:t>–</w:t>
      </w:r>
      <w:r w:rsidRPr="00116E6F">
        <w:t xml:space="preserve">67, Article 1938965519874879. </w:t>
      </w:r>
      <w:hyperlink r:id="rId63" w:history="1">
        <w:r w:rsidRPr="00116E6F">
          <w:rPr>
            <w:rStyle w:val="a7"/>
          </w:rPr>
          <w:t>https://doi.org/10.1177/1938965519874879</w:t>
        </w:r>
      </w:hyperlink>
      <w:r w:rsidRPr="00116E6F">
        <w:t xml:space="preserve"> </w:t>
      </w:r>
    </w:p>
    <w:p w14:paraId="057BDE78" w14:textId="5F5A8BAF" w:rsidR="00116E6F" w:rsidRPr="00116E6F" w:rsidRDefault="00116E6F" w:rsidP="00116E6F">
      <w:pPr>
        <w:pStyle w:val="EndNoteBibliography"/>
        <w:ind w:left="720" w:hanging="720"/>
        <w:jc w:val="left"/>
      </w:pPr>
      <w:r w:rsidRPr="00116E6F">
        <w:t xml:space="preserve">Han, N. R., Baek, T. H., Yoon, S., &amp; Kim, Y. (2019). Is that coffee mug smiling at me? How anthropomorphism impacts the effectiveness of desirability vs. feasibility appeals in sustainability advertising. </w:t>
      </w:r>
      <w:r w:rsidRPr="00116E6F">
        <w:rPr>
          <w:i/>
        </w:rPr>
        <w:t>Journal of Retailing and Consumer Services</w:t>
      </w:r>
      <w:r w:rsidRPr="00116E6F">
        <w:t>,</w:t>
      </w:r>
      <w:r w:rsidRPr="00116E6F">
        <w:rPr>
          <w:i/>
        </w:rPr>
        <w:t xml:space="preserve"> 51</w:t>
      </w:r>
      <w:r w:rsidRPr="00116E6F">
        <w:t>, 352</w:t>
      </w:r>
      <w:r w:rsidR="0027735B">
        <w:t>–</w:t>
      </w:r>
      <w:r w:rsidRPr="00116E6F">
        <w:t xml:space="preserve">361. </w:t>
      </w:r>
      <w:hyperlink r:id="rId64" w:history="1">
        <w:r w:rsidRPr="00116E6F">
          <w:rPr>
            <w:rStyle w:val="a7"/>
          </w:rPr>
          <w:t>https://doi.org/10.1016/j.jretconser.2019.06.020</w:t>
        </w:r>
      </w:hyperlink>
      <w:r w:rsidRPr="00116E6F">
        <w:t xml:space="preserve"> </w:t>
      </w:r>
    </w:p>
    <w:p w14:paraId="3A7F74A4" w14:textId="2B59FF94" w:rsidR="00116E6F" w:rsidRPr="00116E6F" w:rsidRDefault="00116E6F" w:rsidP="00116E6F">
      <w:pPr>
        <w:pStyle w:val="EndNoteBibliography"/>
        <w:ind w:left="720" w:hanging="720"/>
        <w:jc w:val="left"/>
      </w:pPr>
      <w:r w:rsidRPr="00116E6F">
        <w:t xml:space="preserve">Hart, P., &amp; Royne, M. B. (2017). Being </w:t>
      </w:r>
      <w:r w:rsidR="00B6484A" w:rsidRPr="00116E6F">
        <w:t>huma</w:t>
      </w:r>
      <w:r w:rsidRPr="00116E6F">
        <w:t xml:space="preserve">n: How </w:t>
      </w:r>
      <w:r w:rsidR="00B6484A" w:rsidRPr="00116E6F">
        <w:t>anthropomorphic presentations can enhance advertising effectiveness</w:t>
      </w:r>
      <w:r w:rsidRPr="00116E6F">
        <w:t xml:space="preserve">. </w:t>
      </w:r>
      <w:r w:rsidRPr="00116E6F">
        <w:rPr>
          <w:i/>
        </w:rPr>
        <w:t>Journal of Current Issues &amp; Research in Advertising</w:t>
      </w:r>
      <w:r w:rsidRPr="00116E6F">
        <w:t>,</w:t>
      </w:r>
      <w:r w:rsidRPr="00116E6F">
        <w:rPr>
          <w:i/>
        </w:rPr>
        <w:t xml:space="preserve"> 38</w:t>
      </w:r>
      <w:r w:rsidRPr="00116E6F">
        <w:t>(2), 129</w:t>
      </w:r>
      <w:r w:rsidR="0027735B">
        <w:t>–</w:t>
      </w:r>
      <w:r w:rsidRPr="00116E6F">
        <w:t xml:space="preserve">145. </w:t>
      </w:r>
      <w:hyperlink r:id="rId65" w:history="1">
        <w:r w:rsidRPr="00116E6F">
          <w:rPr>
            <w:rStyle w:val="a7"/>
          </w:rPr>
          <w:t>https://doi.org/10.1080/10641734.2017.1291381</w:t>
        </w:r>
      </w:hyperlink>
      <w:r w:rsidRPr="00116E6F">
        <w:t xml:space="preserve"> </w:t>
      </w:r>
    </w:p>
    <w:p w14:paraId="1499D864" w14:textId="342CD5EE" w:rsidR="00116E6F" w:rsidRPr="00116E6F" w:rsidRDefault="00116E6F" w:rsidP="00116E6F">
      <w:pPr>
        <w:pStyle w:val="EndNoteBibliography"/>
        <w:ind w:left="720" w:hanging="720"/>
        <w:jc w:val="left"/>
      </w:pPr>
      <w:r w:rsidRPr="00116E6F">
        <w:t xml:space="preserve">Hart, P. M., Jones, S. R., &amp; Royne, M. B. (2013). The human lens: How anthropomorphic reasoning varies by product complexity and enhances personal value. </w:t>
      </w:r>
      <w:r w:rsidRPr="00116E6F">
        <w:rPr>
          <w:i/>
        </w:rPr>
        <w:t>Journal of Marketing Management</w:t>
      </w:r>
      <w:r w:rsidRPr="00116E6F">
        <w:t>,</w:t>
      </w:r>
      <w:r w:rsidRPr="00116E6F">
        <w:rPr>
          <w:i/>
        </w:rPr>
        <w:t xml:space="preserve"> 29</w:t>
      </w:r>
      <w:r w:rsidRPr="00116E6F">
        <w:t>(1</w:t>
      </w:r>
      <w:r w:rsidR="0027735B">
        <w:t>–</w:t>
      </w:r>
      <w:r w:rsidRPr="00116E6F">
        <w:t>2), 105</w:t>
      </w:r>
      <w:r w:rsidR="0027735B">
        <w:t>–</w:t>
      </w:r>
      <w:r w:rsidRPr="00116E6F">
        <w:t xml:space="preserve">121. </w:t>
      </w:r>
      <w:hyperlink r:id="rId66" w:history="1">
        <w:r w:rsidRPr="00116E6F">
          <w:rPr>
            <w:rStyle w:val="a7"/>
          </w:rPr>
          <w:t>https://doi.org/10.1080/0267257X.2012.759993</w:t>
        </w:r>
      </w:hyperlink>
      <w:r w:rsidRPr="00116E6F">
        <w:t xml:space="preserve"> </w:t>
      </w:r>
    </w:p>
    <w:p w14:paraId="0CC58428" w14:textId="662B977F" w:rsidR="00116E6F" w:rsidRPr="00116E6F" w:rsidRDefault="00116E6F" w:rsidP="00116E6F">
      <w:pPr>
        <w:pStyle w:val="EndNoteBibliography"/>
        <w:ind w:left="720" w:hanging="720"/>
        <w:jc w:val="left"/>
      </w:pPr>
      <w:r w:rsidRPr="00116E6F">
        <w:t xml:space="preserve">Hegner, S. M., Fenko, A., &amp; Teravest, A. (2017). Using the theory of planned behaviour to understand brand love. </w:t>
      </w:r>
      <w:r w:rsidR="003251B3" w:rsidRPr="00116E6F">
        <w:rPr>
          <w:i/>
        </w:rPr>
        <w:t>Journal of Product and Brand Management</w:t>
      </w:r>
      <w:r w:rsidRPr="00116E6F">
        <w:t>,</w:t>
      </w:r>
      <w:r w:rsidRPr="00116E6F">
        <w:rPr>
          <w:i/>
        </w:rPr>
        <w:t xml:space="preserve"> 26</w:t>
      </w:r>
      <w:r w:rsidRPr="00116E6F">
        <w:t>(1), 26</w:t>
      </w:r>
      <w:r w:rsidR="0027735B">
        <w:t>–</w:t>
      </w:r>
      <w:r w:rsidRPr="00116E6F">
        <w:t xml:space="preserve">41. </w:t>
      </w:r>
      <w:hyperlink r:id="rId67" w:history="1">
        <w:r w:rsidRPr="00116E6F">
          <w:rPr>
            <w:rStyle w:val="a7"/>
          </w:rPr>
          <w:t>https://doi.org/10.1108/JPBM-06-2016-1215</w:t>
        </w:r>
      </w:hyperlink>
      <w:r w:rsidRPr="00116E6F">
        <w:t xml:space="preserve"> </w:t>
      </w:r>
    </w:p>
    <w:p w14:paraId="170405F5" w14:textId="1C39B814" w:rsidR="00116E6F" w:rsidRPr="00116E6F" w:rsidRDefault="00116E6F" w:rsidP="00116E6F">
      <w:pPr>
        <w:pStyle w:val="EndNoteBibliography"/>
        <w:ind w:left="720" w:hanging="720"/>
        <w:jc w:val="left"/>
      </w:pPr>
      <w:r w:rsidRPr="00116E6F">
        <w:t xml:space="preserve">Heine, K., Atwal, G., Crener-Ricard, S., &amp; Phan, M. (2018). Personality-driven luxury brand management. </w:t>
      </w:r>
      <w:r w:rsidRPr="00116E6F">
        <w:rPr>
          <w:i/>
        </w:rPr>
        <w:t>Journal of Brand Management</w:t>
      </w:r>
      <w:r w:rsidRPr="00116E6F">
        <w:t>,</w:t>
      </w:r>
      <w:r w:rsidRPr="00116E6F">
        <w:rPr>
          <w:i/>
        </w:rPr>
        <w:t xml:space="preserve"> 25</w:t>
      </w:r>
      <w:r w:rsidRPr="00116E6F">
        <w:t>(5), 474</w:t>
      </w:r>
      <w:r w:rsidR="0027735B">
        <w:t>–</w:t>
      </w:r>
      <w:r w:rsidRPr="00116E6F">
        <w:t xml:space="preserve">487. </w:t>
      </w:r>
      <w:hyperlink r:id="rId68" w:history="1">
        <w:r w:rsidRPr="00116E6F">
          <w:rPr>
            <w:rStyle w:val="a7"/>
          </w:rPr>
          <w:t>https://doi.org/10.1057/s41262-018-0090-8</w:t>
        </w:r>
      </w:hyperlink>
      <w:r w:rsidRPr="00116E6F">
        <w:t xml:space="preserve"> </w:t>
      </w:r>
    </w:p>
    <w:p w14:paraId="4FC4A7E6" w14:textId="51317638" w:rsidR="00116E6F" w:rsidRPr="00116E6F" w:rsidRDefault="00116E6F" w:rsidP="00116E6F">
      <w:pPr>
        <w:pStyle w:val="EndNoteBibliography"/>
        <w:ind w:left="720" w:hanging="720"/>
        <w:jc w:val="left"/>
      </w:pPr>
      <w:r w:rsidRPr="00116E6F">
        <w:t xml:space="preserve">Herak, I., Kervyn, N., &amp; Thomson, M. (2020). Pairing </w:t>
      </w:r>
      <w:r w:rsidR="003251B3" w:rsidRPr="00116E6F">
        <w:t xml:space="preserve">people </w:t>
      </w:r>
      <w:r w:rsidRPr="00116E6F">
        <w:t xml:space="preserve">with </w:t>
      </w:r>
      <w:r w:rsidR="003251B3" w:rsidRPr="00116E6F">
        <w:t>products</w:t>
      </w:r>
      <w:r w:rsidRPr="00116E6F">
        <w:t xml:space="preserve">: Anthropomorphizing the </w:t>
      </w:r>
      <w:r w:rsidR="003251B3" w:rsidRPr="00116E6F">
        <w:t>object, dehumanizing the person</w:t>
      </w:r>
      <w:r w:rsidRPr="00116E6F">
        <w:t xml:space="preserve">. </w:t>
      </w:r>
      <w:r w:rsidRPr="00116E6F">
        <w:rPr>
          <w:i/>
        </w:rPr>
        <w:t>Journal of Consumer Psychology</w:t>
      </w:r>
      <w:r w:rsidRPr="00116E6F">
        <w:t>,</w:t>
      </w:r>
      <w:r w:rsidRPr="00116E6F">
        <w:rPr>
          <w:i/>
        </w:rPr>
        <w:t xml:space="preserve"> 30</w:t>
      </w:r>
      <w:r w:rsidRPr="00116E6F">
        <w:t>(1), 125</w:t>
      </w:r>
      <w:r w:rsidR="0027735B">
        <w:t>–</w:t>
      </w:r>
      <w:r w:rsidRPr="00116E6F">
        <w:t xml:space="preserve">139. </w:t>
      </w:r>
      <w:hyperlink r:id="rId69" w:history="1">
        <w:r w:rsidRPr="00116E6F">
          <w:rPr>
            <w:rStyle w:val="a7"/>
          </w:rPr>
          <w:t>https://doi.org/10.1002/jcpy.1128</w:t>
        </w:r>
      </w:hyperlink>
      <w:r w:rsidRPr="00116E6F">
        <w:t xml:space="preserve"> </w:t>
      </w:r>
    </w:p>
    <w:p w14:paraId="5BCAEE65" w14:textId="71DE285F" w:rsidR="00116E6F" w:rsidRPr="00116E6F" w:rsidRDefault="00116E6F" w:rsidP="00116E6F">
      <w:pPr>
        <w:pStyle w:val="EndNoteBibliography"/>
        <w:ind w:left="720" w:hanging="720"/>
        <w:jc w:val="left"/>
      </w:pPr>
      <w:r w:rsidRPr="00116E6F">
        <w:t xml:space="preserve">Hoang, T.-H., Nguyen, N. P. P., Hoang, N.-Y. N., Akbari, M., Quang, H. T., &amp; Binh, A. D. T. (2023). Application of social media in supply chain 4.0 practices: </w:t>
      </w:r>
      <w:r w:rsidR="003251B3" w:rsidRPr="00116E6F">
        <w:t xml:space="preserve">A </w:t>
      </w:r>
      <w:r w:rsidRPr="00116E6F">
        <w:t xml:space="preserve">bibliometric analysis and research trends. </w:t>
      </w:r>
      <w:r w:rsidRPr="00116E6F">
        <w:rPr>
          <w:i/>
        </w:rPr>
        <w:t>Operations Management Research</w:t>
      </w:r>
      <w:r w:rsidRPr="00116E6F">
        <w:t>,</w:t>
      </w:r>
      <w:r w:rsidRPr="00116E6F">
        <w:rPr>
          <w:i/>
        </w:rPr>
        <w:t xml:space="preserve"> 16</w:t>
      </w:r>
      <w:r w:rsidRPr="00116E6F">
        <w:t>(3), 1162</w:t>
      </w:r>
      <w:r w:rsidR="0027735B">
        <w:t>–</w:t>
      </w:r>
      <w:r w:rsidRPr="00116E6F">
        <w:t xml:space="preserve">1184. </w:t>
      </w:r>
      <w:hyperlink r:id="rId70" w:history="1">
        <w:r w:rsidRPr="00116E6F">
          <w:rPr>
            <w:rStyle w:val="a7"/>
          </w:rPr>
          <w:t>https://doi.org/10.1007/s12063-023-00378-9</w:t>
        </w:r>
      </w:hyperlink>
      <w:r w:rsidRPr="00116E6F">
        <w:t xml:space="preserve"> </w:t>
      </w:r>
    </w:p>
    <w:p w14:paraId="0B85689A" w14:textId="0C9E1DA5" w:rsidR="00116E6F" w:rsidRPr="00116E6F" w:rsidRDefault="00116E6F" w:rsidP="00116E6F">
      <w:pPr>
        <w:pStyle w:val="EndNoteBibliography"/>
        <w:ind w:left="720" w:hanging="720"/>
        <w:jc w:val="left"/>
      </w:pPr>
      <w:r w:rsidRPr="00116E6F">
        <w:t xml:space="preserve">Hoffman, D. L., &amp; Novak, T. P. (2018). Consumer and </w:t>
      </w:r>
      <w:r w:rsidR="003251B3" w:rsidRPr="00116E6F">
        <w:t>object experience in the internet of things</w:t>
      </w:r>
      <w:r w:rsidRPr="00116E6F">
        <w:t xml:space="preserve">: An </w:t>
      </w:r>
      <w:r w:rsidR="003251B3" w:rsidRPr="00116E6F">
        <w:t>assemblage theory approach</w:t>
      </w:r>
      <w:r w:rsidRPr="00116E6F">
        <w:t xml:space="preserve">. </w:t>
      </w:r>
      <w:r w:rsidRPr="00116E6F">
        <w:rPr>
          <w:i/>
        </w:rPr>
        <w:t>Journal of Consumer Research</w:t>
      </w:r>
      <w:r w:rsidRPr="00116E6F">
        <w:t>,</w:t>
      </w:r>
      <w:r w:rsidRPr="00116E6F">
        <w:rPr>
          <w:i/>
        </w:rPr>
        <w:t xml:space="preserve"> 44</w:t>
      </w:r>
      <w:r w:rsidRPr="00116E6F">
        <w:t>(6), 1178</w:t>
      </w:r>
      <w:r w:rsidR="0027735B">
        <w:t>–</w:t>
      </w:r>
      <w:r w:rsidRPr="00116E6F">
        <w:t xml:space="preserve">1204. </w:t>
      </w:r>
      <w:hyperlink r:id="rId71" w:history="1">
        <w:r w:rsidRPr="00116E6F">
          <w:rPr>
            <w:rStyle w:val="a7"/>
          </w:rPr>
          <w:t>https://doi.org/10.1093/jcr/ucx105</w:t>
        </w:r>
      </w:hyperlink>
      <w:r w:rsidRPr="00116E6F">
        <w:t xml:space="preserve"> </w:t>
      </w:r>
    </w:p>
    <w:p w14:paraId="4CAAA251" w14:textId="2465820D" w:rsidR="00116E6F" w:rsidRPr="00116E6F" w:rsidRDefault="00116E6F" w:rsidP="00116E6F">
      <w:pPr>
        <w:pStyle w:val="EndNoteBibliography"/>
        <w:ind w:left="720" w:hanging="720"/>
        <w:jc w:val="left"/>
      </w:pPr>
      <w:r w:rsidRPr="00116E6F">
        <w:t xml:space="preserve">Huang, C. H., &amp; Guo, R. (2021). The effect of a green brand story on perceived brand authenticity and brand trust: </w:t>
      </w:r>
      <w:r w:rsidR="003251B3" w:rsidRPr="00116E6F">
        <w:t xml:space="preserve">The </w:t>
      </w:r>
      <w:r w:rsidRPr="00116E6F">
        <w:t xml:space="preserve">role of narrative rhetoric. </w:t>
      </w:r>
      <w:r w:rsidRPr="00116E6F">
        <w:rPr>
          <w:i/>
        </w:rPr>
        <w:t>Journal of Brand Management</w:t>
      </w:r>
      <w:r w:rsidRPr="00116E6F">
        <w:t>,</w:t>
      </w:r>
      <w:r w:rsidRPr="00116E6F">
        <w:rPr>
          <w:i/>
        </w:rPr>
        <w:t xml:space="preserve"> 28</w:t>
      </w:r>
      <w:r w:rsidRPr="00116E6F">
        <w:t>(1), 60</w:t>
      </w:r>
      <w:r w:rsidR="0027735B">
        <w:t>–</w:t>
      </w:r>
      <w:r w:rsidRPr="00116E6F">
        <w:t xml:space="preserve">76. </w:t>
      </w:r>
      <w:hyperlink r:id="rId72" w:history="1">
        <w:r w:rsidRPr="00116E6F">
          <w:rPr>
            <w:rStyle w:val="a7"/>
          </w:rPr>
          <w:t>https://doi.org/10.1057/s41262-020-00213-7</w:t>
        </w:r>
      </w:hyperlink>
      <w:r w:rsidRPr="00116E6F">
        <w:t xml:space="preserve"> </w:t>
      </w:r>
    </w:p>
    <w:p w14:paraId="3126EA91" w14:textId="02656A6A" w:rsidR="00116E6F" w:rsidRPr="00116E6F" w:rsidRDefault="00116E6F" w:rsidP="00116E6F">
      <w:pPr>
        <w:pStyle w:val="EndNoteBibliography"/>
        <w:ind w:left="720" w:hanging="720"/>
        <w:jc w:val="left"/>
      </w:pPr>
      <w:r w:rsidRPr="00116E6F">
        <w:t xml:space="preserve">Huang, H. H., &amp; Mitchell, V. W. (2014). The </w:t>
      </w:r>
      <w:r w:rsidR="003251B3" w:rsidRPr="00116E6F">
        <w:t>role of imagination and brand personification in brand relationships</w:t>
      </w:r>
      <w:r w:rsidRPr="00116E6F">
        <w:t xml:space="preserve">. </w:t>
      </w:r>
      <w:r w:rsidRPr="00116E6F">
        <w:rPr>
          <w:i/>
        </w:rPr>
        <w:t>Psychology &amp; Marketing</w:t>
      </w:r>
      <w:r w:rsidRPr="00116E6F">
        <w:t>,</w:t>
      </w:r>
      <w:r w:rsidRPr="00116E6F">
        <w:rPr>
          <w:i/>
        </w:rPr>
        <w:t xml:space="preserve"> 31</w:t>
      </w:r>
      <w:r w:rsidRPr="00116E6F">
        <w:t>(1), 38</w:t>
      </w:r>
      <w:r w:rsidR="0027735B">
        <w:t>–</w:t>
      </w:r>
      <w:r w:rsidRPr="00116E6F">
        <w:t xml:space="preserve">47. </w:t>
      </w:r>
      <w:hyperlink r:id="rId73" w:history="1">
        <w:r w:rsidRPr="00116E6F">
          <w:rPr>
            <w:rStyle w:val="a7"/>
          </w:rPr>
          <w:t>https://doi.org/10.1002/mar.20673</w:t>
        </w:r>
      </w:hyperlink>
      <w:r w:rsidRPr="00116E6F">
        <w:t xml:space="preserve"> </w:t>
      </w:r>
    </w:p>
    <w:p w14:paraId="38FB9994" w14:textId="13BC1670" w:rsidR="00116E6F" w:rsidRPr="00116E6F" w:rsidRDefault="00116E6F" w:rsidP="00116E6F">
      <w:pPr>
        <w:pStyle w:val="EndNoteBibliography"/>
        <w:ind w:left="720" w:hanging="720"/>
        <w:jc w:val="left"/>
      </w:pPr>
      <w:r w:rsidRPr="00116E6F">
        <w:t xml:space="preserve">Huang, R., Zhou, X. Y., Ye, W. L., &amp; Guo, S. Y. (2020). Think versus feel: </w:t>
      </w:r>
      <w:r w:rsidR="003251B3" w:rsidRPr="00116E6F">
        <w:t xml:space="preserve">Two </w:t>
      </w:r>
      <w:r w:rsidRPr="00116E6F">
        <w:t xml:space="preserve">dimensions of brand anthropomorphism. </w:t>
      </w:r>
      <w:r w:rsidR="003251B3" w:rsidRPr="00116E6F">
        <w:rPr>
          <w:i/>
        </w:rPr>
        <w:t>Journal of Product and Brand Management</w:t>
      </w:r>
      <w:r w:rsidRPr="00116E6F">
        <w:t>,</w:t>
      </w:r>
      <w:r w:rsidRPr="00116E6F">
        <w:rPr>
          <w:i/>
        </w:rPr>
        <w:t xml:space="preserve"> 29</w:t>
      </w:r>
      <w:r w:rsidRPr="00116E6F">
        <w:t>(7), 955</w:t>
      </w:r>
      <w:r w:rsidR="0027735B">
        <w:t>–</w:t>
      </w:r>
      <w:r w:rsidRPr="00116E6F">
        <w:t xml:space="preserve">969. </w:t>
      </w:r>
      <w:hyperlink r:id="rId74" w:history="1">
        <w:r w:rsidRPr="00116E6F">
          <w:rPr>
            <w:rStyle w:val="a7"/>
          </w:rPr>
          <w:t>https://doi.org/10.1108/JPBM-11-2018-2125</w:t>
        </w:r>
      </w:hyperlink>
      <w:r w:rsidRPr="00116E6F">
        <w:t xml:space="preserve"> </w:t>
      </w:r>
    </w:p>
    <w:p w14:paraId="6A9DB80A" w14:textId="6CA344D1" w:rsidR="00116E6F" w:rsidRPr="00116E6F" w:rsidRDefault="00116E6F" w:rsidP="00116E6F">
      <w:pPr>
        <w:pStyle w:val="EndNoteBibliography"/>
        <w:ind w:left="720" w:hanging="720"/>
        <w:jc w:val="left"/>
      </w:pPr>
      <w:r w:rsidRPr="00116E6F">
        <w:t xml:space="preserve">Huang, T. L., &amp; Liu, B. S. C. (2021). Augmented reality is human-like: How the humanizing experience inspires destination brand love. </w:t>
      </w:r>
      <w:r w:rsidRPr="00116E6F">
        <w:rPr>
          <w:i/>
        </w:rPr>
        <w:t>Technological Forecasting and Social Change</w:t>
      </w:r>
      <w:r w:rsidRPr="00116E6F">
        <w:t>,</w:t>
      </w:r>
      <w:r w:rsidRPr="00116E6F">
        <w:rPr>
          <w:i/>
        </w:rPr>
        <w:t xml:space="preserve"> 170</w:t>
      </w:r>
      <w:r w:rsidRPr="00116E6F">
        <w:t xml:space="preserve">, Article 120853. </w:t>
      </w:r>
      <w:hyperlink r:id="rId75" w:history="1">
        <w:r w:rsidRPr="00116E6F">
          <w:rPr>
            <w:rStyle w:val="a7"/>
          </w:rPr>
          <w:t>https://doi.org/10.1016/j.techfore.2021.120853</w:t>
        </w:r>
      </w:hyperlink>
      <w:r w:rsidRPr="00116E6F">
        <w:t xml:space="preserve"> </w:t>
      </w:r>
    </w:p>
    <w:p w14:paraId="3EE5628F" w14:textId="5D2EA895" w:rsidR="00116E6F" w:rsidRPr="00116E6F" w:rsidRDefault="00116E6F" w:rsidP="00116E6F">
      <w:pPr>
        <w:pStyle w:val="EndNoteBibliography"/>
        <w:ind w:left="720" w:hanging="720"/>
        <w:jc w:val="left"/>
      </w:pPr>
      <w:r w:rsidRPr="00116E6F">
        <w:t xml:space="preserve">Hudson, S., Huang, L., Roth, M. S., &amp; Madden, T. J. (2016). The influence of social media interactions on consumer-brand relationships: A three-country study of brand perceptions and marketing behaviors. </w:t>
      </w:r>
      <w:r w:rsidRPr="00116E6F">
        <w:rPr>
          <w:i/>
        </w:rPr>
        <w:t>International Journal of Research in Marketing</w:t>
      </w:r>
      <w:r w:rsidRPr="00116E6F">
        <w:t>,</w:t>
      </w:r>
      <w:r w:rsidRPr="00116E6F">
        <w:rPr>
          <w:i/>
        </w:rPr>
        <w:t xml:space="preserve"> 33</w:t>
      </w:r>
      <w:r w:rsidRPr="00116E6F">
        <w:t>(1), 27</w:t>
      </w:r>
      <w:r w:rsidR="0027735B">
        <w:t>–</w:t>
      </w:r>
      <w:r w:rsidRPr="00116E6F">
        <w:t xml:space="preserve">41. </w:t>
      </w:r>
      <w:hyperlink r:id="rId76" w:history="1">
        <w:r w:rsidRPr="00116E6F">
          <w:rPr>
            <w:rStyle w:val="a7"/>
          </w:rPr>
          <w:t>https://doi.org/10.1016/j.ijresmar.2015.06.004</w:t>
        </w:r>
      </w:hyperlink>
      <w:r w:rsidRPr="00116E6F">
        <w:t xml:space="preserve"> </w:t>
      </w:r>
    </w:p>
    <w:p w14:paraId="4B1B60FE" w14:textId="13BF8537" w:rsidR="00116E6F" w:rsidRPr="00116E6F" w:rsidRDefault="00116E6F" w:rsidP="00116E6F">
      <w:pPr>
        <w:pStyle w:val="EndNoteBibliography"/>
        <w:ind w:left="720" w:hanging="720"/>
        <w:jc w:val="left"/>
      </w:pPr>
      <w:r w:rsidRPr="00116E6F">
        <w:t xml:space="preserve">Hur, J. D., Koo, M., &amp; Hofmann, W. (2015). When </w:t>
      </w:r>
      <w:r w:rsidR="003251B3" w:rsidRPr="00116E6F">
        <w:t>temptations come alive</w:t>
      </w:r>
      <w:r w:rsidRPr="00116E6F">
        <w:t xml:space="preserve">: How </w:t>
      </w:r>
      <w:r w:rsidR="003251B3" w:rsidRPr="00116E6F">
        <w:t>anthropomorphism undermines self-control</w:t>
      </w:r>
      <w:r w:rsidRPr="00116E6F">
        <w:t xml:space="preserve">. </w:t>
      </w:r>
      <w:r w:rsidRPr="00116E6F">
        <w:rPr>
          <w:i/>
        </w:rPr>
        <w:t>Journal of Consumer Research</w:t>
      </w:r>
      <w:r w:rsidRPr="00116E6F">
        <w:t>,</w:t>
      </w:r>
      <w:r w:rsidRPr="00116E6F">
        <w:rPr>
          <w:i/>
        </w:rPr>
        <w:t xml:space="preserve"> 42</w:t>
      </w:r>
      <w:r w:rsidRPr="00116E6F">
        <w:t>(2), 340</w:t>
      </w:r>
      <w:r w:rsidR="0027735B">
        <w:t>–</w:t>
      </w:r>
      <w:r w:rsidRPr="00116E6F">
        <w:t xml:space="preserve">358. </w:t>
      </w:r>
      <w:hyperlink r:id="rId77" w:history="1">
        <w:r w:rsidRPr="00116E6F">
          <w:rPr>
            <w:rStyle w:val="a7"/>
          </w:rPr>
          <w:t>https://doi.org/10.1093/jcr/ucv017</w:t>
        </w:r>
      </w:hyperlink>
      <w:r w:rsidRPr="00116E6F">
        <w:t xml:space="preserve"> </w:t>
      </w:r>
    </w:p>
    <w:p w14:paraId="58DC04E6" w14:textId="1BF4A4FC" w:rsidR="00116E6F" w:rsidRPr="00116E6F" w:rsidRDefault="00116E6F" w:rsidP="00116E6F">
      <w:pPr>
        <w:pStyle w:val="EndNoteBibliography"/>
        <w:ind w:left="720" w:hanging="720"/>
        <w:jc w:val="left"/>
      </w:pPr>
      <w:r w:rsidRPr="00116E6F">
        <w:t xml:space="preserve">Jin, S. V., &amp; Youn, S. (2021). Why do consumers with social phobia prefer anthropomorphic customer service chatbots? Evolutionary explanations of the moderating roles of social phobia. </w:t>
      </w:r>
      <w:r w:rsidR="003251B3" w:rsidRPr="00116E6F">
        <w:rPr>
          <w:i/>
        </w:rPr>
        <w:t>Telematics and Informatics</w:t>
      </w:r>
      <w:r w:rsidR="003251B3" w:rsidRPr="00116E6F">
        <w:t>,</w:t>
      </w:r>
      <w:r w:rsidRPr="00116E6F">
        <w:rPr>
          <w:i/>
        </w:rPr>
        <w:t xml:space="preserve"> 62</w:t>
      </w:r>
      <w:r w:rsidRPr="00116E6F">
        <w:t xml:space="preserve">, Article 101644. </w:t>
      </w:r>
      <w:hyperlink r:id="rId78" w:history="1">
        <w:r w:rsidRPr="00116E6F">
          <w:rPr>
            <w:rStyle w:val="a7"/>
          </w:rPr>
          <w:t>https://doi.org/10.1016/j.tele.2021.101644</w:t>
        </w:r>
      </w:hyperlink>
      <w:r w:rsidRPr="00116E6F">
        <w:t xml:space="preserve"> </w:t>
      </w:r>
    </w:p>
    <w:p w14:paraId="2F58BBD5" w14:textId="18661C10" w:rsidR="00116E6F" w:rsidRPr="00116E6F" w:rsidRDefault="00116E6F" w:rsidP="00116E6F">
      <w:pPr>
        <w:pStyle w:val="EndNoteBibliography"/>
        <w:ind w:left="720" w:hanging="720"/>
        <w:jc w:val="left"/>
      </w:pPr>
      <w:r w:rsidRPr="00116E6F">
        <w:t xml:space="preserve">Kara, S., Gunasti, K., &amp; Ross, W. T. (2020). My brand identity lies in the brand name: personified suggestive brand names. </w:t>
      </w:r>
      <w:r w:rsidRPr="00116E6F">
        <w:rPr>
          <w:i/>
        </w:rPr>
        <w:t>Journal of Brand Management</w:t>
      </w:r>
      <w:r w:rsidRPr="00116E6F">
        <w:t>,</w:t>
      </w:r>
      <w:r w:rsidRPr="00116E6F">
        <w:rPr>
          <w:i/>
        </w:rPr>
        <w:t xml:space="preserve"> 27</w:t>
      </w:r>
      <w:r w:rsidRPr="00116E6F">
        <w:t>(5), 607</w:t>
      </w:r>
      <w:r w:rsidR="0027735B">
        <w:t>–</w:t>
      </w:r>
      <w:r w:rsidRPr="00116E6F">
        <w:t xml:space="preserve">621. </w:t>
      </w:r>
      <w:hyperlink r:id="rId79" w:history="1">
        <w:r w:rsidRPr="00116E6F">
          <w:rPr>
            <w:rStyle w:val="a7"/>
          </w:rPr>
          <w:t>https://doi.org/10.1057/s41262-020-00201-x</w:t>
        </w:r>
      </w:hyperlink>
      <w:r w:rsidRPr="00116E6F">
        <w:t xml:space="preserve"> </w:t>
      </w:r>
    </w:p>
    <w:p w14:paraId="1FB94FFD" w14:textId="7A3B3261" w:rsidR="00116E6F" w:rsidRPr="00116E6F" w:rsidRDefault="00116E6F" w:rsidP="00116E6F">
      <w:pPr>
        <w:pStyle w:val="EndNoteBibliography"/>
        <w:ind w:left="720" w:hanging="720"/>
        <w:jc w:val="left"/>
      </w:pPr>
      <w:r w:rsidRPr="00116E6F">
        <w:t xml:space="preserve">Keller, K. L. (2012). Understanding the richness of brand relationships: Research dialogue on brands as intentional agents. </w:t>
      </w:r>
      <w:r w:rsidRPr="00116E6F">
        <w:rPr>
          <w:i/>
        </w:rPr>
        <w:t>Journal of Consumer Psychology</w:t>
      </w:r>
      <w:r w:rsidRPr="00116E6F">
        <w:t>,</w:t>
      </w:r>
      <w:r w:rsidRPr="00116E6F">
        <w:rPr>
          <w:i/>
        </w:rPr>
        <w:t xml:space="preserve"> 22</w:t>
      </w:r>
      <w:r w:rsidRPr="00116E6F">
        <w:t>(2), 186</w:t>
      </w:r>
      <w:r w:rsidR="0027735B">
        <w:t>–</w:t>
      </w:r>
      <w:r w:rsidRPr="00116E6F">
        <w:t xml:space="preserve">190. </w:t>
      </w:r>
      <w:hyperlink r:id="rId80" w:history="1">
        <w:r w:rsidRPr="00116E6F">
          <w:rPr>
            <w:rStyle w:val="a7"/>
          </w:rPr>
          <w:t>https://doi.org/10.1016/j.jcps.2011.11.011</w:t>
        </w:r>
      </w:hyperlink>
      <w:r w:rsidRPr="00116E6F">
        <w:t xml:space="preserve"> </w:t>
      </w:r>
    </w:p>
    <w:p w14:paraId="4A4C5C58" w14:textId="19B9F83B" w:rsidR="00116E6F" w:rsidRPr="00116E6F" w:rsidRDefault="00116E6F" w:rsidP="00116E6F">
      <w:pPr>
        <w:pStyle w:val="EndNoteBibliography"/>
        <w:ind w:left="720" w:hanging="720"/>
        <w:jc w:val="left"/>
      </w:pPr>
      <w:r w:rsidRPr="00116E6F">
        <w:t xml:space="preserve">Kervyn, N., Fiske, S. T., &amp; Malone, C. (2012). Brands as intentional agents framework: How perceived intentions and ability can map brand perception. </w:t>
      </w:r>
      <w:r w:rsidRPr="00116E6F">
        <w:rPr>
          <w:i/>
        </w:rPr>
        <w:t>Journal of Consumer Psychology</w:t>
      </w:r>
      <w:r w:rsidRPr="00116E6F">
        <w:t>,</w:t>
      </w:r>
      <w:r w:rsidRPr="00116E6F">
        <w:rPr>
          <w:i/>
        </w:rPr>
        <w:t xml:space="preserve"> 22</w:t>
      </w:r>
      <w:r w:rsidRPr="00116E6F">
        <w:t>(2), 166</w:t>
      </w:r>
      <w:r w:rsidR="0027735B">
        <w:t>–</w:t>
      </w:r>
      <w:r w:rsidRPr="00116E6F">
        <w:t xml:space="preserve">176. </w:t>
      </w:r>
      <w:hyperlink r:id="rId81" w:history="1">
        <w:r w:rsidRPr="00116E6F">
          <w:rPr>
            <w:rStyle w:val="a7"/>
          </w:rPr>
          <w:t>https://doi.org/10.1016/j.jcps.2011.09.006</w:t>
        </w:r>
      </w:hyperlink>
      <w:r w:rsidRPr="00116E6F">
        <w:t xml:space="preserve"> </w:t>
      </w:r>
    </w:p>
    <w:p w14:paraId="2884002C" w14:textId="353BA213" w:rsidR="00116E6F" w:rsidRPr="00116E6F" w:rsidRDefault="00116E6F" w:rsidP="00116E6F">
      <w:pPr>
        <w:pStyle w:val="EndNoteBibliography"/>
        <w:ind w:left="720" w:hanging="720"/>
        <w:jc w:val="left"/>
      </w:pPr>
      <w:r w:rsidRPr="00116E6F">
        <w:t xml:space="preserve">Khenfer, J., Shepherd, S., &amp; Trendel, O. (2020). Customer empowerment in the face of perceived Incompetence: Effect on preference for anthropomorphized brands. </w:t>
      </w:r>
      <w:r w:rsidRPr="00116E6F">
        <w:rPr>
          <w:i/>
        </w:rPr>
        <w:t>Journal of Business Research</w:t>
      </w:r>
      <w:r w:rsidRPr="00116E6F">
        <w:t>,</w:t>
      </w:r>
      <w:r w:rsidRPr="00116E6F">
        <w:rPr>
          <w:i/>
        </w:rPr>
        <w:t xml:space="preserve"> 118</w:t>
      </w:r>
      <w:r w:rsidRPr="00116E6F">
        <w:t>, 1</w:t>
      </w:r>
      <w:r w:rsidR="0027735B">
        <w:t>–</w:t>
      </w:r>
      <w:r w:rsidRPr="00116E6F">
        <w:t xml:space="preserve">11. </w:t>
      </w:r>
      <w:hyperlink r:id="rId82" w:history="1">
        <w:r w:rsidRPr="00116E6F">
          <w:rPr>
            <w:rStyle w:val="a7"/>
          </w:rPr>
          <w:t>https://doi.org/10.1016/j.jbusres.2020.06.010</w:t>
        </w:r>
      </w:hyperlink>
      <w:r w:rsidRPr="00116E6F">
        <w:t xml:space="preserve"> </w:t>
      </w:r>
    </w:p>
    <w:p w14:paraId="6F72F057" w14:textId="4C04A095" w:rsidR="00116E6F" w:rsidRPr="00116E6F" w:rsidRDefault="00116E6F" w:rsidP="00116E6F">
      <w:pPr>
        <w:pStyle w:val="EndNoteBibliography"/>
        <w:ind w:left="720" w:hanging="720"/>
        <w:jc w:val="left"/>
      </w:pPr>
      <w:r w:rsidRPr="00116E6F">
        <w:t xml:space="preserve">Kim, A., Cho, M., Ahn, J., &amp; Sung, Y. (2019). Effects of Gender and Relationship Type on the Response to Artificial Intelligence. </w:t>
      </w:r>
      <w:r w:rsidR="003251B3" w:rsidRPr="00116E6F">
        <w:rPr>
          <w:i/>
        </w:rPr>
        <w:t>Cyberpsychology Behavior and Social Networking</w:t>
      </w:r>
      <w:r w:rsidR="003251B3" w:rsidRPr="00116E6F">
        <w:t>,</w:t>
      </w:r>
      <w:r w:rsidRPr="00116E6F">
        <w:rPr>
          <w:i/>
        </w:rPr>
        <w:t xml:space="preserve"> 22</w:t>
      </w:r>
      <w:r w:rsidRPr="00116E6F">
        <w:t>(4), 249</w:t>
      </w:r>
      <w:r w:rsidR="0027735B">
        <w:t>–</w:t>
      </w:r>
      <w:r w:rsidRPr="00116E6F">
        <w:t xml:space="preserve">253. </w:t>
      </w:r>
      <w:hyperlink r:id="rId83" w:history="1">
        <w:r w:rsidRPr="00116E6F">
          <w:rPr>
            <w:rStyle w:val="a7"/>
          </w:rPr>
          <w:t>https://doi.org/10.1089/cyber.2018.0581</w:t>
        </w:r>
      </w:hyperlink>
      <w:r w:rsidRPr="00116E6F">
        <w:t xml:space="preserve"> </w:t>
      </w:r>
    </w:p>
    <w:p w14:paraId="7FDEE2D9" w14:textId="10C8278E" w:rsidR="00116E6F" w:rsidRPr="00116E6F" w:rsidRDefault="00116E6F" w:rsidP="00116E6F">
      <w:pPr>
        <w:pStyle w:val="EndNoteBibliography"/>
        <w:ind w:left="720" w:hanging="720"/>
        <w:jc w:val="left"/>
      </w:pPr>
      <w:r w:rsidRPr="00116E6F">
        <w:t>Kim, D. D. E. (2020). Drawn to</w:t>
      </w:r>
      <w:r w:rsidR="003251B3" w:rsidRPr="00116E6F">
        <w:t xml:space="preserve"> the screen by who we are and who we aspire to b</w:t>
      </w:r>
      <w:r w:rsidRPr="00116E6F">
        <w:t>e: Brand-</w:t>
      </w:r>
      <w:r w:rsidR="003251B3" w:rsidRPr="00116E6F">
        <w:t>self congruence differences in movie preferences</w:t>
      </w:r>
      <w:r w:rsidRPr="00116E6F">
        <w:t xml:space="preserve">. </w:t>
      </w:r>
      <w:r w:rsidR="0027735B" w:rsidRPr="00116E6F">
        <w:rPr>
          <w:i/>
        </w:rPr>
        <w:t>Jmm-International Journal on Media Management</w:t>
      </w:r>
      <w:r w:rsidRPr="00116E6F">
        <w:t>,</w:t>
      </w:r>
      <w:r w:rsidRPr="00116E6F">
        <w:rPr>
          <w:i/>
        </w:rPr>
        <w:t xml:space="preserve"> 22</w:t>
      </w:r>
      <w:r w:rsidRPr="00116E6F">
        <w:t>(3</w:t>
      </w:r>
      <w:r w:rsidR="0027735B">
        <w:t>–</w:t>
      </w:r>
      <w:r w:rsidRPr="00116E6F">
        <w:t>4), 144</w:t>
      </w:r>
      <w:r w:rsidR="0027735B">
        <w:t>–</w:t>
      </w:r>
      <w:r w:rsidRPr="00116E6F">
        <w:t xml:space="preserve">167. </w:t>
      </w:r>
      <w:hyperlink r:id="rId84" w:history="1">
        <w:r w:rsidRPr="00116E6F">
          <w:rPr>
            <w:rStyle w:val="a7"/>
          </w:rPr>
          <w:t>https://doi.org/10.1080/14241277.2021.1920022</w:t>
        </w:r>
      </w:hyperlink>
      <w:r w:rsidRPr="00116E6F">
        <w:t xml:space="preserve"> </w:t>
      </w:r>
    </w:p>
    <w:p w14:paraId="79773804" w14:textId="6B9703A1" w:rsidR="00116E6F" w:rsidRPr="00116E6F" w:rsidRDefault="00116E6F" w:rsidP="00116E6F">
      <w:pPr>
        <w:pStyle w:val="EndNoteBibliography"/>
        <w:ind w:left="720" w:hanging="720"/>
        <w:jc w:val="left"/>
      </w:pPr>
      <w:r w:rsidRPr="00116E6F">
        <w:t xml:space="preserve">Kim, H. C., &amp; Kramer, T. (2015). Do Materialists Prefer the "Brand-as-Servant"? The Interactive Effect of Anthropomorphized Brand Roles and Materialism on Consumer Responses. </w:t>
      </w:r>
      <w:r w:rsidRPr="00116E6F">
        <w:rPr>
          <w:i/>
        </w:rPr>
        <w:t>Journal of Consumer Research</w:t>
      </w:r>
      <w:r w:rsidRPr="00116E6F">
        <w:t>,</w:t>
      </w:r>
      <w:r w:rsidRPr="00116E6F">
        <w:rPr>
          <w:i/>
        </w:rPr>
        <w:t xml:space="preserve"> 42</w:t>
      </w:r>
      <w:r w:rsidRPr="00116E6F">
        <w:t>(2), 284</w:t>
      </w:r>
      <w:r w:rsidR="0027735B">
        <w:t>–</w:t>
      </w:r>
      <w:r w:rsidRPr="00116E6F">
        <w:t xml:space="preserve">299. </w:t>
      </w:r>
      <w:hyperlink r:id="rId85" w:history="1">
        <w:r w:rsidRPr="00116E6F">
          <w:rPr>
            <w:rStyle w:val="a7"/>
          </w:rPr>
          <w:t>https://doi.org/10.1093/jcr/ucv015</w:t>
        </w:r>
      </w:hyperlink>
      <w:r w:rsidRPr="00116E6F">
        <w:t xml:space="preserve"> </w:t>
      </w:r>
    </w:p>
    <w:p w14:paraId="374915CA" w14:textId="4EAC636C" w:rsidR="00116E6F" w:rsidRPr="00116E6F" w:rsidRDefault="00116E6F" w:rsidP="00116E6F">
      <w:pPr>
        <w:pStyle w:val="EndNoteBibliography"/>
        <w:ind w:left="720" w:hanging="720"/>
        <w:jc w:val="left"/>
      </w:pPr>
      <w:r w:rsidRPr="00116E6F">
        <w:t xml:space="preserve">Kim, H. Y., &amp; McGill, A. L. (2018). Minions for the </w:t>
      </w:r>
      <w:r w:rsidR="003251B3" w:rsidRPr="00116E6F">
        <w:t>rich</w:t>
      </w:r>
      <w:r w:rsidRPr="00116E6F">
        <w:t>? Financial</w:t>
      </w:r>
      <w:r w:rsidR="003251B3" w:rsidRPr="00116E6F">
        <w:t xml:space="preserve"> status changes how consumers see products with anthropomorphic features</w:t>
      </w:r>
      <w:r w:rsidRPr="00116E6F">
        <w:t xml:space="preserve">. </w:t>
      </w:r>
      <w:r w:rsidRPr="00116E6F">
        <w:rPr>
          <w:i/>
        </w:rPr>
        <w:t>Journal of Consumer Research</w:t>
      </w:r>
      <w:r w:rsidRPr="00116E6F">
        <w:t>,</w:t>
      </w:r>
      <w:r w:rsidRPr="00116E6F">
        <w:rPr>
          <w:i/>
        </w:rPr>
        <w:t xml:space="preserve"> 45</w:t>
      </w:r>
      <w:r w:rsidRPr="00116E6F">
        <w:t xml:space="preserve">(2), 429-450. </w:t>
      </w:r>
      <w:hyperlink r:id="rId86" w:history="1">
        <w:r w:rsidRPr="00116E6F">
          <w:rPr>
            <w:rStyle w:val="a7"/>
          </w:rPr>
          <w:t>https://doi.org/10.1093/jcr/ucy006</w:t>
        </w:r>
      </w:hyperlink>
      <w:r w:rsidRPr="00116E6F">
        <w:t xml:space="preserve"> </w:t>
      </w:r>
    </w:p>
    <w:p w14:paraId="086D9DBE" w14:textId="6C2D60AB" w:rsidR="00116E6F" w:rsidRPr="00116E6F" w:rsidRDefault="00116E6F" w:rsidP="00116E6F">
      <w:pPr>
        <w:pStyle w:val="EndNoteBibliography"/>
        <w:ind w:left="720" w:hanging="720"/>
        <w:jc w:val="left"/>
      </w:pPr>
      <w:r w:rsidRPr="00116E6F">
        <w:t xml:space="preserve">Kim, J., Kwon, E. S., &amp; Kim, B. (2018). Personality structure of brands on social networking sites and its effects on brand affect and trust: </w:t>
      </w:r>
      <w:r w:rsidR="003251B3" w:rsidRPr="00116E6F">
        <w:t xml:space="preserve">Evidence </w:t>
      </w:r>
      <w:r w:rsidRPr="00116E6F">
        <w:t xml:space="preserve">of brand anthropomorphization. </w:t>
      </w:r>
      <w:r w:rsidR="003251B3" w:rsidRPr="00116E6F">
        <w:rPr>
          <w:i/>
        </w:rPr>
        <w:t>Asian Journal of Communication</w:t>
      </w:r>
      <w:r w:rsidRPr="00116E6F">
        <w:t>,</w:t>
      </w:r>
      <w:r w:rsidRPr="00116E6F">
        <w:rPr>
          <w:i/>
        </w:rPr>
        <w:t xml:space="preserve"> 28</w:t>
      </w:r>
      <w:r w:rsidRPr="00116E6F">
        <w:t>(1), 93</w:t>
      </w:r>
      <w:r w:rsidR="0027735B">
        <w:t>–</w:t>
      </w:r>
      <w:r w:rsidRPr="00116E6F">
        <w:t xml:space="preserve">113. </w:t>
      </w:r>
      <w:hyperlink r:id="rId87" w:history="1">
        <w:r w:rsidRPr="00116E6F">
          <w:rPr>
            <w:rStyle w:val="a7"/>
          </w:rPr>
          <w:t>https://doi.org/10.1080/01292986.2017.1363794</w:t>
        </w:r>
      </w:hyperlink>
      <w:r w:rsidRPr="00116E6F">
        <w:t xml:space="preserve"> </w:t>
      </w:r>
    </w:p>
    <w:p w14:paraId="62513D07" w14:textId="69A14183" w:rsidR="00116E6F" w:rsidRPr="00116E6F" w:rsidRDefault="00116E6F" w:rsidP="00116E6F">
      <w:pPr>
        <w:pStyle w:val="EndNoteBibliography"/>
        <w:ind w:left="720" w:hanging="720"/>
        <w:jc w:val="left"/>
      </w:pPr>
      <w:r w:rsidRPr="00116E6F">
        <w:t>Kim, J., &amp; McMillan, S. J. (2008). Evaluation of I</w:t>
      </w:r>
      <w:r w:rsidR="003251B3" w:rsidRPr="00116E6F">
        <w:t>nternet advertising researc</w:t>
      </w:r>
      <w:r w:rsidRPr="00116E6F">
        <w:t xml:space="preserve">h: A </w:t>
      </w:r>
      <w:r w:rsidR="003251B3" w:rsidRPr="00116E6F">
        <w:t>bibliometric analysis of citations from key source</w:t>
      </w:r>
      <w:r w:rsidRPr="00116E6F">
        <w:t xml:space="preserve">s. </w:t>
      </w:r>
      <w:r w:rsidRPr="00116E6F">
        <w:rPr>
          <w:i/>
        </w:rPr>
        <w:t>Journal of Advertising</w:t>
      </w:r>
      <w:r w:rsidRPr="00116E6F">
        <w:t>,</w:t>
      </w:r>
      <w:r w:rsidRPr="00116E6F">
        <w:rPr>
          <w:i/>
        </w:rPr>
        <w:t xml:space="preserve"> 37</w:t>
      </w:r>
      <w:r w:rsidRPr="00116E6F">
        <w:t>(1), 99</w:t>
      </w:r>
      <w:r w:rsidR="0027735B">
        <w:t>–</w:t>
      </w:r>
      <w:r w:rsidRPr="00116E6F">
        <w:t xml:space="preserve">112. </w:t>
      </w:r>
      <w:hyperlink r:id="rId88" w:history="1">
        <w:r w:rsidRPr="00116E6F">
          <w:rPr>
            <w:rStyle w:val="a7"/>
          </w:rPr>
          <w:t>https://doi.org/10.2753/JOA0091-3367370108</w:t>
        </w:r>
      </w:hyperlink>
      <w:r w:rsidRPr="00116E6F">
        <w:t xml:space="preserve"> </w:t>
      </w:r>
    </w:p>
    <w:p w14:paraId="31B2EB05" w14:textId="52E92896" w:rsidR="00116E6F" w:rsidRPr="00116E6F" w:rsidRDefault="00116E6F" w:rsidP="00116E6F">
      <w:pPr>
        <w:pStyle w:val="EndNoteBibliography"/>
        <w:ind w:left="720" w:hanging="720"/>
        <w:jc w:val="left"/>
      </w:pPr>
      <w:r w:rsidRPr="00116E6F">
        <w:t xml:space="preserve">Kim, S., &amp; McGill, A. L. (2011). Gaming with Mr. </w:t>
      </w:r>
      <w:r w:rsidR="003251B3" w:rsidRPr="00116E6F">
        <w:t>slot or gaming the slot machine</w:t>
      </w:r>
      <w:r w:rsidRPr="00116E6F">
        <w:t xml:space="preserve">? Power, </w:t>
      </w:r>
      <w:r w:rsidR="003251B3" w:rsidRPr="00116E6F">
        <w:t>anthropomorphism, and risk perception</w:t>
      </w:r>
      <w:r w:rsidRPr="00116E6F">
        <w:t xml:space="preserve">. </w:t>
      </w:r>
      <w:r w:rsidRPr="00116E6F">
        <w:rPr>
          <w:i/>
        </w:rPr>
        <w:t>Journal of Consumer Research</w:t>
      </w:r>
      <w:r w:rsidRPr="00116E6F">
        <w:t>,</w:t>
      </w:r>
      <w:r w:rsidRPr="00116E6F">
        <w:rPr>
          <w:i/>
        </w:rPr>
        <w:t xml:space="preserve"> 38</w:t>
      </w:r>
      <w:r w:rsidRPr="00116E6F">
        <w:t>(1), 94</w:t>
      </w:r>
      <w:r w:rsidR="0027735B">
        <w:t>–</w:t>
      </w:r>
      <w:r w:rsidRPr="00116E6F">
        <w:t xml:space="preserve">107. </w:t>
      </w:r>
      <w:hyperlink r:id="rId89" w:history="1">
        <w:r w:rsidRPr="00116E6F">
          <w:rPr>
            <w:rStyle w:val="a7"/>
          </w:rPr>
          <w:t>https://doi.org/10.1086/658148</w:t>
        </w:r>
      </w:hyperlink>
      <w:r w:rsidRPr="00116E6F">
        <w:t xml:space="preserve"> </w:t>
      </w:r>
    </w:p>
    <w:p w14:paraId="620CAA6A" w14:textId="01BE5966" w:rsidR="00116E6F" w:rsidRPr="00116E6F" w:rsidRDefault="00116E6F" w:rsidP="00116E6F">
      <w:pPr>
        <w:pStyle w:val="EndNoteBibliography"/>
        <w:ind w:left="720" w:hanging="720"/>
        <w:jc w:val="left"/>
      </w:pPr>
      <w:r w:rsidRPr="00116E6F">
        <w:t xml:space="preserve">Kim, T., Sung, Y. J., &amp; Moon, J. H. (2020). Effects of brand anthropomorphism on consumer-brand relationships on social networking site fan pages: The mediating role of social presence. </w:t>
      </w:r>
      <w:r w:rsidR="003251B3" w:rsidRPr="00116E6F">
        <w:rPr>
          <w:i/>
        </w:rPr>
        <w:t>Telematics and Informatics</w:t>
      </w:r>
      <w:r w:rsidRPr="00116E6F">
        <w:t>,</w:t>
      </w:r>
      <w:r w:rsidRPr="00116E6F">
        <w:rPr>
          <w:i/>
        </w:rPr>
        <w:t xml:space="preserve"> 51</w:t>
      </w:r>
      <w:r w:rsidRPr="00116E6F">
        <w:t xml:space="preserve">, Article 101406. </w:t>
      </w:r>
      <w:hyperlink r:id="rId90" w:history="1">
        <w:r w:rsidRPr="00116E6F">
          <w:rPr>
            <w:rStyle w:val="a7"/>
          </w:rPr>
          <w:t>https://doi.org/10.1016/j.tele.2020.101406</w:t>
        </w:r>
      </w:hyperlink>
      <w:r w:rsidRPr="00116E6F">
        <w:t xml:space="preserve"> </w:t>
      </w:r>
    </w:p>
    <w:p w14:paraId="5D4428EA" w14:textId="0BE629CF" w:rsidR="00116E6F" w:rsidRPr="00116E6F" w:rsidRDefault="00116E6F" w:rsidP="00116E6F">
      <w:pPr>
        <w:pStyle w:val="EndNoteBibliography"/>
        <w:ind w:left="720" w:hanging="720"/>
        <w:jc w:val="left"/>
      </w:pPr>
      <w:r w:rsidRPr="00116E6F">
        <w:t xml:space="preserve">Kniazeva, M., &amp; Belk, R. W. (2010). If </w:t>
      </w:r>
      <w:r w:rsidR="003251B3" w:rsidRPr="00116E6F">
        <w:t>this brand were a person, or anthropomorphism of brands through packaging storie</w:t>
      </w:r>
      <w:r w:rsidRPr="00116E6F">
        <w:t xml:space="preserve">s. </w:t>
      </w:r>
      <w:r w:rsidR="003251B3" w:rsidRPr="00116E6F">
        <w:rPr>
          <w:i/>
        </w:rPr>
        <w:t>Journal of Global Scholars of Marketing Science</w:t>
      </w:r>
      <w:r w:rsidRPr="00116E6F">
        <w:t>,</w:t>
      </w:r>
      <w:r w:rsidRPr="00116E6F">
        <w:rPr>
          <w:i/>
        </w:rPr>
        <w:t xml:space="preserve"> 20</w:t>
      </w:r>
      <w:r w:rsidRPr="00116E6F">
        <w:t>(3), 231</w:t>
      </w:r>
      <w:r w:rsidR="0027735B">
        <w:t>–</w:t>
      </w:r>
      <w:r w:rsidRPr="00116E6F">
        <w:t xml:space="preserve">238. </w:t>
      </w:r>
      <w:hyperlink r:id="rId91" w:history="1">
        <w:r w:rsidRPr="00116E6F">
          <w:rPr>
            <w:rStyle w:val="a7"/>
          </w:rPr>
          <w:t>https://doi.org/10.1080/12297119.2010.9707349</w:t>
        </w:r>
      </w:hyperlink>
      <w:r w:rsidRPr="00116E6F">
        <w:t xml:space="preserve"> </w:t>
      </w:r>
    </w:p>
    <w:p w14:paraId="6BA688FD" w14:textId="50190A52" w:rsidR="00116E6F" w:rsidRPr="00116E6F" w:rsidRDefault="00116E6F" w:rsidP="00116E6F">
      <w:pPr>
        <w:pStyle w:val="EndNoteBibliography"/>
        <w:ind w:left="720" w:hanging="720"/>
        <w:jc w:val="left"/>
      </w:pPr>
      <w:r w:rsidRPr="00116E6F">
        <w:t xml:space="preserve">Kwak, H., Puzakova, M., &amp; Rocereto, J. F. (2015). Better </w:t>
      </w:r>
      <w:r w:rsidR="003251B3" w:rsidRPr="00116E6F">
        <w:t>not smile at the pric</w:t>
      </w:r>
      <w:r w:rsidRPr="00116E6F">
        <w:t xml:space="preserve">e: The </w:t>
      </w:r>
      <w:r w:rsidR="003251B3" w:rsidRPr="00116E6F">
        <w:t>differential role of brand anthropomorphization on perceived price fairness</w:t>
      </w:r>
      <w:r w:rsidRPr="00116E6F">
        <w:t xml:space="preserve">. </w:t>
      </w:r>
      <w:r w:rsidRPr="00116E6F">
        <w:rPr>
          <w:i/>
        </w:rPr>
        <w:t>Journal of Marketing</w:t>
      </w:r>
      <w:r w:rsidRPr="00116E6F">
        <w:t>,</w:t>
      </w:r>
      <w:r w:rsidRPr="00116E6F">
        <w:rPr>
          <w:i/>
        </w:rPr>
        <w:t xml:space="preserve"> 79</w:t>
      </w:r>
      <w:r w:rsidRPr="00116E6F">
        <w:t>(4), 56</w:t>
      </w:r>
      <w:r w:rsidR="0027735B">
        <w:t>–</w:t>
      </w:r>
      <w:r w:rsidRPr="00116E6F">
        <w:t xml:space="preserve">76. </w:t>
      </w:r>
      <w:hyperlink r:id="rId92" w:history="1">
        <w:r w:rsidRPr="00116E6F">
          <w:rPr>
            <w:rStyle w:val="a7"/>
          </w:rPr>
          <w:t>https://doi.org/10.1509/jm.13.0410</w:t>
        </w:r>
      </w:hyperlink>
      <w:r w:rsidRPr="00116E6F">
        <w:t xml:space="preserve"> </w:t>
      </w:r>
    </w:p>
    <w:p w14:paraId="56FD6F35" w14:textId="23EBB269" w:rsidR="00116E6F" w:rsidRPr="00116E6F" w:rsidRDefault="00116E6F" w:rsidP="00116E6F">
      <w:pPr>
        <w:pStyle w:val="EndNoteBibliography"/>
        <w:ind w:left="720" w:hanging="720"/>
        <w:jc w:val="left"/>
      </w:pPr>
      <w:r w:rsidRPr="00116E6F">
        <w:t xml:space="preserve">Kwak, H., Puzakova, M., &amp; Rocereto, J. F. (2017). When brand anthropomorphism alters perceptions of justice: The moderating role of self-construal. </w:t>
      </w:r>
      <w:r w:rsidRPr="00116E6F">
        <w:rPr>
          <w:i/>
        </w:rPr>
        <w:t>International Journal of Research in Marketing</w:t>
      </w:r>
      <w:r w:rsidRPr="00116E6F">
        <w:t>,</w:t>
      </w:r>
      <w:r w:rsidRPr="00116E6F">
        <w:rPr>
          <w:i/>
        </w:rPr>
        <w:t xml:space="preserve"> 34</w:t>
      </w:r>
      <w:r w:rsidRPr="00116E6F">
        <w:t>(4), 851</w:t>
      </w:r>
      <w:r w:rsidR="0027735B">
        <w:t>–</w:t>
      </w:r>
      <w:r w:rsidRPr="00116E6F">
        <w:t xml:space="preserve">871. </w:t>
      </w:r>
      <w:hyperlink r:id="rId93" w:history="1">
        <w:r w:rsidRPr="00116E6F">
          <w:rPr>
            <w:rStyle w:val="a7"/>
          </w:rPr>
          <w:t>https://doi.org/10.1016/j.ijresmar.2017.04.002</w:t>
        </w:r>
      </w:hyperlink>
      <w:r w:rsidRPr="00116E6F">
        <w:t xml:space="preserve"> </w:t>
      </w:r>
    </w:p>
    <w:p w14:paraId="61611D89" w14:textId="24264391" w:rsidR="00116E6F" w:rsidRPr="00116E6F" w:rsidRDefault="00116E6F" w:rsidP="00116E6F">
      <w:pPr>
        <w:pStyle w:val="EndNoteBibliography"/>
        <w:ind w:left="720" w:hanging="720"/>
        <w:jc w:val="left"/>
      </w:pPr>
      <w:r w:rsidRPr="00116E6F">
        <w:t xml:space="preserve">Landwehr, J. R., McGill, A. L., &amp; Herrmann, A. (2011). It's </w:t>
      </w:r>
      <w:r w:rsidR="003251B3" w:rsidRPr="00116E6F">
        <w:t>got the look</w:t>
      </w:r>
      <w:r w:rsidRPr="00116E6F">
        <w:t xml:space="preserve">: The </w:t>
      </w:r>
      <w:r w:rsidR="003251B3" w:rsidRPr="00116E6F">
        <w:t>effect of friendly and aggressive “facial” expressions on product liking and sale</w:t>
      </w:r>
      <w:r w:rsidRPr="00116E6F">
        <w:t xml:space="preserve">s. </w:t>
      </w:r>
      <w:r w:rsidRPr="00116E6F">
        <w:rPr>
          <w:i/>
        </w:rPr>
        <w:t>Journal of Marketing</w:t>
      </w:r>
      <w:r w:rsidRPr="00116E6F">
        <w:t>,</w:t>
      </w:r>
      <w:r w:rsidRPr="00116E6F">
        <w:rPr>
          <w:i/>
        </w:rPr>
        <w:t xml:space="preserve"> 75</w:t>
      </w:r>
      <w:r w:rsidRPr="00116E6F">
        <w:t xml:space="preserve">(3), 132-146. </w:t>
      </w:r>
      <w:hyperlink r:id="rId94" w:history="1">
        <w:r w:rsidRPr="00116E6F">
          <w:rPr>
            <w:rStyle w:val="a7"/>
          </w:rPr>
          <w:t>https://doi.org/10.1509/jmkg.75.3.132</w:t>
        </w:r>
      </w:hyperlink>
      <w:r w:rsidRPr="00116E6F">
        <w:t xml:space="preserve"> </w:t>
      </w:r>
    </w:p>
    <w:p w14:paraId="46201F60" w14:textId="5C55BAAA" w:rsidR="00116E6F" w:rsidRPr="00116E6F" w:rsidRDefault="00116E6F" w:rsidP="00116E6F">
      <w:pPr>
        <w:pStyle w:val="EndNoteBibliography"/>
        <w:ind w:left="720" w:hanging="720"/>
        <w:jc w:val="left"/>
      </w:pPr>
      <w:r w:rsidRPr="00116E6F">
        <w:t xml:space="preserve">Lee, E.-J. (2013). A </w:t>
      </w:r>
      <w:r w:rsidR="003251B3" w:rsidRPr="00116E6F">
        <w:t>prototype of multicomponent brand personality structure</w:t>
      </w:r>
      <w:r w:rsidRPr="00116E6F">
        <w:t xml:space="preserve">: A </w:t>
      </w:r>
      <w:r w:rsidR="003251B3" w:rsidRPr="00116E6F">
        <w:t>consumption synmbolism approach</w:t>
      </w:r>
      <w:r w:rsidRPr="00116E6F">
        <w:t xml:space="preserve">. </w:t>
      </w:r>
      <w:r w:rsidRPr="00116E6F">
        <w:rPr>
          <w:i/>
        </w:rPr>
        <w:t>Psychology &amp; Marketing</w:t>
      </w:r>
      <w:r w:rsidRPr="00116E6F">
        <w:t>,</w:t>
      </w:r>
      <w:r w:rsidRPr="00116E6F">
        <w:rPr>
          <w:i/>
        </w:rPr>
        <w:t xml:space="preserve"> 30</w:t>
      </w:r>
      <w:r w:rsidRPr="00116E6F">
        <w:t>(2), 173</w:t>
      </w:r>
      <w:r w:rsidR="0027735B">
        <w:t>–</w:t>
      </w:r>
      <w:r w:rsidRPr="00116E6F">
        <w:t xml:space="preserve">186. </w:t>
      </w:r>
      <w:hyperlink r:id="rId95" w:history="1">
        <w:r w:rsidRPr="00116E6F">
          <w:rPr>
            <w:rStyle w:val="a7"/>
          </w:rPr>
          <w:t>https://doi.org/https://doi.org/10.1002/mar.20596</w:t>
        </w:r>
      </w:hyperlink>
      <w:r w:rsidRPr="00116E6F">
        <w:t xml:space="preserve"> </w:t>
      </w:r>
    </w:p>
    <w:p w14:paraId="132ECB9A" w14:textId="6CA62AF1" w:rsidR="00116E6F" w:rsidRPr="00116E6F" w:rsidRDefault="00116E6F" w:rsidP="00116E6F">
      <w:pPr>
        <w:pStyle w:val="EndNoteBibliography"/>
        <w:ind w:left="720" w:hanging="720"/>
        <w:jc w:val="left"/>
      </w:pPr>
      <w:r w:rsidRPr="00116E6F">
        <w:t xml:space="preserve">Lee, S., &amp; Oh, H. (2021). Anthropomorphism and its implications for advertising hotel brands. </w:t>
      </w:r>
      <w:r w:rsidRPr="00116E6F">
        <w:rPr>
          <w:i/>
        </w:rPr>
        <w:t>Journal of Business Research</w:t>
      </w:r>
      <w:r w:rsidRPr="00116E6F">
        <w:t>,</w:t>
      </w:r>
      <w:r w:rsidRPr="00116E6F">
        <w:rPr>
          <w:i/>
        </w:rPr>
        <w:t xml:space="preserve"> 129</w:t>
      </w:r>
      <w:r w:rsidRPr="00116E6F">
        <w:t>, 455</w:t>
      </w:r>
      <w:r w:rsidR="0027735B">
        <w:t>–</w:t>
      </w:r>
      <w:r w:rsidRPr="00116E6F">
        <w:t xml:space="preserve">464. </w:t>
      </w:r>
      <w:hyperlink r:id="rId96" w:history="1">
        <w:r w:rsidRPr="00116E6F">
          <w:rPr>
            <w:rStyle w:val="a7"/>
          </w:rPr>
          <w:t>https://doi.org/10.1016/j.jbusres.2019.09.053</w:t>
        </w:r>
      </w:hyperlink>
      <w:r w:rsidRPr="00116E6F">
        <w:t xml:space="preserve"> </w:t>
      </w:r>
    </w:p>
    <w:p w14:paraId="22C177C7" w14:textId="38DC9F11" w:rsidR="00116E6F" w:rsidRPr="00116E6F" w:rsidRDefault="00116E6F" w:rsidP="00116E6F">
      <w:pPr>
        <w:pStyle w:val="EndNoteBibliography"/>
        <w:ind w:left="720" w:hanging="720"/>
        <w:jc w:val="left"/>
      </w:pPr>
      <w:r w:rsidRPr="00116E6F">
        <w:t xml:space="preserve">Letheren, K., Kuhn, K. A. L., Lings, I., &amp; Pope, N. K. L. (2016). Individual difference factors related to anthropomorphic tendency. </w:t>
      </w:r>
      <w:r w:rsidRPr="00116E6F">
        <w:rPr>
          <w:i/>
        </w:rPr>
        <w:t>European Journal of Marketing</w:t>
      </w:r>
      <w:r w:rsidRPr="00116E6F">
        <w:t>,</w:t>
      </w:r>
      <w:r w:rsidRPr="00116E6F">
        <w:rPr>
          <w:i/>
        </w:rPr>
        <w:t xml:space="preserve"> 50</w:t>
      </w:r>
      <w:r w:rsidRPr="00116E6F">
        <w:t>(5</w:t>
      </w:r>
      <w:r w:rsidR="0027735B">
        <w:t>–</w:t>
      </w:r>
      <w:r w:rsidRPr="00116E6F">
        <w:t>6), 973</w:t>
      </w:r>
      <w:r w:rsidR="0027735B">
        <w:t>–</w:t>
      </w:r>
      <w:r w:rsidRPr="00116E6F">
        <w:t xml:space="preserve">1002. </w:t>
      </w:r>
      <w:hyperlink r:id="rId97" w:history="1">
        <w:r w:rsidRPr="00116E6F">
          <w:rPr>
            <w:rStyle w:val="a7"/>
          </w:rPr>
          <w:t>https://doi.org/10.1108/EJM-05-2014-0291</w:t>
        </w:r>
      </w:hyperlink>
      <w:r w:rsidRPr="00116E6F">
        <w:t xml:space="preserve"> </w:t>
      </w:r>
    </w:p>
    <w:p w14:paraId="1B510036" w14:textId="41FF00F4" w:rsidR="00116E6F" w:rsidRPr="00116E6F" w:rsidRDefault="00116E6F" w:rsidP="00116E6F">
      <w:pPr>
        <w:pStyle w:val="EndNoteBibliography"/>
        <w:ind w:left="720" w:hanging="720"/>
        <w:jc w:val="left"/>
      </w:pPr>
      <w:r w:rsidRPr="00116E6F">
        <w:t xml:space="preserve">Letheren, K., Martin, B. A. S., &amp; Jin, H. S. (2017). Effects of personification and anthropomorphic tendency on destination attitude and travel intentions. </w:t>
      </w:r>
      <w:r w:rsidRPr="00116E6F">
        <w:rPr>
          <w:i/>
        </w:rPr>
        <w:t>Tourism Management</w:t>
      </w:r>
      <w:r w:rsidRPr="00116E6F">
        <w:t>,</w:t>
      </w:r>
      <w:r w:rsidRPr="00116E6F">
        <w:rPr>
          <w:i/>
        </w:rPr>
        <w:t xml:space="preserve"> 62</w:t>
      </w:r>
      <w:r w:rsidRPr="00116E6F">
        <w:t>, 65</w:t>
      </w:r>
      <w:r w:rsidR="0027735B">
        <w:t>–</w:t>
      </w:r>
      <w:r w:rsidRPr="00116E6F">
        <w:t xml:space="preserve">75. </w:t>
      </w:r>
      <w:hyperlink r:id="rId98" w:history="1">
        <w:r w:rsidRPr="00116E6F">
          <w:rPr>
            <w:rStyle w:val="a7"/>
          </w:rPr>
          <w:t>https://doi.org/10.1016/j.tourman.2017.03.020</w:t>
        </w:r>
      </w:hyperlink>
      <w:r w:rsidRPr="00116E6F">
        <w:t xml:space="preserve"> </w:t>
      </w:r>
    </w:p>
    <w:p w14:paraId="48C638F7" w14:textId="3E2022AA" w:rsidR="00116E6F" w:rsidRPr="00116E6F" w:rsidRDefault="00116E6F" w:rsidP="00116E6F">
      <w:pPr>
        <w:pStyle w:val="EndNoteBibliography"/>
        <w:ind w:left="720" w:hanging="720"/>
        <w:jc w:val="left"/>
      </w:pPr>
      <w:r w:rsidRPr="00116E6F">
        <w:t xml:space="preserve">Leung, X. Y., Sun, J., &amp; Bai, B. (2017). Bibliometrics of social media research: A co-citation and co-word analysis. </w:t>
      </w:r>
      <w:r w:rsidRPr="00116E6F">
        <w:rPr>
          <w:i/>
        </w:rPr>
        <w:t>International Journal of Hospitality Management</w:t>
      </w:r>
      <w:r w:rsidRPr="00116E6F">
        <w:t>,</w:t>
      </w:r>
      <w:r w:rsidRPr="00116E6F">
        <w:rPr>
          <w:i/>
        </w:rPr>
        <w:t xml:space="preserve"> 66</w:t>
      </w:r>
      <w:r w:rsidRPr="00116E6F">
        <w:t>, 35</w:t>
      </w:r>
      <w:r w:rsidR="0027735B">
        <w:t>–</w:t>
      </w:r>
      <w:r w:rsidRPr="00116E6F">
        <w:t xml:space="preserve">45. </w:t>
      </w:r>
      <w:hyperlink r:id="rId99" w:history="1">
        <w:r w:rsidRPr="00116E6F">
          <w:rPr>
            <w:rStyle w:val="a7"/>
          </w:rPr>
          <w:t>https://doi.org/https://doi.org/10.1016/j.ijhm.2017.06.012</w:t>
        </w:r>
      </w:hyperlink>
      <w:r w:rsidRPr="00116E6F">
        <w:t xml:space="preserve"> </w:t>
      </w:r>
    </w:p>
    <w:p w14:paraId="2804BCD2" w14:textId="6440BFAB" w:rsidR="00116E6F" w:rsidRPr="00116E6F" w:rsidRDefault="00116E6F" w:rsidP="00116E6F">
      <w:pPr>
        <w:pStyle w:val="EndNoteBibliography"/>
        <w:ind w:left="720" w:hanging="720"/>
        <w:jc w:val="left"/>
      </w:pPr>
      <w:r w:rsidRPr="00116E6F">
        <w:t xml:space="preserve">Lteif, L., &amp; Valenzuela, A. (2022). The effect of anthropomorphized technology failure on the desire to connect with others. </w:t>
      </w:r>
      <w:r w:rsidRPr="00116E6F">
        <w:rPr>
          <w:i/>
        </w:rPr>
        <w:t>Psychology &amp; Marketing</w:t>
      </w:r>
      <w:r w:rsidRPr="00116E6F">
        <w:t>,</w:t>
      </w:r>
      <w:r w:rsidRPr="00116E6F">
        <w:rPr>
          <w:i/>
        </w:rPr>
        <w:t xml:space="preserve"> 39</w:t>
      </w:r>
      <w:r w:rsidRPr="00116E6F">
        <w:t>(9), 1762</w:t>
      </w:r>
      <w:r w:rsidR="0027735B">
        <w:t>–</w:t>
      </w:r>
      <w:r w:rsidRPr="00116E6F">
        <w:t xml:space="preserve">1774. </w:t>
      </w:r>
      <w:hyperlink r:id="rId100" w:history="1">
        <w:r w:rsidRPr="00116E6F">
          <w:rPr>
            <w:rStyle w:val="a7"/>
          </w:rPr>
          <w:t>https://doi.org/https://doi.org/10.1002/mar.21700</w:t>
        </w:r>
      </w:hyperlink>
      <w:r w:rsidRPr="00116E6F">
        <w:t xml:space="preserve"> </w:t>
      </w:r>
    </w:p>
    <w:p w14:paraId="138D1B19" w14:textId="21918510" w:rsidR="00116E6F" w:rsidRPr="00116E6F" w:rsidRDefault="00116E6F" w:rsidP="00116E6F">
      <w:pPr>
        <w:pStyle w:val="EndNoteBibliography"/>
        <w:ind w:left="720" w:hanging="720"/>
        <w:jc w:val="left"/>
      </w:pPr>
      <w:r w:rsidRPr="00116E6F">
        <w:t xml:space="preserve">MacInnis, D. J. (2012). "Brands as Intentional Agents": Questions and extensions. </w:t>
      </w:r>
      <w:r w:rsidRPr="00116E6F">
        <w:rPr>
          <w:i/>
        </w:rPr>
        <w:t>Journal of Consumer Psychology</w:t>
      </w:r>
      <w:r w:rsidRPr="00116E6F">
        <w:t>,</w:t>
      </w:r>
      <w:r w:rsidRPr="00116E6F">
        <w:rPr>
          <w:i/>
        </w:rPr>
        <w:t xml:space="preserve"> 22</w:t>
      </w:r>
      <w:r w:rsidRPr="00116E6F">
        <w:t>(2), 195</w:t>
      </w:r>
      <w:r w:rsidR="0027735B">
        <w:t>–</w:t>
      </w:r>
      <w:r w:rsidRPr="00116E6F">
        <w:t xml:space="preserve">198. </w:t>
      </w:r>
      <w:hyperlink r:id="rId101" w:history="1">
        <w:r w:rsidRPr="00116E6F">
          <w:rPr>
            <w:rStyle w:val="a7"/>
          </w:rPr>
          <w:t>https://doi.org/10.1016/j.jcps.2011.10.004</w:t>
        </w:r>
      </w:hyperlink>
      <w:r w:rsidRPr="00116E6F">
        <w:t xml:space="preserve"> </w:t>
      </w:r>
    </w:p>
    <w:p w14:paraId="4D8D72AD" w14:textId="1B6DC26A" w:rsidR="00116E6F" w:rsidRPr="00116E6F" w:rsidRDefault="00116E6F" w:rsidP="00116E6F">
      <w:pPr>
        <w:pStyle w:val="EndNoteBibliography"/>
        <w:ind w:left="720" w:hanging="720"/>
        <w:jc w:val="left"/>
      </w:pPr>
      <w:r w:rsidRPr="00116E6F">
        <w:t xml:space="preserve">MacInnis, D. J., &amp; Folkes, V. S. (2017). Humanizing brands: When brands seem to be like me, part of me, and in a relationship with me. </w:t>
      </w:r>
      <w:r w:rsidRPr="00116E6F">
        <w:rPr>
          <w:i/>
        </w:rPr>
        <w:t>Journal of Consumer Psychology</w:t>
      </w:r>
      <w:r w:rsidRPr="00116E6F">
        <w:t>,</w:t>
      </w:r>
      <w:r w:rsidRPr="00116E6F">
        <w:rPr>
          <w:i/>
        </w:rPr>
        <w:t xml:space="preserve"> 27</w:t>
      </w:r>
      <w:r w:rsidRPr="00116E6F">
        <w:t>(3), 355</w:t>
      </w:r>
      <w:r w:rsidR="0027735B">
        <w:t>–</w:t>
      </w:r>
      <w:r w:rsidRPr="00116E6F">
        <w:t xml:space="preserve">374. </w:t>
      </w:r>
      <w:hyperlink r:id="rId102" w:history="1">
        <w:r w:rsidRPr="00116E6F">
          <w:rPr>
            <w:rStyle w:val="a7"/>
          </w:rPr>
          <w:t>https://doi.org/10.1016/j.jcps.2016.12.003</w:t>
        </w:r>
      </w:hyperlink>
      <w:r w:rsidRPr="00116E6F">
        <w:t xml:space="preserve"> </w:t>
      </w:r>
    </w:p>
    <w:p w14:paraId="4044499B" w14:textId="5C5DF832" w:rsidR="00116E6F" w:rsidRPr="00116E6F" w:rsidRDefault="00116E6F" w:rsidP="00116E6F">
      <w:pPr>
        <w:pStyle w:val="EndNoteBibliography"/>
        <w:ind w:left="720" w:hanging="720"/>
        <w:jc w:val="left"/>
      </w:pPr>
      <w:r w:rsidRPr="00116E6F">
        <w:t xml:space="preserve">Mas-Tur, A., Roig-Tierno, N., Sarin, S., Haon, C., Sego, T., Belkhouja, M., Porter, A., &amp; Merigó, J. M. (2021). Co-citation, bibliographic coupling and leading authors, institutions and countries in the 50 years of Technological Forecasting and Social Change. </w:t>
      </w:r>
      <w:r w:rsidRPr="00116E6F">
        <w:rPr>
          <w:i/>
        </w:rPr>
        <w:t>Technological Forecasting and Social Change</w:t>
      </w:r>
      <w:r w:rsidRPr="00116E6F">
        <w:t>,</w:t>
      </w:r>
      <w:r w:rsidRPr="00116E6F">
        <w:rPr>
          <w:i/>
        </w:rPr>
        <w:t xml:space="preserve"> 165</w:t>
      </w:r>
      <w:r w:rsidRPr="00116E6F">
        <w:t xml:space="preserve">, 120487. </w:t>
      </w:r>
      <w:hyperlink r:id="rId103" w:history="1">
        <w:r w:rsidRPr="00116E6F">
          <w:rPr>
            <w:rStyle w:val="a7"/>
          </w:rPr>
          <w:t>https://doi.org/https://doi.org/10.1016/j.techfore.2020.120487</w:t>
        </w:r>
      </w:hyperlink>
      <w:r w:rsidRPr="00116E6F">
        <w:t xml:space="preserve"> </w:t>
      </w:r>
    </w:p>
    <w:p w14:paraId="7977414F" w14:textId="2816B7F0" w:rsidR="00116E6F" w:rsidRPr="00116E6F" w:rsidRDefault="00116E6F" w:rsidP="00116E6F">
      <w:pPr>
        <w:pStyle w:val="EndNoteBibliography"/>
        <w:ind w:left="720" w:hanging="720"/>
        <w:jc w:val="left"/>
      </w:pPr>
      <w:r w:rsidRPr="00116E6F">
        <w:t xml:space="preserve">Murphy, J., Gretzel, U., &amp; Pesonen, J. (2019). Marketing robot services in hospitality and tourism: the role of anthropomorphism. </w:t>
      </w:r>
      <w:r w:rsidRPr="00116E6F">
        <w:rPr>
          <w:i/>
        </w:rPr>
        <w:t>Journal of Travel &amp; Tourism Marketing</w:t>
      </w:r>
      <w:r w:rsidRPr="00116E6F">
        <w:t>,</w:t>
      </w:r>
      <w:r w:rsidRPr="00116E6F">
        <w:rPr>
          <w:i/>
        </w:rPr>
        <w:t xml:space="preserve"> 36</w:t>
      </w:r>
      <w:r w:rsidRPr="00116E6F">
        <w:t>(7), 784</w:t>
      </w:r>
      <w:r w:rsidR="0027735B">
        <w:t>–</w:t>
      </w:r>
      <w:r w:rsidRPr="00116E6F">
        <w:t xml:space="preserve">795. </w:t>
      </w:r>
      <w:hyperlink r:id="rId104" w:history="1">
        <w:r w:rsidRPr="00116E6F">
          <w:rPr>
            <w:rStyle w:val="a7"/>
          </w:rPr>
          <w:t>https://doi.org/10.1080/10548408.2019.1571983</w:t>
        </w:r>
      </w:hyperlink>
      <w:r w:rsidRPr="00116E6F">
        <w:t xml:space="preserve"> </w:t>
      </w:r>
    </w:p>
    <w:p w14:paraId="7B107131" w14:textId="63E2A78C" w:rsidR="00116E6F" w:rsidRPr="00116E6F" w:rsidRDefault="00116E6F" w:rsidP="00116E6F">
      <w:pPr>
        <w:pStyle w:val="EndNoteBibliography"/>
        <w:ind w:left="720" w:hanging="720"/>
        <w:jc w:val="left"/>
      </w:pPr>
      <w:r w:rsidRPr="00116E6F">
        <w:t xml:space="preserve">Nicolaisen, J. (2010). Bibliometrics and Citation Analysis: From the Science Citation Index to Cybermetrics. </w:t>
      </w:r>
      <w:r w:rsidRPr="00116E6F">
        <w:rPr>
          <w:i/>
        </w:rPr>
        <w:t>Journal of the American Society for Information Science and Technology</w:t>
      </w:r>
      <w:r w:rsidRPr="00116E6F">
        <w:t>,</w:t>
      </w:r>
      <w:r w:rsidRPr="00116E6F">
        <w:rPr>
          <w:i/>
        </w:rPr>
        <w:t xml:space="preserve"> 61</w:t>
      </w:r>
      <w:r w:rsidRPr="00116E6F">
        <w:t>(1), 205</w:t>
      </w:r>
      <w:r w:rsidR="0027735B">
        <w:t>–</w:t>
      </w:r>
      <w:r w:rsidRPr="00116E6F">
        <w:t xml:space="preserve">207. </w:t>
      </w:r>
      <w:hyperlink r:id="rId105" w:history="1">
        <w:r w:rsidRPr="00116E6F">
          <w:rPr>
            <w:rStyle w:val="a7"/>
          </w:rPr>
          <w:t>https://doi.org/https://doi.org/10.1002/asi.21181</w:t>
        </w:r>
      </w:hyperlink>
      <w:r w:rsidRPr="00116E6F">
        <w:t xml:space="preserve"> </w:t>
      </w:r>
    </w:p>
    <w:p w14:paraId="13278730" w14:textId="4D9C1F18" w:rsidR="00116E6F" w:rsidRPr="00116E6F" w:rsidRDefault="00116E6F" w:rsidP="00116E6F">
      <w:pPr>
        <w:pStyle w:val="EndNoteBibliography"/>
        <w:ind w:left="720" w:hanging="720"/>
        <w:jc w:val="left"/>
      </w:pPr>
      <w:r w:rsidRPr="00116E6F">
        <w:t xml:space="preserve">Novak, T. P., &amp; Hoffman, D. L. (2019). Relationship journeys in the internet of things: a new framework for understanding interactions between consumers and smart objects. </w:t>
      </w:r>
      <w:r w:rsidRPr="00116E6F">
        <w:rPr>
          <w:i/>
        </w:rPr>
        <w:t>Journal of the Academy of Marketing Science</w:t>
      </w:r>
      <w:r w:rsidRPr="00116E6F">
        <w:t>,</w:t>
      </w:r>
      <w:r w:rsidRPr="00116E6F">
        <w:rPr>
          <w:i/>
        </w:rPr>
        <w:t xml:space="preserve"> 47</w:t>
      </w:r>
      <w:r w:rsidRPr="00116E6F">
        <w:t>(2), 216</w:t>
      </w:r>
      <w:r w:rsidR="0027735B">
        <w:t>–</w:t>
      </w:r>
      <w:r w:rsidRPr="00116E6F">
        <w:t xml:space="preserve">237. </w:t>
      </w:r>
      <w:hyperlink r:id="rId106" w:history="1">
        <w:r w:rsidRPr="00116E6F">
          <w:rPr>
            <w:rStyle w:val="a7"/>
          </w:rPr>
          <w:t>https://doi.org/10.1007/s11747-018-0608-3</w:t>
        </w:r>
      </w:hyperlink>
      <w:r w:rsidRPr="00116E6F">
        <w:t xml:space="preserve"> </w:t>
      </w:r>
    </w:p>
    <w:p w14:paraId="30BE1F94" w14:textId="77777777" w:rsidR="00116E6F" w:rsidRPr="00116E6F" w:rsidRDefault="00116E6F" w:rsidP="00116E6F">
      <w:pPr>
        <w:pStyle w:val="EndNoteBibliography"/>
        <w:ind w:left="720" w:hanging="720"/>
        <w:jc w:val="left"/>
      </w:pPr>
      <w:r w:rsidRPr="00116E6F">
        <w:t xml:space="preserve">Patterson, M., &amp; O Malley, L. (2006). Brands, consumers and relationships: A review. </w:t>
      </w:r>
      <w:r w:rsidRPr="00116E6F">
        <w:rPr>
          <w:i/>
        </w:rPr>
        <w:t>Irish Marketing Review</w:t>
      </w:r>
      <w:r w:rsidRPr="00116E6F">
        <w:t>,</w:t>
      </w:r>
      <w:r w:rsidRPr="00116E6F">
        <w:rPr>
          <w:i/>
        </w:rPr>
        <w:t xml:space="preserve"> 18</w:t>
      </w:r>
      <w:r w:rsidRPr="00116E6F">
        <w:t xml:space="preserve">(1/2), 10. </w:t>
      </w:r>
    </w:p>
    <w:p w14:paraId="7A8D1C5E" w14:textId="0E0D7BA1" w:rsidR="00116E6F" w:rsidRPr="00116E6F" w:rsidRDefault="00116E6F" w:rsidP="00116E6F">
      <w:pPr>
        <w:pStyle w:val="EndNoteBibliography"/>
        <w:ind w:left="720" w:hanging="720"/>
        <w:jc w:val="left"/>
      </w:pPr>
      <w:r w:rsidRPr="00116E6F">
        <w:t xml:space="preserve">Pelau, C., Dabija, D. C., &amp; Ene, I. (2021). What makes an AI device human-like? The role of interaction quality, empathy and perceived psychological anthropomorphic characteristics in the acceptance of artificial intelligence in the service industry. </w:t>
      </w:r>
      <w:r w:rsidR="003D28E0" w:rsidRPr="00116E6F">
        <w:rPr>
          <w:i/>
        </w:rPr>
        <w:t>Computers in Human Behavior</w:t>
      </w:r>
      <w:r w:rsidRPr="00116E6F">
        <w:t>,</w:t>
      </w:r>
      <w:r w:rsidRPr="00116E6F">
        <w:rPr>
          <w:i/>
        </w:rPr>
        <w:t xml:space="preserve"> 122</w:t>
      </w:r>
      <w:r w:rsidRPr="00116E6F">
        <w:t xml:space="preserve">, Article 106855. </w:t>
      </w:r>
      <w:hyperlink r:id="rId107" w:history="1">
        <w:r w:rsidRPr="00116E6F">
          <w:rPr>
            <w:rStyle w:val="a7"/>
          </w:rPr>
          <w:t>https://doi.org/10.1016/j.chb.2021.106855</w:t>
        </w:r>
      </w:hyperlink>
      <w:r w:rsidRPr="00116E6F">
        <w:t xml:space="preserve"> </w:t>
      </w:r>
    </w:p>
    <w:p w14:paraId="2FE29A58" w14:textId="250CF5E3" w:rsidR="00116E6F" w:rsidRPr="00116E6F" w:rsidRDefault="00116E6F" w:rsidP="00116E6F">
      <w:pPr>
        <w:pStyle w:val="EndNoteBibliography"/>
        <w:ind w:left="720" w:hanging="720"/>
        <w:jc w:val="left"/>
      </w:pPr>
      <w:r w:rsidRPr="00116E6F">
        <w:t xml:space="preserve">Perez-Vega, R., Taheri, B., Farrington, T., &amp; O'Gorman, K. (2018). On being attractive, social and visually appealing in social media: The effects of anthropomorphic tourism brands on Facebook fan pages. </w:t>
      </w:r>
      <w:r w:rsidRPr="00116E6F">
        <w:rPr>
          <w:i/>
        </w:rPr>
        <w:t>Tourism Management</w:t>
      </w:r>
      <w:r w:rsidRPr="00116E6F">
        <w:t>,</w:t>
      </w:r>
      <w:r w:rsidRPr="00116E6F">
        <w:rPr>
          <w:i/>
        </w:rPr>
        <w:t xml:space="preserve"> 66</w:t>
      </w:r>
      <w:r w:rsidRPr="00116E6F">
        <w:t>, 339</w:t>
      </w:r>
      <w:r w:rsidR="0027735B">
        <w:t>–</w:t>
      </w:r>
      <w:r w:rsidRPr="00116E6F">
        <w:t xml:space="preserve">347. </w:t>
      </w:r>
      <w:hyperlink r:id="rId108" w:history="1">
        <w:r w:rsidRPr="00116E6F">
          <w:rPr>
            <w:rStyle w:val="a7"/>
          </w:rPr>
          <w:t>https://doi.org/10.1016/j.tourman.2017.11.013</w:t>
        </w:r>
      </w:hyperlink>
      <w:r w:rsidRPr="00116E6F">
        <w:t xml:space="preserve"> </w:t>
      </w:r>
    </w:p>
    <w:p w14:paraId="4E3C2F0D" w14:textId="25EA10AC" w:rsidR="00116E6F" w:rsidRPr="00116E6F" w:rsidRDefault="00116E6F" w:rsidP="00116E6F">
      <w:pPr>
        <w:pStyle w:val="EndNoteBibliography"/>
        <w:ind w:left="720" w:hanging="720"/>
        <w:jc w:val="left"/>
      </w:pPr>
      <w:r w:rsidRPr="00116E6F">
        <w:t xml:space="preserve">Phan Tan, L. (2022). Bibliometrics of social entrepreneurship research: Cocitation and bibliographic coupling analyses. </w:t>
      </w:r>
      <w:r w:rsidRPr="00116E6F">
        <w:rPr>
          <w:i/>
        </w:rPr>
        <w:t>Cogent Business &amp; Management</w:t>
      </w:r>
      <w:r w:rsidRPr="00116E6F">
        <w:t>,</w:t>
      </w:r>
      <w:r w:rsidRPr="00116E6F">
        <w:rPr>
          <w:i/>
        </w:rPr>
        <w:t xml:space="preserve"> 9</w:t>
      </w:r>
      <w:r w:rsidRPr="00116E6F">
        <w:t xml:space="preserve">(1), 2124594. </w:t>
      </w:r>
      <w:hyperlink r:id="rId109" w:history="1">
        <w:r w:rsidRPr="00116E6F">
          <w:rPr>
            <w:rStyle w:val="a7"/>
          </w:rPr>
          <w:t>https://doi.org/10.1080/23311975.2022.2124594</w:t>
        </w:r>
      </w:hyperlink>
      <w:r w:rsidRPr="00116E6F">
        <w:t xml:space="preserve"> </w:t>
      </w:r>
    </w:p>
    <w:p w14:paraId="1A86583E" w14:textId="52B00295" w:rsidR="00116E6F" w:rsidRPr="00116E6F" w:rsidRDefault="00116E6F" w:rsidP="00116E6F">
      <w:pPr>
        <w:pStyle w:val="EndNoteBibliography"/>
        <w:ind w:left="720" w:hanging="720"/>
        <w:jc w:val="left"/>
      </w:pPr>
      <w:r w:rsidRPr="00116E6F">
        <w:t xml:space="preserve">Portal, S., Abratt, R., &amp; Bendixen, M. (2018). Building a human brand: Brand anthropomorphism unravelled. </w:t>
      </w:r>
      <w:r w:rsidR="003D28E0" w:rsidRPr="00116E6F">
        <w:rPr>
          <w:i/>
        </w:rPr>
        <w:t>Business Horizons</w:t>
      </w:r>
      <w:r w:rsidRPr="00116E6F">
        <w:t>,</w:t>
      </w:r>
      <w:r w:rsidRPr="00116E6F">
        <w:rPr>
          <w:i/>
        </w:rPr>
        <w:t xml:space="preserve"> 61</w:t>
      </w:r>
      <w:r w:rsidRPr="00116E6F">
        <w:t>(3), 367</w:t>
      </w:r>
      <w:r w:rsidR="0027735B">
        <w:t>–</w:t>
      </w:r>
      <w:r w:rsidRPr="00116E6F">
        <w:t xml:space="preserve">374. </w:t>
      </w:r>
      <w:hyperlink r:id="rId110" w:history="1">
        <w:r w:rsidRPr="00116E6F">
          <w:rPr>
            <w:rStyle w:val="a7"/>
          </w:rPr>
          <w:t>https://doi.org/10.1016/j.bushor.2018.01.003</w:t>
        </w:r>
      </w:hyperlink>
      <w:r w:rsidRPr="00116E6F">
        <w:t xml:space="preserve"> </w:t>
      </w:r>
    </w:p>
    <w:p w14:paraId="22305DD8" w14:textId="6EF0F010" w:rsidR="00116E6F" w:rsidRPr="00116E6F" w:rsidRDefault="00116E6F" w:rsidP="00116E6F">
      <w:pPr>
        <w:pStyle w:val="EndNoteBibliography"/>
        <w:ind w:left="720" w:hanging="720"/>
        <w:jc w:val="left"/>
      </w:pPr>
      <w:r w:rsidRPr="00116E6F">
        <w:t xml:space="preserve">Puzakova, M., &amp; Aggarwal, P. (2018). Brands as </w:t>
      </w:r>
      <w:r w:rsidR="003D28E0" w:rsidRPr="00116E6F">
        <w:t>rivals</w:t>
      </w:r>
      <w:r w:rsidRPr="00116E6F">
        <w:t xml:space="preserve">: Consumer </w:t>
      </w:r>
      <w:r w:rsidR="003D28E0" w:rsidRPr="00116E6F">
        <w:t>pursuit of distinctiveness and the role of brand anthropomorphism</w:t>
      </w:r>
      <w:r w:rsidRPr="00116E6F">
        <w:t xml:space="preserve">. </w:t>
      </w:r>
      <w:r w:rsidRPr="00116E6F">
        <w:rPr>
          <w:i/>
        </w:rPr>
        <w:t>Journal of Consumer Research</w:t>
      </w:r>
      <w:r w:rsidRPr="00116E6F">
        <w:t>,</w:t>
      </w:r>
      <w:r w:rsidRPr="00116E6F">
        <w:rPr>
          <w:i/>
        </w:rPr>
        <w:t xml:space="preserve"> 45</w:t>
      </w:r>
      <w:r w:rsidRPr="00116E6F">
        <w:t>(4), 869</w:t>
      </w:r>
      <w:r w:rsidR="0027735B">
        <w:t>–</w:t>
      </w:r>
      <w:r w:rsidRPr="00116E6F">
        <w:t xml:space="preserve">888. </w:t>
      </w:r>
      <w:hyperlink r:id="rId111" w:history="1">
        <w:r w:rsidRPr="00116E6F">
          <w:rPr>
            <w:rStyle w:val="a7"/>
          </w:rPr>
          <w:t>https://doi.org/10.1093/jcr/ucy035</w:t>
        </w:r>
      </w:hyperlink>
      <w:r w:rsidRPr="00116E6F">
        <w:t xml:space="preserve"> </w:t>
      </w:r>
    </w:p>
    <w:p w14:paraId="287A009B" w14:textId="3FCD71F9" w:rsidR="00116E6F" w:rsidRPr="00116E6F" w:rsidRDefault="00116E6F" w:rsidP="00116E6F">
      <w:pPr>
        <w:pStyle w:val="EndNoteBibliography"/>
        <w:ind w:left="720" w:hanging="720"/>
        <w:jc w:val="left"/>
      </w:pPr>
      <w:r w:rsidRPr="00116E6F">
        <w:t xml:space="preserve">Puzakova, M., &amp; Kwak, H. (2017). Should </w:t>
      </w:r>
      <w:r w:rsidR="003D28E0" w:rsidRPr="00116E6F">
        <w:t>anthropomorphized brands engage customer</w:t>
      </w:r>
      <w:r w:rsidRPr="00116E6F">
        <w:t xml:space="preserve">s? The </w:t>
      </w:r>
      <w:r w:rsidR="003D28E0" w:rsidRPr="00116E6F">
        <w:t>impact of social crowding on brand preferences</w:t>
      </w:r>
      <w:r w:rsidRPr="00116E6F">
        <w:t xml:space="preserve">. </w:t>
      </w:r>
      <w:r w:rsidRPr="00116E6F">
        <w:rPr>
          <w:i/>
        </w:rPr>
        <w:t>Journal of Marketing</w:t>
      </w:r>
      <w:r w:rsidRPr="00116E6F">
        <w:t>,</w:t>
      </w:r>
      <w:r w:rsidRPr="00116E6F">
        <w:rPr>
          <w:i/>
        </w:rPr>
        <w:t xml:space="preserve"> 81</w:t>
      </w:r>
      <w:r w:rsidRPr="00116E6F">
        <w:t>(6), 99</w:t>
      </w:r>
      <w:r w:rsidR="0027735B">
        <w:t>–</w:t>
      </w:r>
      <w:r w:rsidRPr="00116E6F">
        <w:t xml:space="preserve">115. </w:t>
      </w:r>
      <w:hyperlink r:id="rId112" w:history="1">
        <w:r w:rsidRPr="00116E6F">
          <w:rPr>
            <w:rStyle w:val="a7"/>
          </w:rPr>
          <w:t>https://doi.org/10.1509/jm.16.0211</w:t>
        </w:r>
      </w:hyperlink>
      <w:r w:rsidRPr="00116E6F">
        <w:t xml:space="preserve"> </w:t>
      </w:r>
    </w:p>
    <w:p w14:paraId="29B980F5" w14:textId="30FDC90A" w:rsidR="00116E6F" w:rsidRPr="00116E6F" w:rsidRDefault="00116E6F" w:rsidP="00116E6F">
      <w:pPr>
        <w:pStyle w:val="EndNoteBibliography"/>
        <w:ind w:left="720" w:hanging="720"/>
        <w:jc w:val="left"/>
      </w:pPr>
      <w:r w:rsidRPr="00116E6F">
        <w:t xml:space="preserve">Puzakova, M., Kwak, H., &amp; Rocereto, J. (2009). Pushing the envelope of brand and personality: Antecedents and moderators of anthropomorphized brands. </w:t>
      </w:r>
      <w:r w:rsidRPr="00116E6F">
        <w:rPr>
          <w:i/>
        </w:rPr>
        <w:t>Advances in Consumer Research</w:t>
      </w:r>
      <w:r w:rsidRPr="00116E6F">
        <w:t>,</w:t>
      </w:r>
      <w:r w:rsidRPr="00116E6F">
        <w:rPr>
          <w:i/>
        </w:rPr>
        <w:t xml:space="preserve"> 36</w:t>
      </w:r>
      <w:r w:rsidRPr="00116E6F">
        <w:t>, 413</w:t>
      </w:r>
      <w:r w:rsidR="0027735B">
        <w:t>–</w:t>
      </w:r>
      <w:r w:rsidRPr="00116E6F">
        <w:t xml:space="preserve">420. </w:t>
      </w:r>
    </w:p>
    <w:p w14:paraId="5A16B9EB" w14:textId="47413391" w:rsidR="00116E6F" w:rsidRPr="00116E6F" w:rsidRDefault="00116E6F" w:rsidP="00116E6F">
      <w:pPr>
        <w:pStyle w:val="EndNoteBibliography"/>
        <w:ind w:left="720" w:hanging="720"/>
        <w:jc w:val="left"/>
      </w:pPr>
      <w:r w:rsidRPr="00116E6F">
        <w:t xml:space="preserve">Puzakova, M., Kwak, H., &amp; Rocereto, J. F. (2013). When </w:t>
      </w:r>
      <w:r w:rsidR="003D28E0" w:rsidRPr="00116E6F">
        <w:t>humanizing brands goes wrong</w:t>
      </w:r>
      <w:r w:rsidRPr="00116E6F">
        <w:t xml:space="preserve">: The </w:t>
      </w:r>
      <w:r w:rsidR="003D28E0" w:rsidRPr="00116E6F">
        <w:t>detrimental effect of brand anthropomorphization amid product wrong</w:t>
      </w:r>
      <w:r w:rsidRPr="00116E6F">
        <w:t xml:space="preserve">doings. </w:t>
      </w:r>
      <w:r w:rsidRPr="00116E6F">
        <w:rPr>
          <w:i/>
        </w:rPr>
        <w:t>Journal of Marketing</w:t>
      </w:r>
      <w:r w:rsidRPr="00116E6F">
        <w:t>,</w:t>
      </w:r>
      <w:r w:rsidRPr="00116E6F">
        <w:rPr>
          <w:i/>
        </w:rPr>
        <w:t xml:space="preserve"> 77</w:t>
      </w:r>
      <w:r w:rsidRPr="00116E6F">
        <w:t>(3), 81</w:t>
      </w:r>
      <w:r w:rsidR="0027735B">
        <w:t>–</w:t>
      </w:r>
      <w:r w:rsidRPr="00116E6F">
        <w:t xml:space="preserve">100. </w:t>
      </w:r>
      <w:hyperlink r:id="rId113" w:history="1">
        <w:r w:rsidRPr="00116E6F">
          <w:rPr>
            <w:rStyle w:val="a7"/>
          </w:rPr>
          <w:t>https://doi.org/10.1509/jm.11.0510</w:t>
        </w:r>
      </w:hyperlink>
      <w:r w:rsidRPr="00116E6F">
        <w:t xml:space="preserve"> </w:t>
      </w:r>
    </w:p>
    <w:p w14:paraId="492DBF94" w14:textId="73195817" w:rsidR="00116E6F" w:rsidRPr="00116E6F" w:rsidRDefault="00116E6F" w:rsidP="00116E6F">
      <w:pPr>
        <w:pStyle w:val="EndNoteBibliography"/>
        <w:ind w:left="720" w:hanging="720"/>
        <w:jc w:val="left"/>
      </w:pPr>
      <w:r w:rsidRPr="00116E6F">
        <w:t xml:space="preserve">Qian, D., Yan, H., Pan, L., &amp; Li, O. (2023). Bring it on! Package shape signaling dominant male body promotes healthy food consumption for male consumers. </w:t>
      </w:r>
      <w:r w:rsidRPr="00116E6F">
        <w:rPr>
          <w:i/>
        </w:rPr>
        <w:t>Psychology &amp; Marketing</w:t>
      </w:r>
      <w:r w:rsidRPr="00116E6F">
        <w:t>,</w:t>
      </w:r>
      <w:r w:rsidRPr="00116E6F">
        <w:rPr>
          <w:i/>
        </w:rPr>
        <w:t xml:space="preserve"> 40</w:t>
      </w:r>
      <w:r w:rsidRPr="00116E6F">
        <w:t>(8), 1451</w:t>
      </w:r>
      <w:r w:rsidR="0027735B">
        <w:t>–</w:t>
      </w:r>
      <w:r w:rsidRPr="00116E6F">
        <w:t xml:space="preserve">1465. </w:t>
      </w:r>
      <w:hyperlink r:id="rId114" w:history="1">
        <w:r w:rsidRPr="00116E6F">
          <w:rPr>
            <w:rStyle w:val="a7"/>
          </w:rPr>
          <w:t>https://doi.org/https://doi.org/10.1002/mar.21835</w:t>
        </w:r>
      </w:hyperlink>
      <w:r w:rsidRPr="00116E6F">
        <w:t xml:space="preserve"> </w:t>
      </w:r>
    </w:p>
    <w:p w14:paraId="139B082A" w14:textId="10A7FB2D" w:rsidR="00116E6F" w:rsidRPr="00116E6F" w:rsidRDefault="00116E6F" w:rsidP="00116E6F">
      <w:pPr>
        <w:pStyle w:val="EndNoteBibliography"/>
        <w:ind w:left="720" w:hanging="720"/>
        <w:jc w:val="left"/>
      </w:pPr>
      <w:r w:rsidRPr="00116E6F">
        <w:t xml:space="preserve">Rauschnabel, P. A., &amp; Ahuvia, A. C. (2014). You're so lovable: Anthropomorphism and brand love. </w:t>
      </w:r>
      <w:r w:rsidRPr="00116E6F">
        <w:rPr>
          <w:i/>
        </w:rPr>
        <w:t>Journal of Brand Management</w:t>
      </w:r>
      <w:r w:rsidRPr="00116E6F">
        <w:t>,</w:t>
      </w:r>
      <w:r w:rsidRPr="00116E6F">
        <w:rPr>
          <w:i/>
        </w:rPr>
        <w:t xml:space="preserve"> 21</w:t>
      </w:r>
      <w:r w:rsidRPr="00116E6F">
        <w:t>(5), 372</w:t>
      </w:r>
      <w:r w:rsidR="0027735B">
        <w:t>–</w:t>
      </w:r>
      <w:r w:rsidRPr="00116E6F">
        <w:t xml:space="preserve">395. </w:t>
      </w:r>
      <w:hyperlink r:id="rId115" w:history="1">
        <w:r w:rsidRPr="00116E6F">
          <w:rPr>
            <w:rStyle w:val="a7"/>
          </w:rPr>
          <w:t>https://doi.org/10.1057/bm.2014.14</w:t>
        </w:r>
      </w:hyperlink>
      <w:r w:rsidRPr="00116E6F">
        <w:t xml:space="preserve"> </w:t>
      </w:r>
    </w:p>
    <w:p w14:paraId="2D610F48" w14:textId="67D96918" w:rsidR="00116E6F" w:rsidRPr="00116E6F" w:rsidRDefault="00116E6F" w:rsidP="00116E6F">
      <w:pPr>
        <w:pStyle w:val="EndNoteBibliography"/>
        <w:ind w:left="720" w:hanging="720"/>
        <w:jc w:val="left"/>
      </w:pPr>
      <w:r w:rsidRPr="00116E6F">
        <w:t xml:space="preserve">Rutter, R., Lettice, F., &amp; Nadeau, J. (2017). Brand personality in higher education: anthropomorphized university marketing communications. </w:t>
      </w:r>
      <w:r w:rsidRPr="00116E6F">
        <w:rPr>
          <w:i/>
        </w:rPr>
        <w:t>Journal of Marketing for Higher Education</w:t>
      </w:r>
      <w:r w:rsidRPr="00116E6F">
        <w:t>,</w:t>
      </w:r>
      <w:r w:rsidRPr="00116E6F">
        <w:rPr>
          <w:i/>
        </w:rPr>
        <w:t xml:space="preserve"> 27</w:t>
      </w:r>
      <w:r w:rsidRPr="00116E6F">
        <w:t>(1), 19</w:t>
      </w:r>
      <w:r w:rsidR="0027735B">
        <w:t>–</w:t>
      </w:r>
      <w:r w:rsidRPr="00116E6F">
        <w:t xml:space="preserve">39. </w:t>
      </w:r>
      <w:hyperlink r:id="rId116" w:history="1">
        <w:r w:rsidRPr="00116E6F">
          <w:rPr>
            <w:rStyle w:val="a7"/>
          </w:rPr>
          <w:t>https://doi.org/10.1080/08841241.2016.1213346</w:t>
        </w:r>
      </w:hyperlink>
      <w:r w:rsidRPr="00116E6F">
        <w:t xml:space="preserve"> </w:t>
      </w:r>
    </w:p>
    <w:p w14:paraId="65D4812C" w14:textId="3B37C39B" w:rsidR="00116E6F" w:rsidRPr="00116E6F" w:rsidRDefault="00116E6F" w:rsidP="00116E6F">
      <w:pPr>
        <w:pStyle w:val="EndNoteBibliography"/>
        <w:ind w:left="720" w:hanging="720"/>
        <w:jc w:val="left"/>
      </w:pPr>
      <w:r w:rsidRPr="00116E6F">
        <w:t xml:space="preserve">Sarkar, A., Sarkar, J. G., &amp; Bhatt, G. (2019). Store love in single brand retailing: </w:t>
      </w:r>
      <w:r w:rsidR="003D28E0" w:rsidRPr="00116E6F">
        <w:t xml:space="preserve">The </w:t>
      </w:r>
      <w:r w:rsidRPr="00116E6F">
        <w:t xml:space="preserve">roles of relevant moderators. </w:t>
      </w:r>
      <w:r w:rsidR="003D28E0" w:rsidRPr="00116E6F">
        <w:rPr>
          <w:i/>
        </w:rPr>
        <w:t>Marketing Intelligence &amp; Planning</w:t>
      </w:r>
      <w:r w:rsidRPr="00116E6F">
        <w:t>,</w:t>
      </w:r>
      <w:r w:rsidRPr="00116E6F">
        <w:rPr>
          <w:i/>
        </w:rPr>
        <w:t xml:space="preserve"> 37</w:t>
      </w:r>
      <w:r w:rsidRPr="00116E6F">
        <w:t>(2), 168</w:t>
      </w:r>
      <w:r w:rsidR="0027735B">
        <w:t>–</w:t>
      </w:r>
      <w:r w:rsidRPr="00116E6F">
        <w:t xml:space="preserve">181. </w:t>
      </w:r>
      <w:hyperlink r:id="rId117" w:history="1">
        <w:r w:rsidRPr="00116E6F">
          <w:rPr>
            <w:rStyle w:val="a7"/>
          </w:rPr>
          <w:t>https://doi.org/10.1108/MIP-05-2018-0148</w:t>
        </w:r>
      </w:hyperlink>
      <w:r w:rsidRPr="00116E6F">
        <w:t xml:space="preserve"> </w:t>
      </w:r>
    </w:p>
    <w:p w14:paraId="47976ABB" w14:textId="24EC69CB" w:rsidR="00116E6F" w:rsidRPr="00116E6F" w:rsidRDefault="00116E6F" w:rsidP="00116E6F">
      <w:pPr>
        <w:pStyle w:val="EndNoteBibliography"/>
        <w:ind w:left="720" w:hanging="720"/>
        <w:jc w:val="left"/>
      </w:pPr>
      <w:r w:rsidRPr="00116E6F">
        <w:t xml:space="preserve">Schweitzer, F., Belk, R., Jordan, W., &amp; Ortner, M. (2019). Servant, friend or master? The relationships users build with voice-controlled smart devices. </w:t>
      </w:r>
      <w:r w:rsidRPr="00116E6F">
        <w:rPr>
          <w:i/>
        </w:rPr>
        <w:t>Journal of Marketing Management</w:t>
      </w:r>
      <w:r w:rsidRPr="00116E6F">
        <w:t>,</w:t>
      </w:r>
      <w:r w:rsidRPr="00116E6F">
        <w:rPr>
          <w:i/>
        </w:rPr>
        <w:t xml:space="preserve"> 35</w:t>
      </w:r>
      <w:r w:rsidRPr="00116E6F">
        <w:t>(7</w:t>
      </w:r>
      <w:r w:rsidR="0027735B">
        <w:t>–</w:t>
      </w:r>
      <w:r w:rsidRPr="00116E6F">
        <w:t>8), 693</w:t>
      </w:r>
      <w:r w:rsidR="0027735B">
        <w:t>–</w:t>
      </w:r>
      <w:r w:rsidRPr="00116E6F">
        <w:t xml:space="preserve">715. </w:t>
      </w:r>
      <w:hyperlink r:id="rId118" w:history="1">
        <w:r w:rsidRPr="00116E6F">
          <w:rPr>
            <w:rStyle w:val="a7"/>
          </w:rPr>
          <w:t>https://doi.org/10.1080/0267257X.2019.1596970</w:t>
        </w:r>
      </w:hyperlink>
      <w:r w:rsidRPr="00116E6F">
        <w:t xml:space="preserve"> </w:t>
      </w:r>
    </w:p>
    <w:p w14:paraId="1FFC9233" w14:textId="12236C9B" w:rsidR="00116E6F" w:rsidRPr="00116E6F" w:rsidRDefault="00116E6F" w:rsidP="00116E6F">
      <w:pPr>
        <w:pStyle w:val="EndNoteBibliography"/>
        <w:ind w:left="720" w:hanging="720"/>
        <w:jc w:val="left"/>
      </w:pPr>
      <w:r w:rsidRPr="00116E6F">
        <w:t xml:space="preserve">Shah, S. H. H., Lei, S., Ali, M., Doronin, D., &amp; Hussain, S. T. (2020). Prosumption: bibliometric analysis using HistCite and VOSviewer. </w:t>
      </w:r>
      <w:r w:rsidRPr="00116E6F">
        <w:rPr>
          <w:i/>
        </w:rPr>
        <w:t>Kybernetes</w:t>
      </w:r>
      <w:r w:rsidRPr="00116E6F">
        <w:t>,</w:t>
      </w:r>
      <w:r w:rsidRPr="00116E6F">
        <w:rPr>
          <w:i/>
        </w:rPr>
        <w:t xml:space="preserve"> 49</w:t>
      </w:r>
      <w:r w:rsidRPr="00116E6F">
        <w:t>(3), 1020</w:t>
      </w:r>
      <w:r w:rsidR="0027735B">
        <w:t>–</w:t>
      </w:r>
      <w:r w:rsidRPr="00116E6F">
        <w:t xml:space="preserve">1045. </w:t>
      </w:r>
      <w:hyperlink r:id="rId119" w:history="1">
        <w:r w:rsidRPr="00116E6F">
          <w:rPr>
            <w:rStyle w:val="a7"/>
          </w:rPr>
          <w:t>https://doi.org/10.1108/K-12-2018-0696</w:t>
        </w:r>
      </w:hyperlink>
      <w:r w:rsidRPr="00116E6F">
        <w:t xml:space="preserve"> </w:t>
      </w:r>
    </w:p>
    <w:p w14:paraId="5E577A54" w14:textId="50571BD3" w:rsidR="00116E6F" w:rsidRPr="00116E6F" w:rsidRDefault="00116E6F" w:rsidP="00116E6F">
      <w:pPr>
        <w:pStyle w:val="EndNoteBibliography"/>
        <w:ind w:left="720" w:hanging="720"/>
        <w:jc w:val="left"/>
      </w:pPr>
      <w:r w:rsidRPr="00116E6F">
        <w:t xml:space="preserve">Sharma, M., &amp; Rahman, Z. (2022). Anthropomorphic brand management: An integrated review and research agenda. </w:t>
      </w:r>
      <w:r w:rsidRPr="00116E6F">
        <w:rPr>
          <w:i/>
        </w:rPr>
        <w:t>Journal of Business Research</w:t>
      </w:r>
      <w:r w:rsidRPr="00116E6F">
        <w:t>,</w:t>
      </w:r>
      <w:r w:rsidRPr="00116E6F">
        <w:rPr>
          <w:i/>
        </w:rPr>
        <w:t xml:space="preserve"> 149</w:t>
      </w:r>
      <w:r w:rsidRPr="00116E6F">
        <w:t>, 463</w:t>
      </w:r>
      <w:r w:rsidR="0027735B">
        <w:t>–</w:t>
      </w:r>
      <w:r w:rsidRPr="00116E6F">
        <w:t xml:space="preserve">475. </w:t>
      </w:r>
      <w:hyperlink r:id="rId120" w:history="1">
        <w:r w:rsidRPr="00116E6F">
          <w:rPr>
            <w:rStyle w:val="a7"/>
          </w:rPr>
          <w:t>https://doi.org/10.1016/j.jbusres.2022.05.039</w:t>
        </w:r>
      </w:hyperlink>
      <w:r w:rsidRPr="00116E6F">
        <w:t xml:space="preserve"> </w:t>
      </w:r>
    </w:p>
    <w:p w14:paraId="7AFD34A5" w14:textId="3BC36E64" w:rsidR="00116E6F" w:rsidRPr="00116E6F" w:rsidRDefault="00116E6F" w:rsidP="00116E6F">
      <w:pPr>
        <w:pStyle w:val="EndNoteBibliography"/>
        <w:ind w:left="720" w:hanging="720"/>
        <w:jc w:val="left"/>
      </w:pPr>
      <w:r w:rsidRPr="00116E6F">
        <w:t xml:space="preserve">Sreejesh, S., Paul, J., Strong, C., &amp; Pius, J. (2020). Consumer response towards social media advertising: Effect of media interactivity, its conditions and the underlying mechanism. </w:t>
      </w:r>
      <w:r w:rsidRPr="00116E6F">
        <w:rPr>
          <w:i/>
        </w:rPr>
        <w:t>International Journal of Information Management</w:t>
      </w:r>
      <w:r w:rsidRPr="00116E6F">
        <w:t>,</w:t>
      </w:r>
      <w:r w:rsidRPr="00116E6F">
        <w:rPr>
          <w:i/>
        </w:rPr>
        <w:t xml:space="preserve"> 54</w:t>
      </w:r>
      <w:r w:rsidRPr="00116E6F">
        <w:t xml:space="preserve">, Article 102155. </w:t>
      </w:r>
      <w:hyperlink r:id="rId121" w:history="1">
        <w:r w:rsidRPr="00116E6F">
          <w:rPr>
            <w:rStyle w:val="a7"/>
          </w:rPr>
          <w:t>https://doi.org/10.1016/j.ijinfomgt.2020.102155</w:t>
        </w:r>
      </w:hyperlink>
      <w:r w:rsidRPr="00116E6F">
        <w:t xml:space="preserve"> </w:t>
      </w:r>
    </w:p>
    <w:p w14:paraId="69D33A35" w14:textId="17295E6D" w:rsidR="00116E6F" w:rsidRPr="00116E6F" w:rsidRDefault="00116E6F" w:rsidP="00116E6F">
      <w:pPr>
        <w:pStyle w:val="EndNoteBibliography"/>
        <w:ind w:left="720" w:hanging="720"/>
        <w:jc w:val="left"/>
      </w:pPr>
      <w:r w:rsidRPr="00116E6F">
        <w:t xml:space="preserve">Srinivasan, R., &amp; Sarial-Abi, G. (2021). When </w:t>
      </w:r>
      <w:r w:rsidR="003D28E0" w:rsidRPr="00116E6F">
        <w:t>algorithms fail</w:t>
      </w:r>
      <w:r w:rsidRPr="00116E6F">
        <w:t xml:space="preserve">: Consumers' </w:t>
      </w:r>
      <w:r w:rsidR="003D28E0" w:rsidRPr="00116E6F">
        <w:t>responses to brand harm crises caused by algorithm errors</w:t>
      </w:r>
      <w:r w:rsidRPr="00116E6F">
        <w:t xml:space="preserve">. </w:t>
      </w:r>
      <w:r w:rsidRPr="00116E6F">
        <w:rPr>
          <w:i/>
        </w:rPr>
        <w:t>Journal of Marketing</w:t>
      </w:r>
      <w:r w:rsidRPr="00116E6F">
        <w:t>,</w:t>
      </w:r>
      <w:r w:rsidRPr="00116E6F">
        <w:rPr>
          <w:i/>
        </w:rPr>
        <w:t xml:space="preserve"> 85</w:t>
      </w:r>
      <w:r w:rsidRPr="00116E6F">
        <w:t>(5), 74</w:t>
      </w:r>
      <w:r w:rsidR="0027735B">
        <w:t>–</w:t>
      </w:r>
      <w:r w:rsidRPr="00116E6F">
        <w:t xml:space="preserve">91, Article 0022242921997082. </w:t>
      </w:r>
      <w:hyperlink r:id="rId122" w:history="1">
        <w:r w:rsidRPr="00116E6F">
          <w:rPr>
            <w:rStyle w:val="a7"/>
          </w:rPr>
          <w:t>https://doi.org/10.1177/0022242921997082</w:t>
        </w:r>
      </w:hyperlink>
      <w:r w:rsidRPr="00116E6F">
        <w:t xml:space="preserve"> </w:t>
      </w:r>
    </w:p>
    <w:p w14:paraId="68F86705" w14:textId="2822B662" w:rsidR="00116E6F" w:rsidRPr="00116E6F" w:rsidRDefault="00116E6F" w:rsidP="00116E6F">
      <w:pPr>
        <w:pStyle w:val="EndNoteBibliography"/>
        <w:ind w:left="720" w:hanging="720"/>
        <w:jc w:val="left"/>
      </w:pPr>
      <w:r w:rsidRPr="00116E6F">
        <w:t xml:space="preserve">Tsai, W. H. S., Liu, Y., &amp; Chuan, C. H. (2021). How chatbots' social presence communication enhances consumer engagement: </w:t>
      </w:r>
      <w:r w:rsidR="003D28E0" w:rsidRPr="00116E6F">
        <w:t xml:space="preserve">The </w:t>
      </w:r>
      <w:r w:rsidRPr="00116E6F">
        <w:t xml:space="preserve">mediating role of parasocial interaction and dialogue. </w:t>
      </w:r>
      <w:r w:rsidR="003D28E0" w:rsidRPr="00116E6F">
        <w:rPr>
          <w:i/>
        </w:rPr>
        <w:t>Journal of Research In Interactive Marketing</w:t>
      </w:r>
      <w:r w:rsidRPr="00116E6F">
        <w:t>,</w:t>
      </w:r>
      <w:r w:rsidRPr="00116E6F">
        <w:rPr>
          <w:i/>
        </w:rPr>
        <w:t xml:space="preserve"> 15</w:t>
      </w:r>
      <w:r w:rsidRPr="00116E6F">
        <w:t>(3), 460</w:t>
      </w:r>
      <w:r w:rsidR="0027735B">
        <w:t>–</w:t>
      </w:r>
      <w:r w:rsidRPr="00116E6F">
        <w:t xml:space="preserve">482. </w:t>
      </w:r>
      <w:hyperlink r:id="rId123" w:history="1">
        <w:r w:rsidRPr="00116E6F">
          <w:rPr>
            <w:rStyle w:val="a7"/>
          </w:rPr>
          <w:t>https://doi.org/10.1108/JRIM-12-2019-0200</w:t>
        </w:r>
      </w:hyperlink>
      <w:r w:rsidRPr="00116E6F">
        <w:t xml:space="preserve"> </w:t>
      </w:r>
    </w:p>
    <w:p w14:paraId="20F3B840" w14:textId="31DD120E" w:rsidR="00116E6F" w:rsidRPr="00116E6F" w:rsidRDefault="00116E6F" w:rsidP="00116E6F">
      <w:pPr>
        <w:pStyle w:val="EndNoteBibliography"/>
        <w:ind w:left="720" w:hanging="720"/>
        <w:jc w:val="left"/>
      </w:pPr>
      <w:r w:rsidRPr="00116E6F">
        <w:t xml:space="preserve">Tuskej, U., &amp; Podnar, K. (2018). Consumers' identification with corporate brands: Brand prestige, anthropomorphism and engagement in social media. </w:t>
      </w:r>
      <w:r w:rsidR="003D28E0" w:rsidRPr="00116E6F">
        <w:rPr>
          <w:i/>
        </w:rPr>
        <w:t>Journal of Product and Brand Management</w:t>
      </w:r>
      <w:r w:rsidRPr="00116E6F">
        <w:t>,</w:t>
      </w:r>
      <w:r w:rsidRPr="00116E6F">
        <w:rPr>
          <w:i/>
        </w:rPr>
        <w:t xml:space="preserve"> 27</w:t>
      </w:r>
      <w:r w:rsidRPr="00116E6F">
        <w:t>(1), 3</w:t>
      </w:r>
      <w:r w:rsidR="0027735B">
        <w:t>–</w:t>
      </w:r>
      <w:r w:rsidRPr="00116E6F">
        <w:t xml:space="preserve">17. </w:t>
      </w:r>
      <w:hyperlink r:id="rId124" w:history="1">
        <w:r w:rsidRPr="00116E6F">
          <w:rPr>
            <w:rStyle w:val="a7"/>
          </w:rPr>
          <w:t>https://doi.org/10.1108/JPBM-05-2016-1199</w:t>
        </w:r>
      </w:hyperlink>
      <w:r w:rsidRPr="00116E6F">
        <w:t xml:space="preserve"> </w:t>
      </w:r>
    </w:p>
    <w:p w14:paraId="47D8F6A4" w14:textId="259AC9E4" w:rsidR="00116E6F" w:rsidRPr="00116E6F" w:rsidRDefault="00116E6F" w:rsidP="00116E6F">
      <w:pPr>
        <w:pStyle w:val="EndNoteBibliography"/>
        <w:ind w:left="720" w:hanging="720"/>
        <w:jc w:val="left"/>
      </w:pPr>
      <w:r w:rsidRPr="00116E6F">
        <w:t xml:space="preserve">van den Hende, E. A., &amp; Mugge, R. (2014). Investigating </w:t>
      </w:r>
      <w:r w:rsidR="003D28E0" w:rsidRPr="00116E6F">
        <w:t>gender-schema congruity effects on consumers’ evaluation of anthropomorphized products</w:t>
      </w:r>
      <w:r w:rsidRPr="00116E6F">
        <w:t xml:space="preserve">. </w:t>
      </w:r>
      <w:r w:rsidRPr="00116E6F">
        <w:rPr>
          <w:i/>
        </w:rPr>
        <w:t>Psychology &amp; Marketing</w:t>
      </w:r>
      <w:r w:rsidRPr="00116E6F">
        <w:t>,</w:t>
      </w:r>
      <w:r w:rsidRPr="00116E6F">
        <w:rPr>
          <w:i/>
        </w:rPr>
        <w:t xml:space="preserve"> 31</w:t>
      </w:r>
      <w:r w:rsidRPr="00116E6F">
        <w:t>(4), 264</w:t>
      </w:r>
      <w:r w:rsidR="0027735B">
        <w:t>–</w:t>
      </w:r>
      <w:r w:rsidRPr="00116E6F">
        <w:t xml:space="preserve">277. </w:t>
      </w:r>
      <w:hyperlink r:id="rId125" w:history="1">
        <w:r w:rsidRPr="00116E6F">
          <w:rPr>
            <w:rStyle w:val="a7"/>
          </w:rPr>
          <w:t>https://doi.org/https://doi.org/10.1002/mar.20693</w:t>
        </w:r>
      </w:hyperlink>
      <w:r w:rsidRPr="00116E6F">
        <w:t xml:space="preserve"> </w:t>
      </w:r>
    </w:p>
    <w:p w14:paraId="7246B86D" w14:textId="50CA1E33" w:rsidR="00116E6F" w:rsidRPr="00116E6F" w:rsidRDefault="00116E6F" w:rsidP="00116E6F">
      <w:pPr>
        <w:pStyle w:val="EndNoteBibliography"/>
        <w:ind w:left="720" w:hanging="720"/>
        <w:jc w:val="left"/>
      </w:pPr>
      <w:r w:rsidRPr="00116E6F">
        <w:t xml:space="preserve">van Eck, N., &amp; Waltman, L. (2010). Software survey: VOSviewer, a computer program for bibliometric mapping. </w:t>
      </w:r>
      <w:r w:rsidRPr="00116E6F">
        <w:rPr>
          <w:i/>
        </w:rPr>
        <w:t>Scientometrics</w:t>
      </w:r>
      <w:r w:rsidRPr="00116E6F">
        <w:t>,</w:t>
      </w:r>
      <w:r w:rsidRPr="00116E6F">
        <w:rPr>
          <w:i/>
        </w:rPr>
        <w:t xml:space="preserve"> 84</w:t>
      </w:r>
      <w:r w:rsidRPr="00116E6F">
        <w:t>(2), 523</w:t>
      </w:r>
      <w:r w:rsidR="0027735B">
        <w:t>–</w:t>
      </w:r>
      <w:r w:rsidRPr="00116E6F">
        <w:t xml:space="preserve">538. </w:t>
      </w:r>
      <w:hyperlink r:id="rId126" w:history="1">
        <w:r w:rsidRPr="00116E6F">
          <w:rPr>
            <w:rStyle w:val="a7"/>
          </w:rPr>
          <w:t>https://doi.org/https://doi.org/10.1007/s11192-009-0146-3</w:t>
        </w:r>
      </w:hyperlink>
      <w:r w:rsidRPr="00116E6F">
        <w:t xml:space="preserve"> </w:t>
      </w:r>
    </w:p>
    <w:p w14:paraId="1B99B264" w14:textId="1A566539" w:rsidR="00116E6F" w:rsidRPr="00116E6F" w:rsidRDefault="00116E6F" w:rsidP="00116E6F">
      <w:pPr>
        <w:pStyle w:val="EndNoteBibliography"/>
        <w:ind w:left="720" w:hanging="720"/>
        <w:jc w:val="left"/>
      </w:pPr>
      <w:r w:rsidRPr="00116E6F">
        <w:t xml:space="preserve">van Esch, P., Arli, D., Gheshlaghi, M. H., Andonopoulos, V., von der Heidt, T., &amp; Northey, G. (2019). Anthropomorphism and augmented reality in the retail environment. </w:t>
      </w:r>
      <w:r w:rsidRPr="00116E6F">
        <w:rPr>
          <w:i/>
        </w:rPr>
        <w:t>Journal of Retailing and Consumer Services</w:t>
      </w:r>
      <w:r w:rsidRPr="00116E6F">
        <w:t>,</w:t>
      </w:r>
      <w:r w:rsidRPr="00116E6F">
        <w:rPr>
          <w:i/>
        </w:rPr>
        <w:t xml:space="preserve"> 49</w:t>
      </w:r>
      <w:r w:rsidRPr="00116E6F">
        <w:t>, 35</w:t>
      </w:r>
      <w:r w:rsidR="0027735B">
        <w:t>–</w:t>
      </w:r>
      <w:r w:rsidRPr="00116E6F">
        <w:t xml:space="preserve">42. </w:t>
      </w:r>
      <w:hyperlink r:id="rId127" w:history="1">
        <w:r w:rsidRPr="00116E6F">
          <w:rPr>
            <w:rStyle w:val="a7"/>
          </w:rPr>
          <w:t>https://doi.org/10.1016/j.jretconser.2019.03.002</w:t>
        </w:r>
      </w:hyperlink>
      <w:r w:rsidRPr="00116E6F">
        <w:t xml:space="preserve"> </w:t>
      </w:r>
    </w:p>
    <w:p w14:paraId="02B0E20A" w14:textId="6F6F57CF" w:rsidR="00116E6F" w:rsidRPr="00116E6F" w:rsidRDefault="00116E6F" w:rsidP="00116E6F">
      <w:pPr>
        <w:pStyle w:val="EndNoteBibliography"/>
        <w:ind w:left="720" w:hanging="720"/>
        <w:jc w:val="left"/>
      </w:pPr>
      <w:r w:rsidRPr="00116E6F">
        <w:t xml:space="preserve">van Esch, P., Cui, Y., Arli, D., &amp; Hutchins, J. (2022). Anthropomorphizing religious advertising: The moderating role of political ideology. </w:t>
      </w:r>
      <w:r w:rsidRPr="00116E6F">
        <w:rPr>
          <w:i/>
        </w:rPr>
        <w:t>Psychology &amp; Marketing</w:t>
      </w:r>
      <w:r w:rsidRPr="00116E6F">
        <w:t>,</w:t>
      </w:r>
      <w:r w:rsidRPr="00116E6F">
        <w:rPr>
          <w:i/>
        </w:rPr>
        <w:t xml:space="preserve"> 39</w:t>
      </w:r>
      <w:r w:rsidRPr="00116E6F">
        <w:t>(12), 2284</w:t>
      </w:r>
      <w:r w:rsidR="0027735B">
        <w:t>–</w:t>
      </w:r>
      <w:r w:rsidRPr="00116E6F">
        <w:t xml:space="preserve">2301. </w:t>
      </w:r>
      <w:hyperlink r:id="rId128" w:history="1">
        <w:r w:rsidRPr="00116E6F">
          <w:rPr>
            <w:rStyle w:val="a7"/>
          </w:rPr>
          <w:t>https://doi.org/https://doi.org/10.1002/mar.21739</w:t>
        </w:r>
      </w:hyperlink>
      <w:r w:rsidRPr="00116E6F">
        <w:t xml:space="preserve"> </w:t>
      </w:r>
    </w:p>
    <w:p w14:paraId="045A13DB" w14:textId="58109A44" w:rsidR="00116E6F" w:rsidRPr="00116E6F" w:rsidRDefault="00116E6F" w:rsidP="00116E6F">
      <w:pPr>
        <w:pStyle w:val="EndNoteBibliography"/>
        <w:ind w:left="720" w:hanging="720"/>
        <w:jc w:val="left"/>
      </w:pPr>
      <w:r w:rsidRPr="00116E6F">
        <w:t xml:space="preserve">Wan, E. W., &amp; Chen, R. P. (2021). Anthropomorphism and object attachment. </w:t>
      </w:r>
      <w:r w:rsidR="003D28E0" w:rsidRPr="00116E6F">
        <w:rPr>
          <w:i/>
        </w:rPr>
        <w:t>Current Opinion in Psychology</w:t>
      </w:r>
      <w:r w:rsidRPr="00116E6F">
        <w:t>,</w:t>
      </w:r>
      <w:r w:rsidRPr="00116E6F">
        <w:rPr>
          <w:i/>
        </w:rPr>
        <w:t xml:space="preserve"> 39</w:t>
      </w:r>
      <w:r w:rsidRPr="00116E6F">
        <w:t>, 88</w:t>
      </w:r>
      <w:r w:rsidR="0027735B">
        <w:t>–</w:t>
      </w:r>
      <w:r w:rsidRPr="00116E6F">
        <w:t xml:space="preserve">93. </w:t>
      </w:r>
      <w:hyperlink r:id="rId129" w:history="1">
        <w:r w:rsidRPr="00116E6F">
          <w:rPr>
            <w:rStyle w:val="a7"/>
          </w:rPr>
          <w:t>https://doi.org/10.1016/j.copsyc.2020.08.009</w:t>
        </w:r>
      </w:hyperlink>
      <w:r w:rsidRPr="00116E6F">
        <w:t xml:space="preserve"> </w:t>
      </w:r>
    </w:p>
    <w:p w14:paraId="3105300B" w14:textId="3FABFE58" w:rsidR="00116E6F" w:rsidRPr="00116E6F" w:rsidRDefault="00116E6F" w:rsidP="00116E6F">
      <w:pPr>
        <w:pStyle w:val="EndNoteBibliography"/>
        <w:ind w:left="720" w:hanging="720"/>
        <w:jc w:val="left"/>
      </w:pPr>
      <w:r w:rsidRPr="00116E6F">
        <w:t xml:space="preserve">Waytz, A., Cacioppo, J., &amp; Epley, N. (2010). Who </w:t>
      </w:r>
      <w:r w:rsidR="003D28E0" w:rsidRPr="00116E6F">
        <w:t>sees human</w:t>
      </w:r>
      <w:r w:rsidRPr="00116E6F">
        <w:t xml:space="preserve">?: The </w:t>
      </w:r>
      <w:r w:rsidR="003D28E0" w:rsidRPr="00116E6F">
        <w:t>stability and importance of individual differences in anthropomorphism</w:t>
      </w:r>
      <w:r w:rsidRPr="00116E6F">
        <w:t xml:space="preserve">. </w:t>
      </w:r>
      <w:r w:rsidRPr="00116E6F">
        <w:rPr>
          <w:i/>
        </w:rPr>
        <w:t>Perspectives on Psychological Science</w:t>
      </w:r>
      <w:r w:rsidRPr="00116E6F">
        <w:t>,</w:t>
      </w:r>
      <w:r w:rsidRPr="00116E6F">
        <w:rPr>
          <w:i/>
        </w:rPr>
        <w:t xml:space="preserve"> 5</w:t>
      </w:r>
      <w:r w:rsidRPr="00116E6F">
        <w:t>(3), 219</w:t>
      </w:r>
      <w:r w:rsidR="0027735B">
        <w:t>–</w:t>
      </w:r>
      <w:r w:rsidRPr="00116E6F">
        <w:t xml:space="preserve">232. </w:t>
      </w:r>
      <w:hyperlink r:id="rId130" w:history="1">
        <w:r w:rsidRPr="00116E6F">
          <w:rPr>
            <w:rStyle w:val="a7"/>
          </w:rPr>
          <w:t>https://doi.org/10.1177/1745691610369336</w:t>
        </w:r>
      </w:hyperlink>
      <w:r w:rsidRPr="00116E6F">
        <w:t xml:space="preserve"> </w:t>
      </w:r>
    </w:p>
    <w:p w14:paraId="0F742466" w14:textId="684D62FD" w:rsidR="00116E6F" w:rsidRPr="00116E6F" w:rsidRDefault="00116E6F" w:rsidP="00116E6F">
      <w:pPr>
        <w:pStyle w:val="EndNoteBibliography"/>
        <w:ind w:left="720" w:hanging="720"/>
        <w:jc w:val="left"/>
      </w:pPr>
      <w:r w:rsidRPr="00116E6F">
        <w:t xml:space="preserve">Waytz, A., Morewedge, C. K., Epley, N., Monteleone, G., Gao, J.-H., &amp; Cacioppo, J. T. (2010). Making sense by making sentient: Effectance motivation increases anthropomorphism. </w:t>
      </w:r>
      <w:r w:rsidRPr="00116E6F">
        <w:rPr>
          <w:i/>
        </w:rPr>
        <w:t>Journal of Personality and Social Psychology</w:t>
      </w:r>
      <w:r w:rsidRPr="00116E6F">
        <w:t>,</w:t>
      </w:r>
      <w:r w:rsidRPr="00116E6F">
        <w:rPr>
          <w:i/>
        </w:rPr>
        <w:t xml:space="preserve"> 99</w:t>
      </w:r>
      <w:r w:rsidRPr="00116E6F">
        <w:t>(3), 410</w:t>
      </w:r>
      <w:r w:rsidR="0027735B">
        <w:t>–</w:t>
      </w:r>
      <w:r w:rsidRPr="00116E6F">
        <w:t xml:space="preserve">435. </w:t>
      </w:r>
      <w:hyperlink r:id="rId131" w:history="1">
        <w:r w:rsidRPr="00116E6F">
          <w:rPr>
            <w:rStyle w:val="a7"/>
          </w:rPr>
          <w:t>https://doi.org/10.1037/a0020240</w:t>
        </w:r>
      </w:hyperlink>
      <w:r w:rsidRPr="00116E6F">
        <w:t xml:space="preserve"> </w:t>
      </w:r>
    </w:p>
    <w:p w14:paraId="13460F2E" w14:textId="71215FEF" w:rsidR="00116E6F" w:rsidRPr="00116E6F" w:rsidRDefault="00116E6F" w:rsidP="00116E6F">
      <w:pPr>
        <w:pStyle w:val="EndNoteBibliography"/>
        <w:ind w:left="720" w:hanging="720"/>
        <w:jc w:val="left"/>
      </w:pPr>
      <w:r w:rsidRPr="00116E6F">
        <w:t xml:space="preserve">Wu, J. T., Chen, J. S., &amp; Dou, W. Y. (2017). The Internet of Things and interaction style: </w:t>
      </w:r>
      <w:r w:rsidR="003D28E0" w:rsidRPr="00116E6F">
        <w:t xml:space="preserve">The </w:t>
      </w:r>
      <w:r w:rsidRPr="00116E6F">
        <w:t xml:space="preserve">effect of smart interaction on brand attachment. </w:t>
      </w:r>
      <w:r w:rsidRPr="00116E6F">
        <w:rPr>
          <w:i/>
        </w:rPr>
        <w:t>Journal of Marketing Management</w:t>
      </w:r>
      <w:r w:rsidRPr="00116E6F">
        <w:t>,</w:t>
      </w:r>
      <w:r w:rsidRPr="00116E6F">
        <w:rPr>
          <w:i/>
        </w:rPr>
        <w:t xml:space="preserve"> 33</w:t>
      </w:r>
      <w:r w:rsidRPr="00116E6F">
        <w:t>(1</w:t>
      </w:r>
      <w:r w:rsidR="0027735B">
        <w:t>–</w:t>
      </w:r>
      <w:r w:rsidRPr="00116E6F">
        <w:t>2), 61</w:t>
      </w:r>
      <w:r w:rsidR="0027735B">
        <w:t>–</w:t>
      </w:r>
      <w:r w:rsidRPr="00116E6F">
        <w:t xml:space="preserve">75. </w:t>
      </w:r>
      <w:hyperlink r:id="rId132" w:history="1">
        <w:r w:rsidRPr="00116E6F">
          <w:rPr>
            <w:rStyle w:val="a7"/>
          </w:rPr>
          <w:t>https://doi.org/10.1080/0267257X.2016.1233132</w:t>
        </w:r>
      </w:hyperlink>
      <w:r w:rsidRPr="00116E6F">
        <w:t xml:space="preserve"> </w:t>
      </w:r>
    </w:p>
    <w:p w14:paraId="7DEA4D9F" w14:textId="7ED95438" w:rsidR="00116E6F" w:rsidRPr="00116E6F" w:rsidRDefault="00116E6F" w:rsidP="00116E6F">
      <w:pPr>
        <w:pStyle w:val="EndNoteBibliography"/>
        <w:ind w:left="720" w:hanging="720"/>
        <w:jc w:val="left"/>
      </w:pPr>
      <w:r w:rsidRPr="00116E6F">
        <w:t>Xiao, L., &amp; Kumar, V. (2021). Robotics for</w:t>
      </w:r>
      <w:r w:rsidR="003D28E0" w:rsidRPr="00116E6F">
        <w:t xml:space="preserve"> customer service</w:t>
      </w:r>
      <w:r w:rsidRPr="00116E6F">
        <w:t xml:space="preserve">: A </w:t>
      </w:r>
      <w:r w:rsidR="003D28E0" w:rsidRPr="00116E6F">
        <w:t>useful complement or an ultimate substitute</w:t>
      </w:r>
      <w:r w:rsidRPr="00116E6F">
        <w:t xml:space="preserve">? </w:t>
      </w:r>
      <w:r w:rsidRPr="00116E6F">
        <w:rPr>
          <w:i/>
        </w:rPr>
        <w:t>Journal of Service Research</w:t>
      </w:r>
      <w:r w:rsidRPr="00116E6F">
        <w:t>,</w:t>
      </w:r>
      <w:r w:rsidRPr="00116E6F">
        <w:rPr>
          <w:i/>
        </w:rPr>
        <w:t xml:space="preserve"> 24</w:t>
      </w:r>
      <w:r w:rsidRPr="00116E6F">
        <w:t>(1), 9</w:t>
      </w:r>
      <w:r w:rsidR="0027735B">
        <w:t>–</w:t>
      </w:r>
      <w:r w:rsidRPr="00116E6F">
        <w:t xml:space="preserve">29, Article 1094670519878881. </w:t>
      </w:r>
      <w:hyperlink r:id="rId133" w:history="1">
        <w:r w:rsidRPr="00116E6F">
          <w:rPr>
            <w:rStyle w:val="a7"/>
          </w:rPr>
          <w:t>https://doi.org/10.1177/1094670519878881</w:t>
        </w:r>
      </w:hyperlink>
      <w:r w:rsidRPr="00116E6F">
        <w:t xml:space="preserve"> </w:t>
      </w:r>
    </w:p>
    <w:p w14:paraId="6CFDFD26" w14:textId="770A3631" w:rsidR="00116E6F" w:rsidRPr="00116E6F" w:rsidRDefault="00116E6F" w:rsidP="00116E6F">
      <w:pPr>
        <w:pStyle w:val="EndNoteBibliography"/>
        <w:ind w:left="720" w:hanging="720"/>
        <w:jc w:val="left"/>
      </w:pPr>
      <w:r w:rsidRPr="00116E6F">
        <w:t xml:space="preserve">Zhang, M. W., Li, L., Ye, Y. J., Qin, K., &amp; Zhong, J. N. (2020). The effect of brand anthropomorphism, brand distinctiveness, and warmth on brand attitude: A mediated moderation model. </w:t>
      </w:r>
      <w:r w:rsidRPr="00116E6F">
        <w:rPr>
          <w:i/>
        </w:rPr>
        <w:t>Journal of Consumer Behaviour</w:t>
      </w:r>
      <w:r w:rsidRPr="00116E6F">
        <w:t>,</w:t>
      </w:r>
      <w:r w:rsidRPr="00116E6F">
        <w:rPr>
          <w:i/>
        </w:rPr>
        <w:t xml:space="preserve"> 19</w:t>
      </w:r>
      <w:r w:rsidRPr="00116E6F">
        <w:t>(5), 523</w:t>
      </w:r>
      <w:r w:rsidR="0027735B">
        <w:t>–</w:t>
      </w:r>
      <w:r w:rsidRPr="00116E6F">
        <w:t xml:space="preserve">536. </w:t>
      </w:r>
      <w:hyperlink r:id="rId134" w:history="1">
        <w:r w:rsidRPr="00116E6F">
          <w:rPr>
            <w:rStyle w:val="a7"/>
          </w:rPr>
          <w:t>https://doi.org/10.1002/cb.1835</w:t>
        </w:r>
      </w:hyperlink>
      <w:r w:rsidRPr="00116E6F">
        <w:t xml:space="preserve"> </w:t>
      </w:r>
    </w:p>
    <w:p w14:paraId="03659459" w14:textId="7BAF7C15" w:rsidR="00116E6F" w:rsidRPr="00116E6F" w:rsidRDefault="00116E6F" w:rsidP="00116E6F">
      <w:pPr>
        <w:pStyle w:val="EndNoteBibliography"/>
        <w:ind w:left="720" w:hanging="720"/>
        <w:jc w:val="left"/>
      </w:pPr>
      <w:r w:rsidRPr="00116E6F">
        <w:t xml:space="preserve">Zhang, Z., Zhou, Q., &amp; Yan, D. (2023). It's not mine: Anthropomorphism attenuates the effect of psychological ownership on product-to-self judgment. </w:t>
      </w:r>
      <w:r w:rsidRPr="00116E6F">
        <w:rPr>
          <w:i/>
        </w:rPr>
        <w:t>Psychology &amp; Marketing</w:t>
      </w:r>
      <w:r w:rsidRPr="00116E6F">
        <w:t>,</w:t>
      </w:r>
      <w:r w:rsidRPr="00116E6F">
        <w:rPr>
          <w:i/>
        </w:rPr>
        <w:t xml:space="preserve"> 40</w:t>
      </w:r>
      <w:r w:rsidRPr="00116E6F">
        <w:t>(6), 1103</w:t>
      </w:r>
      <w:r w:rsidR="0027735B">
        <w:t>–</w:t>
      </w:r>
      <w:r w:rsidRPr="00116E6F">
        <w:t xml:space="preserve">1114. </w:t>
      </w:r>
      <w:hyperlink r:id="rId135" w:history="1">
        <w:r w:rsidRPr="00116E6F">
          <w:rPr>
            <w:rStyle w:val="a7"/>
          </w:rPr>
          <w:t>https://doi.org/https://doi.org/10.1002/mar.21800</w:t>
        </w:r>
      </w:hyperlink>
      <w:r w:rsidRPr="00116E6F">
        <w:t xml:space="preserve"> </w:t>
      </w:r>
    </w:p>
    <w:p w14:paraId="1F5EBFAE" w14:textId="532D9FE1" w:rsidR="00116E6F" w:rsidRPr="00116E6F" w:rsidRDefault="00116E6F" w:rsidP="00116E6F">
      <w:pPr>
        <w:pStyle w:val="EndNoteBibliography"/>
        <w:ind w:left="720" w:hanging="720"/>
        <w:jc w:val="left"/>
      </w:pPr>
      <w:r w:rsidRPr="00116E6F">
        <w:t>Zhao, D., &amp; Strotmann, A. (2008). Evolution of research activities and intellectual influences in information science 1996</w:t>
      </w:r>
      <w:r w:rsidR="0027735B">
        <w:t>–</w:t>
      </w:r>
      <w:r w:rsidRPr="00116E6F">
        <w:t xml:space="preserve">2005: Introducing author bibliographic-coupling analysis. </w:t>
      </w:r>
      <w:r w:rsidRPr="00116E6F">
        <w:rPr>
          <w:i/>
        </w:rPr>
        <w:t>Journal of the American Society for Information Science and Technology</w:t>
      </w:r>
      <w:r w:rsidRPr="00116E6F">
        <w:t>,</w:t>
      </w:r>
      <w:r w:rsidRPr="00116E6F">
        <w:rPr>
          <w:i/>
        </w:rPr>
        <w:t xml:space="preserve"> 59</w:t>
      </w:r>
      <w:r w:rsidRPr="00116E6F">
        <w:t>(13), 2070</w:t>
      </w:r>
      <w:r w:rsidR="001E081B">
        <w:t>–</w:t>
      </w:r>
      <w:r w:rsidRPr="00116E6F">
        <w:t xml:space="preserve">2086. </w:t>
      </w:r>
      <w:hyperlink r:id="rId136" w:history="1">
        <w:r w:rsidRPr="00116E6F">
          <w:rPr>
            <w:rStyle w:val="a7"/>
          </w:rPr>
          <w:t>https://doi.org/https://doi.org/10.1002/asi.20910</w:t>
        </w:r>
      </w:hyperlink>
      <w:r w:rsidRPr="00116E6F">
        <w:t xml:space="preserve"> </w:t>
      </w:r>
    </w:p>
    <w:p w14:paraId="10815CD8" w14:textId="66CB468F" w:rsidR="006B7047" w:rsidRPr="00A50C2F" w:rsidRDefault="006B7047" w:rsidP="00116E6F">
      <w:pPr>
        <w:ind w:left="720" w:hanging="720"/>
        <w:rPr>
          <w:sz w:val="26"/>
          <w:szCs w:val="26"/>
        </w:rPr>
      </w:pPr>
      <w:r w:rsidRPr="00A50C2F">
        <w:rPr>
          <w:sz w:val="26"/>
          <w:szCs w:val="26"/>
        </w:rPr>
        <w:fldChar w:fldCharType="end"/>
      </w:r>
    </w:p>
    <w:p w14:paraId="1B73340B" w14:textId="77777777" w:rsidR="00195362" w:rsidRDefault="00195362">
      <w:pPr>
        <w:rPr>
          <w:sz w:val="26"/>
          <w:szCs w:val="26"/>
        </w:rPr>
      </w:pPr>
    </w:p>
    <w:p w14:paraId="30B264EA" w14:textId="19CD21FF" w:rsidR="00195362" w:rsidRPr="00717058" w:rsidRDefault="00717058" w:rsidP="004F3E6A">
      <w:pPr>
        <w:jc w:val="both"/>
      </w:pPr>
      <w:r w:rsidRPr="00717058">
        <w:rPr>
          <w:rFonts w:hint="eastAsia"/>
          <w:b/>
          <w:bCs/>
        </w:rPr>
        <w:t>Dr</w:t>
      </w:r>
      <w:r w:rsidRPr="00717058">
        <w:rPr>
          <w:b/>
          <w:bCs/>
        </w:rPr>
        <w:t xml:space="preserve">. </w:t>
      </w:r>
      <w:r w:rsidR="00195362" w:rsidRPr="00717058">
        <w:rPr>
          <w:b/>
          <w:bCs/>
        </w:rPr>
        <w:t xml:space="preserve">Phuong </w:t>
      </w:r>
      <w:proofErr w:type="spellStart"/>
      <w:r w:rsidR="00195362" w:rsidRPr="00717058">
        <w:rPr>
          <w:b/>
          <w:bCs/>
        </w:rPr>
        <w:t>Nhi</w:t>
      </w:r>
      <w:proofErr w:type="spellEnd"/>
      <w:r w:rsidR="00195362" w:rsidRPr="00717058">
        <w:rPr>
          <w:b/>
          <w:bCs/>
        </w:rPr>
        <w:t xml:space="preserve"> Nguyen Pham</w:t>
      </w:r>
      <w:r w:rsidR="00195362" w:rsidRPr="00717058">
        <w:t xml:space="preserve"> is a lecturer </w:t>
      </w:r>
      <w:r w:rsidR="00750ABA">
        <w:t xml:space="preserve">at </w:t>
      </w:r>
      <w:r w:rsidR="00195362" w:rsidRPr="00717058">
        <w:t>University of Economics Ho Chi Minh City (UEH). She received her M.A from University of Manchester, UK and PhD from UEH. Her researches were published on Operations Management Research, International Review on Public and Nonprofit Marketing and several conferences. Her research interest is branding, anthropomorphism and pro-consumption.</w:t>
      </w:r>
    </w:p>
    <w:p w14:paraId="46D62585" w14:textId="303EC80E" w:rsidR="00195362" w:rsidRDefault="00195362" w:rsidP="004F3E6A">
      <w:pPr>
        <w:jc w:val="both"/>
      </w:pPr>
    </w:p>
    <w:p w14:paraId="206A4838" w14:textId="5CC94D46" w:rsidR="00195362" w:rsidRPr="00717058" w:rsidRDefault="00717058" w:rsidP="004F3E6A">
      <w:pPr>
        <w:jc w:val="both"/>
      </w:pPr>
      <w:r w:rsidRPr="00717058">
        <w:rPr>
          <w:b/>
          <w:bCs/>
        </w:rPr>
        <w:t xml:space="preserve">Dr. </w:t>
      </w:r>
      <w:r w:rsidR="00195362" w:rsidRPr="00717058">
        <w:rPr>
          <w:b/>
          <w:bCs/>
        </w:rPr>
        <w:t>Quang-An Ha</w:t>
      </w:r>
      <w:r w:rsidR="00195362" w:rsidRPr="00717058">
        <w:t xml:space="preserve"> (</w:t>
      </w:r>
      <w:r w:rsidR="0091329E" w:rsidRPr="00717058">
        <w:rPr>
          <w:b/>
          <w:bCs/>
        </w:rPr>
        <w:t>Corresponding Author</w:t>
      </w:r>
      <w:r w:rsidR="0091329E" w:rsidRPr="00717058">
        <w:t>)</w:t>
      </w:r>
      <w:r w:rsidR="00195362" w:rsidRPr="00717058">
        <w:t xml:space="preserve"> is a lecturer at the School of International Business and Marketing, University of Economics Ho Chi Minh City. He received a Ph.D. in BA from the Institute of International Management, College of Management, National Cheng Kung University, Taiwan. His researches have appeared in International Review on Public and Nonprofit Marketing, </w:t>
      </w:r>
      <w:proofErr w:type="spellStart"/>
      <w:r w:rsidR="00195362" w:rsidRPr="00717058">
        <w:t>Behaviour</w:t>
      </w:r>
      <w:proofErr w:type="spellEnd"/>
      <w:r w:rsidR="00195362" w:rsidRPr="00717058">
        <w:t xml:space="preserve"> and Information Technology, Computers in Human Behavior, International Journal of Human-Computer Interaction... His research interests include social commerce, cyber-psychology, anthropomorphized AI systems.</w:t>
      </w:r>
    </w:p>
    <w:p w14:paraId="28614B36" w14:textId="218BD33B" w:rsidR="00195362" w:rsidRDefault="00195362" w:rsidP="004F3E6A">
      <w:pPr>
        <w:jc w:val="both"/>
      </w:pPr>
    </w:p>
    <w:p w14:paraId="318AFCD4" w14:textId="61185D8E" w:rsidR="00195362" w:rsidRPr="00717058" w:rsidRDefault="00717058" w:rsidP="004F3E6A">
      <w:pPr>
        <w:jc w:val="both"/>
      </w:pPr>
      <w:r w:rsidRPr="00717058">
        <w:rPr>
          <w:b/>
          <w:bCs/>
        </w:rPr>
        <w:t xml:space="preserve">Dr. </w:t>
      </w:r>
      <w:r w:rsidR="00195362" w:rsidRPr="00717058">
        <w:rPr>
          <w:b/>
          <w:bCs/>
        </w:rPr>
        <w:t>Thanh Trang Bui</w:t>
      </w:r>
      <w:r w:rsidR="00195362" w:rsidRPr="00717058">
        <w:t xml:space="preserve"> is an </w:t>
      </w:r>
      <w:r w:rsidR="004F3E6A">
        <w:t xml:space="preserve">Associate Professor and Deputy Dean of the </w:t>
      </w:r>
      <w:r w:rsidR="00195362" w:rsidRPr="00717058">
        <w:t xml:space="preserve">College of Business, University of Economics Ho Chi Minh City. His </w:t>
      </w:r>
      <w:r w:rsidR="004F3E6A">
        <w:t>research has</w:t>
      </w:r>
      <w:r w:rsidR="00195362" w:rsidRPr="00717058">
        <w:t xml:space="preserve"> appeared in Journal of </w:t>
      </w:r>
      <w:proofErr w:type="gramStart"/>
      <w:r w:rsidR="00195362" w:rsidRPr="00717058">
        <w:t>Business to Business</w:t>
      </w:r>
      <w:proofErr w:type="gramEnd"/>
      <w:r w:rsidR="00195362" w:rsidRPr="00717058">
        <w:t xml:space="preserve"> Marketing, Journal of Asian Business and Economic Studies, Journal of Economic Development, Journal of Social Entrepreneurship … His research interests include B2B marketing, Service Marketing and Retailing Services.</w:t>
      </w:r>
    </w:p>
    <w:sectPr w:rsidR="00195362" w:rsidRPr="00717058" w:rsidSect="009C504A">
      <w:headerReference w:type="even" r:id="rId137"/>
      <w:headerReference w:type="default" r:id="rId138"/>
      <w:headerReference w:type="first" r:id="rId139"/>
      <w:pgSz w:w="11906" w:h="16838" w:code="9"/>
      <w:pgMar w:top="1440" w:right="1440" w:bottom="1440" w:left="1440" w:header="851" w:footer="992" w:gutter="0"/>
      <w:lnNumType w:countBy="1"/>
      <w:pgNumType w:start="53"/>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A0D89" w14:textId="77777777" w:rsidR="008177E1" w:rsidRDefault="008177E1" w:rsidP="002B37FA">
      <w:r>
        <w:separator/>
      </w:r>
    </w:p>
  </w:endnote>
  <w:endnote w:type="continuationSeparator" w:id="0">
    <w:p w14:paraId="40248869" w14:textId="77777777" w:rsidR="008177E1" w:rsidRDefault="008177E1" w:rsidP="002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harisSIL">
    <w:altName w:val="Calibri"/>
    <w:panose1 w:val="00000000000000000000"/>
    <w:charset w:val="00"/>
    <w:family w:val="swiss"/>
    <w:notTrueType/>
    <w:pitch w:val="default"/>
    <w:sig w:usb0="00000003" w:usb1="00000000" w:usb2="00000000" w:usb3="00000000" w:csb0="00000001" w:csb1="00000000"/>
  </w:font>
  <w:font w:name="AdvOT863180fb">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haris SIL">
    <w:altName w:val="Calibri"/>
    <w:panose1 w:val="00000000000000000000"/>
    <w:charset w:val="00"/>
    <w:family w:val="swiss"/>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8560D" w14:textId="77777777" w:rsidR="008177E1" w:rsidRDefault="008177E1" w:rsidP="002B37FA">
      <w:r>
        <w:separator/>
      </w:r>
    </w:p>
  </w:footnote>
  <w:footnote w:type="continuationSeparator" w:id="0">
    <w:p w14:paraId="25E59E3B" w14:textId="77777777" w:rsidR="008177E1" w:rsidRDefault="008177E1" w:rsidP="002B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57C7" w14:textId="77777777" w:rsidR="00556007" w:rsidRDefault="00556007" w:rsidP="00FC1B35">
    <w:pPr>
      <w:pStyle w:val="a3"/>
      <w:rPr>
        <w:rFonts w:ascii="Times New Roman" w:hAnsi="Times New Roman"/>
      </w:rPr>
    </w:pPr>
  </w:p>
  <w:p w14:paraId="4E3E1024" w14:textId="77777777" w:rsidR="00412359" w:rsidRDefault="00412359" w:rsidP="00412359">
    <w:pPr>
      <w:pStyle w:val="a3"/>
      <w:rPr>
        <w:rFonts w:ascii="Times New Roman" w:hAnsi="Times New Roman"/>
      </w:rPr>
    </w:pPr>
    <w:r>
      <w:rPr>
        <w:noProof/>
      </w:rPr>
      <mc:AlternateContent>
        <mc:Choice Requires="wps">
          <w:drawing>
            <wp:anchor distT="0" distB="0" distL="114300" distR="114300" simplePos="0" relativeHeight="251663360" behindDoc="0" locked="0" layoutInCell="1" allowOverlap="1" wp14:anchorId="3DFE02DB" wp14:editId="54C053DD">
              <wp:simplePos x="0" y="0"/>
              <wp:positionH relativeFrom="margin">
                <wp:align>left</wp:align>
              </wp:positionH>
              <wp:positionV relativeFrom="paragraph">
                <wp:posOffset>167217</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F7174" id="直線接點 4"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3.15pt" to="46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">
              <w10:wrap anchorx="margin"/>
            </v:line>
          </w:pict>
        </mc:Fallback>
      </mc:AlternateContent>
    </w:r>
    <w:r w:rsidRPr="002F1CD3">
      <w:rPr>
        <w:rFonts w:ascii="Times New Roman" w:hAnsi="Times New Roman"/>
      </w:rPr>
      <w:fldChar w:fldCharType="begin"/>
    </w:r>
    <w:r w:rsidRPr="002F1CD3">
      <w:rPr>
        <w:rFonts w:ascii="Times New Roman" w:hAnsi="Times New Roman"/>
      </w:rPr>
      <w:instrText>PAGE   \* MERGEFORMAT</w:instrText>
    </w:r>
    <w:r w:rsidRPr="002F1CD3">
      <w:rPr>
        <w:rFonts w:ascii="Times New Roman" w:hAnsi="Times New Roman"/>
      </w:rPr>
      <w:fldChar w:fldCharType="separate"/>
    </w:r>
    <w:r>
      <w:t>2</w:t>
    </w:r>
    <w:r w:rsidRPr="002F1CD3">
      <w:rPr>
        <w:rFonts w:ascii="Times New Roman" w:hAnsi="Times New Roman"/>
      </w:rPr>
      <w:fldChar w:fldCharType="end"/>
    </w:r>
    <w:r>
      <w:rPr>
        <w:rFonts w:ascii="Times New Roman" w:hAnsi="Times New Roman"/>
      </w:rPr>
      <w:t xml:space="preserve"> Contemporary Management Research</w:t>
    </w:r>
  </w:p>
  <w:p w14:paraId="7003584A" w14:textId="06218027" w:rsidR="00556007" w:rsidRDefault="00556007" w:rsidP="004123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91C7" w14:textId="77777777" w:rsidR="00556007" w:rsidRDefault="00556007" w:rsidP="00FC1B35">
    <w:pPr>
      <w:pStyle w:val="a3"/>
      <w:overflowPunct w:val="0"/>
      <w:autoSpaceDE w:val="0"/>
      <w:autoSpaceDN w:val="0"/>
      <w:adjustRightInd w:val="0"/>
      <w:textAlignment w:val="baseline"/>
      <w:rPr>
        <w:rFonts w:ascii="Times New Roman" w:hAnsi="Times New Roman"/>
        <w:lang w:val="en-AU" w:eastAsia="en-US"/>
      </w:rPr>
    </w:pPr>
  </w:p>
  <w:p w14:paraId="6ED433E4" w14:textId="2A446C95" w:rsidR="00556007" w:rsidRDefault="003C206A" w:rsidP="00A21EC3">
    <w:pPr>
      <w:pStyle w:val="a3"/>
      <w:overflowPunct w:val="0"/>
      <w:autoSpaceDE w:val="0"/>
      <w:autoSpaceDN w:val="0"/>
      <w:adjustRightInd w:val="0"/>
      <w:ind w:right="100"/>
      <w:jc w:val="right"/>
      <w:textAlignment w:val="baseline"/>
      <w:rPr>
        <w:rFonts w:ascii="Times New Roman" w:hAnsi="Times New Roman"/>
        <w:lang w:val="en-AU" w:eastAsia="en-US"/>
      </w:rPr>
    </w:pPr>
    <w:r>
      <w:rPr>
        <w:noProof/>
      </w:rPr>
      <mc:AlternateContent>
        <mc:Choice Requires="wps">
          <w:drawing>
            <wp:anchor distT="4294967294" distB="4294967294" distL="114300" distR="114300" simplePos="0" relativeHeight="251661312" behindDoc="0" locked="0" layoutInCell="1" allowOverlap="1" wp14:anchorId="48AA74C4" wp14:editId="4E4E4FC7">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41D7AAE" id="直線接點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sidR="00556007">
      <w:rPr>
        <w:rFonts w:ascii="Times New Roman" w:hAnsi="Times New Roman"/>
        <w:noProof/>
      </w:rPr>
      <w:t xml:space="preserve">Contemporary Management Research   </w:t>
    </w:r>
    <w:r w:rsidR="00556007">
      <w:rPr>
        <w:rFonts w:ascii="Times New Roman" w:hAnsi="Times New Roman"/>
        <w:lang w:val="en-AU" w:eastAsia="en-US"/>
      </w:rPr>
      <w:fldChar w:fldCharType="begin"/>
    </w:r>
    <w:r w:rsidR="00556007">
      <w:rPr>
        <w:rFonts w:ascii="Times New Roman" w:hAnsi="Times New Roman"/>
        <w:lang w:val="en-AU" w:eastAsia="en-US"/>
      </w:rPr>
      <w:instrText xml:space="preserve"> PAGE </w:instrText>
    </w:r>
    <w:r w:rsidR="00556007">
      <w:rPr>
        <w:rFonts w:ascii="Times New Roman" w:hAnsi="Times New Roman"/>
        <w:lang w:val="en-AU" w:eastAsia="en-US"/>
      </w:rPr>
      <w:fldChar w:fldCharType="separate"/>
    </w:r>
    <w:r w:rsidR="006236BE">
      <w:rPr>
        <w:rFonts w:ascii="Times New Roman" w:hAnsi="Times New Roman"/>
        <w:noProof/>
        <w:lang w:val="en-AU" w:eastAsia="en-US"/>
      </w:rPr>
      <w:t>85</w:t>
    </w:r>
    <w:r w:rsidR="00556007">
      <w:rPr>
        <w:rFonts w:ascii="Times New Roman" w:hAnsi="Times New Roman"/>
        <w:lang w:val="en-AU" w:eastAsia="en-US"/>
      </w:rPr>
      <w:fldChar w:fldCharType="end"/>
    </w:r>
    <w:r w:rsidR="00556007">
      <w:rPr>
        <w:rFonts w:ascii="Times New Roman" w:hAnsi="Times New Roman"/>
        <w:lang w:val="en-AU" w:eastAsia="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56007" w14:paraId="6D4048A3" w14:textId="77777777" w:rsidTr="003459EE">
      <w:trPr>
        <w:trHeight w:val="454"/>
        <w:jc w:val="right"/>
      </w:trPr>
      <w:tc>
        <w:tcPr>
          <w:tcW w:w="3686" w:type="dxa"/>
          <w:vAlign w:val="bottom"/>
        </w:tcPr>
        <w:p w14:paraId="00FD272D" w14:textId="77777777" w:rsidR="00556007" w:rsidRPr="005F5168" w:rsidRDefault="00556007" w:rsidP="003459EE">
          <w:pPr>
            <w:snapToGrid w:val="0"/>
            <w:rPr>
              <w:rFonts w:eastAsia="Cambria"/>
              <w:sz w:val="22"/>
              <w:szCs w:val="22"/>
            </w:rPr>
          </w:pPr>
          <w:r w:rsidRPr="005F5168">
            <w:rPr>
              <w:rFonts w:eastAsia="Cambria"/>
              <w:sz w:val="22"/>
              <w:szCs w:val="22"/>
            </w:rPr>
            <w:t>Contemporary Management Research</w:t>
          </w:r>
        </w:p>
        <w:p w14:paraId="0AD492D3" w14:textId="4CA9CCE1" w:rsidR="00556007" w:rsidRPr="005F5168" w:rsidRDefault="00556007" w:rsidP="003459EE">
          <w:pPr>
            <w:snapToGrid w:val="0"/>
            <w:rPr>
              <w:rFonts w:eastAsia="Cambria"/>
              <w:color w:val="0D0D0D"/>
              <w:sz w:val="20"/>
              <w:szCs w:val="20"/>
            </w:rPr>
          </w:pPr>
          <w:r w:rsidRPr="005F5168">
            <w:rPr>
              <w:rFonts w:eastAsia="Cambria"/>
              <w:color w:val="0D0D0D"/>
              <w:sz w:val="20"/>
              <w:szCs w:val="20"/>
            </w:rPr>
            <w:t>Pages</w:t>
          </w:r>
          <w:r w:rsidRPr="00556007">
            <w:rPr>
              <w:rFonts w:eastAsiaTheme="minorEastAsia"/>
              <w:color w:val="0D0D0D"/>
              <w:sz w:val="20"/>
              <w:szCs w:val="20"/>
            </w:rPr>
            <w:t xml:space="preserve"> </w:t>
          </w:r>
          <w:r w:rsidR="00E858EB">
            <w:rPr>
              <w:rFonts w:eastAsiaTheme="minorEastAsia"/>
              <w:color w:val="0D0D0D"/>
              <w:sz w:val="20"/>
              <w:szCs w:val="20"/>
            </w:rPr>
            <w:t>53-</w:t>
          </w:r>
          <w:r w:rsidR="00B6484A">
            <w:rPr>
              <w:rFonts w:eastAsiaTheme="minorEastAsia"/>
              <w:color w:val="0D0D0D"/>
              <w:sz w:val="20"/>
              <w:szCs w:val="20"/>
            </w:rPr>
            <w:t>98</w:t>
          </w:r>
          <w:r w:rsidRPr="00556007">
            <w:rPr>
              <w:rFonts w:eastAsia="Cambria"/>
              <w:sz w:val="20"/>
              <w:szCs w:val="20"/>
            </w:rPr>
            <w:t>,</w:t>
          </w:r>
          <w:r w:rsidRPr="005F5168">
            <w:rPr>
              <w:rFonts w:eastAsia="Cambria"/>
              <w:sz w:val="20"/>
              <w:szCs w:val="20"/>
            </w:rPr>
            <w:t xml:space="preserve"> V</w:t>
          </w:r>
          <w:r w:rsidRPr="005F5168">
            <w:rPr>
              <w:rFonts w:eastAsia="Cambria"/>
              <w:color w:val="0D0D0D"/>
              <w:sz w:val="20"/>
              <w:szCs w:val="20"/>
            </w:rPr>
            <w:t xml:space="preserve">ol. </w:t>
          </w:r>
          <w:r w:rsidR="00E858EB">
            <w:rPr>
              <w:rFonts w:eastAsia="Cambria"/>
              <w:color w:val="0D0D0D"/>
              <w:sz w:val="20"/>
              <w:szCs w:val="20"/>
            </w:rPr>
            <w:t>21</w:t>
          </w:r>
          <w:r w:rsidRPr="005F5168">
            <w:rPr>
              <w:color w:val="0D0D0D"/>
              <w:sz w:val="20"/>
              <w:szCs w:val="20"/>
            </w:rPr>
            <w:t xml:space="preserve">, </w:t>
          </w:r>
          <w:r w:rsidRPr="005F5168">
            <w:rPr>
              <w:rFonts w:eastAsia="Cambria"/>
              <w:color w:val="0D0D0D"/>
              <w:sz w:val="20"/>
              <w:szCs w:val="20"/>
            </w:rPr>
            <w:t xml:space="preserve">No. </w:t>
          </w:r>
          <w:r w:rsidR="00E858EB">
            <w:rPr>
              <w:rFonts w:eastAsia="Cambria"/>
              <w:color w:val="0D0D0D"/>
              <w:sz w:val="20"/>
              <w:szCs w:val="20"/>
            </w:rPr>
            <w:t>1</w:t>
          </w:r>
          <w:r w:rsidRPr="005F5168">
            <w:rPr>
              <w:rFonts w:eastAsia="Microsoft JhengHei UI"/>
              <w:color w:val="0D0D0D"/>
              <w:sz w:val="20"/>
              <w:szCs w:val="20"/>
            </w:rPr>
            <w:t xml:space="preserve">, </w:t>
          </w:r>
          <w:r w:rsidR="00E858EB">
            <w:rPr>
              <w:rFonts w:eastAsia="Microsoft JhengHei UI"/>
              <w:color w:val="0D0D0D"/>
              <w:sz w:val="20"/>
              <w:szCs w:val="20"/>
            </w:rPr>
            <w:t>2025</w:t>
          </w:r>
        </w:p>
        <w:p w14:paraId="18115D98" w14:textId="62CB0165" w:rsidR="00556007" w:rsidRDefault="00556007" w:rsidP="003459EE">
          <w:r w:rsidRPr="005F5168">
            <w:rPr>
              <w:rFonts w:eastAsia="Cambria"/>
              <w:sz w:val="20"/>
              <w:szCs w:val="20"/>
            </w:rPr>
            <w:t>doi:</w:t>
          </w:r>
          <w:r w:rsidRPr="005F5168">
            <w:rPr>
              <w:rFonts w:eastAsiaTheme="minorEastAsia"/>
              <w:sz w:val="20"/>
              <w:szCs w:val="20"/>
            </w:rPr>
            <w:t>10.7903/cmr.</w:t>
          </w:r>
          <w:r w:rsidR="00E858EB">
            <w:rPr>
              <w:rFonts w:eastAsiaTheme="minorEastAsia"/>
              <w:sz w:val="20"/>
              <w:szCs w:val="20"/>
            </w:rPr>
            <w:t>23803</w:t>
          </w:r>
        </w:p>
      </w:tc>
    </w:tr>
  </w:tbl>
  <w:p w14:paraId="562F8CCD" w14:textId="77777777" w:rsidR="00556007" w:rsidRPr="00FC1B35" w:rsidRDefault="00556007" w:rsidP="00FC1B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B5B"/>
    <w:multiLevelType w:val="hybridMultilevel"/>
    <w:tmpl w:val="137AB4F4"/>
    <w:lvl w:ilvl="0" w:tplc="82F8CA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84D53"/>
    <w:multiLevelType w:val="hybridMultilevel"/>
    <w:tmpl w:val="07D4C204"/>
    <w:lvl w:ilvl="0" w:tplc="10F6F8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F4140"/>
    <w:multiLevelType w:val="hybridMultilevel"/>
    <w:tmpl w:val="1BF6141C"/>
    <w:lvl w:ilvl="0" w:tplc="E250CC6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22E49"/>
    <w:multiLevelType w:val="hybridMultilevel"/>
    <w:tmpl w:val="AA3A00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52CED"/>
    <w:multiLevelType w:val="hybridMultilevel"/>
    <w:tmpl w:val="75B63F3C"/>
    <w:lvl w:ilvl="0" w:tplc="3784238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8483E"/>
    <w:multiLevelType w:val="hybridMultilevel"/>
    <w:tmpl w:val="8D54343E"/>
    <w:lvl w:ilvl="0" w:tplc="6E460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4459B"/>
    <w:multiLevelType w:val="hybridMultilevel"/>
    <w:tmpl w:val="A1920BAA"/>
    <w:lvl w:ilvl="0" w:tplc="D6503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A062C"/>
    <w:multiLevelType w:val="hybridMultilevel"/>
    <w:tmpl w:val="C7467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D67"/>
    <w:multiLevelType w:val="hybridMultilevel"/>
    <w:tmpl w:val="2CE84B64"/>
    <w:lvl w:ilvl="0" w:tplc="BFA81DF2">
      <w:numFmt w:val="bullet"/>
      <w:lvlText w:val="-"/>
      <w:lvlJc w:val="left"/>
      <w:pPr>
        <w:ind w:left="720" w:hanging="360"/>
      </w:pPr>
      <w:rPr>
        <w:rFonts w:ascii="CharisSIL" w:eastAsia="Times New Roman" w:hAnsi="CharisSIL" w:cs="CharisSI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F2C45"/>
    <w:multiLevelType w:val="multilevel"/>
    <w:tmpl w:val="8DD24694"/>
    <w:lvl w:ilvl="0">
      <w:start w:val="1"/>
      <w:numFmt w:val="decimal"/>
      <w:pStyle w:val="1"/>
      <w:lvlText w:val="%1."/>
      <w:lvlJc w:val="left"/>
      <w:pPr>
        <w:ind w:left="720" w:hanging="360"/>
      </w:pPr>
      <w:rPr>
        <w:rFonts w:hint="default"/>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10" w15:restartNumberingAfterBreak="0">
    <w:nsid w:val="20174E65"/>
    <w:multiLevelType w:val="hybridMultilevel"/>
    <w:tmpl w:val="91BC74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B3C43"/>
    <w:multiLevelType w:val="hybridMultilevel"/>
    <w:tmpl w:val="306018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52D32"/>
    <w:multiLevelType w:val="hybridMultilevel"/>
    <w:tmpl w:val="CF7C528C"/>
    <w:lvl w:ilvl="0" w:tplc="5BE258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70C18"/>
    <w:multiLevelType w:val="multilevel"/>
    <w:tmpl w:val="042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3F2273"/>
    <w:multiLevelType w:val="hybridMultilevel"/>
    <w:tmpl w:val="6DEA044C"/>
    <w:lvl w:ilvl="0" w:tplc="A7ECA6B8">
      <w:numFmt w:val="bullet"/>
      <w:lvlText w:val=""/>
      <w:lvlJc w:val="left"/>
      <w:pPr>
        <w:ind w:left="720" w:hanging="360"/>
      </w:pPr>
      <w:rPr>
        <w:rFonts w:ascii="Wingdings" w:eastAsia="Times New Roman" w:hAnsi="Wingdings" w:cs="AdvOT863180fb"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2C229D"/>
    <w:multiLevelType w:val="hybridMultilevel"/>
    <w:tmpl w:val="EC181B1A"/>
    <w:lvl w:ilvl="0" w:tplc="66FA1578">
      <w:numFmt w:val="bullet"/>
      <w:lvlText w:val=""/>
      <w:lvlJc w:val="left"/>
      <w:pPr>
        <w:ind w:left="720" w:hanging="360"/>
      </w:pPr>
      <w:rPr>
        <w:rFonts w:ascii="Wingdings" w:eastAsia="Times New Roman" w:hAnsi="Wingdings"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D95908"/>
    <w:multiLevelType w:val="hybridMultilevel"/>
    <w:tmpl w:val="97AC4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5116A"/>
    <w:multiLevelType w:val="hybridMultilevel"/>
    <w:tmpl w:val="7E201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A5482"/>
    <w:multiLevelType w:val="multilevel"/>
    <w:tmpl w:val="6A6E996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E42EB1"/>
    <w:multiLevelType w:val="hybridMultilevel"/>
    <w:tmpl w:val="3A5AF3AC"/>
    <w:lvl w:ilvl="0" w:tplc="63C638CC">
      <w:start w:val="1"/>
      <w:numFmt w:val="bullet"/>
      <w:pStyle w:val="Bullet"/>
      <w:lvlText w:val=""/>
      <w:lvlJc w:val="left"/>
      <w:pPr>
        <w:tabs>
          <w:tab w:val="num" w:pos="360"/>
        </w:tabs>
        <w:ind w:left="360" w:hanging="360"/>
      </w:pPr>
      <w:rPr>
        <w:rFonts w:ascii="Symbol" w:hAnsi="Symbol" w:hint="default"/>
      </w:rPr>
    </w:lvl>
    <w:lvl w:ilvl="1" w:tplc="B236634C">
      <w:start w:val="1"/>
      <w:numFmt w:val="bullet"/>
      <w:pStyle w:val="Bullet2"/>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FCC67C3"/>
    <w:multiLevelType w:val="hybridMultilevel"/>
    <w:tmpl w:val="4192D66C"/>
    <w:lvl w:ilvl="0" w:tplc="795052B4">
      <w:start w:val="3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4E5B99"/>
    <w:multiLevelType w:val="hybridMultilevel"/>
    <w:tmpl w:val="7004A936"/>
    <w:lvl w:ilvl="0" w:tplc="A7ECA6B8">
      <w:numFmt w:val="bullet"/>
      <w:lvlText w:val=""/>
      <w:lvlJc w:val="left"/>
      <w:pPr>
        <w:ind w:left="720" w:hanging="360"/>
      </w:pPr>
      <w:rPr>
        <w:rFonts w:ascii="Wingdings" w:eastAsia="Times New Roman" w:hAnsi="Wingdings" w:cs="AdvOT863180fb"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8F3264"/>
    <w:multiLevelType w:val="hybridMultilevel"/>
    <w:tmpl w:val="ED9AD018"/>
    <w:lvl w:ilvl="0" w:tplc="0EE26B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16008B"/>
    <w:multiLevelType w:val="hybridMultilevel"/>
    <w:tmpl w:val="19425E68"/>
    <w:lvl w:ilvl="0" w:tplc="0EE26B8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D03BBC"/>
    <w:multiLevelType w:val="hybridMultilevel"/>
    <w:tmpl w:val="51BA9C40"/>
    <w:lvl w:ilvl="0" w:tplc="8F181B94">
      <w:numFmt w:val="bullet"/>
      <w:lvlText w:val="-"/>
      <w:lvlJc w:val="left"/>
      <w:pPr>
        <w:ind w:left="1160" w:hanging="8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354908"/>
    <w:multiLevelType w:val="hybridMultilevel"/>
    <w:tmpl w:val="9146A45E"/>
    <w:lvl w:ilvl="0" w:tplc="CC8801B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C05817"/>
    <w:multiLevelType w:val="multilevel"/>
    <w:tmpl w:val="1F4CE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9BC6EEC"/>
    <w:multiLevelType w:val="hybridMultilevel"/>
    <w:tmpl w:val="2BACB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8C53EF"/>
    <w:multiLevelType w:val="hybridMultilevel"/>
    <w:tmpl w:val="791EF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263CD8"/>
    <w:multiLevelType w:val="hybridMultilevel"/>
    <w:tmpl w:val="32AEB862"/>
    <w:lvl w:ilvl="0" w:tplc="C16281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294DA3"/>
    <w:multiLevelType w:val="hybridMultilevel"/>
    <w:tmpl w:val="67103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EE2BA3"/>
    <w:multiLevelType w:val="hybridMultilevel"/>
    <w:tmpl w:val="ED709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2A2069"/>
    <w:multiLevelType w:val="hybridMultilevel"/>
    <w:tmpl w:val="3C1C88A0"/>
    <w:lvl w:ilvl="0" w:tplc="6E460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D80C5B"/>
    <w:multiLevelType w:val="hybridMultilevel"/>
    <w:tmpl w:val="3474C16A"/>
    <w:lvl w:ilvl="0" w:tplc="6D280E0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997B34"/>
    <w:multiLevelType w:val="hybridMultilevel"/>
    <w:tmpl w:val="A9F0D03A"/>
    <w:lvl w:ilvl="0" w:tplc="0EE26B8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8583F0F"/>
    <w:multiLevelType w:val="hybridMultilevel"/>
    <w:tmpl w:val="CDE8F0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E37108"/>
    <w:multiLevelType w:val="hybridMultilevel"/>
    <w:tmpl w:val="23C0D5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4C0301"/>
    <w:multiLevelType w:val="hybridMultilevel"/>
    <w:tmpl w:val="8496033C"/>
    <w:lvl w:ilvl="0" w:tplc="DAB8783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501BC1"/>
    <w:multiLevelType w:val="hybridMultilevel"/>
    <w:tmpl w:val="D9F2CAB0"/>
    <w:lvl w:ilvl="0" w:tplc="6E4604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7227B9"/>
    <w:multiLevelType w:val="hybridMultilevel"/>
    <w:tmpl w:val="304A0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7C1318"/>
    <w:multiLevelType w:val="hybridMultilevel"/>
    <w:tmpl w:val="7E7242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783320"/>
    <w:multiLevelType w:val="hybridMultilevel"/>
    <w:tmpl w:val="22661312"/>
    <w:lvl w:ilvl="0" w:tplc="04090001">
      <w:start w:val="1"/>
      <w:numFmt w:val="decimal"/>
      <w:pStyle w:val="10"/>
      <w:lvlText w:val="%1."/>
      <w:lvlJc w:val="left"/>
      <w:pPr>
        <w:ind w:left="480" w:hanging="480"/>
      </w:pPr>
    </w:lvl>
    <w:lvl w:ilvl="1" w:tplc="04090001" w:tentative="1">
      <w:start w:val="1"/>
      <w:numFmt w:val="ideographTraditional"/>
      <w:lvlText w:val="%2、"/>
      <w:lvlJc w:val="left"/>
      <w:pPr>
        <w:ind w:left="960" w:hanging="480"/>
      </w:pPr>
      <w:rPr>
        <w:rFonts w:ascii="新細明體" w:eastAsia="新細明體" w:hAnsi="新細明體"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rPr>
        <w:rFonts w:ascii="新細明體" w:eastAsia="新細明體" w:hAnsi="新細明體" w:hint="eastAsia"/>
      </w:r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rPr>
        <w:rFonts w:ascii="新細明體" w:eastAsia="新細明體" w:hAnsi="新細明體" w:hint="eastAsia"/>
      </w:rPr>
    </w:lvl>
    <w:lvl w:ilvl="8" w:tplc="04090005" w:tentative="1">
      <w:start w:val="1"/>
      <w:numFmt w:val="lowerRoman"/>
      <w:lvlText w:val="%9."/>
      <w:lvlJc w:val="right"/>
      <w:pPr>
        <w:ind w:left="4320" w:hanging="480"/>
      </w:pPr>
    </w:lvl>
  </w:abstractNum>
  <w:abstractNum w:abstractNumId="43" w15:restartNumberingAfterBreak="0">
    <w:nsid w:val="7C3E24C5"/>
    <w:multiLevelType w:val="hybridMultilevel"/>
    <w:tmpl w:val="99723442"/>
    <w:lvl w:ilvl="0" w:tplc="F5B4B3F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F6F11C8"/>
    <w:multiLevelType w:val="hybridMultilevel"/>
    <w:tmpl w:val="017648D0"/>
    <w:lvl w:ilvl="0" w:tplc="0EE26B8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44"/>
  </w:num>
  <w:num w:numId="4">
    <w:abstractNumId w:val="26"/>
  </w:num>
  <w:num w:numId="5">
    <w:abstractNumId w:val="18"/>
  </w:num>
  <w:num w:numId="6">
    <w:abstractNumId w:val="35"/>
  </w:num>
  <w:num w:numId="7">
    <w:abstractNumId w:val="33"/>
  </w:num>
  <w:num w:numId="8">
    <w:abstractNumId w:val="25"/>
  </w:num>
  <w:num w:numId="9">
    <w:abstractNumId w:val="16"/>
  </w:num>
  <w:num w:numId="10">
    <w:abstractNumId w:val="39"/>
  </w:num>
  <w:num w:numId="11">
    <w:abstractNumId w:val="6"/>
  </w:num>
  <w:num w:numId="12">
    <w:abstractNumId w:val="12"/>
  </w:num>
  <w:num w:numId="13">
    <w:abstractNumId w:val="5"/>
  </w:num>
  <w:num w:numId="14">
    <w:abstractNumId w:val="17"/>
  </w:num>
  <w:num w:numId="15">
    <w:abstractNumId w:val="27"/>
  </w:num>
  <w:num w:numId="16">
    <w:abstractNumId w:val="10"/>
  </w:num>
  <w:num w:numId="17">
    <w:abstractNumId w:val="11"/>
  </w:num>
  <w:num w:numId="18">
    <w:abstractNumId w:val="41"/>
  </w:num>
  <w:num w:numId="19">
    <w:abstractNumId w:val="37"/>
  </w:num>
  <w:num w:numId="20">
    <w:abstractNumId w:val="24"/>
  </w:num>
  <w:num w:numId="21">
    <w:abstractNumId w:val="32"/>
  </w:num>
  <w:num w:numId="22">
    <w:abstractNumId w:val="3"/>
  </w:num>
  <w:num w:numId="23">
    <w:abstractNumId w:val="2"/>
  </w:num>
  <w:num w:numId="24">
    <w:abstractNumId w:val="0"/>
  </w:num>
  <w:num w:numId="25">
    <w:abstractNumId w:val="15"/>
  </w:num>
  <w:num w:numId="26">
    <w:abstractNumId w:val="43"/>
  </w:num>
  <w:num w:numId="27">
    <w:abstractNumId w:val="40"/>
  </w:num>
  <w:num w:numId="28">
    <w:abstractNumId w:val="20"/>
  </w:num>
  <w:num w:numId="29">
    <w:abstractNumId w:val="14"/>
  </w:num>
  <w:num w:numId="30">
    <w:abstractNumId w:val="21"/>
  </w:num>
  <w:num w:numId="31">
    <w:abstractNumId w:val="8"/>
  </w:num>
  <w:num w:numId="32">
    <w:abstractNumId w:val="29"/>
  </w:num>
  <w:num w:numId="33">
    <w:abstractNumId w:val="28"/>
  </w:num>
  <w:num w:numId="34">
    <w:abstractNumId w:val="7"/>
  </w:num>
  <w:num w:numId="35">
    <w:abstractNumId w:val="31"/>
  </w:num>
  <w:num w:numId="36">
    <w:abstractNumId w:val="13"/>
  </w:num>
  <w:num w:numId="37">
    <w:abstractNumId w:val="9"/>
  </w:num>
  <w:num w:numId="38">
    <w:abstractNumId w:val="22"/>
  </w:num>
  <w:num w:numId="39">
    <w:abstractNumId w:val="45"/>
  </w:num>
  <w:num w:numId="40">
    <w:abstractNumId w:val="34"/>
  </w:num>
  <w:num w:numId="41">
    <w:abstractNumId w:val="23"/>
  </w:num>
  <w:num w:numId="42">
    <w:abstractNumId w:val="30"/>
  </w:num>
  <w:num w:numId="43">
    <w:abstractNumId w:val="38"/>
  </w:num>
  <w:num w:numId="44">
    <w:abstractNumId w:val="36"/>
  </w:num>
  <w:num w:numId="45">
    <w:abstractNumId w:val="1"/>
  </w:num>
  <w:num w:numId="4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hideSpellingErrors/>
  <w:hideGrammaticalErrors/>
  <w:activeWritingStyle w:appName="MSWord" w:lang="en-US" w:vendorID="64" w:dllVersion="6" w:nlCheck="1" w:checkStyle="1"/>
  <w:activeWritingStyle w:appName="MSWord" w:lang="en-GB" w:vendorID="64" w:dllVersion="6" w:nlCheck="1" w:checkStyle="1"/>
  <w:activeWritingStyle w:appName="MSWord" w:lang="zh-TW" w:vendorID="64" w:dllVersion="5"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0" w:nlCheck="1" w:checkStyle="0"/>
  <w:activeWritingStyle w:appName="MSWord" w:lang="zh-TW" w:vendorID="64" w:dllVersion="0" w:nlCheck="1" w:checkStyle="1"/>
  <w:proofState w:spelling="clean" w:grammar="clean"/>
  <w:defaultTabStop w:val="480"/>
  <w:evenAndOddHeaders/>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NzAwMTA1NjEwMTZV0lEKTi0uzszPAykwMawFAI5xt7U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B37FA"/>
    <w:rsid w:val="0000036D"/>
    <w:rsid w:val="00000A99"/>
    <w:rsid w:val="00000B20"/>
    <w:rsid w:val="00002B33"/>
    <w:rsid w:val="00002F72"/>
    <w:rsid w:val="000036EE"/>
    <w:rsid w:val="00006AF0"/>
    <w:rsid w:val="00006FBE"/>
    <w:rsid w:val="00007830"/>
    <w:rsid w:val="00007AC7"/>
    <w:rsid w:val="00011C21"/>
    <w:rsid w:val="000139B4"/>
    <w:rsid w:val="00017144"/>
    <w:rsid w:val="00017AC4"/>
    <w:rsid w:val="00020CC7"/>
    <w:rsid w:val="00021046"/>
    <w:rsid w:val="0002137B"/>
    <w:rsid w:val="000230A5"/>
    <w:rsid w:val="00023499"/>
    <w:rsid w:val="000241C5"/>
    <w:rsid w:val="000252DD"/>
    <w:rsid w:val="00025DCA"/>
    <w:rsid w:val="00027EB8"/>
    <w:rsid w:val="00030177"/>
    <w:rsid w:val="0003087A"/>
    <w:rsid w:val="00030E95"/>
    <w:rsid w:val="00031511"/>
    <w:rsid w:val="000316D7"/>
    <w:rsid w:val="00035D17"/>
    <w:rsid w:val="000363A5"/>
    <w:rsid w:val="000374B0"/>
    <w:rsid w:val="00041EA1"/>
    <w:rsid w:val="00042AC7"/>
    <w:rsid w:val="00042B57"/>
    <w:rsid w:val="00042EDC"/>
    <w:rsid w:val="00044B2E"/>
    <w:rsid w:val="000460C1"/>
    <w:rsid w:val="0004635C"/>
    <w:rsid w:val="000464B0"/>
    <w:rsid w:val="00047364"/>
    <w:rsid w:val="000542B5"/>
    <w:rsid w:val="0006258B"/>
    <w:rsid w:val="00063A0C"/>
    <w:rsid w:val="000655C9"/>
    <w:rsid w:val="00066AA0"/>
    <w:rsid w:val="00067490"/>
    <w:rsid w:val="00067FD8"/>
    <w:rsid w:val="0007359B"/>
    <w:rsid w:val="00073CDB"/>
    <w:rsid w:val="00075B8E"/>
    <w:rsid w:val="0008067B"/>
    <w:rsid w:val="000808E8"/>
    <w:rsid w:val="00081666"/>
    <w:rsid w:val="00081EE7"/>
    <w:rsid w:val="00083A3F"/>
    <w:rsid w:val="000842B0"/>
    <w:rsid w:val="000858F8"/>
    <w:rsid w:val="00087858"/>
    <w:rsid w:val="00090FFF"/>
    <w:rsid w:val="00094FC1"/>
    <w:rsid w:val="00095B6A"/>
    <w:rsid w:val="00096262"/>
    <w:rsid w:val="000A0587"/>
    <w:rsid w:val="000A1C4F"/>
    <w:rsid w:val="000A27E4"/>
    <w:rsid w:val="000A3792"/>
    <w:rsid w:val="000A3BED"/>
    <w:rsid w:val="000A3C9D"/>
    <w:rsid w:val="000A5B1F"/>
    <w:rsid w:val="000A6E34"/>
    <w:rsid w:val="000A702E"/>
    <w:rsid w:val="000A7DBC"/>
    <w:rsid w:val="000B2D84"/>
    <w:rsid w:val="000B35D6"/>
    <w:rsid w:val="000B3A4A"/>
    <w:rsid w:val="000B3CFA"/>
    <w:rsid w:val="000B4296"/>
    <w:rsid w:val="000B6074"/>
    <w:rsid w:val="000B6A92"/>
    <w:rsid w:val="000B727D"/>
    <w:rsid w:val="000B7489"/>
    <w:rsid w:val="000B7873"/>
    <w:rsid w:val="000B7AD2"/>
    <w:rsid w:val="000B7F31"/>
    <w:rsid w:val="000C2ED8"/>
    <w:rsid w:val="000C5F20"/>
    <w:rsid w:val="000C6ED3"/>
    <w:rsid w:val="000C7AD0"/>
    <w:rsid w:val="000D0911"/>
    <w:rsid w:val="000D0D58"/>
    <w:rsid w:val="000D2395"/>
    <w:rsid w:val="000D2BB4"/>
    <w:rsid w:val="000D359B"/>
    <w:rsid w:val="000D3A55"/>
    <w:rsid w:val="000D49D6"/>
    <w:rsid w:val="000D5089"/>
    <w:rsid w:val="000D7BF9"/>
    <w:rsid w:val="000E169C"/>
    <w:rsid w:val="000E199A"/>
    <w:rsid w:val="000E1F90"/>
    <w:rsid w:val="000E2469"/>
    <w:rsid w:val="000E2760"/>
    <w:rsid w:val="000E2CD4"/>
    <w:rsid w:val="000E2F0B"/>
    <w:rsid w:val="000E304A"/>
    <w:rsid w:val="000E35F2"/>
    <w:rsid w:val="000E5B49"/>
    <w:rsid w:val="000E74A7"/>
    <w:rsid w:val="000F0B6E"/>
    <w:rsid w:val="000F3D8C"/>
    <w:rsid w:val="000F42F8"/>
    <w:rsid w:val="000F4899"/>
    <w:rsid w:val="000F608F"/>
    <w:rsid w:val="000F6B4D"/>
    <w:rsid w:val="000F742E"/>
    <w:rsid w:val="00101293"/>
    <w:rsid w:val="00101E60"/>
    <w:rsid w:val="00103208"/>
    <w:rsid w:val="0010450C"/>
    <w:rsid w:val="00104DD7"/>
    <w:rsid w:val="0011020B"/>
    <w:rsid w:val="001111FF"/>
    <w:rsid w:val="001125AF"/>
    <w:rsid w:val="001130D3"/>
    <w:rsid w:val="00113970"/>
    <w:rsid w:val="001140AC"/>
    <w:rsid w:val="00114C14"/>
    <w:rsid w:val="00115666"/>
    <w:rsid w:val="001157BC"/>
    <w:rsid w:val="00115EBF"/>
    <w:rsid w:val="00116E6F"/>
    <w:rsid w:val="001170B0"/>
    <w:rsid w:val="0012040B"/>
    <w:rsid w:val="00120C35"/>
    <w:rsid w:val="00120E6A"/>
    <w:rsid w:val="001217A6"/>
    <w:rsid w:val="00124815"/>
    <w:rsid w:val="00124FAC"/>
    <w:rsid w:val="0012568F"/>
    <w:rsid w:val="00126D5F"/>
    <w:rsid w:val="00126F25"/>
    <w:rsid w:val="001317A8"/>
    <w:rsid w:val="00131E86"/>
    <w:rsid w:val="00132611"/>
    <w:rsid w:val="00133A04"/>
    <w:rsid w:val="0013464E"/>
    <w:rsid w:val="00134CFE"/>
    <w:rsid w:val="00137BD5"/>
    <w:rsid w:val="00137DD8"/>
    <w:rsid w:val="00141E17"/>
    <w:rsid w:val="00142180"/>
    <w:rsid w:val="00142DAA"/>
    <w:rsid w:val="00142F13"/>
    <w:rsid w:val="00143083"/>
    <w:rsid w:val="0014418C"/>
    <w:rsid w:val="00144AEB"/>
    <w:rsid w:val="00144BC1"/>
    <w:rsid w:val="00145290"/>
    <w:rsid w:val="001457B6"/>
    <w:rsid w:val="00147405"/>
    <w:rsid w:val="0014765C"/>
    <w:rsid w:val="00151D3B"/>
    <w:rsid w:val="00152E85"/>
    <w:rsid w:val="00154B6A"/>
    <w:rsid w:val="00154CFF"/>
    <w:rsid w:val="0015506E"/>
    <w:rsid w:val="00155FA6"/>
    <w:rsid w:val="00161159"/>
    <w:rsid w:val="00162C8B"/>
    <w:rsid w:val="0016304D"/>
    <w:rsid w:val="00167326"/>
    <w:rsid w:val="001708DF"/>
    <w:rsid w:val="00171F44"/>
    <w:rsid w:val="00172842"/>
    <w:rsid w:val="00173996"/>
    <w:rsid w:val="001752A1"/>
    <w:rsid w:val="00176CEE"/>
    <w:rsid w:val="00177847"/>
    <w:rsid w:val="00180E8C"/>
    <w:rsid w:val="00180F1D"/>
    <w:rsid w:val="00184610"/>
    <w:rsid w:val="00190C00"/>
    <w:rsid w:val="0019104A"/>
    <w:rsid w:val="0019127D"/>
    <w:rsid w:val="0019331E"/>
    <w:rsid w:val="001936F2"/>
    <w:rsid w:val="0019494F"/>
    <w:rsid w:val="00194F1F"/>
    <w:rsid w:val="00195362"/>
    <w:rsid w:val="001965D2"/>
    <w:rsid w:val="00197588"/>
    <w:rsid w:val="001977DE"/>
    <w:rsid w:val="00197D8F"/>
    <w:rsid w:val="001A0CC8"/>
    <w:rsid w:val="001A12BA"/>
    <w:rsid w:val="001A22AF"/>
    <w:rsid w:val="001A42AE"/>
    <w:rsid w:val="001A5254"/>
    <w:rsid w:val="001A53D5"/>
    <w:rsid w:val="001A589A"/>
    <w:rsid w:val="001A5AB9"/>
    <w:rsid w:val="001A5DF5"/>
    <w:rsid w:val="001A7EE2"/>
    <w:rsid w:val="001B0300"/>
    <w:rsid w:val="001B0358"/>
    <w:rsid w:val="001B03E5"/>
    <w:rsid w:val="001B04C7"/>
    <w:rsid w:val="001B16F4"/>
    <w:rsid w:val="001B19E9"/>
    <w:rsid w:val="001B2B0D"/>
    <w:rsid w:val="001B5DEF"/>
    <w:rsid w:val="001B613B"/>
    <w:rsid w:val="001B63E8"/>
    <w:rsid w:val="001B6A64"/>
    <w:rsid w:val="001B7B99"/>
    <w:rsid w:val="001B7DA2"/>
    <w:rsid w:val="001C1516"/>
    <w:rsid w:val="001C291E"/>
    <w:rsid w:val="001C3769"/>
    <w:rsid w:val="001C4CA2"/>
    <w:rsid w:val="001C5257"/>
    <w:rsid w:val="001C5397"/>
    <w:rsid w:val="001C5630"/>
    <w:rsid w:val="001C59B2"/>
    <w:rsid w:val="001C75A3"/>
    <w:rsid w:val="001D431A"/>
    <w:rsid w:val="001D55D3"/>
    <w:rsid w:val="001D5908"/>
    <w:rsid w:val="001D74E7"/>
    <w:rsid w:val="001D76C3"/>
    <w:rsid w:val="001D7F8F"/>
    <w:rsid w:val="001E081B"/>
    <w:rsid w:val="001E2D3F"/>
    <w:rsid w:val="001E375D"/>
    <w:rsid w:val="001E5481"/>
    <w:rsid w:val="001E6487"/>
    <w:rsid w:val="001E7DA2"/>
    <w:rsid w:val="001E7F67"/>
    <w:rsid w:val="001F231C"/>
    <w:rsid w:val="001F2A95"/>
    <w:rsid w:val="001F33AD"/>
    <w:rsid w:val="001F35A5"/>
    <w:rsid w:val="001F4DAE"/>
    <w:rsid w:val="001F6266"/>
    <w:rsid w:val="0020132B"/>
    <w:rsid w:val="00201FD5"/>
    <w:rsid w:val="0020213E"/>
    <w:rsid w:val="002023D0"/>
    <w:rsid w:val="00203B9F"/>
    <w:rsid w:val="0020440F"/>
    <w:rsid w:val="002044BC"/>
    <w:rsid w:val="002047E9"/>
    <w:rsid w:val="00205AC2"/>
    <w:rsid w:val="002102D0"/>
    <w:rsid w:val="002102DB"/>
    <w:rsid w:val="00210A5B"/>
    <w:rsid w:val="00210E8C"/>
    <w:rsid w:val="00211425"/>
    <w:rsid w:val="00211AAE"/>
    <w:rsid w:val="002167D8"/>
    <w:rsid w:val="00217841"/>
    <w:rsid w:val="00217AFE"/>
    <w:rsid w:val="00221433"/>
    <w:rsid w:val="00222D8D"/>
    <w:rsid w:val="002230FA"/>
    <w:rsid w:val="002241EB"/>
    <w:rsid w:val="0022479A"/>
    <w:rsid w:val="00226BFA"/>
    <w:rsid w:val="00230BAB"/>
    <w:rsid w:val="0023166A"/>
    <w:rsid w:val="00231CB2"/>
    <w:rsid w:val="00231DB7"/>
    <w:rsid w:val="00232D61"/>
    <w:rsid w:val="00233D44"/>
    <w:rsid w:val="002346F7"/>
    <w:rsid w:val="002357B9"/>
    <w:rsid w:val="0023631B"/>
    <w:rsid w:val="00236B83"/>
    <w:rsid w:val="0023716F"/>
    <w:rsid w:val="00237909"/>
    <w:rsid w:val="002403F3"/>
    <w:rsid w:val="00243541"/>
    <w:rsid w:val="002436FE"/>
    <w:rsid w:val="00245772"/>
    <w:rsid w:val="002475EA"/>
    <w:rsid w:val="002513A3"/>
    <w:rsid w:val="00251A76"/>
    <w:rsid w:val="00252720"/>
    <w:rsid w:val="002527EB"/>
    <w:rsid w:val="0025287F"/>
    <w:rsid w:val="00254055"/>
    <w:rsid w:val="002556BC"/>
    <w:rsid w:val="00255AAA"/>
    <w:rsid w:val="002564B1"/>
    <w:rsid w:val="00257E3B"/>
    <w:rsid w:val="0026191A"/>
    <w:rsid w:val="00263201"/>
    <w:rsid w:val="00263D3A"/>
    <w:rsid w:val="00264C92"/>
    <w:rsid w:val="00264CA7"/>
    <w:rsid w:val="00265441"/>
    <w:rsid w:val="00265906"/>
    <w:rsid w:val="002663C6"/>
    <w:rsid w:val="00266943"/>
    <w:rsid w:val="00267B9B"/>
    <w:rsid w:val="00270802"/>
    <w:rsid w:val="00271BBA"/>
    <w:rsid w:val="0027403E"/>
    <w:rsid w:val="00274182"/>
    <w:rsid w:val="002742B3"/>
    <w:rsid w:val="002742EE"/>
    <w:rsid w:val="002749C3"/>
    <w:rsid w:val="00274BB4"/>
    <w:rsid w:val="002759C7"/>
    <w:rsid w:val="00275D11"/>
    <w:rsid w:val="002765F6"/>
    <w:rsid w:val="00276AC9"/>
    <w:rsid w:val="00277322"/>
    <w:rsid w:val="0027735B"/>
    <w:rsid w:val="00277C1F"/>
    <w:rsid w:val="0028100B"/>
    <w:rsid w:val="0028234A"/>
    <w:rsid w:val="0028552B"/>
    <w:rsid w:val="002877AF"/>
    <w:rsid w:val="00287D1F"/>
    <w:rsid w:val="00287D8D"/>
    <w:rsid w:val="002941E9"/>
    <w:rsid w:val="0029534A"/>
    <w:rsid w:val="00295F16"/>
    <w:rsid w:val="00296860"/>
    <w:rsid w:val="00296F3E"/>
    <w:rsid w:val="002A0035"/>
    <w:rsid w:val="002A36AB"/>
    <w:rsid w:val="002A4045"/>
    <w:rsid w:val="002A4A01"/>
    <w:rsid w:val="002A62D4"/>
    <w:rsid w:val="002A6DFE"/>
    <w:rsid w:val="002B067C"/>
    <w:rsid w:val="002B1082"/>
    <w:rsid w:val="002B3490"/>
    <w:rsid w:val="002B37FA"/>
    <w:rsid w:val="002B3DF7"/>
    <w:rsid w:val="002B5F54"/>
    <w:rsid w:val="002B615D"/>
    <w:rsid w:val="002B64FE"/>
    <w:rsid w:val="002C0E3C"/>
    <w:rsid w:val="002C102A"/>
    <w:rsid w:val="002C1BD9"/>
    <w:rsid w:val="002C2B24"/>
    <w:rsid w:val="002C2D53"/>
    <w:rsid w:val="002C39EB"/>
    <w:rsid w:val="002C693C"/>
    <w:rsid w:val="002D0044"/>
    <w:rsid w:val="002D0706"/>
    <w:rsid w:val="002D1480"/>
    <w:rsid w:val="002D3B3B"/>
    <w:rsid w:val="002D4CAE"/>
    <w:rsid w:val="002D598D"/>
    <w:rsid w:val="002E01E3"/>
    <w:rsid w:val="002E055F"/>
    <w:rsid w:val="002E0905"/>
    <w:rsid w:val="002E0D9D"/>
    <w:rsid w:val="002E0E89"/>
    <w:rsid w:val="002E21D9"/>
    <w:rsid w:val="002E239D"/>
    <w:rsid w:val="002E2E2B"/>
    <w:rsid w:val="002E374D"/>
    <w:rsid w:val="002E40DF"/>
    <w:rsid w:val="002E5052"/>
    <w:rsid w:val="002E6104"/>
    <w:rsid w:val="002E7367"/>
    <w:rsid w:val="002E76EF"/>
    <w:rsid w:val="002E7E6E"/>
    <w:rsid w:val="002F00F2"/>
    <w:rsid w:val="002F23C1"/>
    <w:rsid w:val="002F2677"/>
    <w:rsid w:val="002F2CEE"/>
    <w:rsid w:val="002F6803"/>
    <w:rsid w:val="002F6AEF"/>
    <w:rsid w:val="002F7969"/>
    <w:rsid w:val="002F7B23"/>
    <w:rsid w:val="0030199A"/>
    <w:rsid w:val="00301A1A"/>
    <w:rsid w:val="00301B87"/>
    <w:rsid w:val="00301E19"/>
    <w:rsid w:val="00302C07"/>
    <w:rsid w:val="00304D7C"/>
    <w:rsid w:val="003050DF"/>
    <w:rsid w:val="00305CCF"/>
    <w:rsid w:val="00310BD8"/>
    <w:rsid w:val="0031524B"/>
    <w:rsid w:val="00316697"/>
    <w:rsid w:val="00317525"/>
    <w:rsid w:val="00321182"/>
    <w:rsid w:val="00321508"/>
    <w:rsid w:val="00322229"/>
    <w:rsid w:val="0032234E"/>
    <w:rsid w:val="00323775"/>
    <w:rsid w:val="003251B3"/>
    <w:rsid w:val="003252B3"/>
    <w:rsid w:val="003277B7"/>
    <w:rsid w:val="00330392"/>
    <w:rsid w:val="003314DA"/>
    <w:rsid w:val="0033186D"/>
    <w:rsid w:val="00331F20"/>
    <w:rsid w:val="003353CE"/>
    <w:rsid w:val="00336BC0"/>
    <w:rsid w:val="00336FF7"/>
    <w:rsid w:val="00337D26"/>
    <w:rsid w:val="0034058F"/>
    <w:rsid w:val="00341A1D"/>
    <w:rsid w:val="00341B87"/>
    <w:rsid w:val="00343987"/>
    <w:rsid w:val="00343D08"/>
    <w:rsid w:val="00344039"/>
    <w:rsid w:val="003453A3"/>
    <w:rsid w:val="003459EE"/>
    <w:rsid w:val="003470AE"/>
    <w:rsid w:val="003472CC"/>
    <w:rsid w:val="0034776D"/>
    <w:rsid w:val="00351925"/>
    <w:rsid w:val="00351AF9"/>
    <w:rsid w:val="00351EBF"/>
    <w:rsid w:val="00352450"/>
    <w:rsid w:val="003525B3"/>
    <w:rsid w:val="003528A0"/>
    <w:rsid w:val="00353621"/>
    <w:rsid w:val="00353EE4"/>
    <w:rsid w:val="0035457A"/>
    <w:rsid w:val="00356B5D"/>
    <w:rsid w:val="00357407"/>
    <w:rsid w:val="003610D2"/>
    <w:rsid w:val="003621E6"/>
    <w:rsid w:val="00362D02"/>
    <w:rsid w:val="0036407D"/>
    <w:rsid w:val="00364B8E"/>
    <w:rsid w:val="0036693B"/>
    <w:rsid w:val="003669AF"/>
    <w:rsid w:val="00370E52"/>
    <w:rsid w:val="00371018"/>
    <w:rsid w:val="00371273"/>
    <w:rsid w:val="003726A7"/>
    <w:rsid w:val="00373651"/>
    <w:rsid w:val="00374596"/>
    <w:rsid w:val="00375A9B"/>
    <w:rsid w:val="00376074"/>
    <w:rsid w:val="00377400"/>
    <w:rsid w:val="00380939"/>
    <w:rsid w:val="00380DD5"/>
    <w:rsid w:val="003835CB"/>
    <w:rsid w:val="0038489A"/>
    <w:rsid w:val="00385362"/>
    <w:rsid w:val="00387AEC"/>
    <w:rsid w:val="00387C2D"/>
    <w:rsid w:val="0039006A"/>
    <w:rsid w:val="00390A6D"/>
    <w:rsid w:val="00390E8C"/>
    <w:rsid w:val="00390EF8"/>
    <w:rsid w:val="00391AB1"/>
    <w:rsid w:val="0039223C"/>
    <w:rsid w:val="003929A1"/>
    <w:rsid w:val="00393674"/>
    <w:rsid w:val="0039490B"/>
    <w:rsid w:val="00394B78"/>
    <w:rsid w:val="00395266"/>
    <w:rsid w:val="003959BB"/>
    <w:rsid w:val="003967F0"/>
    <w:rsid w:val="003977EF"/>
    <w:rsid w:val="003A058F"/>
    <w:rsid w:val="003A0D30"/>
    <w:rsid w:val="003A1B9B"/>
    <w:rsid w:val="003A2D41"/>
    <w:rsid w:val="003A5AEC"/>
    <w:rsid w:val="003A5B5E"/>
    <w:rsid w:val="003A6A52"/>
    <w:rsid w:val="003A6AC3"/>
    <w:rsid w:val="003A7432"/>
    <w:rsid w:val="003A7748"/>
    <w:rsid w:val="003B0292"/>
    <w:rsid w:val="003B0F1F"/>
    <w:rsid w:val="003B32E7"/>
    <w:rsid w:val="003B3E7D"/>
    <w:rsid w:val="003B4A5F"/>
    <w:rsid w:val="003B50BC"/>
    <w:rsid w:val="003B5367"/>
    <w:rsid w:val="003B5F95"/>
    <w:rsid w:val="003B6162"/>
    <w:rsid w:val="003B6507"/>
    <w:rsid w:val="003C038E"/>
    <w:rsid w:val="003C07F6"/>
    <w:rsid w:val="003C092A"/>
    <w:rsid w:val="003C1BDB"/>
    <w:rsid w:val="003C206A"/>
    <w:rsid w:val="003C3D77"/>
    <w:rsid w:val="003C4205"/>
    <w:rsid w:val="003C563A"/>
    <w:rsid w:val="003C6B27"/>
    <w:rsid w:val="003C75B5"/>
    <w:rsid w:val="003D127B"/>
    <w:rsid w:val="003D1DBE"/>
    <w:rsid w:val="003D28E0"/>
    <w:rsid w:val="003D3616"/>
    <w:rsid w:val="003D5D09"/>
    <w:rsid w:val="003D6358"/>
    <w:rsid w:val="003D6C69"/>
    <w:rsid w:val="003D7AAD"/>
    <w:rsid w:val="003E4ED2"/>
    <w:rsid w:val="003E5D62"/>
    <w:rsid w:val="003E6584"/>
    <w:rsid w:val="003E6D82"/>
    <w:rsid w:val="003E7450"/>
    <w:rsid w:val="003E7FD5"/>
    <w:rsid w:val="003F0C09"/>
    <w:rsid w:val="003F0ED3"/>
    <w:rsid w:val="003F1174"/>
    <w:rsid w:val="003F2C1A"/>
    <w:rsid w:val="003F3B5F"/>
    <w:rsid w:val="003F3C58"/>
    <w:rsid w:val="003F483B"/>
    <w:rsid w:val="003F4CFA"/>
    <w:rsid w:val="003F5449"/>
    <w:rsid w:val="003F5E7E"/>
    <w:rsid w:val="003F5EE5"/>
    <w:rsid w:val="003F6C3E"/>
    <w:rsid w:val="003F7A97"/>
    <w:rsid w:val="003F7EC7"/>
    <w:rsid w:val="004017FD"/>
    <w:rsid w:val="00401E9B"/>
    <w:rsid w:val="00402A5F"/>
    <w:rsid w:val="00402D71"/>
    <w:rsid w:val="00404CE5"/>
    <w:rsid w:val="00405005"/>
    <w:rsid w:val="0040512F"/>
    <w:rsid w:val="00405610"/>
    <w:rsid w:val="004059F2"/>
    <w:rsid w:val="00405F8B"/>
    <w:rsid w:val="00407025"/>
    <w:rsid w:val="00407955"/>
    <w:rsid w:val="00407C2E"/>
    <w:rsid w:val="00412359"/>
    <w:rsid w:val="00412510"/>
    <w:rsid w:val="00413C21"/>
    <w:rsid w:val="00413DFB"/>
    <w:rsid w:val="004144F0"/>
    <w:rsid w:val="00417CE6"/>
    <w:rsid w:val="0042066D"/>
    <w:rsid w:val="004207FE"/>
    <w:rsid w:val="00420E43"/>
    <w:rsid w:val="00422519"/>
    <w:rsid w:val="0042332D"/>
    <w:rsid w:val="00424954"/>
    <w:rsid w:val="004270BD"/>
    <w:rsid w:val="004302BF"/>
    <w:rsid w:val="00430C1B"/>
    <w:rsid w:val="00432F62"/>
    <w:rsid w:val="00433956"/>
    <w:rsid w:val="00433EEE"/>
    <w:rsid w:val="0043441F"/>
    <w:rsid w:val="00434F19"/>
    <w:rsid w:val="00436CC2"/>
    <w:rsid w:val="00437090"/>
    <w:rsid w:val="0044016C"/>
    <w:rsid w:val="00440BAD"/>
    <w:rsid w:val="00443A99"/>
    <w:rsid w:val="004443AF"/>
    <w:rsid w:val="00444462"/>
    <w:rsid w:val="00444B49"/>
    <w:rsid w:val="00446968"/>
    <w:rsid w:val="004512C7"/>
    <w:rsid w:val="00451CF9"/>
    <w:rsid w:val="00452A34"/>
    <w:rsid w:val="00454E2F"/>
    <w:rsid w:val="00455902"/>
    <w:rsid w:val="00455D87"/>
    <w:rsid w:val="004609FF"/>
    <w:rsid w:val="00461E29"/>
    <w:rsid w:val="00463C6C"/>
    <w:rsid w:val="0046400A"/>
    <w:rsid w:val="004657FF"/>
    <w:rsid w:val="0046600E"/>
    <w:rsid w:val="0047069F"/>
    <w:rsid w:val="00470EAF"/>
    <w:rsid w:val="004710A8"/>
    <w:rsid w:val="0047328E"/>
    <w:rsid w:val="00475626"/>
    <w:rsid w:val="00480CF1"/>
    <w:rsid w:val="00480D2B"/>
    <w:rsid w:val="00481394"/>
    <w:rsid w:val="004822B8"/>
    <w:rsid w:val="0048338D"/>
    <w:rsid w:val="004833DC"/>
    <w:rsid w:val="0048470F"/>
    <w:rsid w:val="00486BD5"/>
    <w:rsid w:val="00487AE2"/>
    <w:rsid w:val="004900E5"/>
    <w:rsid w:val="00490FE4"/>
    <w:rsid w:val="0049133A"/>
    <w:rsid w:val="00492BD2"/>
    <w:rsid w:val="004A1E89"/>
    <w:rsid w:val="004A3941"/>
    <w:rsid w:val="004A4172"/>
    <w:rsid w:val="004A77FC"/>
    <w:rsid w:val="004A7D50"/>
    <w:rsid w:val="004B052A"/>
    <w:rsid w:val="004B2142"/>
    <w:rsid w:val="004B2975"/>
    <w:rsid w:val="004B2B10"/>
    <w:rsid w:val="004B33A3"/>
    <w:rsid w:val="004B33F7"/>
    <w:rsid w:val="004B3B19"/>
    <w:rsid w:val="004B44FE"/>
    <w:rsid w:val="004B5681"/>
    <w:rsid w:val="004B5D61"/>
    <w:rsid w:val="004C1492"/>
    <w:rsid w:val="004C211B"/>
    <w:rsid w:val="004C2B2C"/>
    <w:rsid w:val="004C2DD1"/>
    <w:rsid w:val="004C312F"/>
    <w:rsid w:val="004C315C"/>
    <w:rsid w:val="004C572C"/>
    <w:rsid w:val="004C5B17"/>
    <w:rsid w:val="004C5F96"/>
    <w:rsid w:val="004C6680"/>
    <w:rsid w:val="004D1701"/>
    <w:rsid w:val="004D21D9"/>
    <w:rsid w:val="004D2B5E"/>
    <w:rsid w:val="004D43F6"/>
    <w:rsid w:val="004D45AF"/>
    <w:rsid w:val="004D46F6"/>
    <w:rsid w:val="004D47AC"/>
    <w:rsid w:val="004D499A"/>
    <w:rsid w:val="004D4A4A"/>
    <w:rsid w:val="004D4C82"/>
    <w:rsid w:val="004D5523"/>
    <w:rsid w:val="004D6C8F"/>
    <w:rsid w:val="004D7289"/>
    <w:rsid w:val="004E073B"/>
    <w:rsid w:val="004E21C6"/>
    <w:rsid w:val="004E2401"/>
    <w:rsid w:val="004E27CA"/>
    <w:rsid w:val="004E2C00"/>
    <w:rsid w:val="004E343E"/>
    <w:rsid w:val="004E4013"/>
    <w:rsid w:val="004E4B6A"/>
    <w:rsid w:val="004E4CEA"/>
    <w:rsid w:val="004E5170"/>
    <w:rsid w:val="004E587E"/>
    <w:rsid w:val="004E61FC"/>
    <w:rsid w:val="004E6600"/>
    <w:rsid w:val="004E7380"/>
    <w:rsid w:val="004F0E7A"/>
    <w:rsid w:val="004F144C"/>
    <w:rsid w:val="004F2A5A"/>
    <w:rsid w:val="004F3E6A"/>
    <w:rsid w:val="004F4A1E"/>
    <w:rsid w:val="004F7683"/>
    <w:rsid w:val="004F781E"/>
    <w:rsid w:val="004F7BCB"/>
    <w:rsid w:val="0050079D"/>
    <w:rsid w:val="00500D3F"/>
    <w:rsid w:val="0050265F"/>
    <w:rsid w:val="005057CD"/>
    <w:rsid w:val="005064A0"/>
    <w:rsid w:val="005069B1"/>
    <w:rsid w:val="00507599"/>
    <w:rsid w:val="00510415"/>
    <w:rsid w:val="005114AA"/>
    <w:rsid w:val="005119CB"/>
    <w:rsid w:val="005142E5"/>
    <w:rsid w:val="00514BDF"/>
    <w:rsid w:val="00515B07"/>
    <w:rsid w:val="00515B0B"/>
    <w:rsid w:val="005164B9"/>
    <w:rsid w:val="005174AC"/>
    <w:rsid w:val="005179D5"/>
    <w:rsid w:val="00520ABA"/>
    <w:rsid w:val="00524FBA"/>
    <w:rsid w:val="005259F5"/>
    <w:rsid w:val="00525C77"/>
    <w:rsid w:val="0052652A"/>
    <w:rsid w:val="00527B69"/>
    <w:rsid w:val="0053480B"/>
    <w:rsid w:val="00534E0D"/>
    <w:rsid w:val="005365BA"/>
    <w:rsid w:val="005370D0"/>
    <w:rsid w:val="005403BC"/>
    <w:rsid w:val="00541645"/>
    <w:rsid w:val="00542010"/>
    <w:rsid w:val="00542B95"/>
    <w:rsid w:val="00543377"/>
    <w:rsid w:val="005438BD"/>
    <w:rsid w:val="00543C84"/>
    <w:rsid w:val="00544A8C"/>
    <w:rsid w:val="005466D8"/>
    <w:rsid w:val="00547AF8"/>
    <w:rsid w:val="00547CCD"/>
    <w:rsid w:val="005504D3"/>
    <w:rsid w:val="00551838"/>
    <w:rsid w:val="00551B6B"/>
    <w:rsid w:val="00552123"/>
    <w:rsid w:val="00553E2E"/>
    <w:rsid w:val="005549FB"/>
    <w:rsid w:val="00554C86"/>
    <w:rsid w:val="00555494"/>
    <w:rsid w:val="00555E15"/>
    <w:rsid w:val="00555E9E"/>
    <w:rsid w:val="00555F61"/>
    <w:rsid w:val="00556007"/>
    <w:rsid w:val="0055772C"/>
    <w:rsid w:val="00557832"/>
    <w:rsid w:val="005609D6"/>
    <w:rsid w:val="00562606"/>
    <w:rsid w:val="00562705"/>
    <w:rsid w:val="00563F66"/>
    <w:rsid w:val="0056416E"/>
    <w:rsid w:val="00565B3C"/>
    <w:rsid w:val="00567846"/>
    <w:rsid w:val="005679B9"/>
    <w:rsid w:val="005718A9"/>
    <w:rsid w:val="00571BFC"/>
    <w:rsid w:val="00573AA4"/>
    <w:rsid w:val="005762A6"/>
    <w:rsid w:val="00577863"/>
    <w:rsid w:val="0058093A"/>
    <w:rsid w:val="00581BF4"/>
    <w:rsid w:val="00581FF7"/>
    <w:rsid w:val="00582A01"/>
    <w:rsid w:val="00583A83"/>
    <w:rsid w:val="00583B42"/>
    <w:rsid w:val="00584FE0"/>
    <w:rsid w:val="00587A97"/>
    <w:rsid w:val="005904A0"/>
    <w:rsid w:val="00591DDA"/>
    <w:rsid w:val="00593EFE"/>
    <w:rsid w:val="005941A1"/>
    <w:rsid w:val="00594ACB"/>
    <w:rsid w:val="00594E57"/>
    <w:rsid w:val="00596693"/>
    <w:rsid w:val="00596C86"/>
    <w:rsid w:val="00596D58"/>
    <w:rsid w:val="005979E4"/>
    <w:rsid w:val="005A0074"/>
    <w:rsid w:val="005A33C0"/>
    <w:rsid w:val="005A4034"/>
    <w:rsid w:val="005A432C"/>
    <w:rsid w:val="005A537E"/>
    <w:rsid w:val="005A576A"/>
    <w:rsid w:val="005A6268"/>
    <w:rsid w:val="005B0159"/>
    <w:rsid w:val="005B076B"/>
    <w:rsid w:val="005B395B"/>
    <w:rsid w:val="005B6BEF"/>
    <w:rsid w:val="005B77C2"/>
    <w:rsid w:val="005C236B"/>
    <w:rsid w:val="005C3403"/>
    <w:rsid w:val="005C6D37"/>
    <w:rsid w:val="005C74BB"/>
    <w:rsid w:val="005D2031"/>
    <w:rsid w:val="005D277F"/>
    <w:rsid w:val="005D28B6"/>
    <w:rsid w:val="005D2D73"/>
    <w:rsid w:val="005D3015"/>
    <w:rsid w:val="005D3D64"/>
    <w:rsid w:val="005D5CC9"/>
    <w:rsid w:val="005D6687"/>
    <w:rsid w:val="005E0A5C"/>
    <w:rsid w:val="005E1BC1"/>
    <w:rsid w:val="005E1C32"/>
    <w:rsid w:val="005E1D0C"/>
    <w:rsid w:val="005E2C04"/>
    <w:rsid w:val="005E5A9B"/>
    <w:rsid w:val="005E6DF8"/>
    <w:rsid w:val="005E76AF"/>
    <w:rsid w:val="005F0383"/>
    <w:rsid w:val="005F055D"/>
    <w:rsid w:val="005F07F5"/>
    <w:rsid w:val="005F0980"/>
    <w:rsid w:val="005F1598"/>
    <w:rsid w:val="005F160A"/>
    <w:rsid w:val="005F1AEB"/>
    <w:rsid w:val="005F4342"/>
    <w:rsid w:val="005F6575"/>
    <w:rsid w:val="0060082B"/>
    <w:rsid w:val="0060184D"/>
    <w:rsid w:val="00602BAE"/>
    <w:rsid w:val="00605B10"/>
    <w:rsid w:val="00605E49"/>
    <w:rsid w:val="006067D1"/>
    <w:rsid w:val="00606E70"/>
    <w:rsid w:val="0060763D"/>
    <w:rsid w:val="00611205"/>
    <w:rsid w:val="0061161A"/>
    <w:rsid w:val="00611F27"/>
    <w:rsid w:val="0061216D"/>
    <w:rsid w:val="00613573"/>
    <w:rsid w:val="006143FB"/>
    <w:rsid w:val="006158C1"/>
    <w:rsid w:val="006158EA"/>
    <w:rsid w:val="00616CBB"/>
    <w:rsid w:val="006211F2"/>
    <w:rsid w:val="006225C1"/>
    <w:rsid w:val="0062310C"/>
    <w:rsid w:val="0062311D"/>
    <w:rsid w:val="00623150"/>
    <w:rsid w:val="006236BE"/>
    <w:rsid w:val="0062401D"/>
    <w:rsid w:val="00624FAF"/>
    <w:rsid w:val="00625DE8"/>
    <w:rsid w:val="00626923"/>
    <w:rsid w:val="00626D72"/>
    <w:rsid w:val="00632CD4"/>
    <w:rsid w:val="006338D8"/>
    <w:rsid w:val="006362F6"/>
    <w:rsid w:val="00636A9B"/>
    <w:rsid w:val="00636DAB"/>
    <w:rsid w:val="00640E49"/>
    <w:rsid w:val="00644358"/>
    <w:rsid w:val="00646C54"/>
    <w:rsid w:val="00650DDB"/>
    <w:rsid w:val="00651242"/>
    <w:rsid w:val="00651629"/>
    <w:rsid w:val="006520AA"/>
    <w:rsid w:val="0066119E"/>
    <w:rsid w:val="00661BCC"/>
    <w:rsid w:val="00663385"/>
    <w:rsid w:val="0066371F"/>
    <w:rsid w:val="00663D19"/>
    <w:rsid w:val="00663E34"/>
    <w:rsid w:val="006642EC"/>
    <w:rsid w:val="0066737C"/>
    <w:rsid w:val="00667E3E"/>
    <w:rsid w:val="00670D06"/>
    <w:rsid w:val="00672D59"/>
    <w:rsid w:val="006750CA"/>
    <w:rsid w:val="006754FF"/>
    <w:rsid w:val="006771B2"/>
    <w:rsid w:val="006806F4"/>
    <w:rsid w:val="00682C48"/>
    <w:rsid w:val="006835BD"/>
    <w:rsid w:val="00685540"/>
    <w:rsid w:val="00685542"/>
    <w:rsid w:val="00685585"/>
    <w:rsid w:val="0068711D"/>
    <w:rsid w:val="0069080E"/>
    <w:rsid w:val="00690EE1"/>
    <w:rsid w:val="006925BD"/>
    <w:rsid w:val="006928B6"/>
    <w:rsid w:val="00693267"/>
    <w:rsid w:val="006939AE"/>
    <w:rsid w:val="006A141E"/>
    <w:rsid w:val="006A2621"/>
    <w:rsid w:val="006A27C1"/>
    <w:rsid w:val="006A3DA1"/>
    <w:rsid w:val="006A3F58"/>
    <w:rsid w:val="006A4340"/>
    <w:rsid w:val="006A51F3"/>
    <w:rsid w:val="006A6230"/>
    <w:rsid w:val="006A647A"/>
    <w:rsid w:val="006A7ACF"/>
    <w:rsid w:val="006B00E2"/>
    <w:rsid w:val="006B06F9"/>
    <w:rsid w:val="006B3473"/>
    <w:rsid w:val="006B3974"/>
    <w:rsid w:val="006B406F"/>
    <w:rsid w:val="006B7047"/>
    <w:rsid w:val="006C06E6"/>
    <w:rsid w:val="006C07C3"/>
    <w:rsid w:val="006C14DA"/>
    <w:rsid w:val="006C169A"/>
    <w:rsid w:val="006C16AF"/>
    <w:rsid w:val="006C2232"/>
    <w:rsid w:val="006C2D8F"/>
    <w:rsid w:val="006C3303"/>
    <w:rsid w:val="006C36D0"/>
    <w:rsid w:val="006C414C"/>
    <w:rsid w:val="006C55A1"/>
    <w:rsid w:val="006D05A9"/>
    <w:rsid w:val="006D0E45"/>
    <w:rsid w:val="006D105E"/>
    <w:rsid w:val="006D198F"/>
    <w:rsid w:val="006D26CD"/>
    <w:rsid w:val="006D465A"/>
    <w:rsid w:val="006D4979"/>
    <w:rsid w:val="006D5E3A"/>
    <w:rsid w:val="006D716C"/>
    <w:rsid w:val="006E18E2"/>
    <w:rsid w:val="006E21D8"/>
    <w:rsid w:val="006E35EF"/>
    <w:rsid w:val="006E38E7"/>
    <w:rsid w:val="006E5EFC"/>
    <w:rsid w:val="006E6853"/>
    <w:rsid w:val="006E7D2A"/>
    <w:rsid w:val="006F296B"/>
    <w:rsid w:val="006F4009"/>
    <w:rsid w:val="006F407E"/>
    <w:rsid w:val="006F4CA4"/>
    <w:rsid w:val="006F5C48"/>
    <w:rsid w:val="006F69F6"/>
    <w:rsid w:val="006F77C6"/>
    <w:rsid w:val="00700BFE"/>
    <w:rsid w:val="00702815"/>
    <w:rsid w:val="00703151"/>
    <w:rsid w:val="007037CC"/>
    <w:rsid w:val="007046A2"/>
    <w:rsid w:val="00704E0E"/>
    <w:rsid w:val="00705C6F"/>
    <w:rsid w:val="00707109"/>
    <w:rsid w:val="00707164"/>
    <w:rsid w:val="00710970"/>
    <w:rsid w:val="00711BC4"/>
    <w:rsid w:val="00711BFC"/>
    <w:rsid w:val="007141A0"/>
    <w:rsid w:val="007157AD"/>
    <w:rsid w:val="007160CB"/>
    <w:rsid w:val="00717058"/>
    <w:rsid w:val="00720328"/>
    <w:rsid w:val="00720955"/>
    <w:rsid w:val="00724271"/>
    <w:rsid w:val="0072461B"/>
    <w:rsid w:val="00724670"/>
    <w:rsid w:val="00726228"/>
    <w:rsid w:val="00726E79"/>
    <w:rsid w:val="00727B4A"/>
    <w:rsid w:val="00727C21"/>
    <w:rsid w:val="00727F4B"/>
    <w:rsid w:val="00730C84"/>
    <w:rsid w:val="00731AB5"/>
    <w:rsid w:val="00731BE4"/>
    <w:rsid w:val="00732707"/>
    <w:rsid w:val="00737151"/>
    <w:rsid w:val="0073734E"/>
    <w:rsid w:val="00742769"/>
    <w:rsid w:val="0074291B"/>
    <w:rsid w:val="00743A6B"/>
    <w:rsid w:val="00744830"/>
    <w:rsid w:val="00747B61"/>
    <w:rsid w:val="00747EF1"/>
    <w:rsid w:val="00750ABA"/>
    <w:rsid w:val="00751B04"/>
    <w:rsid w:val="00751B87"/>
    <w:rsid w:val="007529C7"/>
    <w:rsid w:val="00754222"/>
    <w:rsid w:val="00754265"/>
    <w:rsid w:val="00754CFA"/>
    <w:rsid w:val="00755441"/>
    <w:rsid w:val="00755DE7"/>
    <w:rsid w:val="00757A46"/>
    <w:rsid w:val="00757C89"/>
    <w:rsid w:val="0076045C"/>
    <w:rsid w:val="00760AB4"/>
    <w:rsid w:val="00762408"/>
    <w:rsid w:val="00762E10"/>
    <w:rsid w:val="00762EB7"/>
    <w:rsid w:val="00763197"/>
    <w:rsid w:val="0076378C"/>
    <w:rsid w:val="00763B53"/>
    <w:rsid w:val="00764488"/>
    <w:rsid w:val="00764B50"/>
    <w:rsid w:val="007666B4"/>
    <w:rsid w:val="00766C02"/>
    <w:rsid w:val="007676F9"/>
    <w:rsid w:val="00770C1C"/>
    <w:rsid w:val="00770C71"/>
    <w:rsid w:val="00770D02"/>
    <w:rsid w:val="00770D66"/>
    <w:rsid w:val="00770EBC"/>
    <w:rsid w:val="00771135"/>
    <w:rsid w:val="007722A3"/>
    <w:rsid w:val="00772DA0"/>
    <w:rsid w:val="00772F3D"/>
    <w:rsid w:val="007730ED"/>
    <w:rsid w:val="007741D5"/>
    <w:rsid w:val="00775573"/>
    <w:rsid w:val="00776271"/>
    <w:rsid w:val="0077656E"/>
    <w:rsid w:val="00776770"/>
    <w:rsid w:val="00780851"/>
    <w:rsid w:val="0078105F"/>
    <w:rsid w:val="007817B1"/>
    <w:rsid w:val="00781AA8"/>
    <w:rsid w:val="00782BCA"/>
    <w:rsid w:val="00783D27"/>
    <w:rsid w:val="0078424C"/>
    <w:rsid w:val="007847C3"/>
    <w:rsid w:val="00784BF7"/>
    <w:rsid w:val="007856A8"/>
    <w:rsid w:val="00785DA3"/>
    <w:rsid w:val="00785E65"/>
    <w:rsid w:val="00785FA7"/>
    <w:rsid w:val="00786F3E"/>
    <w:rsid w:val="0078784E"/>
    <w:rsid w:val="00787866"/>
    <w:rsid w:val="00790008"/>
    <w:rsid w:val="007900BD"/>
    <w:rsid w:val="00790FF7"/>
    <w:rsid w:val="00791F4F"/>
    <w:rsid w:val="00792042"/>
    <w:rsid w:val="007938B7"/>
    <w:rsid w:val="00793AE2"/>
    <w:rsid w:val="0079427C"/>
    <w:rsid w:val="007942D1"/>
    <w:rsid w:val="007963AB"/>
    <w:rsid w:val="00797154"/>
    <w:rsid w:val="00797CBD"/>
    <w:rsid w:val="007A0BA4"/>
    <w:rsid w:val="007A223B"/>
    <w:rsid w:val="007A2CB1"/>
    <w:rsid w:val="007A4DFF"/>
    <w:rsid w:val="007A7D3D"/>
    <w:rsid w:val="007B03A6"/>
    <w:rsid w:val="007B0D0A"/>
    <w:rsid w:val="007B20F7"/>
    <w:rsid w:val="007B21BA"/>
    <w:rsid w:val="007B3D51"/>
    <w:rsid w:val="007B50B9"/>
    <w:rsid w:val="007B5B61"/>
    <w:rsid w:val="007B60FB"/>
    <w:rsid w:val="007C5824"/>
    <w:rsid w:val="007C58E0"/>
    <w:rsid w:val="007C7C7D"/>
    <w:rsid w:val="007D0453"/>
    <w:rsid w:val="007D1003"/>
    <w:rsid w:val="007D1FD1"/>
    <w:rsid w:val="007D2799"/>
    <w:rsid w:val="007D3465"/>
    <w:rsid w:val="007D38A3"/>
    <w:rsid w:val="007D4268"/>
    <w:rsid w:val="007D49D5"/>
    <w:rsid w:val="007D5575"/>
    <w:rsid w:val="007D5E24"/>
    <w:rsid w:val="007D6379"/>
    <w:rsid w:val="007D7BCA"/>
    <w:rsid w:val="007E03A2"/>
    <w:rsid w:val="007E0F84"/>
    <w:rsid w:val="007E1C7E"/>
    <w:rsid w:val="007E2216"/>
    <w:rsid w:val="007E47B8"/>
    <w:rsid w:val="007E5754"/>
    <w:rsid w:val="007F1708"/>
    <w:rsid w:val="007F2BBA"/>
    <w:rsid w:val="007F308F"/>
    <w:rsid w:val="007F473E"/>
    <w:rsid w:val="007F4905"/>
    <w:rsid w:val="007F4A62"/>
    <w:rsid w:val="007F4C2E"/>
    <w:rsid w:val="007F556B"/>
    <w:rsid w:val="007F5B2C"/>
    <w:rsid w:val="007F6D13"/>
    <w:rsid w:val="00800A3B"/>
    <w:rsid w:val="00801AF4"/>
    <w:rsid w:val="0080338C"/>
    <w:rsid w:val="00803C10"/>
    <w:rsid w:val="00804825"/>
    <w:rsid w:val="008050B5"/>
    <w:rsid w:val="0080615D"/>
    <w:rsid w:val="008071EE"/>
    <w:rsid w:val="0081067F"/>
    <w:rsid w:val="00810904"/>
    <w:rsid w:val="008127AA"/>
    <w:rsid w:val="00812A8D"/>
    <w:rsid w:val="0081308E"/>
    <w:rsid w:val="00816E8D"/>
    <w:rsid w:val="0081711A"/>
    <w:rsid w:val="0081711F"/>
    <w:rsid w:val="0081748E"/>
    <w:rsid w:val="008177E1"/>
    <w:rsid w:val="0082107C"/>
    <w:rsid w:val="00821761"/>
    <w:rsid w:val="00823211"/>
    <w:rsid w:val="00823CE5"/>
    <w:rsid w:val="00823CE9"/>
    <w:rsid w:val="00825344"/>
    <w:rsid w:val="00826077"/>
    <w:rsid w:val="00827BD4"/>
    <w:rsid w:val="0083344E"/>
    <w:rsid w:val="00833983"/>
    <w:rsid w:val="0083406A"/>
    <w:rsid w:val="00834C3C"/>
    <w:rsid w:val="008375C0"/>
    <w:rsid w:val="0084005D"/>
    <w:rsid w:val="00840284"/>
    <w:rsid w:val="008413B6"/>
    <w:rsid w:val="0084191A"/>
    <w:rsid w:val="008449FF"/>
    <w:rsid w:val="00845890"/>
    <w:rsid w:val="00845DCF"/>
    <w:rsid w:val="00845ED9"/>
    <w:rsid w:val="00846039"/>
    <w:rsid w:val="008461A2"/>
    <w:rsid w:val="008504A7"/>
    <w:rsid w:val="00854F53"/>
    <w:rsid w:val="008555FF"/>
    <w:rsid w:val="00856986"/>
    <w:rsid w:val="00860081"/>
    <w:rsid w:val="00862912"/>
    <w:rsid w:val="00864133"/>
    <w:rsid w:val="00864A0E"/>
    <w:rsid w:val="00865135"/>
    <w:rsid w:val="00865974"/>
    <w:rsid w:val="00867640"/>
    <w:rsid w:val="0086776C"/>
    <w:rsid w:val="00871B58"/>
    <w:rsid w:val="008726B4"/>
    <w:rsid w:val="008748E9"/>
    <w:rsid w:val="00874CE7"/>
    <w:rsid w:val="00876BE2"/>
    <w:rsid w:val="008802BB"/>
    <w:rsid w:val="008803BB"/>
    <w:rsid w:val="008832F1"/>
    <w:rsid w:val="00884665"/>
    <w:rsid w:val="00884873"/>
    <w:rsid w:val="00885C8C"/>
    <w:rsid w:val="00886C54"/>
    <w:rsid w:val="00887F20"/>
    <w:rsid w:val="00891914"/>
    <w:rsid w:val="00891B65"/>
    <w:rsid w:val="00892F30"/>
    <w:rsid w:val="00894BFB"/>
    <w:rsid w:val="00895CFE"/>
    <w:rsid w:val="008A13EA"/>
    <w:rsid w:val="008A2301"/>
    <w:rsid w:val="008A30BC"/>
    <w:rsid w:val="008A3B82"/>
    <w:rsid w:val="008A4420"/>
    <w:rsid w:val="008A46AF"/>
    <w:rsid w:val="008A480D"/>
    <w:rsid w:val="008A68D9"/>
    <w:rsid w:val="008A6EB5"/>
    <w:rsid w:val="008A78ED"/>
    <w:rsid w:val="008B0B3E"/>
    <w:rsid w:val="008B0B8B"/>
    <w:rsid w:val="008B298C"/>
    <w:rsid w:val="008B3B59"/>
    <w:rsid w:val="008B467B"/>
    <w:rsid w:val="008C548E"/>
    <w:rsid w:val="008C7C0D"/>
    <w:rsid w:val="008D0661"/>
    <w:rsid w:val="008D0C96"/>
    <w:rsid w:val="008D0D92"/>
    <w:rsid w:val="008D12EF"/>
    <w:rsid w:val="008D40C2"/>
    <w:rsid w:val="008D57F3"/>
    <w:rsid w:val="008D5BBA"/>
    <w:rsid w:val="008D5D7C"/>
    <w:rsid w:val="008D7675"/>
    <w:rsid w:val="008E04C2"/>
    <w:rsid w:val="008E1D40"/>
    <w:rsid w:val="008E2967"/>
    <w:rsid w:val="008E3800"/>
    <w:rsid w:val="008E41E2"/>
    <w:rsid w:val="008E46A5"/>
    <w:rsid w:val="008E51AD"/>
    <w:rsid w:val="008E5A63"/>
    <w:rsid w:val="008E6E3B"/>
    <w:rsid w:val="008F131A"/>
    <w:rsid w:val="008F52ED"/>
    <w:rsid w:val="008F59C1"/>
    <w:rsid w:val="008F6579"/>
    <w:rsid w:val="008F6887"/>
    <w:rsid w:val="008F69FC"/>
    <w:rsid w:val="0090067C"/>
    <w:rsid w:val="00900935"/>
    <w:rsid w:val="00902967"/>
    <w:rsid w:val="00904122"/>
    <w:rsid w:val="00905B79"/>
    <w:rsid w:val="00906B5B"/>
    <w:rsid w:val="00912ADF"/>
    <w:rsid w:val="0091329E"/>
    <w:rsid w:val="00913876"/>
    <w:rsid w:val="0091472B"/>
    <w:rsid w:val="009153B6"/>
    <w:rsid w:val="00915D77"/>
    <w:rsid w:val="00915E8D"/>
    <w:rsid w:val="0091657A"/>
    <w:rsid w:val="0092005E"/>
    <w:rsid w:val="00921848"/>
    <w:rsid w:val="00921852"/>
    <w:rsid w:val="00921863"/>
    <w:rsid w:val="00922BB5"/>
    <w:rsid w:val="00923605"/>
    <w:rsid w:val="00923E56"/>
    <w:rsid w:val="00924667"/>
    <w:rsid w:val="00924913"/>
    <w:rsid w:val="0092541A"/>
    <w:rsid w:val="00925D94"/>
    <w:rsid w:val="009267A7"/>
    <w:rsid w:val="00927508"/>
    <w:rsid w:val="00927A6B"/>
    <w:rsid w:val="00927DC1"/>
    <w:rsid w:val="00931C7F"/>
    <w:rsid w:val="00933263"/>
    <w:rsid w:val="009346CA"/>
    <w:rsid w:val="00935BD6"/>
    <w:rsid w:val="00935F9E"/>
    <w:rsid w:val="00937843"/>
    <w:rsid w:val="00937CB0"/>
    <w:rsid w:val="009403D8"/>
    <w:rsid w:val="009418F6"/>
    <w:rsid w:val="00943173"/>
    <w:rsid w:val="00944D1D"/>
    <w:rsid w:val="009462C9"/>
    <w:rsid w:val="00946934"/>
    <w:rsid w:val="00947796"/>
    <w:rsid w:val="009511E5"/>
    <w:rsid w:val="00954409"/>
    <w:rsid w:val="0095487B"/>
    <w:rsid w:val="00956631"/>
    <w:rsid w:val="0095750B"/>
    <w:rsid w:val="009576DA"/>
    <w:rsid w:val="00961316"/>
    <w:rsid w:val="00962303"/>
    <w:rsid w:val="009623C7"/>
    <w:rsid w:val="0096301C"/>
    <w:rsid w:val="009630C4"/>
    <w:rsid w:val="0096430F"/>
    <w:rsid w:val="00964341"/>
    <w:rsid w:val="00964CF5"/>
    <w:rsid w:val="00965824"/>
    <w:rsid w:val="009660D7"/>
    <w:rsid w:val="00966A18"/>
    <w:rsid w:val="009704BB"/>
    <w:rsid w:val="009715C5"/>
    <w:rsid w:val="00973DB8"/>
    <w:rsid w:val="00973E7E"/>
    <w:rsid w:val="0097540F"/>
    <w:rsid w:val="00975760"/>
    <w:rsid w:val="00976338"/>
    <w:rsid w:val="00976AA2"/>
    <w:rsid w:val="009770A2"/>
    <w:rsid w:val="009814C8"/>
    <w:rsid w:val="009822A7"/>
    <w:rsid w:val="009846AB"/>
    <w:rsid w:val="00985EBE"/>
    <w:rsid w:val="0098657E"/>
    <w:rsid w:val="00986A5E"/>
    <w:rsid w:val="0098711A"/>
    <w:rsid w:val="009876E2"/>
    <w:rsid w:val="00987D6B"/>
    <w:rsid w:val="0099005F"/>
    <w:rsid w:val="00991BBC"/>
    <w:rsid w:val="009926D3"/>
    <w:rsid w:val="00992B2B"/>
    <w:rsid w:val="009937EA"/>
    <w:rsid w:val="009947EC"/>
    <w:rsid w:val="00994D54"/>
    <w:rsid w:val="009964E0"/>
    <w:rsid w:val="009A2A18"/>
    <w:rsid w:val="009A3BBD"/>
    <w:rsid w:val="009A4025"/>
    <w:rsid w:val="009A4509"/>
    <w:rsid w:val="009A4F69"/>
    <w:rsid w:val="009A547A"/>
    <w:rsid w:val="009A6272"/>
    <w:rsid w:val="009A68B0"/>
    <w:rsid w:val="009A796B"/>
    <w:rsid w:val="009A7BCA"/>
    <w:rsid w:val="009B020C"/>
    <w:rsid w:val="009B0530"/>
    <w:rsid w:val="009B083D"/>
    <w:rsid w:val="009B3262"/>
    <w:rsid w:val="009B4118"/>
    <w:rsid w:val="009B46C0"/>
    <w:rsid w:val="009B778E"/>
    <w:rsid w:val="009C15BC"/>
    <w:rsid w:val="009C182B"/>
    <w:rsid w:val="009C18C6"/>
    <w:rsid w:val="009C1B21"/>
    <w:rsid w:val="009C3DAC"/>
    <w:rsid w:val="009C4373"/>
    <w:rsid w:val="009C504A"/>
    <w:rsid w:val="009C78CC"/>
    <w:rsid w:val="009D0F47"/>
    <w:rsid w:val="009D4277"/>
    <w:rsid w:val="009D5D2F"/>
    <w:rsid w:val="009D5EDD"/>
    <w:rsid w:val="009D614E"/>
    <w:rsid w:val="009D755D"/>
    <w:rsid w:val="009D7ACE"/>
    <w:rsid w:val="009E0A83"/>
    <w:rsid w:val="009E0EDA"/>
    <w:rsid w:val="009E1683"/>
    <w:rsid w:val="009E1A7D"/>
    <w:rsid w:val="009E5055"/>
    <w:rsid w:val="009E57A3"/>
    <w:rsid w:val="009E584E"/>
    <w:rsid w:val="009E7C1F"/>
    <w:rsid w:val="009F131B"/>
    <w:rsid w:val="009F1AD9"/>
    <w:rsid w:val="009F26F6"/>
    <w:rsid w:val="009F2B99"/>
    <w:rsid w:val="009F3339"/>
    <w:rsid w:val="009F7F41"/>
    <w:rsid w:val="00A0070C"/>
    <w:rsid w:val="00A01032"/>
    <w:rsid w:val="00A026F5"/>
    <w:rsid w:val="00A03A6B"/>
    <w:rsid w:val="00A03C59"/>
    <w:rsid w:val="00A044BA"/>
    <w:rsid w:val="00A05BD7"/>
    <w:rsid w:val="00A06E66"/>
    <w:rsid w:val="00A12341"/>
    <w:rsid w:val="00A134B3"/>
    <w:rsid w:val="00A135BA"/>
    <w:rsid w:val="00A13AFD"/>
    <w:rsid w:val="00A1441C"/>
    <w:rsid w:val="00A146C0"/>
    <w:rsid w:val="00A15C1C"/>
    <w:rsid w:val="00A171BB"/>
    <w:rsid w:val="00A17F5A"/>
    <w:rsid w:val="00A21397"/>
    <w:rsid w:val="00A21AC2"/>
    <w:rsid w:val="00A21EC3"/>
    <w:rsid w:val="00A21F2C"/>
    <w:rsid w:val="00A226FC"/>
    <w:rsid w:val="00A2339C"/>
    <w:rsid w:val="00A2404A"/>
    <w:rsid w:val="00A25374"/>
    <w:rsid w:val="00A25CC8"/>
    <w:rsid w:val="00A25EA9"/>
    <w:rsid w:val="00A267F0"/>
    <w:rsid w:val="00A27DF7"/>
    <w:rsid w:val="00A306E9"/>
    <w:rsid w:val="00A32AFA"/>
    <w:rsid w:val="00A33CA9"/>
    <w:rsid w:val="00A3444F"/>
    <w:rsid w:val="00A34C5D"/>
    <w:rsid w:val="00A3546D"/>
    <w:rsid w:val="00A36953"/>
    <w:rsid w:val="00A374B6"/>
    <w:rsid w:val="00A3758C"/>
    <w:rsid w:val="00A41F18"/>
    <w:rsid w:val="00A421ED"/>
    <w:rsid w:val="00A429F0"/>
    <w:rsid w:val="00A42C47"/>
    <w:rsid w:val="00A439AD"/>
    <w:rsid w:val="00A43B5D"/>
    <w:rsid w:val="00A44305"/>
    <w:rsid w:val="00A45792"/>
    <w:rsid w:val="00A457FF"/>
    <w:rsid w:val="00A46045"/>
    <w:rsid w:val="00A50C2F"/>
    <w:rsid w:val="00A510DC"/>
    <w:rsid w:val="00A52BBC"/>
    <w:rsid w:val="00A53D01"/>
    <w:rsid w:val="00A53D7F"/>
    <w:rsid w:val="00A57E24"/>
    <w:rsid w:val="00A60C68"/>
    <w:rsid w:val="00A6401A"/>
    <w:rsid w:val="00A6516B"/>
    <w:rsid w:val="00A65B98"/>
    <w:rsid w:val="00A6688C"/>
    <w:rsid w:val="00A7781A"/>
    <w:rsid w:val="00A804B3"/>
    <w:rsid w:val="00A804E6"/>
    <w:rsid w:val="00A80F6B"/>
    <w:rsid w:val="00A81771"/>
    <w:rsid w:val="00A82A08"/>
    <w:rsid w:val="00A8331E"/>
    <w:rsid w:val="00A83E0E"/>
    <w:rsid w:val="00A84B77"/>
    <w:rsid w:val="00A85595"/>
    <w:rsid w:val="00A85A3B"/>
    <w:rsid w:val="00A870AD"/>
    <w:rsid w:val="00A8716D"/>
    <w:rsid w:val="00A90B8B"/>
    <w:rsid w:val="00A911DB"/>
    <w:rsid w:val="00A917FC"/>
    <w:rsid w:val="00A96C30"/>
    <w:rsid w:val="00AA40CB"/>
    <w:rsid w:val="00AA5860"/>
    <w:rsid w:val="00AA676D"/>
    <w:rsid w:val="00AA78DD"/>
    <w:rsid w:val="00AA7B26"/>
    <w:rsid w:val="00AB0A50"/>
    <w:rsid w:val="00AB26FC"/>
    <w:rsid w:val="00AB274F"/>
    <w:rsid w:val="00AB2C56"/>
    <w:rsid w:val="00AB3D07"/>
    <w:rsid w:val="00AB405F"/>
    <w:rsid w:val="00AB4BF0"/>
    <w:rsid w:val="00AB60D9"/>
    <w:rsid w:val="00AB6CCE"/>
    <w:rsid w:val="00AB7B12"/>
    <w:rsid w:val="00AB7C4E"/>
    <w:rsid w:val="00AB7C98"/>
    <w:rsid w:val="00AC0B04"/>
    <w:rsid w:val="00AC3B5A"/>
    <w:rsid w:val="00AC3E72"/>
    <w:rsid w:val="00AC4100"/>
    <w:rsid w:val="00AC4D8A"/>
    <w:rsid w:val="00AC4EA6"/>
    <w:rsid w:val="00AC5582"/>
    <w:rsid w:val="00AC71F6"/>
    <w:rsid w:val="00AC769B"/>
    <w:rsid w:val="00AC7FA8"/>
    <w:rsid w:val="00AD07CA"/>
    <w:rsid w:val="00AD214E"/>
    <w:rsid w:val="00AD2583"/>
    <w:rsid w:val="00AD5697"/>
    <w:rsid w:val="00AD5E78"/>
    <w:rsid w:val="00AD6201"/>
    <w:rsid w:val="00AD66C9"/>
    <w:rsid w:val="00AD79B4"/>
    <w:rsid w:val="00AE0141"/>
    <w:rsid w:val="00AE248B"/>
    <w:rsid w:val="00AE318B"/>
    <w:rsid w:val="00AE36D6"/>
    <w:rsid w:val="00AE5130"/>
    <w:rsid w:val="00AE5279"/>
    <w:rsid w:val="00AE5A5F"/>
    <w:rsid w:val="00AE61A9"/>
    <w:rsid w:val="00AE645B"/>
    <w:rsid w:val="00AE797D"/>
    <w:rsid w:val="00AF057B"/>
    <w:rsid w:val="00AF0F96"/>
    <w:rsid w:val="00AF131C"/>
    <w:rsid w:val="00AF37C6"/>
    <w:rsid w:val="00AF4B5E"/>
    <w:rsid w:val="00AF5D6A"/>
    <w:rsid w:val="00AF621C"/>
    <w:rsid w:val="00AF6853"/>
    <w:rsid w:val="00B001AC"/>
    <w:rsid w:val="00B003EA"/>
    <w:rsid w:val="00B0072A"/>
    <w:rsid w:val="00B00950"/>
    <w:rsid w:val="00B01706"/>
    <w:rsid w:val="00B07D31"/>
    <w:rsid w:val="00B10B5D"/>
    <w:rsid w:val="00B11106"/>
    <w:rsid w:val="00B15691"/>
    <w:rsid w:val="00B2143F"/>
    <w:rsid w:val="00B22151"/>
    <w:rsid w:val="00B2333C"/>
    <w:rsid w:val="00B23D81"/>
    <w:rsid w:val="00B249EC"/>
    <w:rsid w:val="00B25113"/>
    <w:rsid w:val="00B26CC4"/>
    <w:rsid w:val="00B274D3"/>
    <w:rsid w:val="00B27DC5"/>
    <w:rsid w:val="00B319AB"/>
    <w:rsid w:val="00B32C39"/>
    <w:rsid w:val="00B33510"/>
    <w:rsid w:val="00B34796"/>
    <w:rsid w:val="00B34F85"/>
    <w:rsid w:val="00B358B7"/>
    <w:rsid w:val="00B35B84"/>
    <w:rsid w:val="00B36D1B"/>
    <w:rsid w:val="00B36FDE"/>
    <w:rsid w:val="00B37DEF"/>
    <w:rsid w:val="00B4077E"/>
    <w:rsid w:val="00B40CE8"/>
    <w:rsid w:val="00B40EBC"/>
    <w:rsid w:val="00B42407"/>
    <w:rsid w:val="00B42B6A"/>
    <w:rsid w:val="00B44A25"/>
    <w:rsid w:val="00B44F7F"/>
    <w:rsid w:val="00B504D4"/>
    <w:rsid w:val="00B51665"/>
    <w:rsid w:val="00B51A0D"/>
    <w:rsid w:val="00B5359E"/>
    <w:rsid w:val="00B54D65"/>
    <w:rsid w:val="00B552B4"/>
    <w:rsid w:val="00B5533C"/>
    <w:rsid w:val="00B56622"/>
    <w:rsid w:val="00B60A63"/>
    <w:rsid w:val="00B62E2B"/>
    <w:rsid w:val="00B636D6"/>
    <w:rsid w:val="00B639EF"/>
    <w:rsid w:val="00B6484A"/>
    <w:rsid w:val="00B66D6B"/>
    <w:rsid w:val="00B67550"/>
    <w:rsid w:val="00B70D74"/>
    <w:rsid w:val="00B70F65"/>
    <w:rsid w:val="00B75ED5"/>
    <w:rsid w:val="00B765D7"/>
    <w:rsid w:val="00B8111F"/>
    <w:rsid w:val="00B822AF"/>
    <w:rsid w:val="00B83713"/>
    <w:rsid w:val="00B85734"/>
    <w:rsid w:val="00B86A31"/>
    <w:rsid w:val="00B87812"/>
    <w:rsid w:val="00B87A17"/>
    <w:rsid w:val="00B90960"/>
    <w:rsid w:val="00B91183"/>
    <w:rsid w:val="00B915CE"/>
    <w:rsid w:val="00B91719"/>
    <w:rsid w:val="00B93CEF"/>
    <w:rsid w:val="00B9430F"/>
    <w:rsid w:val="00B94BBC"/>
    <w:rsid w:val="00B95E54"/>
    <w:rsid w:val="00B972A6"/>
    <w:rsid w:val="00B97644"/>
    <w:rsid w:val="00BA21D8"/>
    <w:rsid w:val="00BA3DA4"/>
    <w:rsid w:val="00BA43A4"/>
    <w:rsid w:val="00BA4BA0"/>
    <w:rsid w:val="00BA5B87"/>
    <w:rsid w:val="00BA71D2"/>
    <w:rsid w:val="00BB03B2"/>
    <w:rsid w:val="00BB2DE7"/>
    <w:rsid w:val="00BB43EE"/>
    <w:rsid w:val="00BB49FF"/>
    <w:rsid w:val="00BB4DA5"/>
    <w:rsid w:val="00BB5025"/>
    <w:rsid w:val="00BB606C"/>
    <w:rsid w:val="00BB7A08"/>
    <w:rsid w:val="00BC1023"/>
    <w:rsid w:val="00BC2340"/>
    <w:rsid w:val="00BC4B0D"/>
    <w:rsid w:val="00BC6789"/>
    <w:rsid w:val="00BC69C2"/>
    <w:rsid w:val="00BC6FE7"/>
    <w:rsid w:val="00BD0B02"/>
    <w:rsid w:val="00BD0ECD"/>
    <w:rsid w:val="00BD19AB"/>
    <w:rsid w:val="00BD3249"/>
    <w:rsid w:val="00BD48CC"/>
    <w:rsid w:val="00BD4C20"/>
    <w:rsid w:val="00BD5AF5"/>
    <w:rsid w:val="00BD5C2C"/>
    <w:rsid w:val="00BD74FC"/>
    <w:rsid w:val="00BD7D00"/>
    <w:rsid w:val="00BE17C4"/>
    <w:rsid w:val="00BE333A"/>
    <w:rsid w:val="00BE343B"/>
    <w:rsid w:val="00BE4817"/>
    <w:rsid w:val="00BE50FB"/>
    <w:rsid w:val="00BE5337"/>
    <w:rsid w:val="00BE5421"/>
    <w:rsid w:val="00BF0073"/>
    <w:rsid w:val="00BF03A1"/>
    <w:rsid w:val="00BF5F68"/>
    <w:rsid w:val="00BF7AE5"/>
    <w:rsid w:val="00C0007A"/>
    <w:rsid w:val="00C00EBA"/>
    <w:rsid w:val="00C02351"/>
    <w:rsid w:val="00C04580"/>
    <w:rsid w:val="00C04DAD"/>
    <w:rsid w:val="00C052B7"/>
    <w:rsid w:val="00C057FE"/>
    <w:rsid w:val="00C066FF"/>
    <w:rsid w:val="00C06E2A"/>
    <w:rsid w:val="00C06F66"/>
    <w:rsid w:val="00C107FA"/>
    <w:rsid w:val="00C10F0D"/>
    <w:rsid w:val="00C16A60"/>
    <w:rsid w:val="00C16DB6"/>
    <w:rsid w:val="00C20D31"/>
    <w:rsid w:val="00C218F6"/>
    <w:rsid w:val="00C21980"/>
    <w:rsid w:val="00C21AE1"/>
    <w:rsid w:val="00C21D43"/>
    <w:rsid w:val="00C21FE2"/>
    <w:rsid w:val="00C2287C"/>
    <w:rsid w:val="00C22B4C"/>
    <w:rsid w:val="00C23B42"/>
    <w:rsid w:val="00C23C21"/>
    <w:rsid w:val="00C2454D"/>
    <w:rsid w:val="00C24C9D"/>
    <w:rsid w:val="00C24D15"/>
    <w:rsid w:val="00C2510C"/>
    <w:rsid w:val="00C25704"/>
    <w:rsid w:val="00C259A9"/>
    <w:rsid w:val="00C25C7F"/>
    <w:rsid w:val="00C27D6D"/>
    <w:rsid w:val="00C30D34"/>
    <w:rsid w:val="00C31753"/>
    <w:rsid w:val="00C31E3D"/>
    <w:rsid w:val="00C31FA1"/>
    <w:rsid w:val="00C320C5"/>
    <w:rsid w:val="00C33D0D"/>
    <w:rsid w:val="00C33D89"/>
    <w:rsid w:val="00C33E01"/>
    <w:rsid w:val="00C34748"/>
    <w:rsid w:val="00C3676A"/>
    <w:rsid w:val="00C36A8C"/>
    <w:rsid w:val="00C37AF9"/>
    <w:rsid w:val="00C37D45"/>
    <w:rsid w:val="00C4197F"/>
    <w:rsid w:val="00C41F07"/>
    <w:rsid w:val="00C42FED"/>
    <w:rsid w:val="00C438F5"/>
    <w:rsid w:val="00C45165"/>
    <w:rsid w:val="00C45F80"/>
    <w:rsid w:val="00C466D3"/>
    <w:rsid w:val="00C47398"/>
    <w:rsid w:val="00C51518"/>
    <w:rsid w:val="00C515D3"/>
    <w:rsid w:val="00C54B09"/>
    <w:rsid w:val="00C555C1"/>
    <w:rsid w:val="00C56B89"/>
    <w:rsid w:val="00C60A84"/>
    <w:rsid w:val="00C61193"/>
    <w:rsid w:val="00C61A25"/>
    <w:rsid w:val="00C62207"/>
    <w:rsid w:val="00C62D0A"/>
    <w:rsid w:val="00C63566"/>
    <w:rsid w:val="00C662F6"/>
    <w:rsid w:val="00C66D71"/>
    <w:rsid w:val="00C672BA"/>
    <w:rsid w:val="00C67951"/>
    <w:rsid w:val="00C71471"/>
    <w:rsid w:val="00C737C0"/>
    <w:rsid w:val="00C762E3"/>
    <w:rsid w:val="00C77A5B"/>
    <w:rsid w:val="00C80B3E"/>
    <w:rsid w:val="00C83FE5"/>
    <w:rsid w:val="00C85AA9"/>
    <w:rsid w:val="00C8652D"/>
    <w:rsid w:val="00C86F2F"/>
    <w:rsid w:val="00C90327"/>
    <w:rsid w:val="00C92F04"/>
    <w:rsid w:val="00C93660"/>
    <w:rsid w:val="00C93F1B"/>
    <w:rsid w:val="00C95FB9"/>
    <w:rsid w:val="00C96EC0"/>
    <w:rsid w:val="00C97AF6"/>
    <w:rsid w:val="00CA0B28"/>
    <w:rsid w:val="00CA2C70"/>
    <w:rsid w:val="00CA463A"/>
    <w:rsid w:val="00CA48F2"/>
    <w:rsid w:val="00CA4C33"/>
    <w:rsid w:val="00CA4E7E"/>
    <w:rsid w:val="00CA594D"/>
    <w:rsid w:val="00CA6BA1"/>
    <w:rsid w:val="00CB0C22"/>
    <w:rsid w:val="00CB1077"/>
    <w:rsid w:val="00CB13D6"/>
    <w:rsid w:val="00CB144B"/>
    <w:rsid w:val="00CB1A6B"/>
    <w:rsid w:val="00CB1C3C"/>
    <w:rsid w:val="00CB234F"/>
    <w:rsid w:val="00CB3AC1"/>
    <w:rsid w:val="00CB4CFF"/>
    <w:rsid w:val="00CB56F3"/>
    <w:rsid w:val="00CB5D13"/>
    <w:rsid w:val="00CB7A70"/>
    <w:rsid w:val="00CC00D2"/>
    <w:rsid w:val="00CC092F"/>
    <w:rsid w:val="00CC0DB5"/>
    <w:rsid w:val="00CC524D"/>
    <w:rsid w:val="00CC5E77"/>
    <w:rsid w:val="00CC5F71"/>
    <w:rsid w:val="00CC6DBA"/>
    <w:rsid w:val="00CC7622"/>
    <w:rsid w:val="00CC78FC"/>
    <w:rsid w:val="00CC79E6"/>
    <w:rsid w:val="00CD17C5"/>
    <w:rsid w:val="00CD3631"/>
    <w:rsid w:val="00CD5F45"/>
    <w:rsid w:val="00CE0A35"/>
    <w:rsid w:val="00CE1054"/>
    <w:rsid w:val="00CE14D6"/>
    <w:rsid w:val="00CE20BF"/>
    <w:rsid w:val="00CE240F"/>
    <w:rsid w:val="00CE3CE8"/>
    <w:rsid w:val="00CE700D"/>
    <w:rsid w:val="00CE79E2"/>
    <w:rsid w:val="00CE7D5D"/>
    <w:rsid w:val="00CE7EC2"/>
    <w:rsid w:val="00CF0284"/>
    <w:rsid w:val="00CF057E"/>
    <w:rsid w:val="00CF08BA"/>
    <w:rsid w:val="00CF1858"/>
    <w:rsid w:val="00CF225A"/>
    <w:rsid w:val="00CF23B7"/>
    <w:rsid w:val="00CF2BD9"/>
    <w:rsid w:val="00CF2C3E"/>
    <w:rsid w:val="00CF3FAC"/>
    <w:rsid w:val="00CF6D3B"/>
    <w:rsid w:val="00CF76F5"/>
    <w:rsid w:val="00CF7AE9"/>
    <w:rsid w:val="00D00AAB"/>
    <w:rsid w:val="00D01548"/>
    <w:rsid w:val="00D018C3"/>
    <w:rsid w:val="00D0255D"/>
    <w:rsid w:val="00D02C9A"/>
    <w:rsid w:val="00D03BF9"/>
    <w:rsid w:val="00D04D78"/>
    <w:rsid w:val="00D10578"/>
    <w:rsid w:val="00D11CCF"/>
    <w:rsid w:val="00D1491A"/>
    <w:rsid w:val="00D154EE"/>
    <w:rsid w:val="00D16376"/>
    <w:rsid w:val="00D175ED"/>
    <w:rsid w:val="00D17D18"/>
    <w:rsid w:val="00D2014F"/>
    <w:rsid w:val="00D20C82"/>
    <w:rsid w:val="00D2238D"/>
    <w:rsid w:val="00D22CD1"/>
    <w:rsid w:val="00D2462E"/>
    <w:rsid w:val="00D246C5"/>
    <w:rsid w:val="00D25193"/>
    <w:rsid w:val="00D27BCE"/>
    <w:rsid w:val="00D31E40"/>
    <w:rsid w:val="00D321E0"/>
    <w:rsid w:val="00D32EBE"/>
    <w:rsid w:val="00D33019"/>
    <w:rsid w:val="00D33277"/>
    <w:rsid w:val="00D334E7"/>
    <w:rsid w:val="00D336F2"/>
    <w:rsid w:val="00D345B1"/>
    <w:rsid w:val="00D34706"/>
    <w:rsid w:val="00D34E8F"/>
    <w:rsid w:val="00D3568C"/>
    <w:rsid w:val="00D35943"/>
    <w:rsid w:val="00D35EEB"/>
    <w:rsid w:val="00D3661B"/>
    <w:rsid w:val="00D36B60"/>
    <w:rsid w:val="00D400D5"/>
    <w:rsid w:val="00D4038D"/>
    <w:rsid w:val="00D42783"/>
    <w:rsid w:val="00D44204"/>
    <w:rsid w:val="00D45ACC"/>
    <w:rsid w:val="00D45EAF"/>
    <w:rsid w:val="00D464B3"/>
    <w:rsid w:val="00D46918"/>
    <w:rsid w:val="00D46E32"/>
    <w:rsid w:val="00D47D9C"/>
    <w:rsid w:val="00D5253F"/>
    <w:rsid w:val="00D53BA5"/>
    <w:rsid w:val="00D54A57"/>
    <w:rsid w:val="00D55814"/>
    <w:rsid w:val="00D55FA7"/>
    <w:rsid w:val="00D574EA"/>
    <w:rsid w:val="00D57686"/>
    <w:rsid w:val="00D6242C"/>
    <w:rsid w:val="00D635EC"/>
    <w:rsid w:val="00D64208"/>
    <w:rsid w:val="00D6507E"/>
    <w:rsid w:val="00D652E9"/>
    <w:rsid w:val="00D664A2"/>
    <w:rsid w:val="00D67D27"/>
    <w:rsid w:val="00D70829"/>
    <w:rsid w:val="00D709B7"/>
    <w:rsid w:val="00D71B23"/>
    <w:rsid w:val="00D71D3C"/>
    <w:rsid w:val="00D72F0A"/>
    <w:rsid w:val="00D72F64"/>
    <w:rsid w:val="00D745D3"/>
    <w:rsid w:val="00D74F1A"/>
    <w:rsid w:val="00D774E1"/>
    <w:rsid w:val="00D804DF"/>
    <w:rsid w:val="00D81049"/>
    <w:rsid w:val="00D81148"/>
    <w:rsid w:val="00D812A0"/>
    <w:rsid w:val="00D8208B"/>
    <w:rsid w:val="00D822F5"/>
    <w:rsid w:val="00D8384E"/>
    <w:rsid w:val="00D84D11"/>
    <w:rsid w:val="00D855E6"/>
    <w:rsid w:val="00D86B2A"/>
    <w:rsid w:val="00D9459C"/>
    <w:rsid w:val="00D94E49"/>
    <w:rsid w:val="00D9658E"/>
    <w:rsid w:val="00D97B1A"/>
    <w:rsid w:val="00DA00C4"/>
    <w:rsid w:val="00DA014A"/>
    <w:rsid w:val="00DA2F92"/>
    <w:rsid w:val="00DA3302"/>
    <w:rsid w:val="00DA5A87"/>
    <w:rsid w:val="00DA5B01"/>
    <w:rsid w:val="00DA727B"/>
    <w:rsid w:val="00DB0106"/>
    <w:rsid w:val="00DB051C"/>
    <w:rsid w:val="00DB0F45"/>
    <w:rsid w:val="00DB121F"/>
    <w:rsid w:val="00DB3E5F"/>
    <w:rsid w:val="00DB483F"/>
    <w:rsid w:val="00DC1641"/>
    <w:rsid w:val="00DC2DAD"/>
    <w:rsid w:val="00DC44B4"/>
    <w:rsid w:val="00DC4C3A"/>
    <w:rsid w:val="00DC6280"/>
    <w:rsid w:val="00DC7175"/>
    <w:rsid w:val="00DC7CD2"/>
    <w:rsid w:val="00DD02CB"/>
    <w:rsid w:val="00DD58CC"/>
    <w:rsid w:val="00DE056B"/>
    <w:rsid w:val="00DE2081"/>
    <w:rsid w:val="00DE44A0"/>
    <w:rsid w:val="00DE4BC2"/>
    <w:rsid w:val="00DE6352"/>
    <w:rsid w:val="00E020FC"/>
    <w:rsid w:val="00E0274A"/>
    <w:rsid w:val="00E02A99"/>
    <w:rsid w:val="00E0304D"/>
    <w:rsid w:val="00E03650"/>
    <w:rsid w:val="00E040E8"/>
    <w:rsid w:val="00E04383"/>
    <w:rsid w:val="00E056E7"/>
    <w:rsid w:val="00E102FD"/>
    <w:rsid w:val="00E109AE"/>
    <w:rsid w:val="00E111EF"/>
    <w:rsid w:val="00E11BAB"/>
    <w:rsid w:val="00E1447B"/>
    <w:rsid w:val="00E149AA"/>
    <w:rsid w:val="00E14C6A"/>
    <w:rsid w:val="00E17810"/>
    <w:rsid w:val="00E25AE6"/>
    <w:rsid w:val="00E27135"/>
    <w:rsid w:val="00E27A24"/>
    <w:rsid w:val="00E27FE1"/>
    <w:rsid w:val="00E31BBE"/>
    <w:rsid w:val="00E31C91"/>
    <w:rsid w:val="00E32CFD"/>
    <w:rsid w:val="00E33933"/>
    <w:rsid w:val="00E34A21"/>
    <w:rsid w:val="00E34AF7"/>
    <w:rsid w:val="00E34E74"/>
    <w:rsid w:val="00E34FA2"/>
    <w:rsid w:val="00E355F1"/>
    <w:rsid w:val="00E35DB6"/>
    <w:rsid w:val="00E36784"/>
    <w:rsid w:val="00E43D8A"/>
    <w:rsid w:val="00E4560D"/>
    <w:rsid w:val="00E459F3"/>
    <w:rsid w:val="00E45B14"/>
    <w:rsid w:val="00E50213"/>
    <w:rsid w:val="00E52146"/>
    <w:rsid w:val="00E53430"/>
    <w:rsid w:val="00E53A1C"/>
    <w:rsid w:val="00E53F5A"/>
    <w:rsid w:val="00E541B9"/>
    <w:rsid w:val="00E54521"/>
    <w:rsid w:val="00E54AB0"/>
    <w:rsid w:val="00E561B9"/>
    <w:rsid w:val="00E61E90"/>
    <w:rsid w:val="00E625C9"/>
    <w:rsid w:val="00E62A58"/>
    <w:rsid w:val="00E634F2"/>
    <w:rsid w:val="00E64F93"/>
    <w:rsid w:val="00E6542F"/>
    <w:rsid w:val="00E6679D"/>
    <w:rsid w:val="00E66A6F"/>
    <w:rsid w:val="00E7034B"/>
    <w:rsid w:val="00E704D8"/>
    <w:rsid w:val="00E7107A"/>
    <w:rsid w:val="00E717C3"/>
    <w:rsid w:val="00E720D3"/>
    <w:rsid w:val="00E72356"/>
    <w:rsid w:val="00E73795"/>
    <w:rsid w:val="00E7507F"/>
    <w:rsid w:val="00E822A1"/>
    <w:rsid w:val="00E8296A"/>
    <w:rsid w:val="00E8340C"/>
    <w:rsid w:val="00E858EB"/>
    <w:rsid w:val="00E86C9B"/>
    <w:rsid w:val="00E87B84"/>
    <w:rsid w:val="00E91834"/>
    <w:rsid w:val="00E91C08"/>
    <w:rsid w:val="00E9672E"/>
    <w:rsid w:val="00E973EF"/>
    <w:rsid w:val="00EA009D"/>
    <w:rsid w:val="00EA0289"/>
    <w:rsid w:val="00EA100F"/>
    <w:rsid w:val="00EA1201"/>
    <w:rsid w:val="00EA2F7E"/>
    <w:rsid w:val="00EA3561"/>
    <w:rsid w:val="00EA407E"/>
    <w:rsid w:val="00EA45CF"/>
    <w:rsid w:val="00EA5AF1"/>
    <w:rsid w:val="00EA6921"/>
    <w:rsid w:val="00EB1C73"/>
    <w:rsid w:val="00EB1F60"/>
    <w:rsid w:val="00EB1FF3"/>
    <w:rsid w:val="00EB3E83"/>
    <w:rsid w:val="00EB5ED0"/>
    <w:rsid w:val="00EB7043"/>
    <w:rsid w:val="00EC0D06"/>
    <w:rsid w:val="00EC223A"/>
    <w:rsid w:val="00EC3E8F"/>
    <w:rsid w:val="00EC52CA"/>
    <w:rsid w:val="00EC5C58"/>
    <w:rsid w:val="00EC6415"/>
    <w:rsid w:val="00EC792D"/>
    <w:rsid w:val="00EC7A83"/>
    <w:rsid w:val="00EC7D22"/>
    <w:rsid w:val="00ED0316"/>
    <w:rsid w:val="00ED0EA3"/>
    <w:rsid w:val="00ED44F2"/>
    <w:rsid w:val="00ED4AE9"/>
    <w:rsid w:val="00ED4E4A"/>
    <w:rsid w:val="00ED54C2"/>
    <w:rsid w:val="00ED60C6"/>
    <w:rsid w:val="00ED728C"/>
    <w:rsid w:val="00ED7CBC"/>
    <w:rsid w:val="00EE00DD"/>
    <w:rsid w:val="00EE1999"/>
    <w:rsid w:val="00EE1DAA"/>
    <w:rsid w:val="00EE214D"/>
    <w:rsid w:val="00EE53AC"/>
    <w:rsid w:val="00EE5EEA"/>
    <w:rsid w:val="00EE6169"/>
    <w:rsid w:val="00EE660E"/>
    <w:rsid w:val="00EF077A"/>
    <w:rsid w:val="00EF1CA3"/>
    <w:rsid w:val="00EF2603"/>
    <w:rsid w:val="00EF3AD4"/>
    <w:rsid w:val="00EF41D0"/>
    <w:rsid w:val="00EF477C"/>
    <w:rsid w:val="00EF57C5"/>
    <w:rsid w:val="00EF6106"/>
    <w:rsid w:val="00F00644"/>
    <w:rsid w:val="00F01965"/>
    <w:rsid w:val="00F01F92"/>
    <w:rsid w:val="00F03378"/>
    <w:rsid w:val="00F047D7"/>
    <w:rsid w:val="00F04A1A"/>
    <w:rsid w:val="00F052A6"/>
    <w:rsid w:val="00F06DC5"/>
    <w:rsid w:val="00F07674"/>
    <w:rsid w:val="00F1113E"/>
    <w:rsid w:val="00F122CF"/>
    <w:rsid w:val="00F1323B"/>
    <w:rsid w:val="00F13C84"/>
    <w:rsid w:val="00F13DCC"/>
    <w:rsid w:val="00F14CDA"/>
    <w:rsid w:val="00F151F5"/>
    <w:rsid w:val="00F16AB2"/>
    <w:rsid w:val="00F16D0C"/>
    <w:rsid w:val="00F17C8F"/>
    <w:rsid w:val="00F204EC"/>
    <w:rsid w:val="00F206B8"/>
    <w:rsid w:val="00F20AA9"/>
    <w:rsid w:val="00F21984"/>
    <w:rsid w:val="00F2410F"/>
    <w:rsid w:val="00F25AFD"/>
    <w:rsid w:val="00F322C9"/>
    <w:rsid w:val="00F33A49"/>
    <w:rsid w:val="00F33EB7"/>
    <w:rsid w:val="00F34AFA"/>
    <w:rsid w:val="00F35430"/>
    <w:rsid w:val="00F357A7"/>
    <w:rsid w:val="00F3664C"/>
    <w:rsid w:val="00F41406"/>
    <w:rsid w:val="00F425E4"/>
    <w:rsid w:val="00F44597"/>
    <w:rsid w:val="00F46E7B"/>
    <w:rsid w:val="00F4753B"/>
    <w:rsid w:val="00F523E2"/>
    <w:rsid w:val="00F52628"/>
    <w:rsid w:val="00F53231"/>
    <w:rsid w:val="00F53429"/>
    <w:rsid w:val="00F54DC8"/>
    <w:rsid w:val="00F5658E"/>
    <w:rsid w:val="00F577A6"/>
    <w:rsid w:val="00F5799E"/>
    <w:rsid w:val="00F61006"/>
    <w:rsid w:val="00F6154F"/>
    <w:rsid w:val="00F617AA"/>
    <w:rsid w:val="00F62023"/>
    <w:rsid w:val="00F639F1"/>
    <w:rsid w:val="00F64095"/>
    <w:rsid w:val="00F6444E"/>
    <w:rsid w:val="00F650DD"/>
    <w:rsid w:val="00F6526F"/>
    <w:rsid w:val="00F6543C"/>
    <w:rsid w:val="00F656CD"/>
    <w:rsid w:val="00F65D08"/>
    <w:rsid w:val="00F66E01"/>
    <w:rsid w:val="00F670FA"/>
    <w:rsid w:val="00F701E3"/>
    <w:rsid w:val="00F70BA4"/>
    <w:rsid w:val="00F70F6A"/>
    <w:rsid w:val="00F71021"/>
    <w:rsid w:val="00F7286C"/>
    <w:rsid w:val="00F73292"/>
    <w:rsid w:val="00F75BBB"/>
    <w:rsid w:val="00F75FE1"/>
    <w:rsid w:val="00F769C8"/>
    <w:rsid w:val="00F773C3"/>
    <w:rsid w:val="00F77546"/>
    <w:rsid w:val="00F8101D"/>
    <w:rsid w:val="00F810C7"/>
    <w:rsid w:val="00F81A55"/>
    <w:rsid w:val="00F830EC"/>
    <w:rsid w:val="00F84B5C"/>
    <w:rsid w:val="00F85647"/>
    <w:rsid w:val="00F859D3"/>
    <w:rsid w:val="00F85E92"/>
    <w:rsid w:val="00F87B08"/>
    <w:rsid w:val="00F90328"/>
    <w:rsid w:val="00F93785"/>
    <w:rsid w:val="00F9390F"/>
    <w:rsid w:val="00F93D7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9A5"/>
    <w:rsid w:val="00FB0D33"/>
    <w:rsid w:val="00FB0E17"/>
    <w:rsid w:val="00FB253E"/>
    <w:rsid w:val="00FB2B0D"/>
    <w:rsid w:val="00FB5688"/>
    <w:rsid w:val="00FB5F2B"/>
    <w:rsid w:val="00FB714A"/>
    <w:rsid w:val="00FB7A9D"/>
    <w:rsid w:val="00FC13EC"/>
    <w:rsid w:val="00FC153E"/>
    <w:rsid w:val="00FC1B35"/>
    <w:rsid w:val="00FC2758"/>
    <w:rsid w:val="00FC381E"/>
    <w:rsid w:val="00FC528F"/>
    <w:rsid w:val="00FC6BFB"/>
    <w:rsid w:val="00FC74BE"/>
    <w:rsid w:val="00FC7E6E"/>
    <w:rsid w:val="00FC7EA3"/>
    <w:rsid w:val="00FD2174"/>
    <w:rsid w:val="00FD290B"/>
    <w:rsid w:val="00FD3851"/>
    <w:rsid w:val="00FD566A"/>
    <w:rsid w:val="00FD600B"/>
    <w:rsid w:val="00FD7389"/>
    <w:rsid w:val="00FD7788"/>
    <w:rsid w:val="00FD7C95"/>
    <w:rsid w:val="00FD7D9D"/>
    <w:rsid w:val="00FE050C"/>
    <w:rsid w:val="00FE18B8"/>
    <w:rsid w:val="00FE18ED"/>
    <w:rsid w:val="00FE1F6B"/>
    <w:rsid w:val="00FE3746"/>
    <w:rsid w:val="00FE4F7E"/>
    <w:rsid w:val="00FF06D5"/>
    <w:rsid w:val="00FF07A4"/>
    <w:rsid w:val="00FF080D"/>
    <w:rsid w:val="00FF3268"/>
    <w:rsid w:val="00FF5A3C"/>
    <w:rsid w:val="00FF64EA"/>
    <w:rsid w:val="00FF69AD"/>
    <w:rsid w:val="00FF6BEB"/>
    <w:rsid w:val="00FF6D67"/>
    <w:rsid w:val="00FF753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8C95E"/>
  <w15:docId w15:val="{5DF070AE-8C76-4FC2-BAA3-D839799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2C9"/>
    <w:rPr>
      <w:rFonts w:ascii="Times New Roman" w:hAnsi="Times New Roman"/>
      <w:sz w:val="24"/>
      <w:szCs w:val="24"/>
    </w:rPr>
  </w:style>
  <w:style w:type="paragraph" w:styleId="11">
    <w:name w:val="heading 1"/>
    <w:basedOn w:val="a"/>
    <w:next w:val="a"/>
    <w:link w:val="12"/>
    <w:qFormat/>
    <w:rsid w:val="00CA463A"/>
    <w:pPr>
      <w:keepNext/>
      <w:spacing w:line="240" w:lineRule="exact"/>
      <w:ind w:left="75"/>
      <w:jc w:val="center"/>
      <w:outlineLvl w:val="0"/>
    </w:pPr>
    <w:rPr>
      <w:rFonts w:eastAsia="標楷體"/>
      <w:sz w:val="28"/>
      <w:shd w:val="pct15" w:color="auto" w:fill="FFFFFF"/>
    </w:rPr>
  </w:style>
  <w:style w:type="paragraph" w:styleId="2">
    <w:name w:val="heading 2"/>
    <w:basedOn w:val="a"/>
    <w:next w:val="a"/>
    <w:link w:val="20"/>
    <w:qFormat/>
    <w:rsid w:val="00CA463A"/>
    <w:pPr>
      <w:keepNext/>
      <w:widowControl w:val="0"/>
      <w:spacing w:line="720" w:lineRule="auto"/>
      <w:outlineLvl w:val="1"/>
    </w:pPr>
    <w:rPr>
      <w:rFonts w:ascii="Cambria" w:hAnsi="Cambria"/>
      <w:b/>
      <w:bCs/>
      <w:kern w:val="2"/>
      <w:sz w:val="48"/>
      <w:szCs w:val="48"/>
    </w:rPr>
  </w:style>
  <w:style w:type="paragraph" w:styleId="3">
    <w:name w:val="heading 3"/>
    <w:basedOn w:val="a"/>
    <w:next w:val="a"/>
    <w:link w:val="30"/>
    <w:unhideWhenUsed/>
    <w:qFormat/>
    <w:rsid w:val="00CE700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qFormat/>
    <w:rsid w:val="00B60A63"/>
    <w:pPr>
      <w:keepNext/>
      <w:keepLines/>
      <w:tabs>
        <w:tab w:val="num" w:pos="851"/>
      </w:tabs>
      <w:spacing w:before="680" w:after="340" w:line="340" w:lineRule="atLeast"/>
      <w:ind w:left="851" w:hanging="851"/>
      <w:outlineLvl w:val="3"/>
    </w:pPr>
    <w:rPr>
      <w:sz w:val="28"/>
      <w:szCs w:val="20"/>
      <w:lang w:eastAsia="en-US"/>
    </w:rPr>
  </w:style>
  <w:style w:type="paragraph" w:styleId="5">
    <w:name w:val="heading 5"/>
    <w:basedOn w:val="a"/>
    <w:next w:val="a"/>
    <w:link w:val="50"/>
    <w:qFormat/>
    <w:rsid w:val="00B60A63"/>
    <w:pPr>
      <w:tabs>
        <w:tab w:val="num" w:pos="1008"/>
      </w:tabs>
      <w:spacing w:before="240" w:after="60" w:line="340" w:lineRule="atLeast"/>
      <w:ind w:left="1008" w:hanging="1008"/>
      <w:outlineLvl w:val="4"/>
    </w:pPr>
    <w:rPr>
      <w:sz w:val="22"/>
      <w:szCs w:val="20"/>
      <w:lang w:eastAsia="en-US"/>
    </w:rPr>
  </w:style>
  <w:style w:type="paragraph" w:styleId="6">
    <w:name w:val="heading 6"/>
    <w:basedOn w:val="a"/>
    <w:next w:val="a"/>
    <w:link w:val="60"/>
    <w:qFormat/>
    <w:rsid w:val="00B60A63"/>
    <w:pPr>
      <w:tabs>
        <w:tab w:val="num" w:pos="1152"/>
      </w:tabs>
      <w:spacing w:before="240" w:after="60" w:line="340" w:lineRule="atLeast"/>
      <w:ind w:left="1152" w:hanging="1152"/>
      <w:outlineLvl w:val="5"/>
    </w:pPr>
    <w:rPr>
      <w:i/>
      <w:sz w:val="22"/>
      <w:szCs w:val="20"/>
      <w:lang w:eastAsia="en-US"/>
    </w:rPr>
  </w:style>
  <w:style w:type="paragraph" w:styleId="7">
    <w:name w:val="heading 7"/>
    <w:basedOn w:val="a"/>
    <w:next w:val="a"/>
    <w:link w:val="70"/>
    <w:qFormat/>
    <w:rsid w:val="00B60A63"/>
    <w:pPr>
      <w:tabs>
        <w:tab w:val="num" w:pos="1296"/>
      </w:tabs>
      <w:spacing w:before="240" w:after="60" w:line="340" w:lineRule="atLeast"/>
      <w:ind w:left="1296" w:hanging="1296"/>
      <w:outlineLvl w:val="6"/>
    </w:pPr>
    <w:rPr>
      <w:rFonts w:ascii="Arial" w:hAnsi="Arial"/>
      <w:sz w:val="20"/>
      <w:szCs w:val="20"/>
      <w:lang w:eastAsia="en-US"/>
    </w:rPr>
  </w:style>
  <w:style w:type="paragraph" w:styleId="8">
    <w:name w:val="heading 8"/>
    <w:basedOn w:val="a"/>
    <w:next w:val="a"/>
    <w:link w:val="80"/>
    <w:qFormat/>
    <w:rsid w:val="00B60A63"/>
    <w:pPr>
      <w:tabs>
        <w:tab w:val="num" w:pos="1440"/>
      </w:tabs>
      <w:spacing w:before="240" w:after="60" w:line="340" w:lineRule="atLeast"/>
      <w:ind w:left="1440" w:hanging="1440"/>
      <w:outlineLvl w:val="7"/>
    </w:pPr>
    <w:rPr>
      <w:rFonts w:ascii="Arial" w:hAnsi="Arial"/>
      <w:i/>
      <w:sz w:val="20"/>
      <w:szCs w:val="20"/>
      <w:lang w:eastAsia="en-US"/>
    </w:rPr>
  </w:style>
  <w:style w:type="paragraph" w:styleId="9">
    <w:name w:val="heading 9"/>
    <w:basedOn w:val="a"/>
    <w:next w:val="a"/>
    <w:link w:val="90"/>
    <w:qFormat/>
    <w:rsid w:val="00B60A63"/>
    <w:pPr>
      <w:tabs>
        <w:tab w:val="num" w:pos="1584"/>
      </w:tabs>
      <w:spacing w:before="240" w:after="60" w:line="340" w:lineRule="atLeast"/>
      <w:ind w:left="1584" w:hanging="1584"/>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標題 1 字元"/>
    <w:link w:val="11"/>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30">
    <w:name w:val="標題 3 字元"/>
    <w:basedOn w:val="a0"/>
    <w:link w:val="3"/>
    <w:rsid w:val="00CE700D"/>
    <w:rPr>
      <w:rFonts w:asciiTheme="majorHAnsi" w:eastAsiaTheme="majorEastAsia" w:hAnsiTheme="majorHAnsi" w:cstheme="majorBidi"/>
      <w:b/>
      <w:bCs/>
      <w:sz w:val="36"/>
      <w:szCs w:val="36"/>
    </w:rPr>
  </w:style>
  <w:style w:type="character" w:customStyle="1" w:styleId="40">
    <w:name w:val="標題 4 字元"/>
    <w:basedOn w:val="a0"/>
    <w:link w:val="4"/>
    <w:rsid w:val="00B60A63"/>
    <w:rPr>
      <w:rFonts w:ascii="Times New Roman" w:hAnsi="Times New Roman"/>
      <w:sz w:val="28"/>
      <w:lang w:eastAsia="en-US"/>
    </w:rPr>
  </w:style>
  <w:style w:type="character" w:customStyle="1" w:styleId="50">
    <w:name w:val="標題 5 字元"/>
    <w:basedOn w:val="a0"/>
    <w:link w:val="5"/>
    <w:rsid w:val="00B60A63"/>
    <w:rPr>
      <w:rFonts w:ascii="Times New Roman" w:hAnsi="Times New Roman"/>
      <w:sz w:val="22"/>
      <w:lang w:eastAsia="en-US"/>
    </w:rPr>
  </w:style>
  <w:style w:type="character" w:customStyle="1" w:styleId="60">
    <w:name w:val="標題 6 字元"/>
    <w:basedOn w:val="a0"/>
    <w:link w:val="6"/>
    <w:rsid w:val="00B60A63"/>
    <w:rPr>
      <w:rFonts w:ascii="Times New Roman" w:hAnsi="Times New Roman"/>
      <w:i/>
      <w:sz w:val="22"/>
      <w:lang w:eastAsia="en-US"/>
    </w:rPr>
  </w:style>
  <w:style w:type="character" w:customStyle="1" w:styleId="70">
    <w:name w:val="標題 7 字元"/>
    <w:basedOn w:val="a0"/>
    <w:link w:val="7"/>
    <w:rsid w:val="00B60A63"/>
    <w:rPr>
      <w:rFonts w:ascii="Arial" w:hAnsi="Arial"/>
      <w:lang w:eastAsia="en-US"/>
    </w:rPr>
  </w:style>
  <w:style w:type="character" w:customStyle="1" w:styleId="80">
    <w:name w:val="標題 8 字元"/>
    <w:basedOn w:val="a0"/>
    <w:link w:val="8"/>
    <w:rsid w:val="00B60A63"/>
    <w:rPr>
      <w:rFonts w:ascii="Arial" w:hAnsi="Arial"/>
      <w:i/>
      <w:lang w:eastAsia="en-US"/>
    </w:rPr>
  </w:style>
  <w:style w:type="character" w:customStyle="1" w:styleId="90">
    <w:name w:val="標題 9 字元"/>
    <w:basedOn w:val="a0"/>
    <w:link w:val="9"/>
    <w:rsid w:val="00B60A63"/>
    <w:rPr>
      <w:rFonts w:ascii="Arial" w:hAnsi="Arial"/>
      <w:b/>
      <w:i/>
      <w:sz w:val="18"/>
      <w:lang w:eastAsia="en-US"/>
    </w:rPr>
  </w:style>
  <w:style w:type="paragraph" w:styleId="a3">
    <w:name w:val="header"/>
    <w:basedOn w:val="a"/>
    <w:link w:val="a4"/>
    <w:uiPriority w:val="99"/>
    <w:unhideWhenUsed/>
    <w:rsid w:val="002B37FA"/>
    <w:pPr>
      <w:tabs>
        <w:tab w:val="center" w:pos="4153"/>
        <w:tab w:val="right" w:pos="8306"/>
      </w:tabs>
      <w:snapToGrid w:val="0"/>
    </w:pPr>
    <w:rPr>
      <w:rFonts w:ascii="Calibri" w:hAnsi="Calibri"/>
      <w:sz w:val="20"/>
      <w:szCs w:val="20"/>
    </w:rPr>
  </w:style>
  <w:style w:type="character" w:customStyle="1" w:styleId="a4">
    <w:name w:val="頁首 字元"/>
    <w:link w:val="a3"/>
    <w:uiPriority w:val="99"/>
    <w:rsid w:val="002B37FA"/>
    <w:rPr>
      <w:sz w:val="20"/>
      <w:szCs w:val="20"/>
    </w:rPr>
  </w:style>
  <w:style w:type="paragraph" w:styleId="a5">
    <w:name w:val="footer"/>
    <w:basedOn w:val="a"/>
    <w:link w:val="a6"/>
    <w:uiPriority w:val="99"/>
    <w:unhideWhenUsed/>
    <w:rsid w:val="002B37FA"/>
    <w:pPr>
      <w:tabs>
        <w:tab w:val="center" w:pos="4153"/>
        <w:tab w:val="right" w:pos="8306"/>
      </w:tabs>
      <w:snapToGrid w:val="0"/>
    </w:pPr>
    <w:rPr>
      <w:rFonts w:ascii="Calibri" w:hAnsi="Calibri"/>
      <w:sz w:val="20"/>
      <w:szCs w:val="20"/>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uiPriority w:val="99"/>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table" w:styleId="1-2">
    <w:name w:val="Medium Grid 1 Accent 2"/>
    <w:basedOn w:val="a1"/>
    <w:link w:val="-1Char"/>
    <w:uiPriority w:val="99"/>
    <w:semiHidden/>
    <w:unhideWhenUsed/>
    <w:rsid w:val="00D774E1"/>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D774E1"/>
    <w:pPr>
      <w:ind w:leftChars="200" w:left="480"/>
    </w:pPr>
    <w:rPr>
      <w:rFonts w:ascii="Cambria" w:hAnsi="Cambria"/>
    </w:rPr>
  </w:style>
  <w:style w:type="character" w:customStyle="1" w:styleId="-1">
    <w:name w:val="彩色清單 - 輔色 1 字元"/>
    <w:link w:val="-12"/>
    <w:uiPriority w:val="34"/>
    <w:locked/>
    <w:rsid w:val="00804825"/>
    <w:rPr>
      <w:rFonts w:ascii="Cambria" w:hAnsi="Cambria"/>
      <w:sz w:val="24"/>
      <w:szCs w:val="24"/>
    </w:rPr>
  </w:style>
  <w:style w:type="character" w:styleId="a8">
    <w:name w:val="FollowedHyperlink"/>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0">
    <w:name w:val="1.章"/>
    <w:basedOn w:val="a"/>
    <w:link w:val="13"/>
    <w:qFormat/>
    <w:rsid w:val="00CA463A"/>
    <w:pPr>
      <w:numPr>
        <w:numId w:val="1"/>
      </w:numPr>
      <w:spacing w:before="240" w:after="60"/>
      <w:jc w:val="center"/>
      <w:outlineLvl w:val="0"/>
    </w:pPr>
    <w:rPr>
      <w:rFonts w:ascii="標楷體" w:eastAsia="標楷體" w:hAnsi="標楷體"/>
      <w:b/>
      <w:bCs/>
      <w:sz w:val="32"/>
    </w:rPr>
  </w:style>
  <w:style w:type="character" w:customStyle="1" w:styleId="13">
    <w:name w:val="1.章 字元"/>
    <w:link w:val="10"/>
    <w:locked/>
    <w:rsid w:val="00CA463A"/>
    <w:rPr>
      <w:rFonts w:ascii="標楷體" w:eastAsia="標楷體" w:hAnsi="標楷體"/>
      <w:b/>
      <w:bCs/>
      <w:sz w:val="32"/>
      <w:szCs w:val="24"/>
    </w:rPr>
  </w:style>
  <w:style w:type="character" w:customStyle="1" w:styleId="shorttext">
    <w:name w:val="short_text"/>
    <w:rsid w:val="00081666"/>
  </w:style>
  <w:style w:type="paragraph" w:styleId="ac">
    <w:name w:val="Document Map"/>
    <w:basedOn w:val="a"/>
    <w:link w:val="ad"/>
    <w:uiPriority w:val="99"/>
    <w:semiHidden/>
    <w:unhideWhenUsed/>
    <w:rsid w:val="00790008"/>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nhideWhenUsed/>
    <w:rsid w:val="00DE4BC2"/>
    <w:rPr>
      <w:sz w:val="16"/>
      <w:szCs w:val="16"/>
    </w:rPr>
  </w:style>
  <w:style w:type="paragraph" w:styleId="af">
    <w:name w:val="annotation text"/>
    <w:aliases w:val=" 字元"/>
    <w:basedOn w:val="a"/>
    <w:link w:val="af0"/>
    <w:unhideWhenUsed/>
    <w:rsid w:val="00DE4BC2"/>
    <w:rPr>
      <w:sz w:val="20"/>
      <w:szCs w:val="20"/>
    </w:rPr>
  </w:style>
  <w:style w:type="character" w:customStyle="1" w:styleId="af0">
    <w:name w:val="註解文字 字元"/>
    <w:aliases w:val=" 字元 字元"/>
    <w:link w:val="af"/>
    <w:rsid w:val="00DE4BC2"/>
    <w:rPr>
      <w:rFonts w:ascii="Times New Roman" w:hAnsi="Times New Roman"/>
      <w:lang w:eastAsia="zh-TW"/>
    </w:rPr>
  </w:style>
  <w:style w:type="paragraph" w:styleId="af1">
    <w:name w:val="annotation subject"/>
    <w:basedOn w:val="af"/>
    <w:next w:val="af"/>
    <w:link w:val="af2"/>
    <w:unhideWhenUsed/>
    <w:rsid w:val="00DE4BC2"/>
    <w:rPr>
      <w:b/>
      <w:bCs/>
    </w:rPr>
  </w:style>
  <w:style w:type="character" w:customStyle="1" w:styleId="af2">
    <w:name w:val="註解主旨 字元"/>
    <w:link w:val="af1"/>
    <w:rsid w:val="00DE4BC2"/>
    <w:rPr>
      <w:rFonts w:ascii="Times New Roman" w:hAnsi="Times New Roman"/>
      <w:b/>
      <w:bCs/>
      <w:lang w:eastAsia="zh-TW"/>
    </w:rPr>
  </w:style>
  <w:style w:type="paragraph" w:styleId="af3">
    <w:name w:val="Balloon Text"/>
    <w:basedOn w:val="a"/>
    <w:link w:val="af4"/>
    <w:unhideWhenUsed/>
    <w:rsid w:val="00DE4BC2"/>
    <w:rPr>
      <w:rFonts w:ascii="Tahoma" w:hAnsi="Tahoma" w:cs="Tahoma"/>
      <w:sz w:val="16"/>
      <w:szCs w:val="16"/>
    </w:rPr>
  </w:style>
  <w:style w:type="character" w:customStyle="1" w:styleId="af4">
    <w:name w:val="註解方塊文字 字元"/>
    <w:link w:val="af3"/>
    <w:rsid w:val="00DE4BC2"/>
    <w:rPr>
      <w:rFonts w:ascii="Tahoma" w:hAnsi="Tahoma" w:cs="Tahoma"/>
      <w:sz w:val="16"/>
      <w:szCs w:val="16"/>
      <w:lang w:eastAsia="zh-TW"/>
    </w:rPr>
  </w:style>
  <w:style w:type="paragraph" w:styleId="af5">
    <w:name w:val="List Paragraph"/>
    <w:basedOn w:val="a"/>
    <w:link w:val="af6"/>
    <w:uiPriority w:val="34"/>
    <w:qFormat/>
    <w:rsid w:val="00BA5B87"/>
    <w:pPr>
      <w:spacing w:after="200" w:line="276" w:lineRule="auto"/>
      <w:ind w:left="720"/>
      <w:contextualSpacing/>
    </w:pPr>
    <w:rPr>
      <w:rFonts w:ascii="Calibri" w:eastAsia="Calibri" w:hAnsi="Calibri"/>
      <w:sz w:val="22"/>
      <w:szCs w:val="22"/>
      <w:lang w:val="en-IN" w:eastAsia="en-US"/>
    </w:rPr>
  </w:style>
  <w:style w:type="character" w:customStyle="1" w:styleId="af6">
    <w:name w:val="清單段落 字元"/>
    <w:link w:val="af5"/>
    <w:uiPriority w:val="99"/>
    <w:locked/>
    <w:rsid w:val="00584FE0"/>
    <w:rPr>
      <w:rFonts w:eastAsia="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uiPriority w:val="39"/>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semiHidden/>
    <w:unhideWhenUsed/>
    <w:rsid w:val="006A7ACF"/>
    <w:rPr>
      <w:vertAlign w:val="superscript"/>
    </w:rPr>
  </w:style>
  <w:style w:type="table" w:customStyle="1" w:styleId="LightShading1">
    <w:name w:val="Light Shading1"/>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
    <w:name w:val="淺色網底1"/>
    <w:basedOn w:val="a1"/>
    <w:next w:val="LightShading1"/>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c">
    <w:name w:val="No Spacing"/>
    <w:uiPriority w:val="1"/>
    <w:qFormat/>
    <w:rsid w:val="00FC1B35"/>
    <w:rPr>
      <w:rFonts w:ascii="Cambria" w:eastAsia="Cambria" w:hAnsi="Cambria"/>
      <w:sz w:val="24"/>
      <w:szCs w:val="24"/>
      <w:lang w:eastAsia="en-US"/>
    </w:rPr>
  </w:style>
  <w:style w:type="paragraph" w:customStyle="1" w:styleId="Basictext">
    <w:name w:val="Basic text"/>
    <w:link w:val="BasictextChar"/>
    <w:rsid w:val="00BD48CC"/>
    <w:pPr>
      <w:spacing w:before="120"/>
      <w:jc w:val="both"/>
    </w:pPr>
    <w:rPr>
      <w:rFonts w:ascii="Times New Roman" w:hAnsi="Times New Roman" w:cs="Arial"/>
      <w:color w:val="000000"/>
      <w:sz w:val="22"/>
      <w:szCs w:val="15"/>
      <w:lang w:val="en-GB" w:eastAsia="en-US"/>
    </w:rPr>
  </w:style>
  <w:style w:type="character" w:customStyle="1" w:styleId="BasictextChar">
    <w:name w:val="Basic text Char"/>
    <w:link w:val="Basictext"/>
    <w:rsid w:val="00BD48CC"/>
    <w:rPr>
      <w:rFonts w:ascii="Times New Roman" w:hAnsi="Times New Roman" w:cs="Arial"/>
      <w:color w:val="000000"/>
      <w:sz w:val="22"/>
      <w:szCs w:val="15"/>
      <w:lang w:val="en-GB" w:eastAsia="en-US"/>
    </w:rPr>
  </w:style>
  <w:style w:type="paragraph" w:styleId="afd">
    <w:name w:val="caption"/>
    <w:basedOn w:val="a"/>
    <w:next w:val="a"/>
    <w:qFormat/>
    <w:rsid w:val="00B60A63"/>
    <w:pPr>
      <w:spacing w:before="120" w:after="120" w:line="340" w:lineRule="atLeast"/>
      <w:jc w:val="both"/>
    </w:pPr>
    <w:rPr>
      <w:b/>
      <w:sz w:val="26"/>
      <w:szCs w:val="20"/>
      <w:lang w:eastAsia="en-US"/>
    </w:rPr>
  </w:style>
  <w:style w:type="paragraph" w:customStyle="1" w:styleId="Bullet">
    <w:name w:val="Bullet"/>
    <w:basedOn w:val="a"/>
    <w:rsid w:val="00B60A63"/>
    <w:pPr>
      <w:numPr>
        <w:numId w:val="2"/>
      </w:numPr>
      <w:jc w:val="both"/>
    </w:pPr>
    <w:rPr>
      <w:sz w:val="22"/>
      <w:szCs w:val="22"/>
      <w:lang w:eastAsia="en-US"/>
    </w:rPr>
  </w:style>
  <w:style w:type="paragraph" w:customStyle="1" w:styleId="Bullet2">
    <w:name w:val="Bullet 2"/>
    <w:basedOn w:val="a"/>
    <w:rsid w:val="00B60A63"/>
    <w:pPr>
      <w:numPr>
        <w:ilvl w:val="1"/>
        <w:numId w:val="2"/>
      </w:numPr>
      <w:tabs>
        <w:tab w:val="clear" w:pos="1080"/>
        <w:tab w:val="num" w:pos="720"/>
      </w:tabs>
      <w:ind w:left="720"/>
      <w:jc w:val="both"/>
    </w:pPr>
    <w:rPr>
      <w:sz w:val="22"/>
      <w:szCs w:val="22"/>
      <w:lang w:val="en-GB"/>
    </w:rPr>
  </w:style>
  <w:style w:type="character" w:styleId="afe">
    <w:name w:val="page number"/>
    <w:basedOn w:val="a0"/>
    <w:rsid w:val="00B60A63"/>
  </w:style>
  <w:style w:type="paragraph" w:customStyle="1" w:styleId="Table">
    <w:name w:val="Table"/>
    <w:basedOn w:val="Basictext"/>
    <w:rsid w:val="00B60A63"/>
    <w:pPr>
      <w:spacing w:before="0"/>
      <w:jc w:val="left"/>
    </w:pPr>
    <w:rPr>
      <w:sz w:val="20"/>
      <w:szCs w:val="20"/>
    </w:rPr>
  </w:style>
  <w:style w:type="paragraph" w:customStyle="1" w:styleId="Figure">
    <w:name w:val="Figure"/>
    <w:basedOn w:val="Basictext"/>
    <w:next w:val="Figuretitle"/>
    <w:rsid w:val="00B60A63"/>
    <w:pPr>
      <w:keepNext/>
      <w:spacing w:before="240"/>
      <w:jc w:val="left"/>
    </w:pPr>
  </w:style>
  <w:style w:type="paragraph" w:customStyle="1" w:styleId="Figuretitle">
    <w:name w:val="Figure title"/>
    <w:basedOn w:val="Basictext"/>
    <w:next w:val="Basictext"/>
    <w:rsid w:val="00B60A63"/>
    <w:pPr>
      <w:tabs>
        <w:tab w:val="left" w:pos="1418"/>
      </w:tabs>
      <w:spacing w:after="120"/>
      <w:ind w:left="1418" w:hanging="1418"/>
      <w:jc w:val="left"/>
    </w:pPr>
    <w:rPr>
      <w:i/>
    </w:rPr>
  </w:style>
  <w:style w:type="paragraph" w:customStyle="1" w:styleId="Referencelist">
    <w:name w:val="Reference list"/>
    <w:basedOn w:val="Basictext"/>
    <w:rsid w:val="00B60A63"/>
    <w:pPr>
      <w:spacing w:before="0"/>
      <w:ind w:left="284" w:hanging="284"/>
      <w:jc w:val="left"/>
    </w:pPr>
  </w:style>
  <w:style w:type="paragraph" w:customStyle="1" w:styleId="Maintitle">
    <w:name w:val="Main title"/>
    <w:basedOn w:val="Basictext"/>
    <w:next w:val="Authors"/>
    <w:rsid w:val="00B60A63"/>
    <w:pPr>
      <w:spacing w:before="0" w:after="480"/>
      <w:jc w:val="center"/>
    </w:pPr>
    <w:rPr>
      <w:caps/>
      <w:sz w:val="32"/>
      <w:szCs w:val="32"/>
    </w:rPr>
  </w:style>
  <w:style w:type="paragraph" w:customStyle="1" w:styleId="Authors">
    <w:name w:val="Authors"/>
    <w:rsid w:val="00B60A63"/>
    <w:pPr>
      <w:spacing w:before="120"/>
      <w:ind w:left="284" w:hanging="284"/>
    </w:pPr>
    <w:rPr>
      <w:rFonts w:ascii="Times New Roman" w:hAnsi="Times New Roman" w:cs="Arial"/>
      <w:color w:val="000000"/>
      <w:sz w:val="24"/>
      <w:szCs w:val="24"/>
      <w:lang w:eastAsia="en-US"/>
    </w:rPr>
  </w:style>
  <w:style w:type="paragraph" w:customStyle="1" w:styleId="Abstract">
    <w:name w:val="Abstract"/>
    <w:basedOn w:val="Basictext"/>
    <w:next w:val="Basictext"/>
    <w:rsid w:val="00B60A63"/>
    <w:rPr>
      <w:i/>
      <w:szCs w:val="18"/>
      <w:lang w:val="en-US"/>
    </w:rPr>
  </w:style>
  <w:style w:type="paragraph" w:styleId="aff">
    <w:name w:val="Subtitle"/>
    <w:next w:val="Basictext"/>
    <w:link w:val="aff0"/>
    <w:qFormat/>
    <w:rsid w:val="00B60A63"/>
    <w:pPr>
      <w:keepNext/>
      <w:spacing w:before="360" w:after="120"/>
      <w:outlineLvl w:val="1"/>
    </w:pPr>
    <w:rPr>
      <w:rFonts w:ascii="Times New Roman" w:hAnsi="Times New Roman"/>
      <w:sz w:val="28"/>
      <w:szCs w:val="24"/>
      <w:lang w:val="fi-FI" w:eastAsia="en-US"/>
    </w:rPr>
  </w:style>
  <w:style w:type="character" w:customStyle="1" w:styleId="aff0">
    <w:name w:val="副標題 字元"/>
    <w:basedOn w:val="a0"/>
    <w:link w:val="aff"/>
    <w:rsid w:val="00B60A63"/>
    <w:rPr>
      <w:rFonts w:ascii="Times New Roman" w:hAnsi="Times New Roman"/>
      <w:sz w:val="28"/>
      <w:szCs w:val="24"/>
      <w:lang w:val="fi-FI" w:eastAsia="en-US"/>
    </w:rPr>
  </w:style>
  <w:style w:type="paragraph" w:customStyle="1" w:styleId="Hypothesis">
    <w:name w:val="Hypothesis"/>
    <w:basedOn w:val="a"/>
    <w:next w:val="a"/>
    <w:rsid w:val="00B60A63"/>
    <w:pPr>
      <w:spacing w:line="480" w:lineRule="auto"/>
      <w:ind w:left="480" w:hangingChars="200" w:hanging="480"/>
    </w:pPr>
    <w:rPr>
      <w:i/>
      <w:lang w:eastAsia="en-US"/>
    </w:rPr>
  </w:style>
  <w:style w:type="paragraph" w:customStyle="1" w:styleId="FigureNumberandTitle">
    <w:name w:val="Figure Number and Title"/>
    <w:basedOn w:val="2"/>
    <w:next w:val="a"/>
    <w:link w:val="FigureNumberandTitleChar"/>
    <w:rsid w:val="00B60A63"/>
    <w:pPr>
      <w:widowControl/>
      <w:spacing w:beforeLines="50" w:line="240" w:lineRule="auto"/>
    </w:pPr>
    <w:rPr>
      <w:rFonts w:ascii="Times New Roman" w:eastAsia="Times New Roman" w:hAnsi="Times New Roman" w:cs="Arial"/>
      <w:b w:val="0"/>
      <w:iCs/>
      <w:kern w:val="0"/>
      <w:sz w:val="22"/>
      <w:szCs w:val="28"/>
      <w:lang w:eastAsia="en-US"/>
    </w:rPr>
  </w:style>
  <w:style w:type="character" w:customStyle="1" w:styleId="FigureNumberandTitleChar">
    <w:name w:val="Figure Number and Title Char"/>
    <w:link w:val="FigureNumberandTitle"/>
    <w:rsid w:val="00B60A63"/>
    <w:rPr>
      <w:rFonts w:ascii="Times New Roman" w:eastAsia="Times New Roman" w:hAnsi="Times New Roman" w:cs="Arial"/>
      <w:bCs/>
      <w:iCs/>
      <w:sz w:val="22"/>
      <w:szCs w:val="28"/>
      <w:lang w:eastAsia="en-US"/>
    </w:rPr>
  </w:style>
  <w:style w:type="paragraph" w:customStyle="1" w:styleId="TableContentsLeft">
    <w:name w:val="Table Contents Left"/>
    <w:basedOn w:val="a"/>
    <w:rsid w:val="00B60A63"/>
    <w:rPr>
      <w:sz w:val="22"/>
      <w:szCs w:val="20"/>
      <w:lang w:eastAsia="en-US"/>
    </w:rPr>
  </w:style>
  <w:style w:type="paragraph" w:customStyle="1" w:styleId="EndNoteBibliographyTitle">
    <w:name w:val="EndNote Bibliography Title"/>
    <w:basedOn w:val="a"/>
    <w:link w:val="EndNoteBibliographyTitleChar"/>
    <w:rsid w:val="00B60A63"/>
    <w:pPr>
      <w:spacing w:line="340" w:lineRule="atLeast"/>
      <w:jc w:val="center"/>
    </w:pPr>
    <w:rPr>
      <w:noProof/>
      <w:szCs w:val="20"/>
      <w:lang w:eastAsia="en-US"/>
    </w:rPr>
  </w:style>
  <w:style w:type="character" w:customStyle="1" w:styleId="EndNoteBibliographyTitleChar">
    <w:name w:val="EndNote Bibliography Title Char"/>
    <w:link w:val="EndNoteBibliographyTitle"/>
    <w:rsid w:val="00B60A63"/>
    <w:rPr>
      <w:rFonts w:ascii="Times New Roman" w:hAnsi="Times New Roman"/>
      <w:noProof/>
      <w:sz w:val="24"/>
      <w:lang w:eastAsia="en-US"/>
    </w:rPr>
  </w:style>
  <w:style w:type="paragraph" w:customStyle="1" w:styleId="EndNoteBibliography">
    <w:name w:val="EndNote Bibliography"/>
    <w:basedOn w:val="a"/>
    <w:link w:val="EndNoteBibliographyChar"/>
    <w:rsid w:val="00B60A63"/>
    <w:pPr>
      <w:spacing w:line="240" w:lineRule="atLeast"/>
      <w:jc w:val="both"/>
    </w:pPr>
    <w:rPr>
      <w:noProof/>
      <w:szCs w:val="20"/>
      <w:lang w:eastAsia="en-US"/>
    </w:rPr>
  </w:style>
  <w:style w:type="character" w:customStyle="1" w:styleId="EndNoteBibliographyChar">
    <w:name w:val="EndNote Bibliography Char"/>
    <w:link w:val="EndNoteBibliography"/>
    <w:rsid w:val="00B60A63"/>
    <w:rPr>
      <w:rFonts w:ascii="Times New Roman" w:hAnsi="Times New Roman"/>
      <w:noProof/>
      <w:sz w:val="24"/>
      <w:lang w:eastAsia="en-US"/>
    </w:rPr>
  </w:style>
  <w:style w:type="character" w:customStyle="1" w:styleId="fontstyle01">
    <w:name w:val="fontstyle01"/>
    <w:basedOn w:val="a0"/>
    <w:rsid w:val="00B60A63"/>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B60A63"/>
    <w:pPr>
      <w:spacing w:before="0" w:line="480" w:lineRule="auto"/>
    </w:pPr>
    <w:rPr>
      <w:i/>
      <w:sz w:val="24"/>
    </w:rPr>
  </w:style>
  <w:style w:type="paragraph" w:customStyle="1" w:styleId="Heading2new">
    <w:name w:val="Heading 2 new"/>
    <w:basedOn w:val="2"/>
    <w:qFormat/>
    <w:rsid w:val="00B60A63"/>
    <w:pPr>
      <w:keepLines/>
      <w:widowControl/>
      <w:tabs>
        <w:tab w:val="left" w:pos="851"/>
      </w:tabs>
      <w:spacing w:line="480" w:lineRule="auto"/>
      <w:ind w:left="851" w:hanging="851"/>
    </w:pPr>
    <w:rPr>
      <w:rFonts w:ascii="Times New Roman" w:hAnsi="Times New Roman"/>
      <w:bCs w:val="0"/>
      <w:kern w:val="0"/>
      <w:sz w:val="24"/>
      <w:szCs w:val="22"/>
      <w:lang w:val="en-GB" w:eastAsia="en-US"/>
    </w:rPr>
  </w:style>
  <w:style w:type="paragraph" w:customStyle="1" w:styleId="HypothesisNew">
    <w:name w:val="Hypothesis New"/>
    <w:basedOn w:val="Basictext"/>
    <w:qFormat/>
    <w:rsid w:val="00B60A63"/>
    <w:pPr>
      <w:spacing w:after="120" w:line="480" w:lineRule="auto"/>
      <w:ind w:left="720"/>
    </w:pPr>
    <w:rPr>
      <w:i/>
      <w:sz w:val="24"/>
    </w:rPr>
  </w:style>
  <w:style w:type="paragraph" w:customStyle="1" w:styleId="EndNoteCategoryHeading">
    <w:name w:val="EndNote Category Heading"/>
    <w:basedOn w:val="a"/>
    <w:link w:val="EndNoteCategoryHeadingChar"/>
    <w:rsid w:val="00180E8C"/>
    <w:pPr>
      <w:spacing w:before="120" w:after="120"/>
    </w:pPr>
    <w:rPr>
      <w:b/>
      <w:noProof/>
    </w:rPr>
  </w:style>
  <w:style w:type="character" w:customStyle="1" w:styleId="EndNoteCategoryHeadingChar">
    <w:name w:val="EndNote Category Heading Char"/>
    <w:basedOn w:val="a0"/>
    <w:link w:val="EndNoteCategoryHeading"/>
    <w:rsid w:val="00180E8C"/>
    <w:rPr>
      <w:rFonts w:ascii="Times New Roman" w:hAnsi="Times New Roman"/>
      <w:b/>
      <w:noProof/>
      <w:sz w:val="24"/>
      <w:szCs w:val="24"/>
    </w:rPr>
  </w:style>
  <w:style w:type="paragraph" w:customStyle="1" w:styleId="TableContentsCentered">
    <w:name w:val="Table Contents Centered"/>
    <w:basedOn w:val="a"/>
    <w:rsid w:val="00DA5B01"/>
    <w:pPr>
      <w:jc w:val="center"/>
    </w:pPr>
    <w:rPr>
      <w:sz w:val="22"/>
      <w:szCs w:val="20"/>
      <w:lang w:eastAsia="en-US"/>
    </w:rPr>
  </w:style>
  <w:style w:type="paragraph" w:customStyle="1" w:styleId="TableHeaderCentered">
    <w:name w:val="Table Header Centered"/>
    <w:basedOn w:val="a"/>
    <w:rsid w:val="00DA5B01"/>
    <w:pPr>
      <w:jc w:val="center"/>
    </w:pPr>
    <w:rPr>
      <w:b/>
      <w:bCs/>
      <w:sz w:val="22"/>
      <w:szCs w:val="20"/>
      <w:lang w:eastAsia="en-US"/>
    </w:rPr>
  </w:style>
  <w:style w:type="paragraph" w:customStyle="1" w:styleId="TableNumberTitle">
    <w:name w:val="Table Number &amp; Title"/>
    <w:basedOn w:val="2"/>
    <w:next w:val="a"/>
    <w:rsid w:val="00EF1CA3"/>
    <w:pPr>
      <w:widowControl/>
      <w:numPr>
        <w:ilvl w:val="1"/>
      </w:numPr>
      <w:tabs>
        <w:tab w:val="left" w:pos="8297"/>
      </w:tabs>
      <w:spacing w:beforeLines="200" w:line="480" w:lineRule="auto"/>
    </w:pPr>
    <w:rPr>
      <w:rFonts w:ascii="Times New Roman" w:eastAsia="Times New Roman" w:hAnsi="Times New Roman" w:cs="Arial"/>
      <w:b w:val="0"/>
      <w:iCs/>
      <w:kern w:val="0"/>
      <w:sz w:val="24"/>
      <w:szCs w:val="28"/>
      <w:lang w:eastAsia="en-US"/>
    </w:rPr>
  </w:style>
  <w:style w:type="paragraph" w:customStyle="1" w:styleId="blockquote">
    <w:name w:val="block quote"/>
    <w:basedOn w:val="a"/>
    <w:qFormat/>
    <w:rsid w:val="000E199A"/>
    <w:pPr>
      <w:spacing w:line="480" w:lineRule="auto"/>
      <w:ind w:left="426" w:right="509" w:firstLineChars="200" w:firstLine="480"/>
      <w:jc w:val="both"/>
    </w:pPr>
    <w:rPr>
      <w:i/>
      <w:lang w:eastAsia="en-US"/>
    </w:rPr>
  </w:style>
  <w:style w:type="character" w:styleId="aff1">
    <w:name w:val="line number"/>
    <w:basedOn w:val="a0"/>
    <w:uiPriority w:val="99"/>
    <w:semiHidden/>
    <w:unhideWhenUsed/>
    <w:rsid w:val="00DB0F45"/>
  </w:style>
  <w:style w:type="character" w:customStyle="1" w:styleId="UnresolvedMention1">
    <w:name w:val="Unresolved Mention1"/>
    <w:basedOn w:val="a0"/>
    <w:uiPriority w:val="99"/>
    <w:semiHidden/>
    <w:unhideWhenUsed/>
    <w:rsid w:val="003D6358"/>
    <w:rPr>
      <w:color w:val="605E5C"/>
      <w:shd w:val="clear" w:color="auto" w:fill="E1DFDD"/>
    </w:rPr>
  </w:style>
  <w:style w:type="paragraph" w:customStyle="1" w:styleId="Default">
    <w:name w:val="Default"/>
    <w:rsid w:val="006B7047"/>
    <w:pPr>
      <w:autoSpaceDE w:val="0"/>
      <w:autoSpaceDN w:val="0"/>
      <w:adjustRightInd w:val="0"/>
    </w:pPr>
    <w:rPr>
      <w:rFonts w:ascii="Charis SIL" w:eastAsia="Times New Roman" w:hAnsi="Charis SIL" w:cs="Charis SIL"/>
      <w:color w:val="000000"/>
      <w:sz w:val="24"/>
      <w:szCs w:val="24"/>
      <w:lang w:eastAsia="en-US"/>
    </w:rPr>
  </w:style>
  <w:style w:type="character" w:customStyle="1" w:styleId="title-text">
    <w:name w:val="title-text"/>
    <w:basedOn w:val="a0"/>
    <w:rsid w:val="006B7047"/>
  </w:style>
  <w:style w:type="character" w:customStyle="1" w:styleId="xh">
    <w:name w:val="xh"/>
    <w:basedOn w:val="a0"/>
    <w:rsid w:val="006B7047"/>
  </w:style>
  <w:style w:type="paragraph" w:styleId="1">
    <w:name w:val="toc 1"/>
    <w:basedOn w:val="a"/>
    <w:next w:val="a"/>
    <w:autoRedefine/>
    <w:uiPriority w:val="39"/>
    <w:rsid w:val="006B7047"/>
    <w:pPr>
      <w:numPr>
        <w:numId w:val="37"/>
      </w:numPr>
      <w:tabs>
        <w:tab w:val="left" w:leader="dot" w:pos="8100"/>
      </w:tabs>
      <w:spacing w:line="480" w:lineRule="auto"/>
    </w:pPr>
    <w:rPr>
      <w:bCs/>
      <w:caps/>
      <w:noProof/>
      <w:lang w:eastAsia="en-US"/>
    </w:rPr>
  </w:style>
  <w:style w:type="character" w:styleId="aff2">
    <w:name w:val="Emphasis"/>
    <w:basedOn w:val="a0"/>
    <w:uiPriority w:val="20"/>
    <w:qFormat/>
    <w:rsid w:val="006B7047"/>
    <w:rPr>
      <w:i/>
      <w:iCs/>
    </w:rPr>
  </w:style>
  <w:style w:type="table" w:styleId="51">
    <w:name w:val="Plain Table 5"/>
    <w:basedOn w:val="a1"/>
    <w:uiPriority w:val="45"/>
    <w:rsid w:val="006B7047"/>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Grid Table 1 Light"/>
    <w:basedOn w:val="a1"/>
    <w:uiPriority w:val="46"/>
    <w:rsid w:val="006B704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1">
    <w:name w:val="Plain Table 3"/>
    <w:basedOn w:val="a1"/>
    <w:uiPriority w:val="43"/>
    <w:rsid w:val="006B7047"/>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1">
    <w:name w:val="Plain Table 4"/>
    <w:basedOn w:val="a1"/>
    <w:uiPriority w:val="44"/>
    <w:rsid w:val="006B7047"/>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3">
    <w:name w:val="Grid Table Light"/>
    <w:basedOn w:val="a1"/>
    <w:uiPriority w:val="40"/>
    <w:rsid w:val="006B704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Plain Table 1"/>
    <w:basedOn w:val="a1"/>
    <w:uiPriority w:val="41"/>
    <w:rsid w:val="006B7047"/>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1"/>
    <w:uiPriority w:val="42"/>
    <w:rsid w:val="006B704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a0"/>
    <w:uiPriority w:val="99"/>
    <w:semiHidden/>
    <w:unhideWhenUsed/>
    <w:rsid w:val="0077656E"/>
    <w:rPr>
      <w:color w:val="605E5C"/>
      <w:shd w:val="clear" w:color="auto" w:fill="E1DFDD"/>
    </w:rPr>
  </w:style>
  <w:style w:type="character" w:styleId="aff4">
    <w:name w:val="Unresolved Mention"/>
    <w:basedOn w:val="a0"/>
    <w:uiPriority w:val="99"/>
    <w:semiHidden/>
    <w:unhideWhenUsed/>
    <w:rsid w:val="00210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83039225">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199557294">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22773229">
      <w:bodyDiv w:val="1"/>
      <w:marLeft w:val="0"/>
      <w:marRight w:val="0"/>
      <w:marTop w:val="0"/>
      <w:marBottom w:val="0"/>
      <w:divBdr>
        <w:top w:val="none" w:sz="0" w:space="0" w:color="auto"/>
        <w:left w:val="none" w:sz="0" w:space="0" w:color="auto"/>
        <w:bottom w:val="none" w:sz="0" w:space="0" w:color="auto"/>
        <w:right w:val="none" w:sz="0" w:space="0" w:color="auto"/>
      </w:divBdr>
    </w:div>
    <w:div w:id="423767522">
      <w:bodyDiv w:val="1"/>
      <w:marLeft w:val="0"/>
      <w:marRight w:val="0"/>
      <w:marTop w:val="0"/>
      <w:marBottom w:val="0"/>
      <w:divBdr>
        <w:top w:val="none" w:sz="0" w:space="0" w:color="auto"/>
        <w:left w:val="none" w:sz="0" w:space="0" w:color="auto"/>
        <w:bottom w:val="none" w:sz="0" w:space="0" w:color="auto"/>
        <w:right w:val="none" w:sz="0" w:space="0" w:color="auto"/>
      </w:divBdr>
    </w:div>
    <w:div w:id="461003215">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504325970">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41331511">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1159710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34744785">
      <w:bodyDiv w:val="1"/>
      <w:marLeft w:val="0"/>
      <w:marRight w:val="0"/>
      <w:marTop w:val="0"/>
      <w:marBottom w:val="0"/>
      <w:divBdr>
        <w:top w:val="none" w:sz="0" w:space="0" w:color="auto"/>
        <w:left w:val="none" w:sz="0" w:space="0" w:color="auto"/>
        <w:bottom w:val="none" w:sz="0" w:space="0" w:color="auto"/>
        <w:right w:val="none" w:sz="0" w:space="0" w:color="auto"/>
      </w:divBdr>
    </w:div>
    <w:div w:id="748187067">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34483598">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28024449">
      <w:bodyDiv w:val="1"/>
      <w:marLeft w:val="0"/>
      <w:marRight w:val="0"/>
      <w:marTop w:val="0"/>
      <w:marBottom w:val="0"/>
      <w:divBdr>
        <w:top w:val="none" w:sz="0" w:space="0" w:color="auto"/>
        <w:left w:val="none" w:sz="0" w:space="0" w:color="auto"/>
        <w:bottom w:val="none" w:sz="0" w:space="0" w:color="auto"/>
        <w:right w:val="none" w:sz="0" w:space="0" w:color="auto"/>
      </w:divBdr>
      <w:divsChild>
        <w:div w:id="163473865">
          <w:marLeft w:val="0"/>
          <w:marRight w:val="0"/>
          <w:marTop w:val="0"/>
          <w:marBottom w:val="0"/>
          <w:divBdr>
            <w:top w:val="none" w:sz="0" w:space="0" w:color="auto"/>
            <w:left w:val="none" w:sz="0" w:space="0" w:color="auto"/>
            <w:bottom w:val="none" w:sz="0" w:space="0" w:color="auto"/>
            <w:right w:val="none" w:sz="0" w:space="0" w:color="auto"/>
          </w:divBdr>
          <w:divsChild>
            <w:div w:id="1769808225">
              <w:marLeft w:val="0"/>
              <w:marRight w:val="0"/>
              <w:marTop w:val="0"/>
              <w:marBottom w:val="0"/>
              <w:divBdr>
                <w:top w:val="none" w:sz="0" w:space="0" w:color="auto"/>
                <w:left w:val="none" w:sz="0" w:space="0" w:color="auto"/>
                <w:bottom w:val="none" w:sz="0" w:space="0" w:color="auto"/>
                <w:right w:val="none" w:sz="0" w:space="0" w:color="auto"/>
              </w:divBdr>
              <w:divsChild>
                <w:div w:id="77483640">
                  <w:marLeft w:val="0"/>
                  <w:marRight w:val="0"/>
                  <w:marTop w:val="0"/>
                  <w:marBottom w:val="0"/>
                  <w:divBdr>
                    <w:top w:val="none" w:sz="0" w:space="0" w:color="auto"/>
                    <w:left w:val="none" w:sz="0" w:space="0" w:color="auto"/>
                    <w:bottom w:val="none" w:sz="0" w:space="0" w:color="auto"/>
                    <w:right w:val="none" w:sz="0" w:space="0" w:color="auto"/>
                  </w:divBdr>
                  <w:divsChild>
                    <w:div w:id="45881626">
                      <w:marLeft w:val="0"/>
                      <w:marRight w:val="0"/>
                      <w:marTop w:val="0"/>
                      <w:marBottom w:val="0"/>
                      <w:divBdr>
                        <w:top w:val="none" w:sz="0" w:space="0" w:color="auto"/>
                        <w:left w:val="none" w:sz="0" w:space="0" w:color="auto"/>
                        <w:bottom w:val="none" w:sz="0" w:space="0" w:color="auto"/>
                        <w:right w:val="none" w:sz="0" w:space="0" w:color="auto"/>
                      </w:divBdr>
                      <w:divsChild>
                        <w:div w:id="468985762">
                          <w:marLeft w:val="0"/>
                          <w:marRight w:val="0"/>
                          <w:marTop w:val="0"/>
                          <w:marBottom w:val="0"/>
                          <w:divBdr>
                            <w:top w:val="none" w:sz="0" w:space="0" w:color="auto"/>
                            <w:left w:val="none" w:sz="0" w:space="0" w:color="auto"/>
                            <w:bottom w:val="none" w:sz="0" w:space="0" w:color="auto"/>
                            <w:right w:val="none" w:sz="0" w:space="0" w:color="auto"/>
                          </w:divBdr>
                          <w:divsChild>
                            <w:div w:id="1708795143">
                              <w:marLeft w:val="0"/>
                              <w:marRight w:val="300"/>
                              <w:marTop w:val="180"/>
                              <w:marBottom w:val="0"/>
                              <w:divBdr>
                                <w:top w:val="none" w:sz="0" w:space="0" w:color="auto"/>
                                <w:left w:val="none" w:sz="0" w:space="0" w:color="auto"/>
                                <w:bottom w:val="none" w:sz="0" w:space="0" w:color="auto"/>
                                <w:right w:val="none" w:sz="0" w:space="0" w:color="auto"/>
                              </w:divBdr>
                              <w:divsChild>
                                <w:div w:id="14992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524729">
          <w:marLeft w:val="0"/>
          <w:marRight w:val="0"/>
          <w:marTop w:val="0"/>
          <w:marBottom w:val="0"/>
          <w:divBdr>
            <w:top w:val="none" w:sz="0" w:space="0" w:color="auto"/>
            <w:left w:val="none" w:sz="0" w:space="0" w:color="auto"/>
            <w:bottom w:val="none" w:sz="0" w:space="0" w:color="auto"/>
            <w:right w:val="none" w:sz="0" w:space="0" w:color="auto"/>
          </w:divBdr>
          <w:divsChild>
            <w:div w:id="1839149145">
              <w:marLeft w:val="0"/>
              <w:marRight w:val="0"/>
              <w:marTop w:val="0"/>
              <w:marBottom w:val="0"/>
              <w:divBdr>
                <w:top w:val="none" w:sz="0" w:space="0" w:color="auto"/>
                <w:left w:val="none" w:sz="0" w:space="0" w:color="auto"/>
                <w:bottom w:val="none" w:sz="0" w:space="0" w:color="auto"/>
                <w:right w:val="none" w:sz="0" w:space="0" w:color="auto"/>
              </w:divBdr>
              <w:divsChild>
                <w:div w:id="930891730">
                  <w:marLeft w:val="0"/>
                  <w:marRight w:val="0"/>
                  <w:marTop w:val="0"/>
                  <w:marBottom w:val="0"/>
                  <w:divBdr>
                    <w:top w:val="none" w:sz="0" w:space="0" w:color="auto"/>
                    <w:left w:val="none" w:sz="0" w:space="0" w:color="auto"/>
                    <w:bottom w:val="none" w:sz="0" w:space="0" w:color="auto"/>
                    <w:right w:val="none" w:sz="0" w:space="0" w:color="auto"/>
                  </w:divBdr>
                  <w:divsChild>
                    <w:div w:id="813252437">
                      <w:marLeft w:val="0"/>
                      <w:marRight w:val="0"/>
                      <w:marTop w:val="0"/>
                      <w:marBottom w:val="0"/>
                      <w:divBdr>
                        <w:top w:val="none" w:sz="0" w:space="0" w:color="auto"/>
                        <w:left w:val="none" w:sz="0" w:space="0" w:color="auto"/>
                        <w:bottom w:val="none" w:sz="0" w:space="0" w:color="auto"/>
                        <w:right w:val="none" w:sz="0" w:space="0" w:color="auto"/>
                      </w:divBdr>
                      <w:divsChild>
                        <w:div w:id="21006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198665044">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71762932">
      <w:bodyDiv w:val="1"/>
      <w:marLeft w:val="0"/>
      <w:marRight w:val="0"/>
      <w:marTop w:val="0"/>
      <w:marBottom w:val="0"/>
      <w:divBdr>
        <w:top w:val="none" w:sz="0" w:space="0" w:color="auto"/>
        <w:left w:val="none" w:sz="0" w:space="0" w:color="auto"/>
        <w:bottom w:val="none" w:sz="0" w:space="0" w:color="auto"/>
        <w:right w:val="none" w:sz="0" w:space="0" w:color="auto"/>
      </w:divBdr>
    </w:div>
    <w:div w:id="1389107993">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0708833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537890785">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789618929">
      <w:bodyDiv w:val="1"/>
      <w:marLeft w:val="0"/>
      <w:marRight w:val="0"/>
      <w:marTop w:val="0"/>
      <w:marBottom w:val="0"/>
      <w:divBdr>
        <w:top w:val="none" w:sz="0" w:space="0" w:color="auto"/>
        <w:left w:val="none" w:sz="0" w:space="0" w:color="auto"/>
        <w:bottom w:val="none" w:sz="0" w:space="0" w:color="auto"/>
        <w:right w:val="none" w:sz="0" w:space="0" w:color="auto"/>
      </w:divBdr>
    </w:div>
    <w:div w:id="1806308455">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74272377">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888443171">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08/MIP-05-2018-0148" TargetMode="External"/><Relationship Id="rId21" Type="http://schemas.openxmlformats.org/officeDocument/2006/relationships/hyperlink" Target="https://doi.org/10.1086/662614" TargetMode="External"/><Relationship Id="rId42" Type="http://schemas.openxmlformats.org/officeDocument/2006/relationships/hyperlink" Target="https://doi.org/10.1016/j.jbusres.2017.11.004" TargetMode="External"/><Relationship Id="rId63" Type="http://schemas.openxmlformats.org/officeDocument/2006/relationships/hyperlink" Target="https://doi.org/10.1177/1938965519874879" TargetMode="External"/><Relationship Id="rId84" Type="http://schemas.openxmlformats.org/officeDocument/2006/relationships/hyperlink" Target="https://doi.org/10.1080/14241277.2021.1920022" TargetMode="External"/><Relationship Id="rId138" Type="http://schemas.openxmlformats.org/officeDocument/2006/relationships/header" Target="header2.xml"/><Relationship Id="rId107" Type="http://schemas.openxmlformats.org/officeDocument/2006/relationships/hyperlink" Target="https://doi.org/10.1016/j.chb.2021.106855" TargetMode="External"/><Relationship Id="rId11" Type="http://schemas.openxmlformats.org/officeDocument/2006/relationships/image" Target="media/image1.png"/><Relationship Id="rId32" Type="http://schemas.openxmlformats.org/officeDocument/2006/relationships/hyperlink" Target="https://doi.org/10.1007/s11747-020-00762-y" TargetMode="External"/><Relationship Id="rId37" Type="http://schemas.openxmlformats.org/officeDocument/2006/relationships/hyperlink" Target="https://doi.org/10.1086/698493" TargetMode="External"/><Relationship Id="rId53" Type="http://schemas.openxmlformats.org/officeDocument/2006/relationships/hyperlink" Target="https://doi.org/https://doi.org/10.1002/mar.20677" TargetMode="External"/><Relationship Id="rId58" Type="http://schemas.openxmlformats.org/officeDocument/2006/relationships/hyperlink" Target="https://doi.org/https://doi.org/10.1016/j.joi.2009.03.009" TargetMode="External"/><Relationship Id="rId74" Type="http://schemas.openxmlformats.org/officeDocument/2006/relationships/hyperlink" Target="https://doi.org/10.1108/JPBM-11-2018-2125" TargetMode="External"/><Relationship Id="rId79" Type="http://schemas.openxmlformats.org/officeDocument/2006/relationships/hyperlink" Target="https://doi.org/10.1057/s41262-020-00201-x" TargetMode="External"/><Relationship Id="rId102" Type="http://schemas.openxmlformats.org/officeDocument/2006/relationships/hyperlink" Target="https://doi.org/10.1016/j.jcps.2016.12.003" TargetMode="External"/><Relationship Id="rId123" Type="http://schemas.openxmlformats.org/officeDocument/2006/relationships/hyperlink" Target="https://doi.org/10.1108/JRIM-12-2019-0200" TargetMode="External"/><Relationship Id="rId128" Type="http://schemas.openxmlformats.org/officeDocument/2006/relationships/hyperlink" Target="https://doi.org/https://doi.org/10.1002/mar.21739" TargetMode="External"/><Relationship Id="rId5" Type="http://schemas.openxmlformats.org/officeDocument/2006/relationships/webSettings" Target="webSettings.xml"/><Relationship Id="rId90" Type="http://schemas.openxmlformats.org/officeDocument/2006/relationships/hyperlink" Target="https://doi.org/10.1016/j.tele.2020.101406" TargetMode="External"/><Relationship Id="rId95" Type="http://schemas.openxmlformats.org/officeDocument/2006/relationships/hyperlink" Target="https://doi.org/https://doi.org/10.1002/mar.20596" TargetMode="External"/><Relationship Id="rId22" Type="http://schemas.openxmlformats.org/officeDocument/2006/relationships/hyperlink" Target="https://doi.org/10.1002/mar.20676" TargetMode="External"/><Relationship Id="rId27" Type="http://schemas.openxmlformats.org/officeDocument/2006/relationships/hyperlink" Target="https://doi.org/10.1177/1094428117697042" TargetMode="External"/><Relationship Id="rId43" Type="http://schemas.openxmlformats.org/officeDocument/2006/relationships/hyperlink" Target="https://doi.org/10.1177/0743915619827941" TargetMode="External"/><Relationship Id="rId48" Type="http://schemas.openxmlformats.org/officeDocument/2006/relationships/hyperlink" Target="https://doi.org/10.1521/soco.2008.26.2.143" TargetMode="External"/><Relationship Id="rId64" Type="http://schemas.openxmlformats.org/officeDocument/2006/relationships/hyperlink" Target="https://doi.org/10.1016/j.jretconser.2019.06.020" TargetMode="External"/><Relationship Id="rId69" Type="http://schemas.openxmlformats.org/officeDocument/2006/relationships/hyperlink" Target="https://doi.org/10.1002/jcpy.1128" TargetMode="External"/><Relationship Id="rId113" Type="http://schemas.openxmlformats.org/officeDocument/2006/relationships/hyperlink" Target="https://doi.org/10.1509/jm.11.0510" TargetMode="External"/><Relationship Id="rId118" Type="http://schemas.openxmlformats.org/officeDocument/2006/relationships/hyperlink" Target="https://doi.org/10.1080/0267257X.2019.1596970" TargetMode="External"/><Relationship Id="rId134" Type="http://schemas.openxmlformats.org/officeDocument/2006/relationships/hyperlink" Target="https://doi.org/10.1002/cb.1835" TargetMode="External"/><Relationship Id="rId139" Type="http://schemas.openxmlformats.org/officeDocument/2006/relationships/header" Target="header3.xml"/><Relationship Id="rId80" Type="http://schemas.openxmlformats.org/officeDocument/2006/relationships/hyperlink" Target="https://doi.org/10.1016/j.jcps.2011.11.011" TargetMode="External"/><Relationship Id="rId85" Type="http://schemas.openxmlformats.org/officeDocument/2006/relationships/hyperlink" Target="https://doi.org/10.1093/jcr/ucv015" TargetMode="External"/><Relationship Id="rId12" Type="http://schemas.openxmlformats.org/officeDocument/2006/relationships/chart" Target="charts/chart1.xml"/><Relationship Id="rId17" Type="http://schemas.openxmlformats.org/officeDocument/2006/relationships/hyperlink" Target="https://doi.org/10.1086/383419" TargetMode="External"/><Relationship Id="rId33" Type="http://schemas.openxmlformats.org/officeDocument/2006/relationships/hyperlink" Target="https://doi.org/10.1108/EJM-03-2020-0214" TargetMode="External"/><Relationship Id="rId38" Type="http://schemas.openxmlformats.org/officeDocument/2006/relationships/hyperlink" Target="https://doi.org/10.1002/jcpy.1137" TargetMode="External"/><Relationship Id="rId59" Type="http://schemas.openxmlformats.org/officeDocument/2006/relationships/hyperlink" Target="https://doi.org/10.1057/bm.2015.40" TargetMode="External"/><Relationship Id="rId103" Type="http://schemas.openxmlformats.org/officeDocument/2006/relationships/hyperlink" Target="https://doi.org/https://doi.org/10.1016/j.techfore.2020.120487" TargetMode="External"/><Relationship Id="rId108" Type="http://schemas.openxmlformats.org/officeDocument/2006/relationships/hyperlink" Target="https://doi.org/10.1016/j.tourman.2017.11.013" TargetMode="External"/><Relationship Id="rId124" Type="http://schemas.openxmlformats.org/officeDocument/2006/relationships/hyperlink" Target="https://doi.org/10.1108/JPBM-05-2016-1199" TargetMode="External"/><Relationship Id="rId129" Type="http://schemas.openxmlformats.org/officeDocument/2006/relationships/hyperlink" Target="https://doi.org/10.1016/j.copsyc.2020.08.009" TargetMode="External"/><Relationship Id="rId54" Type="http://schemas.openxmlformats.org/officeDocument/2006/relationships/hyperlink" Target="https://doi.org/10.1086/707731" TargetMode="External"/><Relationship Id="rId70" Type="http://schemas.openxmlformats.org/officeDocument/2006/relationships/hyperlink" Target="https://doi.org/10.1007/s12063-023-00378-9" TargetMode="External"/><Relationship Id="rId75" Type="http://schemas.openxmlformats.org/officeDocument/2006/relationships/hyperlink" Target="https://doi.org/10.1016/j.techfore.2021.120853" TargetMode="External"/><Relationship Id="rId91" Type="http://schemas.openxmlformats.org/officeDocument/2006/relationships/hyperlink" Target="https://doi.org/10.1080/12297119.2010.9707349" TargetMode="External"/><Relationship Id="rId96" Type="http://schemas.openxmlformats.org/officeDocument/2006/relationships/hyperlink" Target="https://doi.org/10.1016/j.jbusres.2019.09.053"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80/02642069.2020.1867542" TargetMode="External"/><Relationship Id="rId28" Type="http://schemas.openxmlformats.org/officeDocument/2006/relationships/hyperlink" Target="https://doi.org/10.1146/annurev-psych-010419-051008" TargetMode="External"/><Relationship Id="rId49" Type="http://schemas.openxmlformats.org/officeDocument/2006/relationships/hyperlink" Target="https://doi.org/10.1037/0033-295X.114.4.864" TargetMode="External"/><Relationship Id="rId114" Type="http://schemas.openxmlformats.org/officeDocument/2006/relationships/hyperlink" Target="https://doi.org/https://doi.org/10.1002/mar.21835" TargetMode="External"/><Relationship Id="rId119" Type="http://schemas.openxmlformats.org/officeDocument/2006/relationships/hyperlink" Target="https://doi.org/10.1108/K-12-2018-0696" TargetMode="External"/><Relationship Id="rId44" Type="http://schemas.openxmlformats.org/officeDocument/2006/relationships/hyperlink" Target="https://doi.org/10.1108/JOSM-12-2021-0488" TargetMode="External"/><Relationship Id="rId60" Type="http://schemas.openxmlformats.org/officeDocument/2006/relationships/hyperlink" Target="https://doi.org/10.1016/j.ijresmar.2020.02.007" TargetMode="External"/><Relationship Id="rId65" Type="http://schemas.openxmlformats.org/officeDocument/2006/relationships/hyperlink" Target="https://doi.org/10.1080/10641734.2017.1291381" TargetMode="External"/><Relationship Id="rId81" Type="http://schemas.openxmlformats.org/officeDocument/2006/relationships/hyperlink" Target="https://doi.org/10.1016/j.jcps.2011.09.006" TargetMode="External"/><Relationship Id="rId86" Type="http://schemas.openxmlformats.org/officeDocument/2006/relationships/hyperlink" Target="https://doi.org/10.1093/jcr/ucy006" TargetMode="External"/><Relationship Id="rId130" Type="http://schemas.openxmlformats.org/officeDocument/2006/relationships/hyperlink" Target="https://doi.org/10.1177/1745691610369336" TargetMode="External"/><Relationship Id="rId135" Type="http://schemas.openxmlformats.org/officeDocument/2006/relationships/hyperlink" Target="https://doi.org/https://doi.org/10.1002/mar.21800" TargetMode="External"/><Relationship Id="rId13" Type="http://schemas.openxmlformats.org/officeDocument/2006/relationships/chart" Target="charts/chart2.xml"/><Relationship Id="rId18" Type="http://schemas.openxmlformats.org/officeDocument/2006/relationships/hyperlink" Target="https://doi.org/10.1177/002224379703400304" TargetMode="External"/><Relationship Id="rId39" Type="http://schemas.openxmlformats.org/officeDocument/2006/relationships/hyperlink" Target="https://doi.org/10.1016/j.jcps.2016.05.004" TargetMode="External"/><Relationship Id="rId109" Type="http://schemas.openxmlformats.org/officeDocument/2006/relationships/hyperlink" Target="https://doi.org/10.1080/23311975.2022.2124594" TargetMode="External"/><Relationship Id="rId34" Type="http://schemas.openxmlformats.org/officeDocument/2006/relationships/hyperlink" Target="https://doi.org/10.1002/jcpy.1147" TargetMode="External"/><Relationship Id="rId50" Type="http://schemas.openxmlformats.org/officeDocument/2006/relationships/hyperlink" Target="https://doi.org/10.1086/497549" TargetMode="External"/><Relationship Id="rId55" Type="http://schemas.openxmlformats.org/officeDocument/2006/relationships/hyperlink" Target="https://doi.org/10.1086/209515" TargetMode="External"/><Relationship Id="rId76" Type="http://schemas.openxmlformats.org/officeDocument/2006/relationships/hyperlink" Target="https://doi.org/10.1016/j.ijresmar.2015.06.004" TargetMode="External"/><Relationship Id="rId97" Type="http://schemas.openxmlformats.org/officeDocument/2006/relationships/hyperlink" Target="https://doi.org/10.1108/EJM-05-2014-0291" TargetMode="External"/><Relationship Id="rId104" Type="http://schemas.openxmlformats.org/officeDocument/2006/relationships/hyperlink" Target="https://doi.org/10.1080/10548408.2019.1571983" TargetMode="External"/><Relationship Id="rId120" Type="http://schemas.openxmlformats.org/officeDocument/2006/relationships/hyperlink" Target="https://doi.org/10.1016/j.jbusres.2022.05.039" TargetMode="External"/><Relationship Id="rId125" Type="http://schemas.openxmlformats.org/officeDocument/2006/relationships/hyperlink" Target="https://doi.org/https://doi.org/10.1002/mar.20693"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93/jcr/ucx105" TargetMode="External"/><Relationship Id="rId92" Type="http://schemas.openxmlformats.org/officeDocument/2006/relationships/hyperlink" Target="https://doi.org/10.1509/jm.13.0410" TargetMode="External"/><Relationship Id="rId2" Type="http://schemas.openxmlformats.org/officeDocument/2006/relationships/numbering" Target="numbering.xml"/><Relationship Id="rId29" Type="http://schemas.openxmlformats.org/officeDocument/2006/relationships/hyperlink" Target="https://doi.org/10.1086/209154" TargetMode="External"/><Relationship Id="rId24" Type="http://schemas.openxmlformats.org/officeDocument/2006/relationships/hyperlink" Target="https://doi.org/10.1016/j.copsyc.2015.12.017" TargetMode="External"/><Relationship Id="rId40" Type="http://schemas.openxmlformats.org/officeDocument/2006/relationships/hyperlink" Target="https://doi.org/https://doi.org/10.1002/mar.21564" TargetMode="External"/><Relationship Id="rId45" Type="http://schemas.openxmlformats.org/officeDocument/2006/relationships/hyperlink" Target="https://doi.org/10.2753/JOA0091-3367400108" TargetMode="External"/><Relationship Id="rId66" Type="http://schemas.openxmlformats.org/officeDocument/2006/relationships/hyperlink" Target="https://doi.org/10.1080/0267257X.2012.759993" TargetMode="External"/><Relationship Id="rId87" Type="http://schemas.openxmlformats.org/officeDocument/2006/relationships/hyperlink" Target="https://doi.org/10.1080/01292986.2017.1363794" TargetMode="External"/><Relationship Id="rId110" Type="http://schemas.openxmlformats.org/officeDocument/2006/relationships/hyperlink" Target="https://doi.org/10.1016/j.bushor.2018.01.003" TargetMode="External"/><Relationship Id="rId115" Type="http://schemas.openxmlformats.org/officeDocument/2006/relationships/hyperlink" Target="https://doi.org/10.1057/bm.2014.14" TargetMode="External"/><Relationship Id="rId131" Type="http://schemas.openxmlformats.org/officeDocument/2006/relationships/hyperlink" Target="https://doi.org/10.1037/a0020240" TargetMode="External"/><Relationship Id="rId136" Type="http://schemas.openxmlformats.org/officeDocument/2006/relationships/hyperlink" Target="https://doi.org/https://doi.org/10.1002/asi.20910" TargetMode="External"/><Relationship Id="rId61" Type="http://schemas.openxmlformats.org/officeDocument/2006/relationships/hyperlink" Target="https://doi.org/10.1057/bm.2014.40" TargetMode="External"/><Relationship Id="rId82" Type="http://schemas.openxmlformats.org/officeDocument/2006/relationships/hyperlink" Target="https://doi.org/10.1016/j.jbusres.2020.06.010" TargetMode="External"/><Relationship Id="rId19" Type="http://schemas.openxmlformats.org/officeDocument/2006/relationships/hyperlink" Target="https://doi.org/10.1086/383426" TargetMode="External"/><Relationship Id="rId14" Type="http://schemas.openxmlformats.org/officeDocument/2006/relationships/chart" Target="charts/chart3.xml"/><Relationship Id="rId30" Type="http://schemas.openxmlformats.org/officeDocument/2006/relationships/hyperlink" Target="https://doi.org/10.1093/jcr/ucad014" TargetMode="External"/><Relationship Id="rId35" Type="http://schemas.openxmlformats.org/officeDocument/2006/relationships/hyperlink" Target="https://doi.org/10.1016/j.jcps.2009.12.008" TargetMode="External"/><Relationship Id="rId56" Type="http://schemas.openxmlformats.org/officeDocument/2006/relationships/hyperlink" Target="https://doi.org/10.1016/j.jcps.2011.10.003" TargetMode="External"/><Relationship Id="rId77" Type="http://schemas.openxmlformats.org/officeDocument/2006/relationships/hyperlink" Target="https://doi.org/10.1093/jcr/ucv017" TargetMode="External"/><Relationship Id="rId100" Type="http://schemas.openxmlformats.org/officeDocument/2006/relationships/hyperlink" Target="https://doi.org/https://doi.org/10.1002/mar.21700" TargetMode="External"/><Relationship Id="rId105" Type="http://schemas.openxmlformats.org/officeDocument/2006/relationships/hyperlink" Target="https://doi.org/https://doi.org/10.1002/asi.21181" TargetMode="External"/><Relationship Id="rId126" Type="http://schemas.openxmlformats.org/officeDocument/2006/relationships/hyperlink" Target="https://doi.org/https://doi.org/10.1007/s11192-009-0146-3" TargetMode="External"/><Relationship Id="rId8" Type="http://schemas.openxmlformats.org/officeDocument/2006/relationships/hyperlink" Target="mailto:nhinpp@ueh.edu.vn" TargetMode="External"/><Relationship Id="rId51" Type="http://schemas.openxmlformats.org/officeDocument/2006/relationships/hyperlink" Target="https://doi.org/https://doi.org/10.1016/j.jbusres.2017.03.026" TargetMode="External"/><Relationship Id="rId72" Type="http://schemas.openxmlformats.org/officeDocument/2006/relationships/hyperlink" Target="https://doi.org/10.1057/s41262-020-00213-7" TargetMode="External"/><Relationship Id="rId93" Type="http://schemas.openxmlformats.org/officeDocument/2006/relationships/hyperlink" Target="https://doi.org/10.1016/j.ijresmar.2017.04.002" TargetMode="External"/><Relationship Id="rId98" Type="http://schemas.openxmlformats.org/officeDocument/2006/relationships/hyperlink" Target="https://doi.org/10.1016/j.tourman.2017.03.020" TargetMode="External"/><Relationship Id="rId121" Type="http://schemas.openxmlformats.org/officeDocument/2006/relationships/hyperlink" Target="https://doi.org/10.1016/j.ijinfomgt.2020.102155" TargetMode="External"/><Relationship Id="rId3" Type="http://schemas.openxmlformats.org/officeDocument/2006/relationships/styles" Target="styles.xml"/><Relationship Id="rId25" Type="http://schemas.openxmlformats.org/officeDocument/2006/relationships/hyperlink" Target="https://doi.org/10.1108/JOSM-10-2020-0374" TargetMode="External"/><Relationship Id="rId46" Type="http://schemas.openxmlformats.org/officeDocument/2006/relationships/hyperlink" Target="https://doi.org/10.1016/j.elerap.2021.101068" TargetMode="External"/><Relationship Id="rId67" Type="http://schemas.openxmlformats.org/officeDocument/2006/relationships/hyperlink" Target="https://doi.org/10.1108/JPBM-06-2016-1215" TargetMode="External"/><Relationship Id="rId116" Type="http://schemas.openxmlformats.org/officeDocument/2006/relationships/hyperlink" Target="https://doi.org/10.1080/08841241.2016.1213346" TargetMode="External"/><Relationship Id="rId137" Type="http://schemas.openxmlformats.org/officeDocument/2006/relationships/header" Target="header1.xml"/><Relationship Id="rId20" Type="http://schemas.openxmlformats.org/officeDocument/2006/relationships/hyperlink" Target="https://doi.org/10.1086/518544" TargetMode="External"/><Relationship Id="rId41" Type="http://schemas.openxmlformats.org/officeDocument/2006/relationships/hyperlink" Target="https://doi.org/10.1080/19368623.2020.1721394" TargetMode="External"/><Relationship Id="rId62" Type="http://schemas.openxmlformats.org/officeDocument/2006/relationships/hyperlink" Target="https://doi.org/10.1007/s12208-021-00331-1" TargetMode="External"/><Relationship Id="rId83" Type="http://schemas.openxmlformats.org/officeDocument/2006/relationships/hyperlink" Target="https://doi.org/10.1089/cyber.2018.0581" TargetMode="External"/><Relationship Id="rId88" Type="http://schemas.openxmlformats.org/officeDocument/2006/relationships/hyperlink" Target="https://doi.org/10.2753/JOA0091-3367370108" TargetMode="External"/><Relationship Id="rId111" Type="http://schemas.openxmlformats.org/officeDocument/2006/relationships/hyperlink" Target="https://doi.org/10.1093/jcr/ucy035" TargetMode="External"/><Relationship Id="rId132" Type="http://schemas.openxmlformats.org/officeDocument/2006/relationships/hyperlink" Target="https://doi.org/10.1080/0267257X.2016.1233132" TargetMode="External"/><Relationship Id="rId15" Type="http://schemas.openxmlformats.org/officeDocument/2006/relationships/image" Target="media/image2.png"/><Relationship Id="rId36" Type="http://schemas.openxmlformats.org/officeDocument/2006/relationships/hyperlink" Target="https://doi.org/10.1007/s11192-015-1762-8" TargetMode="External"/><Relationship Id="rId57" Type="http://schemas.openxmlformats.org/officeDocument/2006/relationships/hyperlink" Target="https://doi.org/10.1057/palgrave.bm.2540254" TargetMode="External"/><Relationship Id="rId106" Type="http://schemas.openxmlformats.org/officeDocument/2006/relationships/hyperlink" Target="https://doi.org/10.1007/s11747-018-0608-3" TargetMode="External"/><Relationship Id="rId127" Type="http://schemas.openxmlformats.org/officeDocument/2006/relationships/hyperlink" Target="https://doi.org/10.1016/j.jretconser.2019.03.002" TargetMode="External"/><Relationship Id="rId10" Type="http://schemas.openxmlformats.org/officeDocument/2006/relationships/hyperlink" Target="mailto:trangbt@ueh.edu.vn" TargetMode="External"/><Relationship Id="rId31" Type="http://schemas.openxmlformats.org/officeDocument/2006/relationships/hyperlink" Target="https://doi.org/10.1016/j.intmar.2015.10.002" TargetMode="External"/><Relationship Id="rId52" Type="http://schemas.openxmlformats.org/officeDocument/2006/relationships/hyperlink" Target="https://doi.org/10.1037/0022-3514.82.6.878" TargetMode="External"/><Relationship Id="rId73" Type="http://schemas.openxmlformats.org/officeDocument/2006/relationships/hyperlink" Target="https://doi.org/10.1002/mar.20673" TargetMode="External"/><Relationship Id="rId78" Type="http://schemas.openxmlformats.org/officeDocument/2006/relationships/hyperlink" Target="https://doi.org/10.1016/j.tele.2021.101644" TargetMode="External"/><Relationship Id="rId94" Type="http://schemas.openxmlformats.org/officeDocument/2006/relationships/hyperlink" Target="https://doi.org/10.1509/jmkg.75.3.132" TargetMode="External"/><Relationship Id="rId99" Type="http://schemas.openxmlformats.org/officeDocument/2006/relationships/hyperlink" Target="https://doi.org/https://doi.org/10.1016/j.ijhm.2017.06.012" TargetMode="External"/><Relationship Id="rId101" Type="http://schemas.openxmlformats.org/officeDocument/2006/relationships/hyperlink" Target="https://doi.org/10.1016/j.jcps.2011.10.004" TargetMode="External"/><Relationship Id="rId122" Type="http://schemas.openxmlformats.org/officeDocument/2006/relationships/hyperlink" Target="https://doi.org/10.1177/0022242921997082" TargetMode="External"/><Relationship Id="rId4" Type="http://schemas.openxmlformats.org/officeDocument/2006/relationships/settings" Target="settings.xml"/><Relationship Id="rId9" Type="http://schemas.openxmlformats.org/officeDocument/2006/relationships/hyperlink" Target="mailto:anhq@ueh.edu.vn" TargetMode="External"/><Relationship Id="rId26" Type="http://schemas.openxmlformats.org/officeDocument/2006/relationships/hyperlink" Target="https://doi.org/10.1108/JHRM-01-2014-0004" TargetMode="External"/><Relationship Id="rId47" Type="http://schemas.openxmlformats.org/officeDocument/2006/relationships/hyperlink" Target="https://doi.org/10.1016/j.jhtm.2022.07.018" TargetMode="External"/><Relationship Id="rId68" Type="http://schemas.openxmlformats.org/officeDocument/2006/relationships/hyperlink" Target="https://doi.org/10.1057/s41262-018-0090-8" TargetMode="External"/><Relationship Id="rId89" Type="http://schemas.openxmlformats.org/officeDocument/2006/relationships/hyperlink" Target="https://doi.org/10.1086/658148" TargetMode="External"/><Relationship Id="rId112" Type="http://schemas.openxmlformats.org/officeDocument/2006/relationships/hyperlink" Target="https://doi.org/10.1509/jm.16.0211" TargetMode="External"/><Relationship Id="rId133" Type="http://schemas.openxmlformats.org/officeDocument/2006/relationships/hyperlink" Target="https://doi.org/10.1177/1094670519878881" TargetMode="External"/><Relationship Id="rId16"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DOCUMENTS%20UEH\NCKH_AN\Brand%20Anthro%202023\Graphs%20-%20Thematic%20clusters%20-%20B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DOCUMENTS%20UEH\NCKH_AN\Brand%20Anthro%202023\Graphs%20-%20Thematic%20clusters%20-%20B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DOCUMENTS%20UEH\NCKH_AN\Brand%20Anthro%202023\Graphs%20-%20Thematic%20clusters%20-%20B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Evolution in the number of publications </a:t>
            </a:r>
          </a:p>
          <a:p>
            <a:pPr>
              <a:defRPr/>
            </a:pPr>
            <a:r>
              <a:rPr lang="en-US" sz="1400" b="0" i="0" u="none" strike="noStrike" baseline="0">
                <a:effectLst/>
              </a:rPr>
              <a:t>(1994 – June,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Sheet1!$C$12</c:f>
              <c:strCache>
                <c:ptCount val="1"/>
                <c:pt idx="0">
                  <c:v>Number of Publications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Sheet1!$B$13:$B$30</c:f>
              <c:strCache>
                <c:ptCount val="18"/>
                <c:pt idx="0">
                  <c:v>2006-1994</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First 6 months of 2023</c:v>
                </c:pt>
              </c:strCache>
            </c:strRef>
          </c:cat>
          <c:val>
            <c:numRef>
              <c:f>Sheet1!$C$13:$C$30</c:f>
              <c:numCache>
                <c:formatCode>General</c:formatCode>
                <c:ptCount val="18"/>
                <c:pt idx="0">
                  <c:v>9</c:v>
                </c:pt>
                <c:pt idx="1">
                  <c:v>3</c:v>
                </c:pt>
                <c:pt idx="2">
                  <c:v>4</c:v>
                </c:pt>
                <c:pt idx="3">
                  <c:v>2</c:v>
                </c:pt>
                <c:pt idx="4">
                  <c:v>4</c:v>
                </c:pt>
                <c:pt idx="5">
                  <c:v>10</c:v>
                </c:pt>
                <c:pt idx="6">
                  <c:v>10</c:v>
                </c:pt>
                <c:pt idx="7">
                  <c:v>19</c:v>
                </c:pt>
                <c:pt idx="8">
                  <c:v>12</c:v>
                </c:pt>
                <c:pt idx="9">
                  <c:v>18</c:v>
                </c:pt>
                <c:pt idx="10">
                  <c:v>14</c:v>
                </c:pt>
                <c:pt idx="11">
                  <c:v>17</c:v>
                </c:pt>
                <c:pt idx="12">
                  <c:v>29</c:v>
                </c:pt>
                <c:pt idx="13">
                  <c:v>34</c:v>
                </c:pt>
                <c:pt idx="14">
                  <c:v>48</c:v>
                </c:pt>
                <c:pt idx="15">
                  <c:v>54</c:v>
                </c:pt>
                <c:pt idx="16">
                  <c:v>60</c:v>
                </c:pt>
                <c:pt idx="17">
                  <c:v>21</c:v>
                </c:pt>
              </c:numCache>
            </c:numRef>
          </c:val>
          <c:extLst>
            <c:ext xmlns:c16="http://schemas.microsoft.com/office/drawing/2014/chart" uri="{C3380CC4-5D6E-409C-BE32-E72D297353CC}">
              <c16:uniqueId val="{00000000-BC87-4726-9326-6FD1B76E7F37}"/>
            </c:ext>
          </c:extLst>
        </c:ser>
        <c:dLbls>
          <c:dLblPos val="outEnd"/>
          <c:showLegendKey val="0"/>
          <c:showVal val="1"/>
          <c:showCatName val="0"/>
          <c:showSerName val="0"/>
          <c:showPercent val="0"/>
          <c:showBubbleSize val="0"/>
        </c:dLbls>
        <c:gapWidth val="219"/>
        <c:overlap val="-27"/>
        <c:axId val="1908806815"/>
        <c:axId val="1908822207"/>
      </c:barChart>
      <c:catAx>
        <c:axId val="19088068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publication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08822207"/>
        <c:crosses val="autoZero"/>
        <c:auto val="1"/>
        <c:lblAlgn val="ctr"/>
        <c:lblOffset val="100"/>
        <c:noMultiLvlLbl val="0"/>
      </c:catAx>
      <c:valAx>
        <c:axId val="19088222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publications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08806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Publishing Countries by First Authors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bar"/>
        <c:grouping val="clustered"/>
        <c:varyColors val="0"/>
        <c:ser>
          <c:idx val="0"/>
          <c:order val="0"/>
          <c:tx>
            <c:strRef>
              <c:f>Sheet1!$A$46</c:f>
              <c:strCache>
                <c:ptCount val="1"/>
                <c:pt idx="0">
                  <c:v>Number of publications</c:v>
                </c:pt>
              </c:strCache>
            </c:strRef>
          </c:tx>
          <c:spPr>
            <a:solidFill>
              <a:schemeClr val="accent1"/>
            </a:solidFill>
            <a:ln>
              <a:noFill/>
            </a:ln>
            <a:effectLst/>
          </c:spPr>
          <c:invertIfNegative val="0"/>
          <c:cat>
            <c:strRef>
              <c:f>Sheet1!$B$45:$L$45</c:f>
              <c:strCache>
                <c:ptCount val="11"/>
                <c:pt idx="0">
                  <c:v>USA</c:v>
                </c:pt>
                <c:pt idx="1">
                  <c:v>China</c:v>
                </c:pt>
                <c:pt idx="2">
                  <c:v>England</c:v>
                </c:pt>
                <c:pt idx="3">
                  <c:v>Canada</c:v>
                </c:pt>
                <c:pt idx="4">
                  <c:v>Australia</c:v>
                </c:pt>
                <c:pt idx="5">
                  <c:v>Germany</c:v>
                </c:pt>
                <c:pt idx="6">
                  <c:v>France</c:v>
                </c:pt>
                <c:pt idx="7">
                  <c:v>India</c:v>
                </c:pt>
                <c:pt idx="8">
                  <c:v>South Korea</c:v>
                </c:pt>
                <c:pt idx="9">
                  <c:v>Italy </c:v>
                </c:pt>
                <c:pt idx="10">
                  <c:v>Spain</c:v>
                </c:pt>
              </c:strCache>
            </c:strRef>
          </c:cat>
          <c:val>
            <c:numRef>
              <c:f>Sheet1!$B$46:$L$46</c:f>
              <c:numCache>
                <c:formatCode>General</c:formatCode>
                <c:ptCount val="11"/>
                <c:pt idx="0">
                  <c:v>159</c:v>
                </c:pt>
                <c:pt idx="1">
                  <c:v>44</c:v>
                </c:pt>
                <c:pt idx="2">
                  <c:v>30</c:v>
                </c:pt>
                <c:pt idx="3">
                  <c:v>24</c:v>
                </c:pt>
                <c:pt idx="4">
                  <c:v>23</c:v>
                </c:pt>
                <c:pt idx="5">
                  <c:v>19</c:v>
                </c:pt>
                <c:pt idx="6">
                  <c:v>18</c:v>
                </c:pt>
                <c:pt idx="7">
                  <c:v>18</c:v>
                </c:pt>
                <c:pt idx="8">
                  <c:v>15</c:v>
                </c:pt>
                <c:pt idx="9">
                  <c:v>13</c:v>
                </c:pt>
                <c:pt idx="10">
                  <c:v>13</c:v>
                </c:pt>
              </c:numCache>
            </c:numRef>
          </c:val>
          <c:extLst>
            <c:ext xmlns:c16="http://schemas.microsoft.com/office/drawing/2014/chart" uri="{C3380CC4-5D6E-409C-BE32-E72D297353CC}">
              <c16:uniqueId val="{00000000-7121-49C2-8F9F-2414D20A5A54}"/>
            </c:ext>
          </c:extLst>
        </c:ser>
        <c:dLbls>
          <c:showLegendKey val="0"/>
          <c:showVal val="0"/>
          <c:showCatName val="0"/>
          <c:showSerName val="0"/>
          <c:showPercent val="0"/>
          <c:showBubbleSize val="0"/>
        </c:dLbls>
        <c:gapWidth val="182"/>
        <c:axId val="1984072303"/>
        <c:axId val="1984078959"/>
      </c:barChart>
      <c:catAx>
        <c:axId val="19840723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84078959"/>
        <c:crosses val="autoZero"/>
        <c:auto val="1"/>
        <c:lblAlgn val="ctr"/>
        <c:lblOffset val="100"/>
        <c:noMultiLvlLbl val="0"/>
      </c:catAx>
      <c:valAx>
        <c:axId val="19840789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840723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Key Research Areas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Sheet1!$B$62:$B$72</c:f>
              <c:strCache>
                <c:ptCount val="11"/>
                <c:pt idx="0">
                  <c:v>Business</c:v>
                </c:pt>
                <c:pt idx="1">
                  <c:v>Management</c:v>
                </c:pt>
                <c:pt idx="2">
                  <c:v>Psychology Applied</c:v>
                </c:pt>
                <c:pt idx="3">
                  <c:v>Communication</c:v>
                </c:pt>
                <c:pt idx="4">
                  <c:v>Hospitality Leisure Sport Tourism</c:v>
                </c:pt>
                <c:pt idx="5">
                  <c:v>Psychology Multidisciplinary</c:v>
                </c:pt>
                <c:pt idx="6">
                  <c:v>Radiology Nuclear Medicine Medial Imaging</c:v>
                </c:pt>
                <c:pt idx="7">
                  <c:v>Environmental Studies</c:v>
                </c:pt>
                <c:pt idx="8">
                  <c:v>Psychology Social</c:v>
                </c:pt>
                <c:pt idx="9">
                  <c:v>Environmental Sciences</c:v>
                </c:pt>
                <c:pt idx="10">
                  <c:v>Computer Science Information Systems</c:v>
                </c:pt>
              </c:strCache>
            </c:strRef>
          </c:cat>
          <c:val>
            <c:numRef>
              <c:f>Sheet1!$C$62:$C$72</c:f>
              <c:numCache>
                <c:formatCode>General</c:formatCode>
                <c:ptCount val="11"/>
                <c:pt idx="0">
                  <c:v>202</c:v>
                </c:pt>
                <c:pt idx="1">
                  <c:v>77</c:v>
                </c:pt>
                <c:pt idx="2">
                  <c:v>35</c:v>
                </c:pt>
                <c:pt idx="3">
                  <c:v>30</c:v>
                </c:pt>
                <c:pt idx="4">
                  <c:v>24</c:v>
                </c:pt>
                <c:pt idx="5">
                  <c:v>15</c:v>
                </c:pt>
                <c:pt idx="6">
                  <c:v>14</c:v>
                </c:pt>
                <c:pt idx="7">
                  <c:v>11</c:v>
                </c:pt>
                <c:pt idx="8">
                  <c:v>10</c:v>
                </c:pt>
                <c:pt idx="9">
                  <c:v>7</c:v>
                </c:pt>
                <c:pt idx="10">
                  <c:v>6</c:v>
                </c:pt>
              </c:numCache>
            </c:numRef>
          </c:val>
          <c:extLst>
            <c:ext xmlns:c16="http://schemas.microsoft.com/office/drawing/2014/chart" uri="{C3380CC4-5D6E-409C-BE32-E72D297353CC}">
              <c16:uniqueId val="{00000000-F26A-44B1-8212-88BBDA0ED744}"/>
            </c:ext>
          </c:extLst>
        </c:ser>
        <c:dLbls>
          <c:dLblPos val="outEnd"/>
          <c:showLegendKey val="0"/>
          <c:showVal val="1"/>
          <c:showCatName val="0"/>
          <c:showSerName val="0"/>
          <c:showPercent val="0"/>
          <c:showBubbleSize val="0"/>
        </c:dLbls>
        <c:gapWidth val="182"/>
        <c:axId val="1976949359"/>
        <c:axId val="1976948111"/>
      </c:barChart>
      <c:catAx>
        <c:axId val="19769493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76948111"/>
        <c:crosses val="autoZero"/>
        <c:auto val="1"/>
        <c:lblAlgn val="ctr"/>
        <c:lblOffset val="100"/>
        <c:noMultiLvlLbl val="0"/>
      </c:catAx>
      <c:valAx>
        <c:axId val="19769481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76949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FF235-9A51-4F9C-8FA6-C1AE90BB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46</Pages>
  <Words>81337</Words>
  <Characters>463622</Characters>
  <Application>Microsoft Office Word</Application>
  <DocSecurity>0</DocSecurity>
  <Lines>3863</Lines>
  <Paragraphs>1087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543872</CharactersWithSpaces>
  <SharedDoc>false</SharedDoc>
  <HyperlinkBase/>
  <HLinks>
    <vt:vector size="12" baseType="variant">
      <vt:variant>
        <vt:i4>2087753341</vt:i4>
      </vt:variant>
      <vt:variant>
        <vt:i4>37781</vt:i4>
      </vt:variant>
      <vt:variant>
        <vt:i4>1026</vt:i4>
      </vt:variant>
      <vt:variant>
        <vt:i4>1</vt:i4>
      </vt:variant>
      <vt:variant>
        <vt:lpwstr>螢幕快照 2017-07-31 下午4</vt:lpwstr>
      </vt:variant>
      <vt:variant>
        <vt:lpwstr/>
      </vt:variant>
      <vt:variant>
        <vt:i4>2087753338</vt:i4>
      </vt:variant>
      <vt:variant>
        <vt:i4>42722</vt:i4>
      </vt:variant>
      <vt:variant>
        <vt:i4>1027</vt:i4>
      </vt:variant>
      <vt:variant>
        <vt:i4>1</vt:i4>
      </vt:variant>
      <vt:variant>
        <vt:lpwstr>螢幕快照 2017-07-31 下午3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Ha</dc:creator>
  <cp:lastModifiedBy>anny yang</cp:lastModifiedBy>
  <cp:revision>5</cp:revision>
  <cp:lastPrinted>2025-11-29T17:16:00Z</cp:lastPrinted>
  <dcterms:created xsi:type="dcterms:W3CDTF">2025-11-29T17:16:00Z</dcterms:created>
  <dcterms:modified xsi:type="dcterms:W3CDTF">2025-11-29T18:11:00Z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e9f73a9a-77d6-4788-ab2c-9a851f515674</vt:lpwstr>
  </property>
</Properties>
</file>