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4AFE41" w14:textId="716C3E23" w:rsidR="004C0A32" w:rsidRDefault="00BB186B" w:rsidP="00E37AE2">
      <w:pPr>
        <w:spacing w:beforeLines="150" w:before="360" w:line="520" w:lineRule="exact"/>
        <w:jc w:val="center"/>
        <w:rPr>
          <w:b/>
          <w:sz w:val="32"/>
          <w:szCs w:val="32"/>
        </w:rPr>
      </w:pPr>
      <w:r w:rsidRPr="00E95D72">
        <w:rPr>
          <w:b/>
          <w:sz w:val="32"/>
          <w:szCs w:val="32"/>
        </w:rPr>
        <w:t xml:space="preserve">Internationalization </w:t>
      </w:r>
      <w:r w:rsidR="00BA1303" w:rsidRPr="00E95D72">
        <w:rPr>
          <w:b/>
          <w:sz w:val="32"/>
          <w:szCs w:val="32"/>
        </w:rPr>
        <w:t>Via</w:t>
      </w:r>
      <w:r w:rsidR="009022DC" w:rsidRPr="00E95D72">
        <w:rPr>
          <w:b/>
          <w:sz w:val="32"/>
          <w:szCs w:val="32"/>
        </w:rPr>
        <w:t xml:space="preserve"> Instagram: An </w:t>
      </w:r>
      <w:r w:rsidR="00BA1303" w:rsidRPr="00E95D72">
        <w:rPr>
          <w:b/>
          <w:sz w:val="32"/>
          <w:szCs w:val="32"/>
        </w:rPr>
        <w:t xml:space="preserve">Exploratory Study </w:t>
      </w:r>
      <w:r w:rsidR="00BA21CE" w:rsidRPr="00E95D72">
        <w:rPr>
          <w:b/>
          <w:sz w:val="32"/>
          <w:szCs w:val="32"/>
        </w:rPr>
        <w:t>of Small and Medium Enterprises</w:t>
      </w:r>
    </w:p>
    <w:p w14:paraId="42C5F441" w14:textId="77777777" w:rsidR="00156546" w:rsidRPr="00E95D72" w:rsidRDefault="00156546" w:rsidP="00156546">
      <w:pPr>
        <w:pStyle w:val="Web"/>
        <w:suppressAutoHyphens/>
        <w:overflowPunct w:val="0"/>
        <w:adjustRightInd w:val="0"/>
        <w:spacing w:before="0" w:beforeAutospacing="0" w:after="0" w:afterAutospacing="0" w:line="360" w:lineRule="exact"/>
        <w:jc w:val="center"/>
        <w:textAlignment w:val="top"/>
        <w:rPr>
          <w:rFonts w:ascii="Times New Roman" w:hAnsi="Times New Roman"/>
          <w:b/>
          <w:sz w:val="32"/>
          <w:szCs w:val="32"/>
        </w:rPr>
      </w:pPr>
    </w:p>
    <w:p w14:paraId="4B34AF66" w14:textId="6E90AD52" w:rsidR="00280E93" w:rsidRDefault="000A61E9" w:rsidP="00280E93">
      <w:pPr>
        <w:spacing w:line="360" w:lineRule="exact"/>
        <w:jc w:val="center"/>
        <w:rPr>
          <w:sz w:val="26"/>
          <w:szCs w:val="26"/>
        </w:rPr>
      </w:pPr>
      <w:r w:rsidRPr="00280E93">
        <w:rPr>
          <w:sz w:val="26"/>
          <w:szCs w:val="26"/>
        </w:rPr>
        <w:t>Suku Sukunesan</w:t>
      </w:r>
      <w:r w:rsidR="00280E93" w:rsidRPr="00735C54">
        <w:rPr>
          <w:rFonts w:eastAsia="新細明體" w:hint="eastAsia"/>
          <w:iCs/>
          <w:sz w:val="26"/>
          <w:szCs w:val="26"/>
        </w:rPr>
        <w:t>*</w:t>
      </w:r>
    </w:p>
    <w:p w14:paraId="70C9A9F4" w14:textId="79B39C54" w:rsidR="00BA21CE" w:rsidRDefault="000A61E9" w:rsidP="00280E93">
      <w:pPr>
        <w:spacing w:line="360" w:lineRule="exact"/>
        <w:jc w:val="center"/>
        <w:rPr>
          <w:sz w:val="26"/>
          <w:szCs w:val="26"/>
        </w:rPr>
      </w:pPr>
      <w:r w:rsidRPr="00280E93">
        <w:rPr>
          <w:sz w:val="26"/>
          <w:szCs w:val="26"/>
        </w:rPr>
        <w:t>Swinburne Business School, Swinburne University of Technology</w:t>
      </w:r>
    </w:p>
    <w:p w14:paraId="0FF23430" w14:textId="77777777" w:rsidR="00280E93" w:rsidRDefault="00280E93" w:rsidP="00280E93">
      <w:pPr>
        <w:spacing w:line="360" w:lineRule="exact"/>
        <w:jc w:val="center"/>
        <w:rPr>
          <w:rFonts w:eastAsia="新細明體"/>
          <w:iCs/>
          <w:kern w:val="2"/>
          <w:sz w:val="26"/>
          <w:szCs w:val="26"/>
          <w:lang w:val="en-US" w:eastAsia="zh-TW"/>
        </w:rPr>
      </w:pPr>
      <w:r w:rsidRPr="00280E93">
        <w:rPr>
          <w:rFonts w:eastAsia="新細明體" w:hint="eastAsia"/>
          <w:iCs/>
          <w:kern w:val="2"/>
          <w:sz w:val="26"/>
          <w:szCs w:val="26"/>
          <w:lang w:val="de-DE" w:eastAsia="zh-TW"/>
        </w:rPr>
        <w:t xml:space="preserve">E-Mail: </w:t>
      </w:r>
      <w:r w:rsidRPr="00280E93">
        <w:rPr>
          <w:sz w:val="26"/>
          <w:szCs w:val="26"/>
        </w:rPr>
        <w:t>ssinnappan@swin.edu.au</w:t>
      </w:r>
      <w:r w:rsidRPr="00280E93">
        <w:rPr>
          <w:rFonts w:eastAsia="新細明體"/>
          <w:iCs/>
          <w:kern w:val="2"/>
          <w:sz w:val="26"/>
          <w:szCs w:val="26"/>
          <w:lang w:val="en-US" w:eastAsia="zh-TW"/>
        </w:rPr>
        <w:t xml:space="preserve"> </w:t>
      </w:r>
    </w:p>
    <w:p w14:paraId="05329D4E" w14:textId="77777777" w:rsidR="00280E93" w:rsidRDefault="00280E93" w:rsidP="00280E93">
      <w:pPr>
        <w:spacing w:line="360" w:lineRule="exact"/>
        <w:jc w:val="center"/>
        <w:rPr>
          <w:rFonts w:eastAsia="新細明體"/>
          <w:iCs/>
          <w:kern w:val="2"/>
          <w:sz w:val="26"/>
          <w:szCs w:val="26"/>
          <w:lang w:val="en-US" w:eastAsia="zh-TW"/>
        </w:rPr>
      </w:pPr>
    </w:p>
    <w:p w14:paraId="23FE6C1B" w14:textId="77777777" w:rsidR="00280E93" w:rsidRDefault="000A61E9" w:rsidP="00280E93">
      <w:pPr>
        <w:spacing w:line="360" w:lineRule="exact"/>
        <w:jc w:val="center"/>
        <w:rPr>
          <w:sz w:val="26"/>
          <w:szCs w:val="26"/>
        </w:rPr>
      </w:pPr>
      <w:r w:rsidRPr="00280E93">
        <w:rPr>
          <w:sz w:val="26"/>
          <w:szCs w:val="26"/>
        </w:rPr>
        <w:t>Christopher Selvarajah</w:t>
      </w:r>
    </w:p>
    <w:p w14:paraId="11537D6A" w14:textId="77777777" w:rsidR="00280E93" w:rsidRDefault="000A61E9" w:rsidP="00280E93">
      <w:pPr>
        <w:spacing w:line="360" w:lineRule="exact"/>
        <w:jc w:val="center"/>
        <w:rPr>
          <w:sz w:val="26"/>
          <w:szCs w:val="26"/>
        </w:rPr>
      </w:pPr>
      <w:r w:rsidRPr="00280E93">
        <w:rPr>
          <w:sz w:val="26"/>
          <w:szCs w:val="26"/>
        </w:rPr>
        <w:t>Swinburne Business School, Swinburne University of Technology</w:t>
      </w:r>
    </w:p>
    <w:p w14:paraId="7E37EC0F" w14:textId="66B23EC4" w:rsidR="000A61E9" w:rsidRDefault="00280E93" w:rsidP="00280E93">
      <w:pPr>
        <w:spacing w:line="360" w:lineRule="exact"/>
        <w:jc w:val="center"/>
        <w:rPr>
          <w:sz w:val="26"/>
          <w:szCs w:val="26"/>
        </w:rPr>
      </w:pPr>
      <w:r w:rsidRPr="00280E93">
        <w:rPr>
          <w:rFonts w:eastAsia="新細明體" w:hint="eastAsia"/>
          <w:iCs/>
          <w:kern w:val="2"/>
          <w:sz w:val="26"/>
          <w:szCs w:val="26"/>
          <w:lang w:val="de-DE" w:eastAsia="zh-TW"/>
        </w:rPr>
        <w:t xml:space="preserve">E-Mail: </w:t>
      </w:r>
      <w:r w:rsidRPr="00647865">
        <w:rPr>
          <w:sz w:val="26"/>
          <w:szCs w:val="26"/>
        </w:rPr>
        <w:t>cselvarajah@swin.edu.au</w:t>
      </w:r>
    </w:p>
    <w:p w14:paraId="308F00AB" w14:textId="77777777" w:rsidR="00280E93" w:rsidRPr="00280E93" w:rsidRDefault="00280E93" w:rsidP="00280E93">
      <w:pPr>
        <w:spacing w:line="360" w:lineRule="exact"/>
        <w:jc w:val="center"/>
        <w:rPr>
          <w:sz w:val="26"/>
          <w:szCs w:val="26"/>
        </w:rPr>
      </w:pPr>
    </w:p>
    <w:p w14:paraId="41AD63BC" w14:textId="77777777" w:rsidR="00280E93" w:rsidRDefault="000A61E9" w:rsidP="00280E93">
      <w:pPr>
        <w:spacing w:line="360" w:lineRule="exact"/>
        <w:jc w:val="center"/>
        <w:rPr>
          <w:color w:val="000000"/>
          <w:sz w:val="26"/>
          <w:szCs w:val="26"/>
          <w:shd w:val="clear" w:color="auto" w:fill="FFFFFF"/>
        </w:rPr>
      </w:pPr>
      <w:r w:rsidRPr="00280E93">
        <w:rPr>
          <w:color w:val="000000"/>
          <w:sz w:val="26"/>
          <w:szCs w:val="26"/>
          <w:shd w:val="clear" w:color="auto" w:fill="FFFFFF"/>
        </w:rPr>
        <w:t>Zelda Mellström</w:t>
      </w:r>
    </w:p>
    <w:p w14:paraId="561605C3" w14:textId="6C42664E" w:rsidR="00280E93" w:rsidRDefault="000A61E9" w:rsidP="00280E93">
      <w:pPr>
        <w:spacing w:line="360" w:lineRule="exact"/>
        <w:jc w:val="center"/>
        <w:rPr>
          <w:color w:val="000000"/>
          <w:sz w:val="26"/>
          <w:szCs w:val="26"/>
          <w:shd w:val="clear" w:color="auto" w:fill="FFFFFF"/>
        </w:rPr>
      </w:pPr>
      <w:r w:rsidRPr="00280E93">
        <w:rPr>
          <w:color w:val="000000"/>
          <w:sz w:val="26"/>
          <w:szCs w:val="26"/>
          <w:shd w:val="clear" w:color="auto" w:fill="FFFFFF"/>
        </w:rPr>
        <w:t>Newcrest Mining Melbourne</w:t>
      </w:r>
    </w:p>
    <w:p w14:paraId="092415B8" w14:textId="42C476F3" w:rsidR="000A61E9" w:rsidRPr="00280E93" w:rsidRDefault="00280E93" w:rsidP="00280E93">
      <w:pPr>
        <w:spacing w:line="360" w:lineRule="exact"/>
        <w:jc w:val="center"/>
        <w:rPr>
          <w:sz w:val="26"/>
          <w:szCs w:val="26"/>
        </w:rPr>
      </w:pPr>
      <w:r w:rsidRPr="00280E93">
        <w:rPr>
          <w:rFonts w:eastAsia="新細明體" w:hint="eastAsia"/>
          <w:iCs/>
          <w:kern w:val="2"/>
          <w:sz w:val="26"/>
          <w:szCs w:val="26"/>
          <w:lang w:val="de-DE" w:eastAsia="zh-TW"/>
        </w:rPr>
        <w:t xml:space="preserve">E-Mail: </w:t>
      </w:r>
      <w:r w:rsidRPr="00280E93">
        <w:rPr>
          <w:color w:val="000000"/>
          <w:sz w:val="26"/>
          <w:szCs w:val="26"/>
          <w:shd w:val="clear" w:color="auto" w:fill="FFFFFF"/>
        </w:rPr>
        <w:t>zelda.mellstrom@hotmail.com,</w:t>
      </w:r>
    </w:p>
    <w:p w14:paraId="6D08D595" w14:textId="0F56682C" w:rsidR="00BE353C" w:rsidRDefault="00BE353C" w:rsidP="00280E93">
      <w:pPr>
        <w:overflowPunct w:val="0"/>
        <w:spacing w:line="360" w:lineRule="exact"/>
        <w:jc w:val="center"/>
        <w:rPr>
          <w:b/>
          <w:sz w:val="26"/>
          <w:szCs w:val="26"/>
        </w:rPr>
      </w:pPr>
    </w:p>
    <w:p w14:paraId="00E72213" w14:textId="77777777" w:rsidR="00280E93" w:rsidRPr="00E95D72" w:rsidRDefault="00280E93" w:rsidP="00280E93">
      <w:pPr>
        <w:overflowPunct w:val="0"/>
        <w:spacing w:line="360" w:lineRule="exact"/>
        <w:jc w:val="center"/>
        <w:rPr>
          <w:b/>
          <w:sz w:val="26"/>
          <w:szCs w:val="26"/>
        </w:rPr>
      </w:pPr>
    </w:p>
    <w:p w14:paraId="3FF3A282" w14:textId="71A6CBCB" w:rsidR="00A4679D" w:rsidRPr="00E95D72" w:rsidRDefault="00266B69" w:rsidP="00425AB9">
      <w:pPr>
        <w:overflowPunct w:val="0"/>
        <w:spacing w:line="360" w:lineRule="exact"/>
        <w:jc w:val="center"/>
        <w:rPr>
          <w:b/>
          <w:sz w:val="26"/>
          <w:szCs w:val="26"/>
        </w:rPr>
      </w:pPr>
      <w:r w:rsidRPr="00E95D72">
        <w:rPr>
          <w:b/>
          <w:sz w:val="26"/>
          <w:szCs w:val="26"/>
        </w:rPr>
        <w:t>ABSTRACT</w:t>
      </w:r>
    </w:p>
    <w:p w14:paraId="00AE2973" w14:textId="77C0C15C" w:rsidR="00BE353C" w:rsidRPr="00E95D72" w:rsidRDefault="00FD5C0C" w:rsidP="00E37AE2">
      <w:pPr>
        <w:overflowPunct w:val="0"/>
        <w:spacing w:line="360" w:lineRule="exact"/>
        <w:ind w:firstLineChars="200" w:firstLine="520"/>
        <w:jc w:val="both"/>
        <w:rPr>
          <w:sz w:val="26"/>
          <w:szCs w:val="26"/>
        </w:rPr>
      </w:pPr>
      <w:r w:rsidRPr="00E95D72">
        <w:rPr>
          <w:sz w:val="26"/>
          <w:szCs w:val="26"/>
        </w:rPr>
        <w:t>This study used content analyzed t</w:t>
      </w:r>
      <w:r w:rsidR="0069376D" w:rsidRPr="00E95D72">
        <w:rPr>
          <w:sz w:val="26"/>
          <w:szCs w:val="26"/>
        </w:rPr>
        <w:t xml:space="preserve">en </w:t>
      </w:r>
      <w:r w:rsidR="00E21FDF" w:rsidRPr="00E95D72">
        <w:rPr>
          <w:sz w:val="26"/>
          <w:szCs w:val="26"/>
        </w:rPr>
        <w:t xml:space="preserve">Australian </w:t>
      </w:r>
      <w:r w:rsidRPr="00E95D72">
        <w:rPr>
          <w:sz w:val="26"/>
          <w:szCs w:val="26"/>
        </w:rPr>
        <w:t xml:space="preserve">Small and Medium Enterprises (SME) </w:t>
      </w:r>
      <w:r w:rsidR="00E21FDF" w:rsidRPr="00E95D72">
        <w:rPr>
          <w:sz w:val="26"/>
          <w:szCs w:val="26"/>
        </w:rPr>
        <w:t xml:space="preserve">sites </w:t>
      </w:r>
      <w:r w:rsidRPr="00E95D72">
        <w:rPr>
          <w:sz w:val="26"/>
          <w:szCs w:val="26"/>
        </w:rPr>
        <w:t>for their brand awareness, communication, information, integration and cultural awareness</w:t>
      </w:r>
      <w:r w:rsidR="00BB186B" w:rsidRPr="00E95D72">
        <w:rPr>
          <w:sz w:val="26"/>
          <w:szCs w:val="26"/>
        </w:rPr>
        <w:t xml:space="preserve"> </w:t>
      </w:r>
      <w:r w:rsidR="0069376D" w:rsidRPr="00E95D72">
        <w:rPr>
          <w:sz w:val="26"/>
          <w:szCs w:val="26"/>
        </w:rPr>
        <w:t xml:space="preserve">to examine how best they use Instagram to </w:t>
      </w:r>
      <w:r w:rsidR="00BB186B" w:rsidRPr="00E95D72">
        <w:rPr>
          <w:sz w:val="26"/>
          <w:szCs w:val="26"/>
        </w:rPr>
        <w:t>internationalize</w:t>
      </w:r>
      <w:r w:rsidR="0069376D" w:rsidRPr="00E95D72">
        <w:rPr>
          <w:sz w:val="26"/>
          <w:szCs w:val="26"/>
        </w:rPr>
        <w:t xml:space="preserve">. </w:t>
      </w:r>
      <w:r w:rsidR="00515FE3" w:rsidRPr="00E95D72">
        <w:rPr>
          <w:sz w:val="26"/>
          <w:szCs w:val="26"/>
        </w:rPr>
        <w:t>In</w:t>
      </w:r>
      <w:r w:rsidR="00367AAB" w:rsidRPr="00E95D72">
        <w:rPr>
          <w:sz w:val="26"/>
          <w:szCs w:val="26"/>
        </w:rPr>
        <w:t xml:space="preserve"> this study, </w:t>
      </w:r>
      <w:r w:rsidR="0069376D" w:rsidRPr="00E95D72">
        <w:rPr>
          <w:sz w:val="26"/>
          <w:szCs w:val="26"/>
        </w:rPr>
        <w:t xml:space="preserve">the </w:t>
      </w:r>
      <w:r w:rsidR="00BB186B" w:rsidRPr="00E95D72">
        <w:rPr>
          <w:sz w:val="26"/>
          <w:szCs w:val="26"/>
        </w:rPr>
        <w:t xml:space="preserve">internationalization </w:t>
      </w:r>
      <w:r w:rsidR="0069376D" w:rsidRPr="00E95D72">
        <w:rPr>
          <w:sz w:val="26"/>
          <w:szCs w:val="26"/>
        </w:rPr>
        <w:t xml:space="preserve">process was provided through engaging a 3-stage </w:t>
      </w:r>
      <w:r w:rsidR="00BB186B" w:rsidRPr="00E95D72">
        <w:rPr>
          <w:sz w:val="26"/>
          <w:szCs w:val="26"/>
        </w:rPr>
        <w:t xml:space="preserve">internationalization </w:t>
      </w:r>
      <w:r w:rsidR="0069376D" w:rsidRPr="00E95D72">
        <w:rPr>
          <w:sz w:val="26"/>
          <w:szCs w:val="26"/>
        </w:rPr>
        <w:t>process model (no plans to export, potential exporter, exporters) and, training ou</w:t>
      </w:r>
      <w:bookmarkStart w:id="0" w:name="_GoBack"/>
      <w:bookmarkEnd w:id="0"/>
      <w:r w:rsidR="0069376D" w:rsidRPr="00E95D72">
        <w:rPr>
          <w:sz w:val="26"/>
          <w:szCs w:val="26"/>
        </w:rPr>
        <w:t>tcomes were identified. Findings showed that</w:t>
      </w:r>
      <w:r w:rsidR="007B0053" w:rsidRPr="00E95D72">
        <w:rPr>
          <w:sz w:val="26"/>
          <w:szCs w:val="26"/>
        </w:rPr>
        <w:t xml:space="preserve"> owing to reduced barriers </w:t>
      </w:r>
      <w:r w:rsidR="00BB186B" w:rsidRPr="00E95D72">
        <w:rPr>
          <w:sz w:val="26"/>
          <w:szCs w:val="26"/>
        </w:rPr>
        <w:t xml:space="preserve">of </w:t>
      </w:r>
      <w:r w:rsidR="007B0053" w:rsidRPr="00E95D72">
        <w:rPr>
          <w:sz w:val="26"/>
          <w:szCs w:val="26"/>
        </w:rPr>
        <w:t>engag</w:t>
      </w:r>
      <w:r w:rsidR="00BB186B" w:rsidRPr="00E95D72">
        <w:rPr>
          <w:sz w:val="26"/>
          <w:szCs w:val="26"/>
        </w:rPr>
        <w:t>ing</w:t>
      </w:r>
      <w:r w:rsidR="007B0053" w:rsidRPr="00E95D72">
        <w:rPr>
          <w:sz w:val="26"/>
          <w:szCs w:val="26"/>
        </w:rPr>
        <w:t xml:space="preserve"> with overseas market,</w:t>
      </w:r>
      <w:r w:rsidR="0069376D" w:rsidRPr="00E95D72">
        <w:rPr>
          <w:sz w:val="26"/>
          <w:szCs w:val="26"/>
        </w:rPr>
        <w:t xml:space="preserve"> SMEs with </w:t>
      </w:r>
      <w:r w:rsidR="00BB186B" w:rsidRPr="00E95D72">
        <w:rPr>
          <w:sz w:val="26"/>
          <w:szCs w:val="26"/>
        </w:rPr>
        <w:t xml:space="preserve">the </w:t>
      </w:r>
      <w:r w:rsidR="0069376D" w:rsidRPr="00E95D72">
        <w:rPr>
          <w:sz w:val="26"/>
          <w:szCs w:val="26"/>
        </w:rPr>
        <w:t xml:space="preserve">higher brand and cultural awareness, and acceptable online communication practices were primed for </w:t>
      </w:r>
      <w:r w:rsidR="00BB186B" w:rsidRPr="00E95D72">
        <w:rPr>
          <w:sz w:val="26"/>
          <w:szCs w:val="26"/>
        </w:rPr>
        <w:t>i</w:t>
      </w:r>
      <w:r w:rsidR="0069376D" w:rsidRPr="00E95D72">
        <w:rPr>
          <w:sz w:val="26"/>
          <w:szCs w:val="26"/>
        </w:rPr>
        <w:t>nternationali</w:t>
      </w:r>
      <w:r w:rsidR="00BB186B" w:rsidRPr="00E95D72">
        <w:rPr>
          <w:sz w:val="26"/>
          <w:szCs w:val="26"/>
        </w:rPr>
        <w:t>z</w:t>
      </w:r>
      <w:r w:rsidR="0069376D" w:rsidRPr="00E95D72">
        <w:rPr>
          <w:sz w:val="26"/>
          <w:szCs w:val="26"/>
        </w:rPr>
        <w:t xml:space="preserve">ation </w:t>
      </w:r>
      <w:r w:rsidR="00DB00F5" w:rsidRPr="00E95D72">
        <w:rPr>
          <w:sz w:val="26"/>
          <w:szCs w:val="26"/>
        </w:rPr>
        <w:t xml:space="preserve">while </w:t>
      </w:r>
      <w:r w:rsidR="0069376D" w:rsidRPr="00E95D72">
        <w:rPr>
          <w:sz w:val="26"/>
          <w:szCs w:val="26"/>
        </w:rPr>
        <w:t xml:space="preserve">SMEs who had poor business integration were negatively viewed for </w:t>
      </w:r>
      <w:r w:rsidR="00BB186B" w:rsidRPr="00E95D72">
        <w:rPr>
          <w:sz w:val="26"/>
          <w:szCs w:val="26"/>
        </w:rPr>
        <w:t>internationalization</w:t>
      </w:r>
      <w:r w:rsidR="0069376D" w:rsidRPr="00E95D72">
        <w:rPr>
          <w:sz w:val="26"/>
          <w:szCs w:val="26"/>
        </w:rPr>
        <w:t>. These findings have implications for theory and practice.</w:t>
      </w:r>
    </w:p>
    <w:p w14:paraId="3478DA8C" w14:textId="77777777" w:rsidR="00BE353C" w:rsidRPr="00E95D72" w:rsidRDefault="00BE353C" w:rsidP="00E37AE2">
      <w:pPr>
        <w:overflowPunct w:val="0"/>
        <w:spacing w:line="360" w:lineRule="exact"/>
        <w:jc w:val="center"/>
        <w:rPr>
          <w:sz w:val="26"/>
          <w:szCs w:val="26"/>
        </w:rPr>
      </w:pPr>
    </w:p>
    <w:p w14:paraId="1B65086D" w14:textId="5CC8C7F1" w:rsidR="00BE353C" w:rsidRPr="00E95D72" w:rsidRDefault="0069376D" w:rsidP="004446A4">
      <w:pPr>
        <w:overflowPunct w:val="0"/>
        <w:spacing w:line="360" w:lineRule="exact"/>
        <w:ind w:left="1275" w:hangingChars="490" w:hanging="1275"/>
        <w:jc w:val="both"/>
        <w:rPr>
          <w:sz w:val="26"/>
          <w:szCs w:val="26"/>
        </w:rPr>
      </w:pPr>
      <w:r w:rsidRPr="00E95D72">
        <w:rPr>
          <w:b/>
          <w:sz w:val="26"/>
          <w:szCs w:val="26"/>
        </w:rPr>
        <w:t>Keywords</w:t>
      </w:r>
      <w:r w:rsidRPr="00E95D72">
        <w:rPr>
          <w:sz w:val="26"/>
          <w:szCs w:val="26"/>
        </w:rPr>
        <w:t xml:space="preserve">: Instagram, SMEs, Internationalisation, Customer </w:t>
      </w:r>
      <w:r w:rsidR="00BA1303" w:rsidRPr="00E95D72">
        <w:rPr>
          <w:sz w:val="26"/>
          <w:szCs w:val="26"/>
        </w:rPr>
        <w:t>created content</w:t>
      </w:r>
      <w:r w:rsidRPr="00E95D72">
        <w:rPr>
          <w:sz w:val="26"/>
          <w:szCs w:val="26"/>
        </w:rPr>
        <w:t>, Web 2.0</w:t>
      </w:r>
      <w:r w:rsidR="003C2DCA" w:rsidRPr="00E95D72">
        <w:rPr>
          <w:sz w:val="26"/>
          <w:szCs w:val="26"/>
        </w:rPr>
        <w:t>, Leapfrogging</w:t>
      </w:r>
    </w:p>
    <w:p w14:paraId="56B2B60D" w14:textId="3B0F6ECD" w:rsidR="0006122E" w:rsidRPr="00E95D72" w:rsidRDefault="0006122E" w:rsidP="00E37AE2">
      <w:pPr>
        <w:overflowPunct w:val="0"/>
        <w:spacing w:line="360" w:lineRule="exact"/>
        <w:rPr>
          <w:sz w:val="26"/>
          <w:szCs w:val="26"/>
        </w:rPr>
      </w:pPr>
    </w:p>
    <w:p w14:paraId="20FEE7FB" w14:textId="77777777" w:rsidR="00497D3A" w:rsidRPr="00E95D72" w:rsidRDefault="0069376D" w:rsidP="00E37AE2">
      <w:pPr>
        <w:overflowPunct w:val="0"/>
        <w:spacing w:line="360" w:lineRule="exact"/>
        <w:jc w:val="center"/>
        <w:rPr>
          <w:sz w:val="26"/>
          <w:szCs w:val="26"/>
        </w:rPr>
      </w:pPr>
      <w:r w:rsidRPr="00E95D72">
        <w:rPr>
          <w:b/>
          <w:sz w:val="26"/>
          <w:szCs w:val="26"/>
        </w:rPr>
        <w:t>INTRODUCTION</w:t>
      </w:r>
    </w:p>
    <w:p w14:paraId="6E163C7B" w14:textId="6BBA12B4" w:rsidR="00B648F4" w:rsidRPr="00E95D72" w:rsidRDefault="0069376D" w:rsidP="00E37AE2">
      <w:pPr>
        <w:overflowPunct w:val="0"/>
        <w:spacing w:line="360" w:lineRule="exact"/>
        <w:ind w:firstLineChars="200" w:firstLine="520"/>
        <w:jc w:val="both"/>
        <w:rPr>
          <w:sz w:val="26"/>
          <w:szCs w:val="26"/>
        </w:rPr>
      </w:pPr>
      <w:r w:rsidRPr="00E95D72">
        <w:rPr>
          <w:sz w:val="26"/>
          <w:szCs w:val="26"/>
        </w:rPr>
        <w:t>Small and Medium Enterprises (</w:t>
      </w:r>
      <w:r w:rsidR="00497D3A" w:rsidRPr="00E95D72">
        <w:rPr>
          <w:sz w:val="26"/>
          <w:szCs w:val="26"/>
        </w:rPr>
        <w:t>SMEs</w:t>
      </w:r>
      <w:r w:rsidRPr="00E95D72">
        <w:rPr>
          <w:sz w:val="26"/>
          <w:szCs w:val="26"/>
        </w:rPr>
        <w:t>)</w:t>
      </w:r>
      <w:r w:rsidR="00497D3A" w:rsidRPr="00E95D72">
        <w:rPr>
          <w:sz w:val="26"/>
          <w:szCs w:val="26"/>
        </w:rPr>
        <w:t xml:space="preserve"> play a major role </w:t>
      </w:r>
      <w:r w:rsidRPr="00E95D72">
        <w:rPr>
          <w:sz w:val="26"/>
          <w:szCs w:val="26"/>
        </w:rPr>
        <w:t xml:space="preserve">globally. They represent 90% of businesses and more than 50% of employment worldwide (World Bank, 2020). </w:t>
      </w:r>
      <w:r w:rsidR="003719E3" w:rsidRPr="00E95D72">
        <w:rPr>
          <w:sz w:val="26"/>
          <w:szCs w:val="26"/>
        </w:rPr>
        <w:t xml:space="preserve">GDP contribution to the national economy is also generally high. For example, </w:t>
      </w:r>
      <w:r w:rsidR="00A4028C" w:rsidRPr="00E95D72">
        <w:rPr>
          <w:sz w:val="26"/>
          <w:szCs w:val="26"/>
        </w:rPr>
        <w:t xml:space="preserve">the </w:t>
      </w:r>
      <w:r w:rsidR="00A4028C" w:rsidRPr="00E95D72">
        <w:rPr>
          <w:sz w:val="26"/>
          <w:szCs w:val="26"/>
        </w:rPr>
        <w:lastRenderedPageBreak/>
        <w:t xml:space="preserve">SMEs contribution to GDP accounts for more than half for countries such as </w:t>
      </w:r>
      <w:r w:rsidR="007B0053" w:rsidRPr="00E95D72">
        <w:rPr>
          <w:sz w:val="26"/>
          <w:szCs w:val="26"/>
        </w:rPr>
        <w:t xml:space="preserve">the </w:t>
      </w:r>
      <w:r w:rsidR="003719E3" w:rsidRPr="00E95D72">
        <w:rPr>
          <w:sz w:val="26"/>
          <w:szCs w:val="26"/>
        </w:rPr>
        <w:t>USA</w:t>
      </w:r>
      <w:r w:rsidR="00A4028C" w:rsidRPr="00E95D72">
        <w:rPr>
          <w:sz w:val="26"/>
          <w:szCs w:val="26"/>
        </w:rPr>
        <w:t xml:space="preserve">, </w:t>
      </w:r>
      <w:r w:rsidR="003719E3" w:rsidRPr="00E95D72">
        <w:rPr>
          <w:sz w:val="26"/>
          <w:szCs w:val="26"/>
        </w:rPr>
        <w:t xml:space="preserve">South Korea </w:t>
      </w:r>
      <w:r w:rsidR="00A4028C" w:rsidRPr="00E95D72">
        <w:rPr>
          <w:sz w:val="26"/>
          <w:szCs w:val="26"/>
        </w:rPr>
        <w:t xml:space="preserve">and </w:t>
      </w:r>
      <w:r w:rsidR="003719E3" w:rsidRPr="00E95D72">
        <w:rPr>
          <w:sz w:val="26"/>
          <w:szCs w:val="26"/>
        </w:rPr>
        <w:t>Australia</w:t>
      </w:r>
      <w:r w:rsidR="00A4028C" w:rsidRPr="00E95D72">
        <w:rPr>
          <w:sz w:val="26"/>
          <w:szCs w:val="26"/>
        </w:rPr>
        <w:t xml:space="preserve"> </w:t>
      </w:r>
      <w:r w:rsidR="00C11A37" w:rsidRPr="00E95D72">
        <w:rPr>
          <w:sz w:val="26"/>
          <w:szCs w:val="26"/>
        </w:rPr>
        <w:t>(</w:t>
      </w:r>
      <w:r w:rsidR="003719E3" w:rsidRPr="00E95D72">
        <w:rPr>
          <w:sz w:val="26"/>
          <w:szCs w:val="26"/>
        </w:rPr>
        <w:t>Al-Abri, Rahim, &amp; Hussain 2018</w:t>
      </w:r>
      <w:r w:rsidR="0054675E" w:rsidRPr="00E95D72">
        <w:rPr>
          <w:sz w:val="26"/>
          <w:szCs w:val="26"/>
        </w:rPr>
        <w:t>;</w:t>
      </w:r>
      <w:r w:rsidR="003719E3" w:rsidRPr="00E95D72">
        <w:rPr>
          <w:sz w:val="26"/>
          <w:szCs w:val="26"/>
        </w:rPr>
        <w:t xml:space="preserve"> </w:t>
      </w:r>
      <w:r w:rsidR="00C11A37" w:rsidRPr="00E95D72">
        <w:rPr>
          <w:sz w:val="26"/>
          <w:szCs w:val="26"/>
        </w:rPr>
        <w:t>Bloom 2017)</w:t>
      </w:r>
      <w:r w:rsidR="00497D3A" w:rsidRPr="00E95D72">
        <w:rPr>
          <w:sz w:val="26"/>
          <w:szCs w:val="26"/>
        </w:rPr>
        <w:t xml:space="preserve">. </w:t>
      </w:r>
      <w:r w:rsidRPr="00E95D72">
        <w:rPr>
          <w:sz w:val="26"/>
          <w:szCs w:val="26"/>
        </w:rPr>
        <w:t xml:space="preserve">Exporting is a feasible way for these companies to change from stumbling domestic sales to growing international markets while preserving flexibility and </w:t>
      </w:r>
      <w:r w:rsidR="00BB186B" w:rsidRPr="00E95D72">
        <w:rPr>
          <w:sz w:val="26"/>
          <w:szCs w:val="26"/>
        </w:rPr>
        <w:t xml:space="preserve">minimizing </w:t>
      </w:r>
      <w:r w:rsidRPr="00E95D72">
        <w:rPr>
          <w:sz w:val="26"/>
          <w:szCs w:val="26"/>
        </w:rPr>
        <w:t>risk and costs associated with other international expansion modes (</w:t>
      </w:r>
      <w:r w:rsidR="00DB00F5" w:rsidRPr="00E95D72">
        <w:rPr>
          <w:sz w:val="26"/>
          <w:szCs w:val="26"/>
        </w:rPr>
        <w:t xml:space="preserve">Hultman, Katsikeas &amp; Robson, 2011; </w:t>
      </w:r>
      <w:r w:rsidR="00C11A37" w:rsidRPr="00E95D72">
        <w:rPr>
          <w:sz w:val="26"/>
          <w:szCs w:val="26"/>
        </w:rPr>
        <w:t xml:space="preserve">Morgan, Katsikeas </w:t>
      </w:r>
      <w:r w:rsidR="00CB2F8B" w:rsidRPr="00E95D72">
        <w:rPr>
          <w:sz w:val="26"/>
          <w:szCs w:val="26"/>
        </w:rPr>
        <w:t>&amp;</w:t>
      </w:r>
      <w:r w:rsidR="00C11A37" w:rsidRPr="00E95D72">
        <w:rPr>
          <w:sz w:val="26"/>
          <w:szCs w:val="26"/>
        </w:rPr>
        <w:t xml:space="preserve"> Vorhies</w:t>
      </w:r>
      <w:r w:rsidR="00875F32" w:rsidRPr="00E95D72">
        <w:rPr>
          <w:sz w:val="26"/>
          <w:szCs w:val="26"/>
        </w:rPr>
        <w:t>,</w:t>
      </w:r>
      <w:r w:rsidR="00C11A37" w:rsidRPr="00E95D72">
        <w:rPr>
          <w:sz w:val="26"/>
          <w:szCs w:val="26"/>
        </w:rPr>
        <w:t xml:space="preserve"> 2012</w:t>
      </w:r>
      <w:r w:rsidRPr="00E95D72">
        <w:rPr>
          <w:sz w:val="26"/>
          <w:szCs w:val="26"/>
        </w:rPr>
        <w:t xml:space="preserve">). </w:t>
      </w:r>
    </w:p>
    <w:p w14:paraId="661B32A4" w14:textId="5C6C6911" w:rsidR="00497D3A" w:rsidRPr="00E95D72" w:rsidRDefault="0069376D" w:rsidP="00E37AE2">
      <w:pPr>
        <w:overflowPunct w:val="0"/>
        <w:spacing w:line="360" w:lineRule="exact"/>
        <w:ind w:firstLineChars="200" w:firstLine="520"/>
        <w:jc w:val="both"/>
        <w:rPr>
          <w:sz w:val="26"/>
          <w:szCs w:val="26"/>
        </w:rPr>
      </w:pPr>
      <w:r w:rsidRPr="00E95D72">
        <w:rPr>
          <w:sz w:val="26"/>
          <w:szCs w:val="26"/>
        </w:rPr>
        <w:t xml:space="preserve">Impact to the overall economy and footprint of these SMEs </w:t>
      </w:r>
      <w:r w:rsidR="008D7008" w:rsidRPr="00E95D72">
        <w:rPr>
          <w:sz w:val="26"/>
          <w:szCs w:val="26"/>
        </w:rPr>
        <w:t xml:space="preserve">to international commerce </w:t>
      </w:r>
      <w:r w:rsidRPr="00E95D72">
        <w:rPr>
          <w:sz w:val="26"/>
          <w:szCs w:val="26"/>
        </w:rPr>
        <w:t xml:space="preserve">are undeniable as </w:t>
      </w:r>
      <w:r w:rsidR="00F0571E" w:rsidRPr="00E95D72">
        <w:rPr>
          <w:sz w:val="26"/>
          <w:szCs w:val="26"/>
        </w:rPr>
        <w:t xml:space="preserve">SMEs </w:t>
      </w:r>
      <w:r w:rsidR="009D4AFD" w:rsidRPr="00E95D72">
        <w:rPr>
          <w:sz w:val="26"/>
          <w:szCs w:val="26"/>
        </w:rPr>
        <w:t xml:space="preserve">(1) </w:t>
      </w:r>
      <w:r w:rsidR="00F0571E" w:rsidRPr="00E95D72">
        <w:rPr>
          <w:sz w:val="26"/>
          <w:szCs w:val="26"/>
        </w:rPr>
        <w:t xml:space="preserve">provide </w:t>
      </w:r>
      <w:r w:rsidRPr="00E95D72">
        <w:rPr>
          <w:sz w:val="26"/>
          <w:szCs w:val="26"/>
        </w:rPr>
        <w:t xml:space="preserve">a major foundation for innovation growth to be </w:t>
      </w:r>
      <w:r w:rsidR="008D7008" w:rsidRPr="00E95D72">
        <w:rPr>
          <w:sz w:val="26"/>
          <w:szCs w:val="26"/>
        </w:rPr>
        <w:t xml:space="preserve">globally </w:t>
      </w:r>
      <w:r w:rsidR="008854DF" w:rsidRPr="00E95D72">
        <w:rPr>
          <w:sz w:val="26"/>
          <w:szCs w:val="26"/>
        </w:rPr>
        <w:t>competitive</w:t>
      </w:r>
      <w:r w:rsidR="009D4AFD" w:rsidRPr="00E95D72">
        <w:rPr>
          <w:sz w:val="26"/>
          <w:szCs w:val="26"/>
        </w:rPr>
        <w:t xml:space="preserve"> (</w:t>
      </w:r>
      <w:r w:rsidR="00BE6244" w:rsidRPr="00E95D72">
        <w:rPr>
          <w:sz w:val="26"/>
          <w:szCs w:val="26"/>
        </w:rPr>
        <w:t>Johnson, 2010; Son &amp; Benbasat, 2007; White, Daniel, Ward, &amp; Wilson, 2007</w:t>
      </w:r>
      <w:r w:rsidR="009D4AFD" w:rsidRPr="00E95D72">
        <w:rPr>
          <w:sz w:val="26"/>
          <w:szCs w:val="26"/>
        </w:rPr>
        <w:t>), (2)</w:t>
      </w:r>
      <w:r w:rsidRPr="00E95D72">
        <w:rPr>
          <w:sz w:val="26"/>
          <w:szCs w:val="26"/>
        </w:rPr>
        <w:t xml:space="preserve"> successfully </w:t>
      </w:r>
      <w:r w:rsidR="008854DF" w:rsidRPr="00E95D72">
        <w:rPr>
          <w:sz w:val="26"/>
          <w:szCs w:val="26"/>
        </w:rPr>
        <w:t>compete</w:t>
      </w:r>
      <w:r w:rsidRPr="00E95D72">
        <w:rPr>
          <w:sz w:val="26"/>
          <w:szCs w:val="26"/>
        </w:rPr>
        <w:t xml:space="preserve"> with the larger businesses with </w:t>
      </w:r>
      <w:r w:rsidR="00BB186B" w:rsidRPr="00E95D72">
        <w:rPr>
          <w:sz w:val="26"/>
          <w:szCs w:val="26"/>
        </w:rPr>
        <w:t xml:space="preserve">fewer </w:t>
      </w:r>
      <w:r w:rsidRPr="00E95D72">
        <w:rPr>
          <w:sz w:val="26"/>
          <w:szCs w:val="26"/>
        </w:rPr>
        <w:t>resources</w:t>
      </w:r>
      <w:r w:rsidR="00A37566" w:rsidRPr="00E95D72">
        <w:rPr>
          <w:sz w:val="26"/>
          <w:szCs w:val="26"/>
        </w:rPr>
        <w:t xml:space="preserve"> (</w:t>
      </w:r>
      <w:r w:rsidR="00BE6244" w:rsidRPr="00E95D72">
        <w:rPr>
          <w:sz w:val="26"/>
          <w:szCs w:val="26"/>
        </w:rPr>
        <w:t>Li, Su, Zhang, &amp; Mao, 2018</w:t>
      </w:r>
      <w:r w:rsidR="0008696F" w:rsidRPr="00E95D72">
        <w:rPr>
          <w:sz w:val="26"/>
          <w:szCs w:val="26"/>
        </w:rPr>
        <w:t>; Cha et al., 2015; Daniel &amp; Wilson, 2003</w:t>
      </w:r>
      <w:r w:rsidR="00A37566" w:rsidRPr="00E95D72">
        <w:rPr>
          <w:sz w:val="26"/>
          <w:szCs w:val="26"/>
        </w:rPr>
        <w:t>)</w:t>
      </w:r>
      <w:r w:rsidRPr="00E95D72">
        <w:rPr>
          <w:sz w:val="26"/>
          <w:szCs w:val="26"/>
        </w:rPr>
        <w:t xml:space="preserve">, </w:t>
      </w:r>
      <w:r w:rsidR="009D4AFD" w:rsidRPr="00E95D72">
        <w:rPr>
          <w:sz w:val="26"/>
          <w:szCs w:val="26"/>
        </w:rPr>
        <w:t xml:space="preserve">and (3) </w:t>
      </w:r>
      <w:r w:rsidRPr="00E95D72">
        <w:rPr>
          <w:sz w:val="26"/>
          <w:szCs w:val="26"/>
        </w:rPr>
        <w:t>innovate in order to achieve a competitive advantage and provide more options for the customers (Workfast.com.au</w:t>
      </w:r>
      <w:r w:rsidR="00875F32" w:rsidRPr="00E95D72">
        <w:rPr>
          <w:sz w:val="26"/>
          <w:szCs w:val="26"/>
        </w:rPr>
        <w:t>,</w:t>
      </w:r>
      <w:r w:rsidRPr="00E95D72">
        <w:rPr>
          <w:sz w:val="26"/>
          <w:szCs w:val="26"/>
        </w:rPr>
        <w:t xml:space="preserve"> 2017).</w:t>
      </w:r>
    </w:p>
    <w:p w14:paraId="3C72B670" w14:textId="025710BA" w:rsidR="00B95960" w:rsidRPr="00E95D72" w:rsidRDefault="0069376D" w:rsidP="00E37AE2">
      <w:pPr>
        <w:overflowPunct w:val="0"/>
        <w:spacing w:line="360" w:lineRule="exact"/>
        <w:ind w:firstLineChars="200" w:firstLine="520"/>
        <w:jc w:val="both"/>
        <w:rPr>
          <w:sz w:val="26"/>
          <w:szCs w:val="26"/>
        </w:rPr>
      </w:pPr>
      <w:r w:rsidRPr="00E95D72">
        <w:rPr>
          <w:sz w:val="26"/>
          <w:szCs w:val="26"/>
        </w:rPr>
        <w:t xml:space="preserve">Although there is extensive literature on the </w:t>
      </w:r>
      <w:r w:rsidR="00BB186B" w:rsidRPr="00E95D72">
        <w:rPr>
          <w:sz w:val="26"/>
          <w:szCs w:val="26"/>
        </w:rPr>
        <w:t xml:space="preserve">internationalization </w:t>
      </w:r>
      <w:r w:rsidRPr="00E95D72">
        <w:rPr>
          <w:sz w:val="26"/>
          <w:szCs w:val="26"/>
        </w:rPr>
        <w:t>process of SMEs, especially with networking (e</w:t>
      </w:r>
      <w:r w:rsidR="00BB186B" w:rsidRPr="00E95D72">
        <w:rPr>
          <w:sz w:val="26"/>
          <w:szCs w:val="26"/>
        </w:rPr>
        <w:t>.</w:t>
      </w:r>
      <w:r w:rsidRPr="00E95D72">
        <w:rPr>
          <w:sz w:val="26"/>
          <w:szCs w:val="26"/>
        </w:rPr>
        <w:t xml:space="preserve">g. Loane </w:t>
      </w:r>
      <w:r w:rsidR="00CB2F8B" w:rsidRPr="00E95D72">
        <w:rPr>
          <w:sz w:val="26"/>
          <w:szCs w:val="26"/>
        </w:rPr>
        <w:t>&amp;</w:t>
      </w:r>
      <w:r w:rsidRPr="00E95D72">
        <w:rPr>
          <w:sz w:val="26"/>
          <w:szCs w:val="26"/>
        </w:rPr>
        <w:t xml:space="preserve"> Bell</w:t>
      </w:r>
      <w:r w:rsidR="00875F32" w:rsidRPr="00E95D72">
        <w:rPr>
          <w:sz w:val="26"/>
          <w:szCs w:val="26"/>
        </w:rPr>
        <w:t>,</w:t>
      </w:r>
      <w:r w:rsidRPr="00E95D72">
        <w:rPr>
          <w:sz w:val="26"/>
          <w:szCs w:val="26"/>
        </w:rPr>
        <w:t xml:space="preserve"> 2006; Sharma </w:t>
      </w:r>
      <w:r w:rsidR="00CB2F8B" w:rsidRPr="00E95D72">
        <w:rPr>
          <w:sz w:val="26"/>
          <w:szCs w:val="26"/>
        </w:rPr>
        <w:t>&amp;</w:t>
      </w:r>
      <w:r w:rsidRPr="00E95D72">
        <w:rPr>
          <w:sz w:val="26"/>
          <w:szCs w:val="26"/>
        </w:rPr>
        <w:t xml:space="preserve"> Blomstermo</w:t>
      </w:r>
      <w:r w:rsidR="00875F32" w:rsidRPr="00E95D72">
        <w:rPr>
          <w:sz w:val="26"/>
          <w:szCs w:val="26"/>
        </w:rPr>
        <w:t>,</w:t>
      </w:r>
      <w:r w:rsidRPr="00E95D72">
        <w:rPr>
          <w:sz w:val="26"/>
          <w:szCs w:val="26"/>
        </w:rPr>
        <w:t xml:space="preserve"> 2003; </w:t>
      </w:r>
      <w:r w:rsidR="00BB186B" w:rsidRPr="00E95D72">
        <w:rPr>
          <w:sz w:val="26"/>
          <w:szCs w:val="26"/>
        </w:rPr>
        <w:t xml:space="preserve">Sternad, Mundschutz &amp; Knappitsch, 2013; </w:t>
      </w:r>
      <w:r w:rsidRPr="00E95D72">
        <w:rPr>
          <w:sz w:val="26"/>
          <w:szCs w:val="26"/>
        </w:rPr>
        <w:t>Zhou, Wu &amp; Luo, 2007), studies relating to SME development using digital technology is still in the infant stage (</w:t>
      </w:r>
      <w:r w:rsidR="00BB186B" w:rsidRPr="00E95D72">
        <w:rPr>
          <w:sz w:val="26"/>
          <w:szCs w:val="26"/>
        </w:rPr>
        <w:t xml:space="preserve">Bianchi, Glavas &amp; Mathews, 2017; </w:t>
      </w:r>
      <w:r w:rsidRPr="00E95D72">
        <w:rPr>
          <w:sz w:val="26"/>
          <w:szCs w:val="26"/>
        </w:rPr>
        <w:t xml:space="preserve">Grochal-Brejdak </w:t>
      </w:r>
      <w:r w:rsidR="00CB2F8B" w:rsidRPr="00E95D72">
        <w:rPr>
          <w:sz w:val="26"/>
          <w:szCs w:val="26"/>
        </w:rPr>
        <w:t>&amp;</w:t>
      </w:r>
      <w:r w:rsidRPr="00E95D72">
        <w:rPr>
          <w:sz w:val="26"/>
          <w:szCs w:val="26"/>
        </w:rPr>
        <w:t xml:space="preserve"> Szymura-Tyc</w:t>
      </w:r>
      <w:r w:rsidR="00875F32" w:rsidRPr="00E95D72">
        <w:rPr>
          <w:sz w:val="26"/>
          <w:szCs w:val="26"/>
        </w:rPr>
        <w:t>,</w:t>
      </w:r>
      <w:r w:rsidRPr="00E95D72">
        <w:rPr>
          <w:sz w:val="26"/>
          <w:szCs w:val="26"/>
        </w:rPr>
        <w:t xml:space="preserve"> 2018; </w:t>
      </w:r>
      <w:r w:rsidR="00BB186B" w:rsidRPr="00E95D72">
        <w:rPr>
          <w:sz w:val="26"/>
          <w:szCs w:val="26"/>
        </w:rPr>
        <w:t xml:space="preserve">Li et al., 2018; </w:t>
      </w:r>
      <w:r w:rsidRPr="00E95D72">
        <w:rPr>
          <w:sz w:val="26"/>
          <w:szCs w:val="26"/>
        </w:rPr>
        <w:t xml:space="preserve">Louart </w:t>
      </w:r>
      <w:r w:rsidR="00CB2F8B" w:rsidRPr="00E95D72">
        <w:rPr>
          <w:sz w:val="26"/>
          <w:szCs w:val="26"/>
        </w:rPr>
        <w:t>&amp;</w:t>
      </w:r>
      <w:r w:rsidRPr="00E95D72">
        <w:rPr>
          <w:sz w:val="26"/>
          <w:szCs w:val="26"/>
        </w:rPr>
        <w:t xml:space="preserve"> Martin</w:t>
      </w:r>
      <w:r w:rsidR="00875F32" w:rsidRPr="00E95D72">
        <w:rPr>
          <w:sz w:val="26"/>
          <w:szCs w:val="26"/>
        </w:rPr>
        <w:t>,</w:t>
      </w:r>
      <w:r w:rsidRPr="00E95D72">
        <w:rPr>
          <w:sz w:val="26"/>
          <w:szCs w:val="26"/>
        </w:rPr>
        <w:t xml:space="preserve"> 2012) as this is a relatively new export enhancing platform.</w:t>
      </w:r>
      <w:r w:rsidR="00CB2F8B" w:rsidRPr="00E95D72">
        <w:rPr>
          <w:sz w:val="26"/>
          <w:szCs w:val="26"/>
        </w:rPr>
        <w:t xml:space="preserve"> Echeverri </w:t>
      </w:r>
      <w:r w:rsidR="00BB186B" w:rsidRPr="00E95D72">
        <w:rPr>
          <w:sz w:val="26"/>
          <w:szCs w:val="26"/>
        </w:rPr>
        <w:t>and</w:t>
      </w:r>
      <w:r w:rsidR="00CB2F8B" w:rsidRPr="00E95D72">
        <w:rPr>
          <w:sz w:val="26"/>
          <w:szCs w:val="26"/>
        </w:rPr>
        <w:t xml:space="preserve"> Skålén</w:t>
      </w:r>
      <w:r w:rsidRPr="00E95D72">
        <w:rPr>
          <w:sz w:val="26"/>
          <w:szCs w:val="26"/>
        </w:rPr>
        <w:t xml:space="preserve"> (2011) are of the view that empirical research has not been geared towards studying the micro practice of interactive value formation.</w:t>
      </w:r>
      <w:r w:rsidR="0019630E" w:rsidRPr="00E95D72">
        <w:rPr>
          <w:sz w:val="26"/>
          <w:szCs w:val="26"/>
        </w:rPr>
        <w:t xml:space="preserve"> In this study, Instagram as an instrument to enhance interactive value formation is explored.</w:t>
      </w:r>
    </w:p>
    <w:p w14:paraId="17CDC001" w14:textId="5ACB4059" w:rsidR="00A36FCD" w:rsidRPr="00E95D72" w:rsidRDefault="0069376D" w:rsidP="00E37AE2">
      <w:pPr>
        <w:overflowPunct w:val="0"/>
        <w:spacing w:line="360" w:lineRule="exact"/>
        <w:ind w:firstLineChars="200" w:firstLine="520"/>
        <w:jc w:val="both"/>
        <w:rPr>
          <w:sz w:val="26"/>
          <w:szCs w:val="26"/>
        </w:rPr>
      </w:pPr>
      <w:r w:rsidRPr="00E95D72">
        <w:rPr>
          <w:sz w:val="26"/>
          <w:szCs w:val="26"/>
        </w:rPr>
        <w:t xml:space="preserve">In the following sections, we will </w:t>
      </w:r>
      <w:r w:rsidR="00BB186B" w:rsidRPr="00E95D72">
        <w:rPr>
          <w:sz w:val="26"/>
          <w:szCs w:val="26"/>
        </w:rPr>
        <w:t xml:space="preserve">analyze </w:t>
      </w:r>
      <w:r w:rsidRPr="00E95D72">
        <w:rPr>
          <w:sz w:val="26"/>
          <w:szCs w:val="26"/>
        </w:rPr>
        <w:t>the evolving nature of social media in support of business development and the role</w:t>
      </w:r>
      <w:r w:rsidR="00BB186B" w:rsidRPr="00E95D72">
        <w:rPr>
          <w:sz w:val="26"/>
          <w:szCs w:val="26"/>
        </w:rPr>
        <w:t xml:space="preserve"> of</w:t>
      </w:r>
      <w:r w:rsidRPr="00E95D72">
        <w:rPr>
          <w:sz w:val="26"/>
          <w:szCs w:val="26"/>
        </w:rPr>
        <w:t xml:space="preserve"> Instagram</w:t>
      </w:r>
      <w:r w:rsidR="007B0053" w:rsidRPr="00E95D72">
        <w:rPr>
          <w:sz w:val="26"/>
          <w:szCs w:val="26"/>
        </w:rPr>
        <w:t>,</w:t>
      </w:r>
      <w:r w:rsidRPr="00E95D72">
        <w:rPr>
          <w:sz w:val="26"/>
          <w:szCs w:val="26"/>
        </w:rPr>
        <w:t xml:space="preserve"> as a business tool</w:t>
      </w:r>
      <w:r w:rsidR="007B0053" w:rsidRPr="00E95D72">
        <w:rPr>
          <w:sz w:val="26"/>
          <w:szCs w:val="26"/>
        </w:rPr>
        <w:t>,</w:t>
      </w:r>
      <w:r w:rsidRPr="00E95D72">
        <w:rPr>
          <w:sz w:val="26"/>
          <w:szCs w:val="26"/>
        </w:rPr>
        <w:t xml:space="preserve"> </w:t>
      </w:r>
      <w:r w:rsidR="007B0053" w:rsidRPr="00E95D72">
        <w:rPr>
          <w:sz w:val="26"/>
          <w:szCs w:val="26"/>
        </w:rPr>
        <w:t xml:space="preserve">is </w:t>
      </w:r>
      <w:r w:rsidRPr="00E95D72">
        <w:rPr>
          <w:sz w:val="26"/>
          <w:szCs w:val="26"/>
        </w:rPr>
        <w:t>increasing</w:t>
      </w:r>
      <w:r w:rsidR="004175BF" w:rsidRPr="00E95D72">
        <w:rPr>
          <w:sz w:val="26"/>
          <w:szCs w:val="26"/>
        </w:rPr>
        <w:t>ly</w:t>
      </w:r>
      <w:r w:rsidRPr="00E95D72">
        <w:rPr>
          <w:sz w:val="26"/>
          <w:szCs w:val="26"/>
        </w:rPr>
        <w:t xml:space="preserve"> being used in SME </w:t>
      </w:r>
      <w:r w:rsidR="00BB186B" w:rsidRPr="00E95D72">
        <w:rPr>
          <w:sz w:val="26"/>
          <w:szCs w:val="26"/>
        </w:rPr>
        <w:t>internationalization</w:t>
      </w:r>
      <w:r w:rsidRPr="00E95D72">
        <w:rPr>
          <w:sz w:val="26"/>
          <w:szCs w:val="26"/>
        </w:rPr>
        <w:t xml:space="preserve">. </w:t>
      </w:r>
      <w:r w:rsidR="00033970" w:rsidRPr="00E95D72">
        <w:rPr>
          <w:sz w:val="26"/>
          <w:szCs w:val="26"/>
        </w:rPr>
        <w:t>In selecting an appropriate framework t</w:t>
      </w:r>
      <w:r w:rsidRPr="00E95D72">
        <w:rPr>
          <w:sz w:val="26"/>
          <w:szCs w:val="26"/>
        </w:rPr>
        <w:t xml:space="preserve">o provide a process model for the </w:t>
      </w:r>
      <w:r w:rsidR="00D142F3" w:rsidRPr="00E95D72">
        <w:rPr>
          <w:sz w:val="26"/>
          <w:szCs w:val="26"/>
        </w:rPr>
        <w:t>i</w:t>
      </w:r>
      <w:r w:rsidR="00BB186B" w:rsidRPr="00E95D72">
        <w:rPr>
          <w:sz w:val="26"/>
          <w:szCs w:val="26"/>
        </w:rPr>
        <w:t xml:space="preserve">nternationalization </w:t>
      </w:r>
      <w:r w:rsidRPr="00E95D72">
        <w:rPr>
          <w:sz w:val="26"/>
          <w:szCs w:val="26"/>
        </w:rPr>
        <w:t>of SMEs,</w:t>
      </w:r>
      <w:r w:rsidR="00033970" w:rsidRPr="00E95D72">
        <w:rPr>
          <w:sz w:val="26"/>
          <w:szCs w:val="26"/>
        </w:rPr>
        <w:t xml:space="preserve"> a number of models were identified and </w:t>
      </w:r>
      <w:r w:rsidR="00BB186B" w:rsidRPr="00E95D72">
        <w:rPr>
          <w:sz w:val="26"/>
          <w:szCs w:val="26"/>
        </w:rPr>
        <w:t>analyzed</w:t>
      </w:r>
      <w:r w:rsidR="007B0053" w:rsidRPr="00E95D72">
        <w:rPr>
          <w:sz w:val="26"/>
          <w:szCs w:val="26"/>
        </w:rPr>
        <w:t>.</w:t>
      </w:r>
      <w:r w:rsidR="00033970" w:rsidRPr="00E95D72">
        <w:rPr>
          <w:sz w:val="26"/>
          <w:szCs w:val="26"/>
        </w:rPr>
        <w:t xml:space="preserve"> This is discussed in the section ‘</w:t>
      </w:r>
      <w:r w:rsidR="00BB186B" w:rsidRPr="00E95D72">
        <w:rPr>
          <w:sz w:val="26"/>
          <w:szCs w:val="26"/>
        </w:rPr>
        <w:t xml:space="preserve">internationalization </w:t>
      </w:r>
      <w:r w:rsidR="00033970" w:rsidRPr="00E95D72">
        <w:rPr>
          <w:sz w:val="26"/>
          <w:szCs w:val="26"/>
        </w:rPr>
        <w:t>theories’.</w:t>
      </w:r>
      <w:r w:rsidRPr="00E95D72">
        <w:rPr>
          <w:sz w:val="26"/>
          <w:szCs w:val="26"/>
        </w:rPr>
        <w:t xml:space="preserve"> </w:t>
      </w:r>
      <w:r w:rsidR="00033970" w:rsidRPr="00E95D72">
        <w:rPr>
          <w:sz w:val="26"/>
          <w:szCs w:val="26"/>
        </w:rPr>
        <w:t xml:space="preserve"> In this paper, </w:t>
      </w:r>
      <w:r w:rsidRPr="00E95D72">
        <w:rPr>
          <w:sz w:val="26"/>
          <w:szCs w:val="26"/>
        </w:rPr>
        <w:t>we have referred to Selvarajah</w:t>
      </w:r>
      <w:r w:rsidR="00697CA4" w:rsidRPr="00E95D72">
        <w:rPr>
          <w:sz w:val="26"/>
          <w:szCs w:val="26"/>
        </w:rPr>
        <w:t xml:space="preserve">, Sukunesan, Le, Le, and Meyer </w:t>
      </w:r>
      <w:r w:rsidRPr="00E95D72">
        <w:rPr>
          <w:sz w:val="26"/>
          <w:szCs w:val="26"/>
        </w:rPr>
        <w:t>(201</w:t>
      </w:r>
      <w:r w:rsidR="00697CA4" w:rsidRPr="00E95D72">
        <w:rPr>
          <w:sz w:val="26"/>
          <w:szCs w:val="26"/>
        </w:rPr>
        <w:t>5</w:t>
      </w:r>
      <w:r w:rsidRPr="00E95D72">
        <w:rPr>
          <w:sz w:val="26"/>
          <w:szCs w:val="26"/>
        </w:rPr>
        <w:t xml:space="preserve">) work on SME tiers for a staged SME </w:t>
      </w:r>
      <w:r w:rsidR="00BB186B" w:rsidRPr="00E95D72">
        <w:rPr>
          <w:sz w:val="26"/>
          <w:szCs w:val="26"/>
        </w:rPr>
        <w:t xml:space="preserve">internationalization </w:t>
      </w:r>
      <w:r w:rsidRPr="00E95D72">
        <w:rPr>
          <w:sz w:val="26"/>
          <w:szCs w:val="26"/>
        </w:rPr>
        <w:t xml:space="preserve">process to support Instagram usage. </w:t>
      </w:r>
    </w:p>
    <w:p w14:paraId="4B4BAD9F" w14:textId="77777777" w:rsidR="00A36FCD" w:rsidRPr="00E95D72" w:rsidRDefault="00A36FCD" w:rsidP="00E37AE2">
      <w:pPr>
        <w:overflowPunct w:val="0"/>
        <w:spacing w:line="360" w:lineRule="exact"/>
        <w:jc w:val="both"/>
      </w:pPr>
    </w:p>
    <w:p w14:paraId="31507CA3" w14:textId="6AF39210" w:rsidR="00497D3A" w:rsidRPr="00E95D72" w:rsidRDefault="00134C62" w:rsidP="00134C62">
      <w:pPr>
        <w:overflowPunct w:val="0"/>
        <w:spacing w:line="360" w:lineRule="exact"/>
        <w:rPr>
          <w:b/>
          <w:sz w:val="26"/>
          <w:szCs w:val="26"/>
        </w:rPr>
      </w:pPr>
      <w:r w:rsidRPr="00E95D72">
        <w:rPr>
          <w:b/>
          <w:sz w:val="26"/>
          <w:szCs w:val="26"/>
        </w:rPr>
        <w:t>Instagram as a</w:t>
      </w:r>
      <w:r w:rsidR="00BB186B" w:rsidRPr="00E95D72">
        <w:rPr>
          <w:b/>
          <w:sz w:val="26"/>
          <w:szCs w:val="26"/>
        </w:rPr>
        <w:t>n</w:t>
      </w:r>
      <w:r w:rsidRPr="00E95D72">
        <w:rPr>
          <w:b/>
          <w:sz w:val="26"/>
          <w:szCs w:val="26"/>
        </w:rPr>
        <w:t xml:space="preserve"> SME Business Tool in Social Media</w:t>
      </w:r>
    </w:p>
    <w:p w14:paraId="77CA44D0" w14:textId="0C8D0C3E" w:rsidR="008D3409" w:rsidRPr="00E95D72" w:rsidRDefault="0069376D" w:rsidP="00E37AE2">
      <w:pPr>
        <w:overflowPunct w:val="0"/>
        <w:spacing w:line="360" w:lineRule="exact"/>
        <w:ind w:firstLineChars="200" w:firstLine="520"/>
        <w:jc w:val="both"/>
        <w:rPr>
          <w:sz w:val="26"/>
          <w:szCs w:val="26"/>
        </w:rPr>
      </w:pPr>
      <w:r w:rsidRPr="00E95D72">
        <w:rPr>
          <w:sz w:val="26"/>
          <w:szCs w:val="26"/>
        </w:rPr>
        <w:t>C</w:t>
      </w:r>
      <w:r w:rsidR="00497D3A" w:rsidRPr="00E95D72">
        <w:rPr>
          <w:sz w:val="26"/>
          <w:szCs w:val="26"/>
        </w:rPr>
        <w:t>hanges in social, technological and economic environments</w:t>
      </w:r>
      <w:r w:rsidR="009D4AFD" w:rsidRPr="00E95D72">
        <w:rPr>
          <w:sz w:val="26"/>
          <w:szCs w:val="26"/>
        </w:rPr>
        <w:t xml:space="preserve"> (</w:t>
      </w:r>
      <w:r w:rsidR="002F1907" w:rsidRPr="00E95D72">
        <w:rPr>
          <w:sz w:val="26"/>
          <w:szCs w:val="26"/>
        </w:rPr>
        <w:t>Li et al</w:t>
      </w:r>
      <w:r w:rsidR="00BB186B" w:rsidRPr="00E95D72">
        <w:rPr>
          <w:sz w:val="26"/>
          <w:szCs w:val="26"/>
        </w:rPr>
        <w:t>.</w:t>
      </w:r>
      <w:r w:rsidR="002F1907" w:rsidRPr="00E95D72">
        <w:rPr>
          <w:sz w:val="26"/>
          <w:szCs w:val="26"/>
        </w:rPr>
        <w:t>, 2018; Chong, B</w:t>
      </w:r>
      <w:r w:rsidR="008B6D07" w:rsidRPr="00E95D72">
        <w:rPr>
          <w:sz w:val="26"/>
          <w:szCs w:val="26"/>
        </w:rPr>
        <w:t>ian, &amp; Zhang, 2016</w:t>
      </w:r>
      <w:r w:rsidR="009D4AFD" w:rsidRPr="00E95D72">
        <w:rPr>
          <w:sz w:val="26"/>
          <w:szCs w:val="26"/>
        </w:rPr>
        <w:t>)</w:t>
      </w:r>
      <w:r w:rsidR="00497D3A" w:rsidRPr="00E95D72">
        <w:rPr>
          <w:sz w:val="26"/>
          <w:szCs w:val="26"/>
        </w:rPr>
        <w:t>, together with fewer limitations in international trade</w:t>
      </w:r>
      <w:r w:rsidR="009D4AFD" w:rsidRPr="00E95D72">
        <w:rPr>
          <w:sz w:val="26"/>
          <w:szCs w:val="26"/>
        </w:rPr>
        <w:t xml:space="preserve"> through technology (</w:t>
      </w:r>
      <w:r w:rsidR="00EA07DC" w:rsidRPr="00E95D72">
        <w:rPr>
          <w:sz w:val="26"/>
          <w:szCs w:val="26"/>
        </w:rPr>
        <w:t>Li et al</w:t>
      </w:r>
      <w:r w:rsidR="00CB2F8B" w:rsidRPr="00E95D72">
        <w:rPr>
          <w:sz w:val="26"/>
          <w:szCs w:val="26"/>
        </w:rPr>
        <w:t>.</w:t>
      </w:r>
      <w:r w:rsidR="00EA07DC" w:rsidRPr="00E95D72">
        <w:rPr>
          <w:sz w:val="26"/>
          <w:szCs w:val="26"/>
        </w:rPr>
        <w:t>, 2018</w:t>
      </w:r>
      <w:r w:rsidR="009D4AFD" w:rsidRPr="00E95D72">
        <w:rPr>
          <w:sz w:val="26"/>
          <w:szCs w:val="26"/>
        </w:rPr>
        <w:t>)</w:t>
      </w:r>
      <w:r w:rsidR="00497D3A" w:rsidRPr="00E95D72">
        <w:rPr>
          <w:sz w:val="26"/>
          <w:szCs w:val="26"/>
        </w:rPr>
        <w:t xml:space="preserve">, has encouraged SMEs to </w:t>
      </w:r>
      <w:r w:rsidR="00BB186B" w:rsidRPr="00E95D72">
        <w:rPr>
          <w:sz w:val="26"/>
          <w:szCs w:val="26"/>
        </w:rPr>
        <w:t xml:space="preserve">internationalize </w:t>
      </w:r>
      <w:r w:rsidR="008854DF" w:rsidRPr="00E95D72">
        <w:rPr>
          <w:sz w:val="26"/>
          <w:szCs w:val="26"/>
        </w:rPr>
        <w:t>as means for survival</w:t>
      </w:r>
      <w:r w:rsidR="00497D3A" w:rsidRPr="00E95D72">
        <w:rPr>
          <w:sz w:val="26"/>
          <w:szCs w:val="26"/>
        </w:rPr>
        <w:t>.</w:t>
      </w:r>
      <w:r w:rsidR="00595CDD" w:rsidRPr="00E95D72">
        <w:rPr>
          <w:sz w:val="26"/>
          <w:szCs w:val="26"/>
        </w:rPr>
        <w:t xml:space="preserve"> </w:t>
      </w:r>
      <w:r w:rsidRPr="00E95D72">
        <w:rPr>
          <w:sz w:val="26"/>
          <w:szCs w:val="26"/>
        </w:rPr>
        <w:t xml:space="preserve">Adopting suitable platforms such as the internet has been a game-changer (Sinkovics </w:t>
      </w:r>
      <w:r w:rsidR="00CB2F8B" w:rsidRPr="00E95D72">
        <w:rPr>
          <w:sz w:val="26"/>
          <w:szCs w:val="26"/>
        </w:rPr>
        <w:t>&amp;</w:t>
      </w:r>
      <w:r w:rsidRPr="00E95D72">
        <w:rPr>
          <w:sz w:val="26"/>
          <w:szCs w:val="26"/>
        </w:rPr>
        <w:t xml:space="preserve"> Bell</w:t>
      </w:r>
      <w:r w:rsidR="00875F32" w:rsidRPr="00E95D72">
        <w:rPr>
          <w:sz w:val="26"/>
          <w:szCs w:val="26"/>
        </w:rPr>
        <w:t>,</w:t>
      </w:r>
      <w:r w:rsidRPr="00E95D72">
        <w:rPr>
          <w:sz w:val="26"/>
          <w:szCs w:val="26"/>
        </w:rPr>
        <w:t xml:space="preserve"> 2005). The </w:t>
      </w:r>
      <w:r w:rsidR="00BB186B" w:rsidRPr="00E95D72">
        <w:rPr>
          <w:sz w:val="26"/>
          <w:szCs w:val="26"/>
        </w:rPr>
        <w:t xml:space="preserve">internationalization </w:t>
      </w:r>
      <w:r w:rsidRPr="00E95D72">
        <w:rPr>
          <w:sz w:val="26"/>
          <w:szCs w:val="26"/>
        </w:rPr>
        <w:t xml:space="preserve">of these small firms has been heavily influenced by trends towards the </w:t>
      </w:r>
      <w:r w:rsidR="00BB186B" w:rsidRPr="00E95D72">
        <w:rPr>
          <w:sz w:val="26"/>
          <w:szCs w:val="26"/>
        </w:rPr>
        <w:t xml:space="preserve">globalization </w:t>
      </w:r>
      <w:r w:rsidRPr="00E95D72">
        <w:rPr>
          <w:sz w:val="26"/>
          <w:szCs w:val="26"/>
        </w:rPr>
        <w:t xml:space="preserve">of business activity and the impact of </w:t>
      </w:r>
      <w:r w:rsidRPr="00E95D72">
        <w:rPr>
          <w:sz w:val="26"/>
          <w:szCs w:val="26"/>
        </w:rPr>
        <w:lastRenderedPageBreak/>
        <w:t>communication technologies and new processes (Ghirmai</w:t>
      </w:r>
      <w:r w:rsidR="00875F32" w:rsidRPr="00E95D72">
        <w:rPr>
          <w:sz w:val="26"/>
          <w:szCs w:val="26"/>
        </w:rPr>
        <w:t>,</w:t>
      </w:r>
      <w:r w:rsidRPr="00E95D72">
        <w:rPr>
          <w:sz w:val="26"/>
          <w:szCs w:val="26"/>
        </w:rPr>
        <w:t xml:space="preserve"> 2011). The </w:t>
      </w:r>
      <w:r w:rsidR="00BB186B" w:rsidRPr="00E95D72">
        <w:rPr>
          <w:sz w:val="26"/>
          <w:szCs w:val="26"/>
        </w:rPr>
        <w:t xml:space="preserve">internet </w:t>
      </w:r>
      <w:r w:rsidRPr="00E95D72">
        <w:rPr>
          <w:sz w:val="26"/>
          <w:szCs w:val="26"/>
        </w:rPr>
        <w:t xml:space="preserve">offers direct and immediate foreign-market entry, even for the smallest firms to communicate at an international level, and a possibility to remove some or all barriers an SME can face while managing </w:t>
      </w:r>
      <w:r w:rsidR="00DB00F5" w:rsidRPr="00E95D72">
        <w:rPr>
          <w:sz w:val="26"/>
          <w:szCs w:val="26"/>
        </w:rPr>
        <w:t xml:space="preserve">an </w:t>
      </w:r>
      <w:r w:rsidRPr="00E95D72">
        <w:rPr>
          <w:sz w:val="26"/>
          <w:szCs w:val="26"/>
        </w:rPr>
        <w:t>international business (Bell</w:t>
      </w:r>
      <w:r w:rsidR="00875F32" w:rsidRPr="00E95D72">
        <w:rPr>
          <w:sz w:val="26"/>
          <w:szCs w:val="26"/>
        </w:rPr>
        <w:t>,</w:t>
      </w:r>
      <w:r w:rsidRPr="00E95D72">
        <w:rPr>
          <w:sz w:val="26"/>
          <w:szCs w:val="26"/>
        </w:rPr>
        <w:t xml:space="preserve"> 2010). </w:t>
      </w:r>
      <w:r w:rsidR="00524589" w:rsidRPr="00E95D72">
        <w:rPr>
          <w:sz w:val="26"/>
          <w:szCs w:val="26"/>
        </w:rPr>
        <w:t>T</w:t>
      </w:r>
      <w:r w:rsidRPr="00E95D72">
        <w:rPr>
          <w:sz w:val="26"/>
          <w:szCs w:val="26"/>
        </w:rPr>
        <w:t xml:space="preserve">echnology enables faster </w:t>
      </w:r>
      <w:r w:rsidR="00D142F3" w:rsidRPr="00E95D72">
        <w:rPr>
          <w:sz w:val="26"/>
          <w:szCs w:val="26"/>
        </w:rPr>
        <w:t>i</w:t>
      </w:r>
      <w:r w:rsidR="00BB186B" w:rsidRPr="00E95D72">
        <w:rPr>
          <w:sz w:val="26"/>
          <w:szCs w:val="26"/>
        </w:rPr>
        <w:t xml:space="preserve">nternationalization </w:t>
      </w:r>
      <w:r w:rsidRPr="00E95D72">
        <w:rPr>
          <w:sz w:val="26"/>
          <w:szCs w:val="26"/>
        </w:rPr>
        <w:t xml:space="preserve">(Oviatt </w:t>
      </w:r>
      <w:r w:rsidR="00CB2F8B" w:rsidRPr="00E95D72">
        <w:rPr>
          <w:sz w:val="26"/>
          <w:szCs w:val="26"/>
        </w:rPr>
        <w:t>&amp;</w:t>
      </w:r>
      <w:r w:rsidRPr="00E95D72">
        <w:rPr>
          <w:sz w:val="26"/>
          <w:szCs w:val="26"/>
        </w:rPr>
        <w:t xml:space="preserve"> McDougall</w:t>
      </w:r>
      <w:r w:rsidR="00875F32" w:rsidRPr="00E95D72">
        <w:rPr>
          <w:sz w:val="26"/>
          <w:szCs w:val="26"/>
        </w:rPr>
        <w:t>,</w:t>
      </w:r>
      <w:r w:rsidRPr="00E95D72">
        <w:rPr>
          <w:sz w:val="26"/>
          <w:szCs w:val="26"/>
        </w:rPr>
        <w:t xml:space="preserve"> 2005) and that the speed of </w:t>
      </w:r>
      <w:r w:rsidR="00BB186B" w:rsidRPr="00E95D72">
        <w:rPr>
          <w:sz w:val="26"/>
          <w:szCs w:val="26"/>
        </w:rPr>
        <w:t xml:space="preserve">internationalization </w:t>
      </w:r>
      <w:r w:rsidRPr="00E95D72">
        <w:rPr>
          <w:sz w:val="26"/>
          <w:szCs w:val="26"/>
        </w:rPr>
        <w:t>has been further accelerated by newer and more modern internet and mobile-based technologies</w:t>
      </w:r>
      <w:r w:rsidR="00CB2F8B" w:rsidRPr="00E95D72">
        <w:rPr>
          <w:sz w:val="26"/>
          <w:szCs w:val="26"/>
        </w:rPr>
        <w:t xml:space="preserve"> (Shenglin</w:t>
      </w:r>
      <w:r w:rsidR="008A4DFD" w:rsidRPr="00E95D72">
        <w:rPr>
          <w:sz w:val="26"/>
          <w:szCs w:val="26"/>
        </w:rPr>
        <w:t xml:space="preserve"> et al., 2018).</w:t>
      </w:r>
      <w:r w:rsidRPr="00E95D72">
        <w:rPr>
          <w:sz w:val="26"/>
          <w:szCs w:val="26"/>
        </w:rPr>
        <w:t xml:space="preserve">  </w:t>
      </w:r>
    </w:p>
    <w:p w14:paraId="25BEEA55" w14:textId="62740DDA" w:rsidR="006164EB" w:rsidRPr="00E95D72" w:rsidRDefault="0069376D" w:rsidP="00E37AE2">
      <w:pPr>
        <w:overflowPunct w:val="0"/>
        <w:spacing w:line="360" w:lineRule="exact"/>
        <w:ind w:firstLineChars="200" w:firstLine="520"/>
        <w:jc w:val="both"/>
        <w:rPr>
          <w:sz w:val="26"/>
          <w:szCs w:val="26"/>
        </w:rPr>
      </w:pPr>
      <w:r w:rsidRPr="00E95D72">
        <w:rPr>
          <w:sz w:val="26"/>
          <w:szCs w:val="26"/>
        </w:rPr>
        <w:t xml:space="preserve">Social media has a significant influence on a brand’s success, and increasingly more businesses are exploiting social media as a part of their </w:t>
      </w:r>
      <w:r w:rsidR="00342004" w:rsidRPr="00E95D72">
        <w:rPr>
          <w:sz w:val="26"/>
          <w:szCs w:val="26"/>
        </w:rPr>
        <w:t xml:space="preserve">business operations </w:t>
      </w:r>
      <w:r w:rsidRPr="00E95D72">
        <w:rPr>
          <w:sz w:val="26"/>
          <w:szCs w:val="26"/>
        </w:rPr>
        <w:t>and brand building (</w:t>
      </w:r>
      <w:r w:rsidR="002D2C61" w:rsidRPr="00E95D72">
        <w:rPr>
          <w:sz w:val="26"/>
          <w:szCs w:val="26"/>
        </w:rPr>
        <w:t xml:space="preserve">Oztamur &amp; Karakadilar, 2014; </w:t>
      </w:r>
      <w:r w:rsidRPr="00E95D72">
        <w:rPr>
          <w:sz w:val="26"/>
          <w:szCs w:val="26"/>
        </w:rPr>
        <w:t xml:space="preserve">Gallauger </w:t>
      </w:r>
      <w:r w:rsidR="00AA27F7" w:rsidRPr="00E95D72">
        <w:rPr>
          <w:sz w:val="26"/>
          <w:szCs w:val="26"/>
        </w:rPr>
        <w:t>&amp;</w:t>
      </w:r>
      <w:r w:rsidRPr="00E95D72">
        <w:rPr>
          <w:sz w:val="26"/>
          <w:szCs w:val="26"/>
        </w:rPr>
        <w:t xml:space="preserve"> Ransbotham</w:t>
      </w:r>
      <w:r w:rsidR="00875F32" w:rsidRPr="00E95D72">
        <w:rPr>
          <w:sz w:val="26"/>
          <w:szCs w:val="26"/>
        </w:rPr>
        <w:t>,</w:t>
      </w:r>
      <w:r w:rsidRPr="00E95D72">
        <w:rPr>
          <w:sz w:val="26"/>
          <w:szCs w:val="26"/>
        </w:rPr>
        <w:t xml:space="preserve"> 2010) because of the rapid penetration into society (Dickey </w:t>
      </w:r>
      <w:r w:rsidR="00AA27F7" w:rsidRPr="00E95D72">
        <w:rPr>
          <w:sz w:val="26"/>
          <w:szCs w:val="26"/>
        </w:rPr>
        <w:t>&amp;</w:t>
      </w:r>
      <w:r w:rsidRPr="00E95D72">
        <w:rPr>
          <w:sz w:val="26"/>
          <w:szCs w:val="26"/>
        </w:rPr>
        <w:t xml:space="preserve"> Lewis</w:t>
      </w:r>
      <w:r w:rsidR="00875F32" w:rsidRPr="00E95D72">
        <w:rPr>
          <w:sz w:val="26"/>
          <w:szCs w:val="26"/>
        </w:rPr>
        <w:t>,</w:t>
      </w:r>
      <w:r w:rsidRPr="00E95D72">
        <w:rPr>
          <w:sz w:val="26"/>
          <w:szCs w:val="26"/>
        </w:rPr>
        <w:t xml:space="preserve"> 2010). </w:t>
      </w:r>
      <w:r w:rsidR="0055683D" w:rsidRPr="00E95D72">
        <w:rPr>
          <w:sz w:val="26"/>
          <w:szCs w:val="26"/>
        </w:rPr>
        <w:t xml:space="preserve">More than half of world’s population, 3.8 billion people are </w:t>
      </w:r>
      <w:r w:rsidRPr="00E95D72">
        <w:rPr>
          <w:sz w:val="26"/>
          <w:szCs w:val="26"/>
        </w:rPr>
        <w:t xml:space="preserve">active </w:t>
      </w:r>
      <w:r w:rsidR="00AA27F7" w:rsidRPr="00E95D72">
        <w:rPr>
          <w:sz w:val="26"/>
          <w:szCs w:val="26"/>
        </w:rPr>
        <w:t xml:space="preserve">on </w:t>
      </w:r>
      <w:r w:rsidRPr="00E95D72">
        <w:rPr>
          <w:sz w:val="26"/>
          <w:szCs w:val="26"/>
        </w:rPr>
        <w:t>social media</w:t>
      </w:r>
      <w:r w:rsidR="0055683D" w:rsidRPr="00E95D72">
        <w:rPr>
          <w:sz w:val="26"/>
          <w:szCs w:val="26"/>
        </w:rPr>
        <w:t xml:space="preserve"> (</w:t>
      </w:r>
      <w:r w:rsidR="00301297" w:rsidRPr="00E95D72">
        <w:rPr>
          <w:sz w:val="26"/>
          <w:szCs w:val="26"/>
        </w:rPr>
        <w:t>Hootsuite &amp; We are Social, 2020</w:t>
      </w:r>
      <w:r w:rsidR="0055683D" w:rsidRPr="00E95D72">
        <w:rPr>
          <w:sz w:val="26"/>
          <w:szCs w:val="26"/>
        </w:rPr>
        <w:t>),</w:t>
      </w:r>
      <w:r w:rsidRPr="00E95D72">
        <w:rPr>
          <w:sz w:val="26"/>
          <w:szCs w:val="26"/>
        </w:rPr>
        <w:t xml:space="preserve"> </w:t>
      </w:r>
      <w:r w:rsidR="00342004" w:rsidRPr="00E95D72">
        <w:rPr>
          <w:sz w:val="26"/>
          <w:szCs w:val="26"/>
        </w:rPr>
        <w:t>and o</w:t>
      </w:r>
      <w:r w:rsidRPr="00E95D72">
        <w:rPr>
          <w:sz w:val="26"/>
          <w:szCs w:val="26"/>
        </w:rPr>
        <w:t>ne of the main drivers behind this continued growth is the love for visual content (Sensis</w:t>
      </w:r>
      <w:r w:rsidR="00875F32" w:rsidRPr="00E95D72">
        <w:rPr>
          <w:sz w:val="26"/>
          <w:szCs w:val="26"/>
        </w:rPr>
        <w:t>,</w:t>
      </w:r>
      <w:r w:rsidRPr="00E95D72">
        <w:rPr>
          <w:sz w:val="26"/>
          <w:szCs w:val="26"/>
        </w:rPr>
        <w:t xml:space="preserve"> </w:t>
      </w:r>
      <w:r w:rsidR="006330F1" w:rsidRPr="00E95D72">
        <w:rPr>
          <w:sz w:val="26"/>
          <w:szCs w:val="26"/>
        </w:rPr>
        <w:t>201</w:t>
      </w:r>
      <w:r w:rsidR="0055683D" w:rsidRPr="00E95D72">
        <w:rPr>
          <w:sz w:val="26"/>
          <w:szCs w:val="26"/>
        </w:rPr>
        <w:t>7</w:t>
      </w:r>
      <w:r w:rsidRPr="00E95D72">
        <w:rPr>
          <w:sz w:val="26"/>
          <w:szCs w:val="26"/>
        </w:rPr>
        <w:t>)</w:t>
      </w:r>
      <w:r w:rsidR="00616C72" w:rsidRPr="00E95D72">
        <w:rPr>
          <w:sz w:val="26"/>
          <w:szCs w:val="26"/>
        </w:rPr>
        <w:t xml:space="preserve"> such </w:t>
      </w:r>
      <w:r w:rsidR="009D4AFD" w:rsidRPr="00E95D72">
        <w:rPr>
          <w:sz w:val="26"/>
          <w:szCs w:val="26"/>
        </w:rPr>
        <w:t xml:space="preserve">as </w:t>
      </w:r>
      <w:r w:rsidR="00616C72" w:rsidRPr="00E95D72">
        <w:rPr>
          <w:sz w:val="26"/>
          <w:szCs w:val="26"/>
        </w:rPr>
        <w:t>video, image and rich text</w:t>
      </w:r>
      <w:r w:rsidRPr="00E95D72">
        <w:rPr>
          <w:sz w:val="26"/>
          <w:szCs w:val="26"/>
        </w:rPr>
        <w:t>.</w:t>
      </w:r>
      <w:r w:rsidR="00616C72" w:rsidRPr="00E95D72">
        <w:rPr>
          <w:sz w:val="26"/>
          <w:szCs w:val="26"/>
        </w:rPr>
        <w:t xml:space="preserve"> </w:t>
      </w:r>
      <w:r w:rsidR="00B056F1" w:rsidRPr="00E95D72">
        <w:rPr>
          <w:sz w:val="26"/>
          <w:szCs w:val="26"/>
        </w:rPr>
        <w:t xml:space="preserve">Since </w:t>
      </w:r>
      <w:r w:rsidRPr="00E95D72">
        <w:rPr>
          <w:sz w:val="26"/>
          <w:szCs w:val="26"/>
        </w:rPr>
        <w:t xml:space="preserve">an increasing number of </w:t>
      </w:r>
      <w:r w:rsidR="00B056F1" w:rsidRPr="00E95D72">
        <w:rPr>
          <w:sz w:val="26"/>
          <w:szCs w:val="26"/>
        </w:rPr>
        <w:t xml:space="preserve">individuals are online soliciting information and engaging in purchasing decisions, it is essential for businesses to understand how social media is used and </w:t>
      </w:r>
      <w:r w:rsidR="00D2635D" w:rsidRPr="00E95D72">
        <w:rPr>
          <w:sz w:val="26"/>
          <w:szCs w:val="26"/>
        </w:rPr>
        <w:t xml:space="preserve">to </w:t>
      </w:r>
      <w:r w:rsidR="00BB186B" w:rsidRPr="00E95D72">
        <w:rPr>
          <w:sz w:val="26"/>
          <w:szCs w:val="26"/>
        </w:rPr>
        <w:t xml:space="preserve">capitalize </w:t>
      </w:r>
      <w:r w:rsidR="00D2635D" w:rsidRPr="00E95D72">
        <w:rPr>
          <w:sz w:val="26"/>
          <w:szCs w:val="26"/>
        </w:rPr>
        <w:t xml:space="preserve">on </w:t>
      </w:r>
      <w:r w:rsidR="00B056F1" w:rsidRPr="00E95D72">
        <w:rPr>
          <w:sz w:val="26"/>
          <w:szCs w:val="26"/>
        </w:rPr>
        <w:t>this opportunity (Numilla</w:t>
      </w:r>
      <w:r w:rsidR="00875F32" w:rsidRPr="00E95D72">
        <w:rPr>
          <w:sz w:val="26"/>
          <w:szCs w:val="26"/>
        </w:rPr>
        <w:t>,</w:t>
      </w:r>
      <w:r w:rsidR="00B056F1" w:rsidRPr="00E95D72">
        <w:rPr>
          <w:sz w:val="26"/>
          <w:szCs w:val="26"/>
        </w:rPr>
        <w:t xml:space="preserve"> 2015). However, despite the evidence and growth of online business intentionally (Meltzer, 2015), there is evidence that SMEs </w:t>
      </w:r>
      <w:r w:rsidR="00AA27F7" w:rsidRPr="00E95D72">
        <w:rPr>
          <w:sz w:val="26"/>
          <w:szCs w:val="26"/>
        </w:rPr>
        <w:t xml:space="preserve">are </w:t>
      </w:r>
      <w:r w:rsidR="00B056F1" w:rsidRPr="00E95D72">
        <w:rPr>
          <w:sz w:val="26"/>
          <w:szCs w:val="26"/>
        </w:rPr>
        <w:t>fail</w:t>
      </w:r>
      <w:r w:rsidR="00AA27F7" w:rsidRPr="00E95D72">
        <w:rPr>
          <w:sz w:val="26"/>
          <w:szCs w:val="26"/>
        </w:rPr>
        <w:t>ing</w:t>
      </w:r>
      <w:r w:rsidR="00B056F1" w:rsidRPr="00E95D72">
        <w:rPr>
          <w:sz w:val="26"/>
          <w:szCs w:val="26"/>
        </w:rPr>
        <w:t xml:space="preserve"> to take advantage of it (Sensis</w:t>
      </w:r>
      <w:r w:rsidR="00875F32" w:rsidRPr="00E95D72">
        <w:rPr>
          <w:sz w:val="26"/>
          <w:szCs w:val="26"/>
        </w:rPr>
        <w:t>,</w:t>
      </w:r>
      <w:r w:rsidR="00B056F1" w:rsidRPr="00E95D72">
        <w:rPr>
          <w:sz w:val="26"/>
          <w:szCs w:val="26"/>
        </w:rPr>
        <w:t xml:space="preserve"> 2017</w:t>
      </w:r>
      <w:r w:rsidR="00F83E27" w:rsidRPr="00E95D72">
        <w:rPr>
          <w:sz w:val="26"/>
          <w:szCs w:val="26"/>
        </w:rPr>
        <w:t>, Deloitte, 2017, Deloitte 2019</w:t>
      </w:r>
      <w:r w:rsidR="00B056F1" w:rsidRPr="00E95D72">
        <w:rPr>
          <w:sz w:val="26"/>
          <w:szCs w:val="26"/>
        </w:rPr>
        <w:t>). Two of the main reasons are</w:t>
      </w:r>
      <w:r w:rsidR="00CF2F54" w:rsidRPr="00E95D72">
        <w:rPr>
          <w:sz w:val="26"/>
          <w:szCs w:val="26"/>
        </w:rPr>
        <w:t>,</w:t>
      </w:r>
      <w:r w:rsidR="00B056F1" w:rsidRPr="00E95D72">
        <w:rPr>
          <w:sz w:val="26"/>
          <w:szCs w:val="26"/>
        </w:rPr>
        <w:t xml:space="preserve"> they do not see any benefit from social media </w:t>
      </w:r>
      <w:r w:rsidR="00CF2F54" w:rsidRPr="00E95D72">
        <w:rPr>
          <w:sz w:val="26"/>
          <w:szCs w:val="26"/>
        </w:rPr>
        <w:t xml:space="preserve">and that they </w:t>
      </w:r>
      <w:r w:rsidR="00B056F1" w:rsidRPr="00E95D72">
        <w:rPr>
          <w:sz w:val="26"/>
          <w:szCs w:val="26"/>
        </w:rPr>
        <w:t>lack understanding of social media</w:t>
      </w:r>
      <w:r w:rsidRPr="00E95D72">
        <w:rPr>
          <w:sz w:val="26"/>
          <w:szCs w:val="26"/>
        </w:rPr>
        <w:t xml:space="preserve">. </w:t>
      </w:r>
    </w:p>
    <w:p w14:paraId="214CE705" w14:textId="27F950EC" w:rsidR="00384B98" w:rsidRPr="00E95D72" w:rsidRDefault="0069376D" w:rsidP="00E37AE2">
      <w:pPr>
        <w:overflowPunct w:val="0"/>
        <w:spacing w:line="360" w:lineRule="exact"/>
        <w:ind w:firstLineChars="200" w:firstLine="520"/>
        <w:jc w:val="both"/>
        <w:rPr>
          <w:sz w:val="26"/>
          <w:szCs w:val="26"/>
        </w:rPr>
      </w:pPr>
      <w:r w:rsidRPr="00E95D72">
        <w:rPr>
          <w:sz w:val="26"/>
          <w:szCs w:val="26"/>
        </w:rPr>
        <w:t xml:space="preserve">One of the social media platforms that </w:t>
      </w:r>
      <w:r w:rsidR="00BB186B" w:rsidRPr="00E95D72">
        <w:rPr>
          <w:sz w:val="26"/>
          <w:szCs w:val="26"/>
        </w:rPr>
        <w:t xml:space="preserve">have </w:t>
      </w:r>
      <w:r w:rsidR="00B056F1" w:rsidRPr="00E95D72">
        <w:rPr>
          <w:sz w:val="26"/>
          <w:szCs w:val="26"/>
        </w:rPr>
        <w:t>grown tremendously</w:t>
      </w:r>
      <w:r w:rsidR="00CF2F54" w:rsidRPr="00E95D72">
        <w:rPr>
          <w:sz w:val="26"/>
          <w:szCs w:val="26"/>
        </w:rPr>
        <w:t>,</w:t>
      </w:r>
      <w:r w:rsidR="00B056F1" w:rsidRPr="00E95D72">
        <w:rPr>
          <w:sz w:val="26"/>
          <w:szCs w:val="26"/>
        </w:rPr>
        <w:t xml:space="preserve"> </w:t>
      </w:r>
      <w:r w:rsidRPr="00E95D72">
        <w:rPr>
          <w:sz w:val="26"/>
          <w:szCs w:val="26"/>
        </w:rPr>
        <w:t>thriv</w:t>
      </w:r>
      <w:r w:rsidR="00B056F1" w:rsidRPr="00E95D72">
        <w:rPr>
          <w:sz w:val="26"/>
          <w:szCs w:val="26"/>
        </w:rPr>
        <w:t>ing on visual content</w:t>
      </w:r>
      <w:r w:rsidR="00CF2F54" w:rsidRPr="00E95D72">
        <w:rPr>
          <w:sz w:val="26"/>
          <w:szCs w:val="26"/>
        </w:rPr>
        <w:t>,</w:t>
      </w:r>
      <w:r w:rsidRPr="00E95D72">
        <w:rPr>
          <w:sz w:val="26"/>
          <w:szCs w:val="26"/>
        </w:rPr>
        <w:t xml:space="preserve"> is Instagram. </w:t>
      </w:r>
      <w:r w:rsidR="003E750E" w:rsidRPr="00E95D72">
        <w:rPr>
          <w:sz w:val="26"/>
          <w:szCs w:val="26"/>
        </w:rPr>
        <w:t>Findings from Pew Research (2018)</w:t>
      </w:r>
      <w:r w:rsidR="00BB186B" w:rsidRPr="00E95D72">
        <w:rPr>
          <w:sz w:val="26"/>
          <w:szCs w:val="26"/>
        </w:rPr>
        <w:t>,</w:t>
      </w:r>
      <w:r w:rsidR="003E750E" w:rsidRPr="00E95D72">
        <w:rPr>
          <w:sz w:val="26"/>
          <w:szCs w:val="26"/>
        </w:rPr>
        <w:t xml:space="preserve"> based on the American social media platform usage</w:t>
      </w:r>
      <w:r w:rsidR="00BB186B" w:rsidRPr="00E95D72">
        <w:rPr>
          <w:sz w:val="26"/>
          <w:szCs w:val="26"/>
        </w:rPr>
        <w:t>,</w:t>
      </w:r>
      <w:r w:rsidR="003E750E" w:rsidRPr="00E95D72">
        <w:rPr>
          <w:sz w:val="26"/>
          <w:szCs w:val="26"/>
        </w:rPr>
        <w:t xml:space="preserve"> also suggested </w:t>
      </w:r>
      <w:r w:rsidR="00BB186B" w:rsidRPr="00E95D72">
        <w:rPr>
          <w:sz w:val="26"/>
          <w:szCs w:val="26"/>
        </w:rPr>
        <w:t xml:space="preserve">a </w:t>
      </w:r>
      <w:r w:rsidR="003E750E" w:rsidRPr="00E95D72">
        <w:rPr>
          <w:sz w:val="26"/>
          <w:szCs w:val="26"/>
        </w:rPr>
        <w:t xml:space="preserve">similar trend. Their studies show Instagram enjoying a rapid growth rate as compared to other social media platforms which have started to plateau, such as Facebook. </w:t>
      </w:r>
      <w:r w:rsidRPr="00E95D72">
        <w:rPr>
          <w:sz w:val="26"/>
          <w:szCs w:val="26"/>
        </w:rPr>
        <w:t>Th</w:t>
      </w:r>
      <w:r w:rsidR="00616C72" w:rsidRPr="00E95D72">
        <w:rPr>
          <w:sz w:val="26"/>
          <w:szCs w:val="26"/>
        </w:rPr>
        <w:t>is</w:t>
      </w:r>
      <w:r w:rsidRPr="00E95D72">
        <w:rPr>
          <w:sz w:val="26"/>
          <w:szCs w:val="26"/>
        </w:rPr>
        <w:t xml:space="preserve"> application has become a popular platform for businesses </w:t>
      </w:r>
      <w:r w:rsidR="00B056F1" w:rsidRPr="00E95D72">
        <w:rPr>
          <w:sz w:val="26"/>
          <w:szCs w:val="26"/>
        </w:rPr>
        <w:t xml:space="preserve">ability to narrate </w:t>
      </w:r>
      <w:r w:rsidRPr="00E95D72">
        <w:rPr>
          <w:sz w:val="26"/>
          <w:szCs w:val="26"/>
        </w:rPr>
        <w:t xml:space="preserve">visual storytelling rather than simply presenting written information. Research shows that Instagram has a higher level of usage for engagement, co-creation and interaction compared to other social media platforms (Virtanen, Björk </w:t>
      </w:r>
      <w:r w:rsidR="00F8130A" w:rsidRPr="00E95D72">
        <w:rPr>
          <w:sz w:val="26"/>
          <w:szCs w:val="26"/>
        </w:rPr>
        <w:t>&amp;</w:t>
      </w:r>
      <w:r w:rsidR="00875F32" w:rsidRPr="00E95D72">
        <w:rPr>
          <w:sz w:val="26"/>
          <w:szCs w:val="26"/>
        </w:rPr>
        <w:t xml:space="preserve"> Sjöström, </w:t>
      </w:r>
      <w:r w:rsidRPr="00E95D72">
        <w:rPr>
          <w:sz w:val="26"/>
          <w:szCs w:val="26"/>
        </w:rPr>
        <w:t>2017).</w:t>
      </w:r>
      <w:r w:rsidR="00616C72" w:rsidRPr="00E95D72">
        <w:rPr>
          <w:sz w:val="26"/>
          <w:szCs w:val="26"/>
        </w:rPr>
        <w:t xml:space="preserve"> </w:t>
      </w:r>
      <w:r w:rsidRPr="00E95D72">
        <w:rPr>
          <w:sz w:val="26"/>
          <w:szCs w:val="26"/>
        </w:rPr>
        <w:t xml:space="preserve">Hence, the focus of this study is to examine how selected Australian SMEs have leveraged Instagram as a business platform to </w:t>
      </w:r>
      <w:r w:rsidR="00BB186B" w:rsidRPr="00E95D72">
        <w:rPr>
          <w:sz w:val="26"/>
          <w:szCs w:val="26"/>
        </w:rPr>
        <w:t xml:space="preserve">internationalize </w:t>
      </w:r>
      <w:r w:rsidRPr="00E95D72">
        <w:rPr>
          <w:sz w:val="26"/>
          <w:szCs w:val="26"/>
        </w:rPr>
        <w:t xml:space="preserve">and where the knowledge gaps are for remedial attention and training. </w:t>
      </w:r>
    </w:p>
    <w:p w14:paraId="2C87F82B" w14:textId="22A23106" w:rsidR="007F5FA5" w:rsidRPr="00E95D72" w:rsidRDefault="0069376D" w:rsidP="00E37AE2">
      <w:pPr>
        <w:overflowPunct w:val="0"/>
        <w:spacing w:line="360" w:lineRule="exact"/>
        <w:jc w:val="center"/>
      </w:pPr>
      <w:r w:rsidRPr="00E95D72">
        <w:rPr>
          <w:noProof/>
          <w:lang w:eastAsia="en-AU"/>
        </w:rPr>
        <w:t xml:space="preserve"> </w:t>
      </w:r>
      <w:r w:rsidR="00250536" w:rsidRPr="00E95D72">
        <w:rPr>
          <w:rStyle w:val="a4"/>
          <w:rFonts w:eastAsiaTheme="minorEastAsia"/>
          <w:sz w:val="24"/>
          <w:szCs w:val="24"/>
        </w:rPr>
        <w:t xml:space="preserve"> </w:t>
      </w:r>
    </w:p>
    <w:p w14:paraId="774842A3" w14:textId="77777777" w:rsidR="006B2E89" w:rsidRPr="00E95D72" w:rsidRDefault="0069376D" w:rsidP="00E37AE2">
      <w:pPr>
        <w:overflowPunct w:val="0"/>
        <w:spacing w:line="360" w:lineRule="exact"/>
        <w:jc w:val="center"/>
        <w:rPr>
          <w:b/>
          <w:sz w:val="26"/>
          <w:szCs w:val="26"/>
        </w:rPr>
      </w:pPr>
      <w:r w:rsidRPr="00E95D72">
        <w:rPr>
          <w:b/>
          <w:sz w:val="26"/>
          <w:szCs w:val="26"/>
        </w:rPr>
        <w:t>THEORETICAL BACKGROUND</w:t>
      </w:r>
    </w:p>
    <w:p w14:paraId="2A31702F" w14:textId="3302560B" w:rsidR="002B2F2E" w:rsidRPr="00E95D72" w:rsidRDefault="0069376D" w:rsidP="00E37AE2">
      <w:pPr>
        <w:overflowPunct w:val="0"/>
        <w:spacing w:line="360" w:lineRule="exact"/>
        <w:ind w:firstLineChars="200" w:firstLine="520"/>
        <w:jc w:val="both"/>
        <w:rPr>
          <w:sz w:val="26"/>
          <w:szCs w:val="26"/>
        </w:rPr>
      </w:pPr>
      <w:r w:rsidRPr="00E95D72">
        <w:rPr>
          <w:sz w:val="26"/>
          <w:szCs w:val="26"/>
        </w:rPr>
        <w:t xml:space="preserve">With the growth of high-tech industrial markets, competitive success is a factor of continuous technological innovations where </w:t>
      </w:r>
      <w:r w:rsidR="00BB186B" w:rsidRPr="00E95D72">
        <w:rPr>
          <w:sz w:val="26"/>
          <w:szCs w:val="26"/>
        </w:rPr>
        <w:t xml:space="preserve">organizations </w:t>
      </w:r>
      <w:r w:rsidRPr="00E95D72">
        <w:rPr>
          <w:sz w:val="26"/>
          <w:szCs w:val="26"/>
        </w:rPr>
        <w:t xml:space="preserve">have to rely on external relationships and networks to enhance its knowledge domains </w:t>
      </w:r>
      <w:r w:rsidR="00BB186B" w:rsidRPr="00E95D72">
        <w:rPr>
          <w:sz w:val="26"/>
          <w:szCs w:val="26"/>
        </w:rPr>
        <w:t xml:space="preserve">while </w:t>
      </w:r>
      <w:r w:rsidRPr="00E95D72">
        <w:rPr>
          <w:sz w:val="26"/>
          <w:szCs w:val="26"/>
        </w:rPr>
        <w:t xml:space="preserve">speeding up newer, </w:t>
      </w:r>
      <w:r w:rsidRPr="00E95D72">
        <w:rPr>
          <w:sz w:val="26"/>
          <w:szCs w:val="26"/>
        </w:rPr>
        <w:lastRenderedPageBreak/>
        <w:t xml:space="preserve">better and more efficient innovations (Martin-de Castro, 2015). This openness and absorptive capacity </w:t>
      </w:r>
      <w:r w:rsidR="00BB186B" w:rsidRPr="00E95D72">
        <w:rPr>
          <w:sz w:val="26"/>
          <w:szCs w:val="26"/>
        </w:rPr>
        <w:t xml:space="preserve">are </w:t>
      </w:r>
      <w:r w:rsidRPr="00E95D72">
        <w:rPr>
          <w:sz w:val="26"/>
          <w:szCs w:val="26"/>
        </w:rPr>
        <w:t>also discussed by Goldemberg (2011</w:t>
      </w:r>
      <w:r w:rsidR="00346F1F" w:rsidRPr="00E95D72">
        <w:rPr>
          <w:sz w:val="26"/>
          <w:szCs w:val="26"/>
        </w:rPr>
        <w:t>, p.135</w:t>
      </w:r>
      <w:r w:rsidRPr="00E95D72">
        <w:rPr>
          <w:sz w:val="26"/>
          <w:szCs w:val="26"/>
        </w:rPr>
        <w:t xml:space="preserve">) where he refers to leapfrogging in </w:t>
      </w:r>
      <w:r w:rsidR="00BB186B" w:rsidRPr="00E95D72">
        <w:rPr>
          <w:sz w:val="26"/>
          <w:szCs w:val="26"/>
        </w:rPr>
        <w:t xml:space="preserve">industrialized </w:t>
      </w:r>
      <w:r w:rsidRPr="00E95D72">
        <w:rPr>
          <w:sz w:val="26"/>
          <w:szCs w:val="26"/>
        </w:rPr>
        <w:t xml:space="preserve">nations involving </w:t>
      </w:r>
      <w:r w:rsidR="00425AB9" w:rsidRPr="00E95D72">
        <w:rPr>
          <w:sz w:val="26"/>
          <w:szCs w:val="26"/>
        </w:rPr>
        <w:t>“</w:t>
      </w:r>
      <w:r w:rsidR="00346F1F" w:rsidRPr="00E95D72">
        <w:rPr>
          <w:sz w:val="26"/>
          <w:szCs w:val="26"/>
        </w:rPr>
        <w:t xml:space="preserve">continuous, incremental process, eventually leading to breakthroughs or revolution..” This notion </w:t>
      </w:r>
      <w:r w:rsidR="00226193" w:rsidRPr="00E95D72">
        <w:rPr>
          <w:sz w:val="26"/>
          <w:szCs w:val="26"/>
        </w:rPr>
        <w:t>of</w:t>
      </w:r>
      <w:r w:rsidR="00346F1F" w:rsidRPr="00E95D72">
        <w:rPr>
          <w:sz w:val="26"/>
          <w:szCs w:val="26"/>
        </w:rPr>
        <w:t xml:space="preserve"> </w:t>
      </w:r>
      <w:r w:rsidR="00226193" w:rsidRPr="00E95D72">
        <w:rPr>
          <w:sz w:val="26"/>
          <w:szCs w:val="26"/>
        </w:rPr>
        <w:t>absorptive</w:t>
      </w:r>
      <w:r w:rsidR="00346F1F" w:rsidRPr="00E95D72">
        <w:rPr>
          <w:sz w:val="26"/>
          <w:szCs w:val="26"/>
        </w:rPr>
        <w:t xml:space="preserve"> capacity is well embedded in entrepreneurship</w:t>
      </w:r>
      <w:r w:rsidR="00226193" w:rsidRPr="00E95D72">
        <w:rPr>
          <w:sz w:val="26"/>
          <w:szCs w:val="26"/>
        </w:rPr>
        <w:t>.</w:t>
      </w:r>
      <w:r w:rsidR="00346F1F" w:rsidRPr="00E95D72">
        <w:rPr>
          <w:sz w:val="26"/>
          <w:szCs w:val="26"/>
        </w:rPr>
        <w:t xml:space="preserve"> Schumpeter (1942)</w:t>
      </w:r>
      <w:r w:rsidR="00226193" w:rsidRPr="00E95D72">
        <w:rPr>
          <w:sz w:val="26"/>
          <w:szCs w:val="26"/>
        </w:rPr>
        <w:t>, an early proponent of entrepreneurship</w:t>
      </w:r>
      <w:r w:rsidR="00BB186B" w:rsidRPr="00E95D72">
        <w:rPr>
          <w:sz w:val="26"/>
          <w:szCs w:val="26"/>
        </w:rPr>
        <w:t>,</w:t>
      </w:r>
      <w:r w:rsidR="00346F1F" w:rsidRPr="00E95D72">
        <w:rPr>
          <w:sz w:val="26"/>
          <w:szCs w:val="26"/>
        </w:rPr>
        <w:t xml:space="preserve"> </w:t>
      </w:r>
      <w:r w:rsidR="00226193" w:rsidRPr="00E95D72">
        <w:rPr>
          <w:sz w:val="26"/>
          <w:szCs w:val="26"/>
        </w:rPr>
        <w:t>expresses</w:t>
      </w:r>
      <w:r w:rsidR="00346F1F" w:rsidRPr="00E95D72">
        <w:rPr>
          <w:sz w:val="26"/>
          <w:szCs w:val="26"/>
        </w:rPr>
        <w:t xml:space="preserve"> that technological leadership is when competitors are willing </w:t>
      </w:r>
      <w:r w:rsidR="00221769" w:rsidRPr="00E95D72">
        <w:rPr>
          <w:sz w:val="26"/>
          <w:szCs w:val="26"/>
        </w:rPr>
        <w:t xml:space="preserve">to </w:t>
      </w:r>
      <w:r w:rsidR="00346F1F" w:rsidRPr="00E95D72">
        <w:rPr>
          <w:sz w:val="26"/>
          <w:szCs w:val="26"/>
        </w:rPr>
        <w:t>take more risks and adopt new technologies</w:t>
      </w:r>
      <w:r w:rsidR="00930C46" w:rsidRPr="00E95D72">
        <w:rPr>
          <w:sz w:val="26"/>
          <w:szCs w:val="26"/>
        </w:rPr>
        <w:t xml:space="preserve"> to leapfrog to higher competitive levels</w:t>
      </w:r>
      <w:r w:rsidR="005E39C2" w:rsidRPr="00E95D72">
        <w:rPr>
          <w:sz w:val="26"/>
          <w:szCs w:val="26"/>
        </w:rPr>
        <w:t xml:space="preserve">. Schumpeter talked about ‘gales of creative destruction’ as </w:t>
      </w:r>
      <w:r w:rsidR="00BB186B" w:rsidRPr="00E95D72">
        <w:rPr>
          <w:sz w:val="26"/>
          <w:szCs w:val="26"/>
        </w:rPr>
        <w:t xml:space="preserve">a </w:t>
      </w:r>
      <w:r w:rsidR="005E39C2" w:rsidRPr="00E95D72">
        <w:rPr>
          <w:sz w:val="26"/>
          <w:szCs w:val="26"/>
        </w:rPr>
        <w:t>condition for technological leapfrogging</w:t>
      </w:r>
      <w:r w:rsidR="00221769" w:rsidRPr="00E95D72">
        <w:rPr>
          <w:sz w:val="26"/>
          <w:szCs w:val="26"/>
        </w:rPr>
        <w:t xml:space="preserve">. As </w:t>
      </w:r>
      <w:r w:rsidR="00BB186B" w:rsidRPr="00E95D72">
        <w:rPr>
          <w:sz w:val="26"/>
          <w:szCs w:val="26"/>
        </w:rPr>
        <w:t xml:space="preserve">globalization </w:t>
      </w:r>
      <w:r w:rsidR="00221769" w:rsidRPr="00E95D72">
        <w:rPr>
          <w:sz w:val="26"/>
          <w:szCs w:val="26"/>
        </w:rPr>
        <w:t xml:space="preserve">intensifies driven by new technological development, this notion of leapfrogging and absorptive capacity is </w:t>
      </w:r>
      <w:r w:rsidR="00BB186B" w:rsidRPr="00E95D72">
        <w:rPr>
          <w:sz w:val="26"/>
          <w:szCs w:val="26"/>
        </w:rPr>
        <w:t xml:space="preserve">emphasized </w:t>
      </w:r>
      <w:r w:rsidR="00221769" w:rsidRPr="00E95D72">
        <w:rPr>
          <w:sz w:val="26"/>
          <w:szCs w:val="26"/>
        </w:rPr>
        <w:t>by</w:t>
      </w:r>
      <w:r w:rsidR="005E39C2" w:rsidRPr="00E95D72">
        <w:rPr>
          <w:sz w:val="26"/>
          <w:szCs w:val="26"/>
        </w:rPr>
        <w:t xml:space="preserve"> Chen </w:t>
      </w:r>
      <w:r w:rsidR="009A7E54" w:rsidRPr="00E95D72">
        <w:rPr>
          <w:sz w:val="26"/>
          <w:szCs w:val="26"/>
        </w:rPr>
        <w:t>and</w:t>
      </w:r>
      <w:r w:rsidR="005E39C2" w:rsidRPr="00E95D72">
        <w:rPr>
          <w:sz w:val="26"/>
          <w:szCs w:val="26"/>
        </w:rPr>
        <w:t xml:space="preserve"> Li-Hua (2011, p.93)</w:t>
      </w:r>
      <w:r w:rsidR="00226193" w:rsidRPr="00E95D72">
        <w:rPr>
          <w:sz w:val="26"/>
          <w:szCs w:val="26"/>
        </w:rPr>
        <w:t>;</w:t>
      </w:r>
      <w:r w:rsidR="005E39C2" w:rsidRPr="00E95D72">
        <w:rPr>
          <w:sz w:val="26"/>
          <w:szCs w:val="26"/>
        </w:rPr>
        <w:t xml:space="preserve"> stresses the importance of “keeping up with the speed of the technological change and the emerging new global paradigms of the business environment.” </w:t>
      </w:r>
    </w:p>
    <w:p w14:paraId="45A99669" w14:textId="7BABB105" w:rsidR="006B2E89" w:rsidRPr="00E95D72" w:rsidRDefault="0069376D" w:rsidP="00E37AE2">
      <w:pPr>
        <w:overflowPunct w:val="0"/>
        <w:spacing w:line="360" w:lineRule="exact"/>
        <w:ind w:firstLineChars="200" w:firstLine="520"/>
        <w:jc w:val="both"/>
        <w:rPr>
          <w:sz w:val="26"/>
          <w:szCs w:val="26"/>
        </w:rPr>
      </w:pPr>
      <w:r w:rsidRPr="00E95D72">
        <w:rPr>
          <w:sz w:val="26"/>
          <w:szCs w:val="26"/>
        </w:rPr>
        <w:t xml:space="preserve">In this paper, </w:t>
      </w:r>
      <w:r w:rsidR="002C4A15" w:rsidRPr="00E95D72">
        <w:rPr>
          <w:sz w:val="26"/>
          <w:szCs w:val="26"/>
        </w:rPr>
        <w:t xml:space="preserve">we propose that </w:t>
      </w:r>
      <w:r w:rsidR="00226193" w:rsidRPr="00E95D72">
        <w:rPr>
          <w:sz w:val="26"/>
          <w:szCs w:val="26"/>
        </w:rPr>
        <w:t xml:space="preserve">commercial knowledge is advanced by new interactive information platforms such as Instagram. As a way forward in advancing this knowledge base, the </w:t>
      </w:r>
      <w:r w:rsidRPr="00E95D72">
        <w:rPr>
          <w:sz w:val="26"/>
          <w:szCs w:val="26"/>
        </w:rPr>
        <w:t>interactive value formation</w:t>
      </w:r>
      <w:r w:rsidR="006E5892" w:rsidRPr="00E95D72">
        <w:rPr>
          <w:sz w:val="26"/>
          <w:szCs w:val="26"/>
        </w:rPr>
        <w:t xml:space="preserve"> framework</w:t>
      </w:r>
      <w:r w:rsidR="0061310A" w:rsidRPr="00E95D72">
        <w:rPr>
          <w:sz w:val="26"/>
          <w:szCs w:val="26"/>
        </w:rPr>
        <w:t xml:space="preserve"> (</w:t>
      </w:r>
      <w:r w:rsidR="00106CAD" w:rsidRPr="00E95D72">
        <w:rPr>
          <w:sz w:val="26"/>
          <w:szCs w:val="26"/>
        </w:rPr>
        <w:t>IVF)</w:t>
      </w:r>
      <w:r w:rsidR="006E5892" w:rsidRPr="00E95D72">
        <w:rPr>
          <w:sz w:val="26"/>
          <w:szCs w:val="26"/>
        </w:rPr>
        <w:t xml:space="preserve"> for understanding resource integration to create value for the </w:t>
      </w:r>
      <w:r w:rsidR="00BB186B" w:rsidRPr="00E95D72">
        <w:rPr>
          <w:sz w:val="26"/>
          <w:szCs w:val="26"/>
        </w:rPr>
        <w:t xml:space="preserve">organization </w:t>
      </w:r>
      <w:r w:rsidR="006E5892" w:rsidRPr="00E95D72">
        <w:rPr>
          <w:sz w:val="26"/>
          <w:szCs w:val="26"/>
        </w:rPr>
        <w:t>and how this takes place in</w:t>
      </w:r>
      <w:r w:rsidRPr="00E95D72">
        <w:rPr>
          <w:sz w:val="26"/>
          <w:szCs w:val="26"/>
        </w:rPr>
        <w:t xml:space="preserve"> practice (Echeverri</w:t>
      </w:r>
      <w:r w:rsidR="006E5892" w:rsidRPr="00E95D72">
        <w:rPr>
          <w:sz w:val="26"/>
          <w:szCs w:val="26"/>
        </w:rPr>
        <w:t xml:space="preserve"> </w:t>
      </w:r>
      <w:r w:rsidR="00F8130A" w:rsidRPr="00E95D72">
        <w:rPr>
          <w:sz w:val="26"/>
          <w:szCs w:val="26"/>
        </w:rPr>
        <w:t>&amp;</w:t>
      </w:r>
      <w:r w:rsidRPr="00E95D72">
        <w:rPr>
          <w:sz w:val="26"/>
          <w:szCs w:val="26"/>
        </w:rPr>
        <w:t xml:space="preserve"> Skålén, 2011</w:t>
      </w:r>
      <w:r w:rsidR="006E5892" w:rsidRPr="00E95D72">
        <w:rPr>
          <w:sz w:val="26"/>
          <w:szCs w:val="26"/>
        </w:rPr>
        <w:t xml:space="preserve">; Makkonen </w:t>
      </w:r>
      <w:r w:rsidR="00F8130A" w:rsidRPr="00E95D72">
        <w:rPr>
          <w:sz w:val="26"/>
          <w:szCs w:val="26"/>
        </w:rPr>
        <w:t>&amp;</w:t>
      </w:r>
      <w:r w:rsidR="006E5892" w:rsidRPr="00E95D72">
        <w:rPr>
          <w:sz w:val="26"/>
          <w:szCs w:val="26"/>
        </w:rPr>
        <w:t xml:space="preserve"> Olkkonen, 2017</w:t>
      </w:r>
      <w:r w:rsidRPr="00E95D72">
        <w:rPr>
          <w:sz w:val="26"/>
          <w:szCs w:val="26"/>
        </w:rPr>
        <w:t>)</w:t>
      </w:r>
      <w:r w:rsidR="00226193" w:rsidRPr="00E95D72">
        <w:rPr>
          <w:sz w:val="26"/>
          <w:szCs w:val="26"/>
        </w:rPr>
        <w:t xml:space="preserve"> is applied</w:t>
      </w:r>
      <w:r w:rsidRPr="00E95D72">
        <w:rPr>
          <w:sz w:val="26"/>
          <w:szCs w:val="26"/>
        </w:rPr>
        <w:t xml:space="preserve">. Theoretically, the study is based on practice theory. </w:t>
      </w:r>
    </w:p>
    <w:p w14:paraId="15FC2419" w14:textId="77777777" w:rsidR="001B6553" w:rsidRPr="00E95D72" w:rsidRDefault="001B6553" w:rsidP="00E37AE2">
      <w:pPr>
        <w:overflowPunct w:val="0"/>
        <w:spacing w:line="360" w:lineRule="exact"/>
        <w:jc w:val="both"/>
        <w:rPr>
          <w:sz w:val="26"/>
          <w:szCs w:val="26"/>
        </w:rPr>
      </w:pPr>
    </w:p>
    <w:p w14:paraId="0501806B" w14:textId="4EE12E03" w:rsidR="001B6553" w:rsidRPr="00E95D72" w:rsidRDefault="0069376D" w:rsidP="00E37AE2">
      <w:pPr>
        <w:overflowPunct w:val="0"/>
        <w:spacing w:line="360" w:lineRule="exact"/>
        <w:jc w:val="both"/>
        <w:rPr>
          <w:b/>
          <w:sz w:val="26"/>
          <w:szCs w:val="26"/>
        </w:rPr>
      </w:pPr>
      <w:r w:rsidRPr="00E95D72">
        <w:rPr>
          <w:b/>
          <w:sz w:val="26"/>
          <w:szCs w:val="26"/>
        </w:rPr>
        <w:t xml:space="preserve">Interactive </w:t>
      </w:r>
      <w:r w:rsidR="001A6E7F" w:rsidRPr="00E95D72">
        <w:rPr>
          <w:b/>
          <w:sz w:val="26"/>
          <w:szCs w:val="26"/>
        </w:rPr>
        <w:t>Value</w:t>
      </w:r>
      <w:r w:rsidRPr="00E95D72">
        <w:rPr>
          <w:b/>
          <w:sz w:val="26"/>
          <w:szCs w:val="26"/>
        </w:rPr>
        <w:t xml:space="preserve"> </w:t>
      </w:r>
      <w:r w:rsidR="001A6E7F" w:rsidRPr="00E95D72">
        <w:rPr>
          <w:b/>
          <w:sz w:val="26"/>
          <w:szCs w:val="26"/>
        </w:rPr>
        <w:t>Formation</w:t>
      </w:r>
      <w:r w:rsidR="000F63BE" w:rsidRPr="00E95D72">
        <w:rPr>
          <w:b/>
          <w:sz w:val="26"/>
          <w:szCs w:val="26"/>
        </w:rPr>
        <w:t xml:space="preserve"> (IVF)</w:t>
      </w:r>
      <w:r w:rsidRPr="00E95D72">
        <w:rPr>
          <w:b/>
          <w:sz w:val="26"/>
          <w:szCs w:val="26"/>
        </w:rPr>
        <w:t xml:space="preserve"> as </w:t>
      </w:r>
      <w:r w:rsidR="00EF2716" w:rsidRPr="00E95D72">
        <w:rPr>
          <w:b/>
          <w:sz w:val="26"/>
          <w:szCs w:val="26"/>
        </w:rPr>
        <w:t>a</w:t>
      </w:r>
      <w:r w:rsidR="001A6E7F" w:rsidRPr="00E95D72">
        <w:rPr>
          <w:b/>
          <w:sz w:val="26"/>
          <w:szCs w:val="26"/>
        </w:rPr>
        <w:t xml:space="preserve"> Concept</w:t>
      </w:r>
    </w:p>
    <w:p w14:paraId="25A8383A" w14:textId="4B2AB350" w:rsidR="001B6553" w:rsidRPr="00E95D72" w:rsidRDefault="0069376D" w:rsidP="00E37AE2">
      <w:pPr>
        <w:overflowPunct w:val="0"/>
        <w:spacing w:line="360" w:lineRule="exact"/>
        <w:ind w:firstLineChars="200" w:firstLine="520"/>
        <w:jc w:val="both"/>
        <w:rPr>
          <w:sz w:val="26"/>
          <w:szCs w:val="26"/>
        </w:rPr>
      </w:pPr>
      <w:r w:rsidRPr="00E95D72">
        <w:rPr>
          <w:sz w:val="26"/>
          <w:szCs w:val="26"/>
        </w:rPr>
        <w:t xml:space="preserve">Interactive value formation stipulates that value is co-created during the interaction between the provider and the customer (Prahalad </w:t>
      </w:r>
      <w:r w:rsidR="00F8130A" w:rsidRPr="00E95D72">
        <w:rPr>
          <w:sz w:val="26"/>
          <w:szCs w:val="26"/>
        </w:rPr>
        <w:t>&amp;</w:t>
      </w:r>
      <w:r w:rsidRPr="00E95D72">
        <w:rPr>
          <w:sz w:val="26"/>
          <w:szCs w:val="26"/>
        </w:rPr>
        <w:t xml:space="preserve"> Ramaswamy, 2004; Ramírez, 1999; Vargo </w:t>
      </w:r>
      <w:r w:rsidR="00F8130A" w:rsidRPr="00E95D72">
        <w:rPr>
          <w:sz w:val="26"/>
          <w:szCs w:val="26"/>
        </w:rPr>
        <w:t>&amp;</w:t>
      </w:r>
      <w:r w:rsidRPr="00E95D72">
        <w:rPr>
          <w:sz w:val="26"/>
          <w:szCs w:val="26"/>
        </w:rPr>
        <w:t xml:space="preserve"> Lusch, 2004). In contrast to </w:t>
      </w:r>
      <w:r w:rsidR="00BB186B" w:rsidRPr="00E95D72">
        <w:rPr>
          <w:sz w:val="26"/>
          <w:szCs w:val="26"/>
        </w:rPr>
        <w:t xml:space="preserve">conceptualizing </w:t>
      </w:r>
      <w:r w:rsidRPr="00E95D72">
        <w:rPr>
          <w:sz w:val="26"/>
          <w:szCs w:val="26"/>
        </w:rPr>
        <w:t xml:space="preserve">value as embedded in the product, this view holds that providers co-create services and products in collaboration with their customers. </w:t>
      </w:r>
    </w:p>
    <w:p w14:paraId="4181DB1E" w14:textId="7F357B52" w:rsidR="000F63BE" w:rsidRPr="00E95D72" w:rsidRDefault="006A46BF" w:rsidP="00E37AE2">
      <w:pPr>
        <w:overflowPunct w:val="0"/>
        <w:spacing w:line="360" w:lineRule="exact"/>
        <w:ind w:firstLineChars="200" w:firstLine="520"/>
        <w:jc w:val="both"/>
        <w:rPr>
          <w:sz w:val="26"/>
          <w:szCs w:val="26"/>
        </w:rPr>
      </w:pPr>
      <w:r w:rsidRPr="00E95D72">
        <w:rPr>
          <w:sz w:val="26"/>
          <w:szCs w:val="26"/>
        </w:rPr>
        <w:t xml:space="preserve">While </w:t>
      </w:r>
      <w:r w:rsidR="0069376D" w:rsidRPr="00E95D72">
        <w:rPr>
          <w:sz w:val="26"/>
          <w:szCs w:val="26"/>
        </w:rPr>
        <w:t xml:space="preserve">co-creation has dominated marketing service research (Sthapit </w:t>
      </w:r>
      <w:r w:rsidR="00F8130A" w:rsidRPr="00E95D72">
        <w:rPr>
          <w:sz w:val="26"/>
          <w:szCs w:val="26"/>
        </w:rPr>
        <w:t>&amp;</w:t>
      </w:r>
      <w:r w:rsidR="0069376D" w:rsidRPr="00E95D72">
        <w:rPr>
          <w:sz w:val="26"/>
          <w:szCs w:val="26"/>
        </w:rPr>
        <w:t xml:space="preserve"> Bjork, 2018), there </w:t>
      </w:r>
      <w:r w:rsidR="00F8130A" w:rsidRPr="00E95D72">
        <w:rPr>
          <w:sz w:val="26"/>
          <w:szCs w:val="26"/>
        </w:rPr>
        <w:t>are</w:t>
      </w:r>
      <w:r w:rsidR="0069376D" w:rsidRPr="00E95D72">
        <w:rPr>
          <w:sz w:val="26"/>
          <w:szCs w:val="26"/>
        </w:rPr>
        <w:t xml:space="preserve"> very few studies that look at co-destruction, the negative aspects of IVF (Echeverri </w:t>
      </w:r>
      <w:r w:rsidR="00F8130A" w:rsidRPr="00E95D72">
        <w:rPr>
          <w:sz w:val="26"/>
          <w:szCs w:val="26"/>
        </w:rPr>
        <w:t>&amp;</w:t>
      </w:r>
      <w:r w:rsidR="0069376D" w:rsidRPr="00E95D72">
        <w:rPr>
          <w:sz w:val="26"/>
          <w:szCs w:val="26"/>
        </w:rPr>
        <w:t xml:space="preserve"> Skålén, 2011). Ple (2017) explains that co-creation and co-destruction co-exist</w:t>
      </w:r>
      <w:r w:rsidRPr="00E95D72">
        <w:rPr>
          <w:sz w:val="26"/>
          <w:szCs w:val="26"/>
        </w:rPr>
        <w:t>,</w:t>
      </w:r>
      <w:r w:rsidR="00F652AA" w:rsidRPr="00E95D72">
        <w:rPr>
          <w:sz w:val="26"/>
          <w:szCs w:val="26"/>
        </w:rPr>
        <w:t xml:space="preserve"> but because of the over-emphasis on co-creation in academic literature, there is bound to be a perceived value difference that could affect the understanding of IVF. Makkonen and Olkkonen (2017), see </w:t>
      </w:r>
      <w:r w:rsidRPr="00E95D72">
        <w:rPr>
          <w:sz w:val="26"/>
          <w:szCs w:val="26"/>
        </w:rPr>
        <w:t xml:space="preserve">the </w:t>
      </w:r>
      <w:r w:rsidR="00F652AA" w:rsidRPr="00E95D72">
        <w:rPr>
          <w:sz w:val="26"/>
          <w:szCs w:val="26"/>
        </w:rPr>
        <w:t xml:space="preserve">third dimension of IVF, a neutral or balancing dimension </w:t>
      </w:r>
      <w:r w:rsidR="004D5E86" w:rsidRPr="00E95D72">
        <w:rPr>
          <w:sz w:val="26"/>
          <w:szCs w:val="26"/>
        </w:rPr>
        <w:t>‘</w:t>
      </w:r>
      <w:r w:rsidR="00F652AA" w:rsidRPr="00E95D72">
        <w:rPr>
          <w:sz w:val="26"/>
          <w:szCs w:val="26"/>
        </w:rPr>
        <w:t>no-creation</w:t>
      </w:r>
      <w:r w:rsidR="004D5E86" w:rsidRPr="00E95D72">
        <w:rPr>
          <w:sz w:val="26"/>
          <w:szCs w:val="26"/>
        </w:rPr>
        <w:t>’</w:t>
      </w:r>
      <w:r w:rsidR="00F652AA" w:rsidRPr="00E95D72">
        <w:rPr>
          <w:sz w:val="26"/>
          <w:szCs w:val="26"/>
        </w:rPr>
        <w:t xml:space="preserve"> in terms of inter</w:t>
      </w:r>
      <w:r w:rsidRPr="00E95D72">
        <w:rPr>
          <w:sz w:val="26"/>
          <w:szCs w:val="26"/>
        </w:rPr>
        <w:t xml:space="preserve">-organizational </w:t>
      </w:r>
      <w:r w:rsidR="00F652AA" w:rsidRPr="00E95D72">
        <w:rPr>
          <w:sz w:val="26"/>
          <w:szCs w:val="26"/>
        </w:rPr>
        <w:t xml:space="preserve">relationships. In this neutral position, no-creation, “resource integration and the respective value-in-context remain </w:t>
      </w:r>
      <w:r w:rsidR="00BB186B" w:rsidRPr="00E95D72">
        <w:rPr>
          <w:sz w:val="26"/>
          <w:szCs w:val="26"/>
        </w:rPr>
        <w:t>unrealized</w:t>
      </w:r>
      <w:r w:rsidR="00F652AA" w:rsidRPr="00E95D72">
        <w:rPr>
          <w:sz w:val="26"/>
          <w:szCs w:val="26"/>
        </w:rPr>
        <w:t xml:space="preserve">” (Sthapit </w:t>
      </w:r>
      <w:r w:rsidR="00F8130A" w:rsidRPr="00E95D72">
        <w:rPr>
          <w:sz w:val="26"/>
          <w:szCs w:val="26"/>
        </w:rPr>
        <w:t>&amp;</w:t>
      </w:r>
      <w:r w:rsidR="00F652AA" w:rsidRPr="00E95D72">
        <w:rPr>
          <w:sz w:val="26"/>
          <w:szCs w:val="26"/>
        </w:rPr>
        <w:t xml:space="preserve"> Bjork, 2018, p. 2).  </w:t>
      </w:r>
      <w:r w:rsidR="00BE579E" w:rsidRPr="00E95D72">
        <w:rPr>
          <w:sz w:val="26"/>
          <w:szCs w:val="26"/>
        </w:rPr>
        <w:t>IVF</w:t>
      </w:r>
      <w:r w:rsidR="00F652AA" w:rsidRPr="00E95D72">
        <w:rPr>
          <w:sz w:val="26"/>
          <w:szCs w:val="26"/>
        </w:rPr>
        <w:t xml:space="preserve"> thus provides a dynamic interchange between value co-creation, no-creation and co-destruction</w:t>
      </w:r>
      <w:r w:rsidR="003E69D9" w:rsidRPr="00E95D72">
        <w:rPr>
          <w:sz w:val="26"/>
          <w:szCs w:val="26"/>
        </w:rPr>
        <w:t>.</w:t>
      </w:r>
      <w:r w:rsidR="00607FAB" w:rsidRPr="00E95D72">
        <w:rPr>
          <w:sz w:val="26"/>
          <w:szCs w:val="26"/>
        </w:rPr>
        <w:t xml:space="preserve"> </w:t>
      </w:r>
    </w:p>
    <w:p w14:paraId="2DBFE3C5" w14:textId="77777777" w:rsidR="001B6553" w:rsidRPr="00E95D72" w:rsidRDefault="001B6553" w:rsidP="00E37AE2">
      <w:pPr>
        <w:overflowPunct w:val="0"/>
        <w:spacing w:line="360" w:lineRule="exact"/>
        <w:jc w:val="both"/>
      </w:pPr>
    </w:p>
    <w:p w14:paraId="3591B630" w14:textId="30321B91" w:rsidR="006B2E89" w:rsidRPr="00E95D72" w:rsidRDefault="0069376D" w:rsidP="00E37AE2">
      <w:pPr>
        <w:overflowPunct w:val="0"/>
        <w:spacing w:line="360" w:lineRule="exact"/>
        <w:jc w:val="both"/>
        <w:rPr>
          <w:b/>
          <w:sz w:val="26"/>
          <w:szCs w:val="26"/>
        </w:rPr>
      </w:pPr>
      <w:r w:rsidRPr="00E95D72">
        <w:rPr>
          <w:b/>
          <w:sz w:val="26"/>
          <w:szCs w:val="26"/>
        </w:rPr>
        <w:t xml:space="preserve">Practice </w:t>
      </w:r>
      <w:r w:rsidR="00EF2716" w:rsidRPr="00E95D72">
        <w:rPr>
          <w:b/>
          <w:sz w:val="26"/>
          <w:szCs w:val="26"/>
        </w:rPr>
        <w:t>Theory</w:t>
      </w:r>
    </w:p>
    <w:p w14:paraId="32071D10" w14:textId="6CFCDBD9" w:rsidR="005C0A1C" w:rsidRPr="00E95D72" w:rsidRDefault="0069376D" w:rsidP="00E37AE2">
      <w:pPr>
        <w:overflowPunct w:val="0"/>
        <w:spacing w:line="360" w:lineRule="exact"/>
        <w:ind w:firstLineChars="200" w:firstLine="520"/>
        <w:jc w:val="both"/>
        <w:rPr>
          <w:sz w:val="26"/>
          <w:szCs w:val="26"/>
        </w:rPr>
      </w:pPr>
      <w:r w:rsidRPr="00E95D72">
        <w:rPr>
          <w:sz w:val="26"/>
          <w:szCs w:val="26"/>
        </w:rPr>
        <w:lastRenderedPageBreak/>
        <w:t>To provide a framework to explore Instagram as a micro practice of interactive value formation, we draw on practice theory to drive the current research</w:t>
      </w:r>
      <w:r w:rsidR="006E0E60" w:rsidRPr="00E95D72">
        <w:rPr>
          <w:sz w:val="26"/>
          <w:szCs w:val="26"/>
        </w:rPr>
        <w:t xml:space="preserve">. The interactive value formation at </w:t>
      </w:r>
      <w:r w:rsidR="006A46BF" w:rsidRPr="00E95D72">
        <w:rPr>
          <w:sz w:val="26"/>
          <w:szCs w:val="26"/>
        </w:rPr>
        <w:t xml:space="preserve">the </w:t>
      </w:r>
      <w:r w:rsidR="006E0E60" w:rsidRPr="00E95D72">
        <w:rPr>
          <w:sz w:val="26"/>
          <w:szCs w:val="26"/>
        </w:rPr>
        <w:t>provider-customer interface has been</w:t>
      </w:r>
      <w:r w:rsidRPr="00E95D72">
        <w:rPr>
          <w:sz w:val="26"/>
          <w:szCs w:val="26"/>
        </w:rPr>
        <w:t xml:space="preserve"> </w:t>
      </w:r>
      <w:r w:rsidR="006E0E60" w:rsidRPr="00E95D72">
        <w:rPr>
          <w:sz w:val="26"/>
          <w:szCs w:val="26"/>
        </w:rPr>
        <w:t xml:space="preserve">studied from </w:t>
      </w:r>
      <w:r w:rsidR="004B56CC" w:rsidRPr="00E95D72">
        <w:rPr>
          <w:sz w:val="26"/>
          <w:szCs w:val="26"/>
        </w:rPr>
        <w:t>the theoretical lens of</w:t>
      </w:r>
      <w:r w:rsidR="006E0E60" w:rsidRPr="00E95D72">
        <w:rPr>
          <w:sz w:val="26"/>
          <w:szCs w:val="26"/>
        </w:rPr>
        <w:t xml:space="preserve"> practice-theory perspective (see Echeverri </w:t>
      </w:r>
      <w:r w:rsidR="00F8130A" w:rsidRPr="00E95D72">
        <w:rPr>
          <w:sz w:val="26"/>
          <w:szCs w:val="26"/>
        </w:rPr>
        <w:t>&amp;</w:t>
      </w:r>
      <w:r w:rsidR="006E0E60" w:rsidRPr="00E95D72">
        <w:rPr>
          <w:sz w:val="26"/>
          <w:szCs w:val="26"/>
        </w:rPr>
        <w:t xml:space="preserve"> Skålén, 2011; </w:t>
      </w:r>
      <w:r w:rsidR="006A46BF" w:rsidRPr="00E95D72">
        <w:rPr>
          <w:sz w:val="26"/>
          <w:szCs w:val="26"/>
        </w:rPr>
        <w:t xml:space="preserve">Jarzabkowski &amp; Bednarek, 2018; </w:t>
      </w:r>
      <w:r w:rsidR="006E0E60" w:rsidRPr="00E95D72">
        <w:rPr>
          <w:sz w:val="26"/>
          <w:szCs w:val="26"/>
        </w:rPr>
        <w:t xml:space="preserve">Makkonen, Olkkonen, </w:t>
      </w:r>
      <w:r w:rsidR="00F8130A" w:rsidRPr="00E95D72">
        <w:rPr>
          <w:sz w:val="26"/>
          <w:szCs w:val="26"/>
        </w:rPr>
        <w:t>&amp;</w:t>
      </w:r>
      <w:r w:rsidR="006E0E60" w:rsidRPr="00E95D72">
        <w:rPr>
          <w:sz w:val="26"/>
          <w:szCs w:val="26"/>
        </w:rPr>
        <w:t xml:space="preserve"> Halinen, 2012; Perera, Anger, </w:t>
      </w:r>
      <w:r w:rsidR="00F8130A" w:rsidRPr="00E95D72">
        <w:rPr>
          <w:sz w:val="26"/>
          <w:szCs w:val="26"/>
        </w:rPr>
        <w:t>&amp;</w:t>
      </w:r>
      <w:r w:rsidR="006E0E60" w:rsidRPr="00E95D72">
        <w:rPr>
          <w:sz w:val="26"/>
          <w:szCs w:val="26"/>
        </w:rPr>
        <w:t xml:space="preserve"> Klein, 2018).</w:t>
      </w:r>
      <w:r w:rsidR="004B56CC" w:rsidRPr="00E95D72">
        <w:rPr>
          <w:sz w:val="26"/>
          <w:szCs w:val="26"/>
        </w:rPr>
        <w:t xml:space="preserve"> </w:t>
      </w:r>
      <w:r w:rsidR="00D9052A" w:rsidRPr="00E95D72">
        <w:rPr>
          <w:sz w:val="26"/>
          <w:szCs w:val="26"/>
        </w:rPr>
        <w:t>In this paper, as Shove (2004</w:t>
      </w:r>
      <w:r w:rsidR="00DE2E92" w:rsidRPr="00E95D72">
        <w:rPr>
          <w:sz w:val="26"/>
          <w:szCs w:val="26"/>
        </w:rPr>
        <w:t>)</w:t>
      </w:r>
      <w:r w:rsidR="00D9052A" w:rsidRPr="00E95D72">
        <w:rPr>
          <w:sz w:val="26"/>
          <w:szCs w:val="26"/>
        </w:rPr>
        <w:t xml:space="preserve">, </w:t>
      </w:r>
      <w:r w:rsidR="004D4F3E" w:rsidRPr="00E95D72">
        <w:rPr>
          <w:sz w:val="26"/>
          <w:szCs w:val="26"/>
        </w:rPr>
        <w:t xml:space="preserve">Perera et al., (2018), </w:t>
      </w:r>
      <w:r w:rsidR="00F8130A" w:rsidRPr="00E95D72">
        <w:rPr>
          <w:sz w:val="26"/>
          <w:szCs w:val="26"/>
        </w:rPr>
        <w:t>Ropke</w:t>
      </w:r>
      <w:r w:rsidR="00DE2E92" w:rsidRPr="00E95D72">
        <w:rPr>
          <w:sz w:val="26"/>
          <w:szCs w:val="26"/>
        </w:rPr>
        <w:t xml:space="preserve"> (</w:t>
      </w:r>
      <w:r w:rsidR="00D9052A" w:rsidRPr="00E95D72">
        <w:rPr>
          <w:sz w:val="26"/>
          <w:szCs w:val="26"/>
        </w:rPr>
        <w:t>2009</w:t>
      </w:r>
      <w:r w:rsidR="00DE2E92" w:rsidRPr="00E95D72">
        <w:rPr>
          <w:sz w:val="26"/>
          <w:szCs w:val="26"/>
        </w:rPr>
        <w:t>)</w:t>
      </w:r>
      <w:r w:rsidR="00F8130A" w:rsidRPr="00E95D72">
        <w:rPr>
          <w:sz w:val="26"/>
          <w:szCs w:val="26"/>
        </w:rPr>
        <w:t xml:space="preserve"> </w:t>
      </w:r>
      <w:r w:rsidR="00D9052A" w:rsidRPr="00E95D72">
        <w:rPr>
          <w:sz w:val="26"/>
          <w:szCs w:val="26"/>
        </w:rPr>
        <w:t>have argued practice theory can be applied to understand</w:t>
      </w:r>
      <w:r w:rsidR="00D634F8" w:rsidRPr="00E95D72">
        <w:rPr>
          <w:sz w:val="26"/>
          <w:szCs w:val="26"/>
        </w:rPr>
        <w:t xml:space="preserve"> </w:t>
      </w:r>
      <w:r w:rsidR="00D9052A" w:rsidRPr="00E95D72">
        <w:rPr>
          <w:sz w:val="26"/>
          <w:szCs w:val="26"/>
        </w:rPr>
        <w:t>environmental consumption</w:t>
      </w:r>
      <w:r w:rsidR="00147A6E" w:rsidRPr="00E95D72">
        <w:rPr>
          <w:sz w:val="26"/>
          <w:szCs w:val="26"/>
        </w:rPr>
        <w:t>,</w:t>
      </w:r>
      <w:r w:rsidR="00D9052A" w:rsidRPr="00E95D72">
        <w:rPr>
          <w:sz w:val="26"/>
          <w:szCs w:val="26"/>
        </w:rPr>
        <w:t xml:space="preserve"> we apply practice theory </w:t>
      </w:r>
      <w:r w:rsidR="00147A6E" w:rsidRPr="00E95D72">
        <w:rPr>
          <w:sz w:val="26"/>
          <w:szCs w:val="26"/>
        </w:rPr>
        <w:t>to the</w:t>
      </w:r>
      <w:r w:rsidR="00D9052A" w:rsidRPr="00E95D72">
        <w:rPr>
          <w:sz w:val="26"/>
          <w:szCs w:val="26"/>
        </w:rPr>
        <w:t xml:space="preserve"> understanding </w:t>
      </w:r>
      <w:r w:rsidR="00147A6E" w:rsidRPr="00E95D72">
        <w:rPr>
          <w:sz w:val="26"/>
          <w:szCs w:val="26"/>
        </w:rPr>
        <w:t xml:space="preserve">of </w:t>
      </w:r>
      <w:r w:rsidR="004D4F3E" w:rsidRPr="00E95D72">
        <w:rPr>
          <w:sz w:val="26"/>
          <w:szCs w:val="26"/>
        </w:rPr>
        <w:t>i</w:t>
      </w:r>
      <w:r w:rsidR="00BB186B" w:rsidRPr="00E95D72">
        <w:rPr>
          <w:sz w:val="26"/>
          <w:szCs w:val="26"/>
        </w:rPr>
        <w:t xml:space="preserve">nternationalization </w:t>
      </w:r>
      <w:r w:rsidR="00D9052A" w:rsidRPr="00E95D72">
        <w:rPr>
          <w:sz w:val="26"/>
          <w:szCs w:val="26"/>
        </w:rPr>
        <w:t>of SME exports</w:t>
      </w:r>
      <w:r w:rsidR="00147A6E" w:rsidRPr="00E95D72">
        <w:rPr>
          <w:sz w:val="26"/>
          <w:szCs w:val="26"/>
        </w:rPr>
        <w:t xml:space="preserve"> via Instagram usage</w:t>
      </w:r>
      <w:r w:rsidR="00D9052A" w:rsidRPr="00E95D72">
        <w:rPr>
          <w:sz w:val="26"/>
          <w:szCs w:val="26"/>
        </w:rPr>
        <w:t>.</w:t>
      </w:r>
      <w:r w:rsidR="00C77098" w:rsidRPr="00E95D72">
        <w:rPr>
          <w:sz w:val="26"/>
          <w:szCs w:val="26"/>
        </w:rPr>
        <w:t xml:space="preserve"> In doing this, a central phenomenon in practice theory, </w:t>
      </w:r>
      <w:r w:rsidR="00F1582E" w:rsidRPr="00E95D72">
        <w:rPr>
          <w:sz w:val="26"/>
          <w:szCs w:val="26"/>
        </w:rPr>
        <w:t xml:space="preserve">habitus, </w:t>
      </w:r>
      <w:r w:rsidR="00C77098" w:rsidRPr="00E95D72">
        <w:rPr>
          <w:sz w:val="26"/>
          <w:szCs w:val="26"/>
        </w:rPr>
        <w:t xml:space="preserve">is </w:t>
      </w:r>
      <w:r w:rsidR="00BB186B" w:rsidRPr="00E95D72">
        <w:rPr>
          <w:sz w:val="26"/>
          <w:szCs w:val="26"/>
        </w:rPr>
        <w:t>emphasized</w:t>
      </w:r>
      <w:r w:rsidR="00C77098" w:rsidRPr="00E95D72">
        <w:rPr>
          <w:sz w:val="26"/>
          <w:szCs w:val="26"/>
        </w:rPr>
        <w:t xml:space="preserve">. </w:t>
      </w:r>
      <w:r w:rsidR="00F1582E" w:rsidRPr="00E95D72">
        <w:rPr>
          <w:sz w:val="26"/>
          <w:szCs w:val="26"/>
        </w:rPr>
        <w:t>H</w:t>
      </w:r>
      <w:r w:rsidR="00C77098" w:rsidRPr="00E95D72">
        <w:rPr>
          <w:sz w:val="26"/>
          <w:szCs w:val="26"/>
        </w:rPr>
        <w:t>abitus</w:t>
      </w:r>
      <w:r w:rsidR="00F1582E" w:rsidRPr="00E95D72">
        <w:rPr>
          <w:sz w:val="26"/>
          <w:szCs w:val="26"/>
        </w:rPr>
        <w:t xml:space="preserve"> is the way individuals perceive the social world around them and thus</w:t>
      </w:r>
      <w:r w:rsidR="00C77098" w:rsidRPr="00E95D72">
        <w:rPr>
          <w:sz w:val="26"/>
          <w:szCs w:val="26"/>
        </w:rPr>
        <w:t xml:space="preserve"> is said to shape </w:t>
      </w:r>
      <w:r w:rsidR="004D4F3E" w:rsidRPr="00E95D72">
        <w:rPr>
          <w:sz w:val="26"/>
          <w:szCs w:val="26"/>
        </w:rPr>
        <w:t xml:space="preserve">the </w:t>
      </w:r>
      <w:r w:rsidR="00C77098" w:rsidRPr="00E95D72">
        <w:rPr>
          <w:sz w:val="26"/>
          <w:szCs w:val="26"/>
        </w:rPr>
        <w:t>social actions of an individual (Lizardo, 2004).</w:t>
      </w:r>
    </w:p>
    <w:p w14:paraId="55F2CF8B" w14:textId="54602BD0" w:rsidR="00954837" w:rsidRPr="00E95D72" w:rsidRDefault="0069376D" w:rsidP="00E37AE2">
      <w:pPr>
        <w:overflowPunct w:val="0"/>
        <w:spacing w:line="360" w:lineRule="exact"/>
        <w:ind w:firstLineChars="200" w:firstLine="520"/>
        <w:jc w:val="both"/>
        <w:rPr>
          <w:sz w:val="26"/>
          <w:szCs w:val="26"/>
        </w:rPr>
      </w:pPr>
      <w:r w:rsidRPr="00E95D72">
        <w:rPr>
          <w:sz w:val="26"/>
          <w:szCs w:val="26"/>
        </w:rPr>
        <w:t>Th</w:t>
      </w:r>
      <w:r w:rsidR="00C77098" w:rsidRPr="00E95D72">
        <w:rPr>
          <w:sz w:val="26"/>
          <w:szCs w:val="26"/>
        </w:rPr>
        <w:t>ough the</w:t>
      </w:r>
      <w:r w:rsidRPr="00E95D72">
        <w:rPr>
          <w:sz w:val="26"/>
          <w:szCs w:val="26"/>
        </w:rPr>
        <w:t xml:space="preserve"> concep</w:t>
      </w:r>
      <w:r w:rsidR="001E369C" w:rsidRPr="00E95D72">
        <w:rPr>
          <w:sz w:val="26"/>
          <w:szCs w:val="26"/>
        </w:rPr>
        <w:t>t of habitus, the cornerstone in practice theory, has been used as early as Aristotle (</w:t>
      </w:r>
      <w:r w:rsidR="00A34063" w:rsidRPr="00E95D72">
        <w:rPr>
          <w:sz w:val="26"/>
          <w:szCs w:val="26"/>
        </w:rPr>
        <w:t>Nederman, 19</w:t>
      </w:r>
      <w:r w:rsidR="00C31A73" w:rsidRPr="00E95D72">
        <w:rPr>
          <w:sz w:val="26"/>
          <w:szCs w:val="26"/>
        </w:rPr>
        <w:t>90; Rodrigo, 2011)</w:t>
      </w:r>
      <w:r w:rsidR="00C77098" w:rsidRPr="00E95D72">
        <w:rPr>
          <w:sz w:val="26"/>
          <w:szCs w:val="26"/>
        </w:rPr>
        <w:t>,</w:t>
      </w:r>
      <w:r w:rsidR="001E369C" w:rsidRPr="00E95D72">
        <w:rPr>
          <w:sz w:val="26"/>
          <w:szCs w:val="26"/>
        </w:rPr>
        <w:t xml:space="preserve"> it was Pierre Bourdieu in 19</w:t>
      </w:r>
      <w:r w:rsidR="00A71CD5" w:rsidRPr="00E95D72">
        <w:rPr>
          <w:sz w:val="26"/>
          <w:szCs w:val="26"/>
        </w:rPr>
        <w:t>77</w:t>
      </w:r>
      <w:r w:rsidR="001E369C" w:rsidRPr="00E95D72">
        <w:rPr>
          <w:sz w:val="26"/>
          <w:szCs w:val="26"/>
        </w:rPr>
        <w:t xml:space="preserve"> </w:t>
      </w:r>
      <w:r w:rsidR="00F91C56" w:rsidRPr="00E95D72">
        <w:rPr>
          <w:sz w:val="26"/>
          <w:szCs w:val="26"/>
        </w:rPr>
        <w:t xml:space="preserve">who </w:t>
      </w:r>
      <w:r w:rsidR="00BB186B" w:rsidRPr="00E95D72">
        <w:rPr>
          <w:sz w:val="26"/>
          <w:szCs w:val="26"/>
        </w:rPr>
        <w:t xml:space="preserve">emphasized </w:t>
      </w:r>
      <w:r w:rsidR="00A71CD5" w:rsidRPr="00E95D72">
        <w:rPr>
          <w:sz w:val="26"/>
          <w:szCs w:val="26"/>
        </w:rPr>
        <w:t xml:space="preserve">a </w:t>
      </w:r>
      <w:r w:rsidR="00C77098" w:rsidRPr="00E95D72">
        <w:rPr>
          <w:sz w:val="26"/>
          <w:szCs w:val="26"/>
        </w:rPr>
        <w:t>t</w:t>
      </w:r>
      <w:r w:rsidR="00A71CD5" w:rsidRPr="00E95D72">
        <w:rPr>
          <w:sz w:val="26"/>
          <w:szCs w:val="26"/>
        </w:rPr>
        <w:t xml:space="preserve">heory of </w:t>
      </w:r>
      <w:r w:rsidR="00C77098" w:rsidRPr="00E95D72">
        <w:rPr>
          <w:sz w:val="26"/>
          <w:szCs w:val="26"/>
        </w:rPr>
        <w:t>p</w:t>
      </w:r>
      <w:r w:rsidR="00A71CD5" w:rsidRPr="00E95D72">
        <w:rPr>
          <w:sz w:val="26"/>
          <w:szCs w:val="26"/>
        </w:rPr>
        <w:t xml:space="preserve">ractice in the publication ‘Outline of a Theory of Practice’ </w:t>
      </w:r>
      <w:r w:rsidR="00C77098" w:rsidRPr="00E95D72">
        <w:rPr>
          <w:sz w:val="26"/>
          <w:szCs w:val="26"/>
        </w:rPr>
        <w:t xml:space="preserve">and </w:t>
      </w:r>
      <w:r w:rsidR="001E369C" w:rsidRPr="00E95D72">
        <w:rPr>
          <w:sz w:val="26"/>
          <w:szCs w:val="26"/>
        </w:rPr>
        <w:t xml:space="preserve">associated the concept </w:t>
      </w:r>
      <w:r w:rsidR="004D4F3E" w:rsidRPr="00E95D72">
        <w:rPr>
          <w:sz w:val="26"/>
          <w:szCs w:val="26"/>
        </w:rPr>
        <w:t>with addressing</w:t>
      </w:r>
      <w:r w:rsidR="001E369C" w:rsidRPr="00E95D72">
        <w:rPr>
          <w:sz w:val="26"/>
          <w:szCs w:val="26"/>
        </w:rPr>
        <w:t xml:space="preserve"> agency and structure as </w:t>
      </w:r>
      <w:r w:rsidR="004D4F3E" w:rsidRPr="00E95D72">
        <w:rPr>
          <w:sz w:val="26"/>
          <w:szCs w:val="26"/>
        </w:rPr>
        <w:t>two-</w:t>
      </w:r>
      <w:r w:rsidR="001E369C" w:rsidRPr="00E95D72">
        <w:rPr>
          <w:sz w:val="26"/>
          <w:szCs w:val="26"/>
        </w:rPr>
        <w:t>valued</w:t>
      </w:r>
      <w:r w:rsidR="00F91C56" w:rsidRPr="00E95D72">
        <w:rPr>
          <w:sz w:val="26"/>
          <w:szCs w:val="26"/>
        </w:rPr>
        <w:t xml:space="preserve"> factors shaping habitus (Bourdieu, 2013). </w:t>
      </w:r>
      <w:r w:rsidR="000B54CA" w:rsidRPr="00E95D72">
        <w:rPr>
          <w:sz w:val="26"/>
          <w:szCs w:val="26"/>
        </w:rPr>
        <w:t xml:space="preserve">Thus, </w:t>
      </w:r>
      <w:r w:rsidR="00F91C56" w:rsidRPr="00E95D72">
        <w:rPr>
          <w:sz w:val="26"/>
          <w:szCs w:val="26"/>
        </w:rPr>
        <w:t xml:space="preserve">generating a structural position and </w:t>
      </w:r>
      <w:r w:rsidR="000B54CA" w:rsidRPr="00E95D72">
        <w:rPr>
          <w:sz w:val="26"/>
          <w:szCs w:val="26"/>
        </w:rPr>
        <w:t xml:space="preserve">being </w:t>
      </w:r>
      <w:r w:rsidR="004D4F3E" w:rsidRPr="00E95D72">
        <w:rPr>
          <w:sz w:val="26"/>
          <w:szCs w:val="26"/>
        </w:rPr>
        <w:t>action-</w:t>
      </w:r>
      <w:r w:rsidR="00F91C56" w:rsidRPr="00E95D72">
        <w:rPr>
          <w:sz w:val="26"/>
          <w:szCs w:val="26"/>
        </w:rPr>
        <w:t>orient</w:t>
      </w:r>
      <w:r w:rsidR="000B54CA" w:rsidRPr="00E95D72">
        <w:rPr>
          <w:sz w:val="26"/>
          <w:szCs w:val="26"/>
        </w:rPr>
        <w:t>ed</w:t>
      </w:r>
      <w:r w:rsidR="00C77098" w:rsidRPr="00E95D72">
        <w:rPr>
          <w:sz w:val="26"/>
          <w:szCs w:val="26"/>
        </w:rPr>
        <w:t xml:space="preserve"> are integral parts of a habitus</w:t>
      </w:r>
      <w:r w:rsidR="00F91C56" w:rsidRPr="00E95D72">
        <w:rPr>
          <w:sz w:val="26"/>
          <w:szCs w:val="26"/>
        </w:rPr>
        <w:t>.</w:t>
      </w:r>
      <w:r w:rsidR="0019375D" w:rsidRPr="00E95D72">
        <w:rPr>
          <w:sz w:val="26"/>
          <w:szCs w:val="26"/>
        </w:rPr>
        <w:t xml:space="preserve"> This notion of action </w:t>
      </w:r>
      <w:r w:rsidR="004D4F3E" w:rsidRPr="00E95D72">
        <w:rPr>
          <w:sz w:val="26"/>
          <w:szCs w:val="26"/>
        </w:rPr>
        <w:t xml:space="preserve">is </w:t>
      </w:r>
      <w:r w:rsidR="0019375D" w:rsidRPr="00E95D72">
        <w:rPr>
          <w:sz w:val="26"/>
          <w:szCs w:val="26"/>
        </w:rPr>
        <w:t>possible and understood in the context of common and shared practices</w:t>
      </w:r>
      <w:r w:rsidR="00004655" w:rsidRPr="00E95D72">
        <w:rPr>
          <w:sz w:val="26"/>
          <w:szCs w:val="26"/>
        </w:rPr>
        <w:t>,</w:t>
      </w:r>
      <w:r w:rsidR="0019375D" w:rsidRPr="00E95D72">
        <w:rPr>
          <w:sz w:val="26"/>
          <w:szCs w:val="26"/>
        </w:rPr>
        <w:t xml:space="preserve"> provides the basis through which social order is </w:t>
      </w:r>
      <w:r w:rsidR="00004655" w:rsidRPr="00E95D72">
        <w:rPr>
          <w:sz w:val="26"/>
          <w:szCs w:val="26"/>
        </w:rPr>
        <w:t>in</w:t>
      </w:r>
      <w:r w:rsidR="0019375D" w:rsidRPr="00E95D72">
        <w:rPr>
          <w:sz w:val="26"/>
          <w:szCs w:val="26"/>
        </w:rPr>
        <w:t xml:space="preserve">formed by </w:t>
      </w:r>
      <w:r w:rsidR="00004655" w:rsidRPr="00E95D72">
        <w:rPr>
          <w:sz w:val="26"/>
          <w:szCs w:val="26"/>
        </w:rPr>
        <w:t xml:space="preserve">these </w:t>
      </w:r>
      <w:r w:rsidR="0019375D" w:rsidRPr="00E95D72">
        <w:rPr>
          <w:sz w:val="26"/>
          <w:szCs w:val="26"/>
        </w:rPr>
        <w:t>practices</w:t>
      </w:r>
      <w:r w:rsidR="00004655" w:rsidRPr="00E95D72">
        <w:rPr>
          <w:sz w:val="26"/>
          <w:szCs w:val="26"/>
        </w:rPr>
        <w:t xml:space="preserve"> (</w:t>
      </w:r>
      <w:r w:rsidR="0019375D" w:rsidRPr="00E95D72">
        <w:rPr>
          <w:sz w:val="26"/>
          <w:szCs w:val="26"/>
        </w:rPr>
        <w:t>Bourdieu</w:t>
      </w:r>
      <w:r w:rsidR="00004655" w:rsidRPr="00E95D72">
        <w:rPr>
          <w:sz w:val="26"/>
          <w:szCs w:val="26"/>
        </w:rPr>
        <w:t>,</w:t>
      </w:r>
      <w:r w:rsidR="0019375D" w:rsidRPr="00E95D72">
        <w:rPr>
          <w:sz w:val="26"/>
          <w:szCs w:val="26"/>
        </w:rPr>
        <w:t xml:space="preserve"> 1977</w:t>
      </w:r>
      <w:r w:rsidR="00004655" w:rsidRPr="00E95D72">
        <w:rPr>
          <w:sz w:val="26"/>
          <w:szCs w:val="26"/>
        </w:rPr>
        <w:t>;</w:t>
      </w:r>
      <w:r w:rsidR="0019375D" w:rsidRPr="00E95D72">
        <w:rPr>
          <w:sz w:val="26"/>
          <w:szCs w:val="26"/>
        </w:rPr>
        <w:t xml:space="preserve"> Foucault</w:t>
      </w:r>
      <w:r w:rsidR="00004655" w:rsidRPr="00E95D72">
        <w:rPr>
          <w:sz w:val="26"/>
          <w:szCs w:val="26"/>
        </w:rPr>
        <w:t xml:space="preserve">, </w:t>
      </w:r>
      <w:r w:rsidR="0019375D" w:rsidRPr="00E95D72">
        <w:rPr>
          <w:sz w:val="26"/>
          <w:szCs w:val="26"/>
        </w:rPr>
        <w:t>1977</w:t>
      </w:r>
      <w:r w:rsidR="00004655" w:rsidRPr="00E95D72">
        <w:rPr>
          <w:sz w:val="26"/>
          <w:szCs w:val="26"/>
        </w:rPr>
        <w:t xml:space="preserve">; </w:t>
      </w:r>
      <w:r w:rsidR="0019375D" w:rsidRPr="00E95D72">
        <w:rPr>
          <w:sz w:val="26"/>
          <w:szCs w:val="26"/>
        </w:rPr>
        <w:t>Giddens, 1994).</w:t>
      </w:r>
    </w:p>
    <w:p w14:paraId="5F10F471" w14:textId="576391BA" w:rsidR="00000457" w:rsidRPr="00E95D72" w:rsidRDefault="0069376D" w:rsidP="00E37AE2">
      <w:pPr>
        <w:overflowPunct w:val="0"/>
        <w:spacing w:line="360" w:lineRule="exact"/>
        <w:ind w:firstLineChars="200" w:firstLine="520"/>
        <w:jc w:val="both"/>
        <w:rPr>
          <w:sz w:val="26"/>
          <w:szCs w:val="26"/>
        </w:rPr>
      </w:pPr>
      <w:r w:rsidRPr="00E95D72">
        <w:rPr>
          <w:sz w:val="26"/>
          <w:szCs w:val="26"/>
        </w:rPr>
        <w:t>It is this concept of habitus</w:t>
      </w:r>
      <w:r w:rsidR="00433CD2" w:rsidRPr="00E95D72">
        <w:rPr>
          <w:sz w:val="26"/>
          <w:szCs w:val="26"/>
        </w:rPr>
        <w:t xml:space="preserve">, within practice theory that </w:t>
      </w:r>
      <w:r w:rsidRPr="00E95D72">
        <w:rPr>
          <w:sz w:val="26"/>
          <w:szCs w:val="26"/>
        </w:rPr>
        <w:t xml:space="preserve">Shove (2004), </w:t>
      </w:r>
      <w:r w:rsidR="00A71CD5" w:rsidRPr="00E95D72">
        <w:rPr>
          <w:sz w:val="26"/>
          <w:szCs w:val="26"/>
        </w:rPr>
        <w:t xml:space="preserve">discusses </w:t>
      </w:r>
      <w:r w:rsidR="004D4F3E" w:rsidRPr="00E95D72">
        <w:rPr>
          <w:sz w:val="26"/>
          <w:szCs w:val="26"/>
        </w:rPr>
        <w:t xml:space="preserve">the </w:t>
      </w:r>
      <w:r w:rsidRPr="00E95D72">
        <w:rPr>
          <w:sz w:val="26"/>
          <w:szCs w:val="26"/>
        </w:rPr>
        <w:t xml:space="preserve">integration of images, meaning, forms of competence, and materials </w:t>
      </w:r>
      <w:r w:rsidR="00A71CD5" w:rsidRPr="00E95D72">
        <w:rPr>
          <w:sz w:val="26"/>
          <w:szCs w:val="26"/>
        </w:rPr>
        <w:t xml:space="preserve">as constituting </w:t>
      </w:r>
      <w:r w:rsidRPr="00E95D72">
        <w:rPr>
          <w:sz w:val="26"/>
          <w:szCs w:val="26"/>
        </w:rPr>
        <w:t xml:space="preserve">a practice. Social media platforms thrive on </w:t>
      </w:r>
      <w:r w:rsidR="00A71CD5" w:rsidRPr="00E95D72">
        <w:rPr>
          <w:sz w:val="26"/>
          <w:szCs w:val="26"/>
        </w:rPr>
        <w:t>these forms of practice</w:t>
      </w:r>
      <w:r w:rsidRPr="00E95D72">
        <w:rPr>
          <w:sz w:val="26"/>
          <w:szCs w:val="26"/>
        </w:rPr>
        <w:t xml:space="preserve"> encouraging and supporting users to create dialogue through content which Bruns (2007) calls produsage. Produsage is a concept built on </w:t>
      </w:r>
      <w:r w:rsidR="00DB00F5" w:rsidRPr="00E95D72">
        <w:rPr>
          <w:sz w:val="26"/>
          <w:szCs w:val="26"/>
        </w:rPr>
        <w:t>user-</w:t>
      </w:r>
      <w:r w:rsidRPr="00E95D72">
        <w:rPr>
          <w:sz w:val="26"/>
          <w:szCs w:val="26"/>
        </w:rPr>
        <w:t xml:space="preserve">generated content (UGC) which is generally applied to define the diverse types of media content that are openly available and generated by </w:t>
      </w:r>
      <w:r w:rsidR="004D4F3E" w:rsidRPr="00E95D72">
        <w:rPr>
          <w:sz w:val="26"/>
          <w:szCs w:val="26"/>
        </w:rPr>
        <w:t>end-</w:t>
      </w:r>
      <w:r w:rsidRPr="00E95D72">
        <w:rPr>
          <w:sz w:val="26"/>
          <w:szCs w:val="26"/>
        </w:rPr>
        <w:t xml:space="preserve">users (Kaplan </w:t>
      </w:r>
      <w:r w:rsidR="00F8130A" w:rsidRPr="00E95D72">
        <w:rPr>
          <w:sz w:val="26"/>
          <w:szCs w:val="26"/>
        </w:rPr>
        <w:t>&amp;</w:t>
      </w:r>
      <w:r w:rsidRPr="00E95D72">
        <w:rPr>
          <w:sz w:val="26"/>
          <w:szCs w:val="26"/>
        </w:rPr>
        <w:t xml:space="preserve"> Haenlein</w:t>
      </w:r>
      <w:r w:rsidR="00F8130A" w:rsidRPr="00E95D72">
        <w:rPr>
          <w:sz w:val="26"/>
          <w:szCs w:val="26"/>
        </w:rPr>
        <w:t>,</w:t>
      </w:r>
      <w:r w:rsidRPr="00E95D72">
        <w:rPr>
          <w:sz w:val="26"/>
          <w:szCs w:val="26"/>
        </w:rPr>
        <w:t xml:space="preserve"> 2010). Fuelled by the growth of devices</w:t>
      </w:r>
      <w:r w:rsidR="004D4F3E" w:rsidRPr="00E95D72">
        <w:rPr>
          <w:sz w:val="26"/>
          <w:szCs w:val="26"/>
        </w:rPr>
        <w:t>,</w:t>
      </w:r>
      <w:r w:rsidRPr="00E95D72">
        <w:rPr>
          <w:sz w:val="26"/>
          <w:szCs w:val="26"/>
        </w:rPr>
        <w:t xml:space="preserve"> social media platforms rely on UGC luring and promoting users to create, share and consume content. These platforms allow SMEs to operate alongside more established businesses (Boyd </w:t>
      </w:r>
      <w:r w:rsidR="00F8130A" w:rsidRPr="00E95D72">
        <w:rPr>
          <w:sz w:val="26"/>
          <w:szCs w:val="26"/>
        </w:rPr>
        <w:t>&amp;</w:t>
      </w:r>
      <w:r w:rsidRPr="00E95D72">
        <w:rPr>
          <w:sz w:val="26"/>
          <w:szCs w:val="26"/>
        </w:rPr>
        <w:t xml:space="preserve"> Ellison</w:t>
      </w:r>
      <w:r w:rsidR="00DE2E92" w:rsidRPr="00E95D72">
        <w:rPr>
          <w:sz w:val="26"/>
          <w:szCs w:val="26"/>
        </w:rPr>
        <w:t>,</w:t>
      </w:r>
      <w:r w:rsidRPr="00E95D72">
        <w:rPr>
          <w:sz w:val="26"/>
          <w:szCs w:val="26"/>
        </w:rPr>
        <w:t xml:space="preserve"> 2008; Michaelidou, Siamagka </w:t>
      </w:r>
      <w:r w:rsidR="00F8130A" w:rsidRPr="00E95D72">
        <w:rPr>
          <w:sz w:val="26"/>
          <w:szCs w:val="26"/>
        </w:rPr>
        <w:t>&amp;</w:t>
      </w:r>
      <w:r w:rsidRPr="00E95D72">
        <w:rPr>
          <w:sz w:val="26"/>
          <w:szCs w:val="26"/>
        </w:rPr>
        <w:t xml:space="preserve"> Christodoulides</w:t>
      </w:r>
      <w:r w:rsidR="00DE2E92" w:rsidRPr="00E95D72">
        <w:rPr>
          <w:sz w:val="26"/>
          <w:szCs w:val="26"/>
        </w:rPr>
        <w:t>,</w:t>
      </w:r>
      <w:r w:rsidRPr="00E95D72">
        <w:rPr>
          <w:sz w:val="26"/>
          <w:szCs w:val="26"/>
        </w:rPr>
        <w:t xml:space="preserve"> 2011) by establishing online communities. </w:t>
      </w:r>
    </w:p>
    <w:p w14:paraId="287E70F0" w14:textId="77777777" w:rsidR="00415081" w:rsidRPr="00E95D72" w:rsidRDefault="00415081" w:rsidP="00E37AE2">
      <w:pPr>
        <w:overflowPunct w:val="0"/>
        <w:spacing w:line="360" w:lineRule="exact"/>
        <w:jc w:val="both"/>
      </w:pPr>
    </w:p>
    <w:p w14:paraId="15BF7185" w14:textId="4BC2DFA4" w:rsidR="006B2E89" w:rsidRPr="00E95D72" w:rsidRDefault="00BB186B" w:rsidP="00E37AE2">
      <w:pPr>
        <w:overflowPunct w:val="0"/>
        <w:spacing w:line="360" w:lineRule="exact"/>
        <w:jc w:val="both"/>
        <w:rPr>
          <w:b/>
          <w:sz w:val="26"/>
          <w:szCs w:val="26"/>
        </w:rPr>
      </w:pPr>
      <w:r w:rsidRPr="00E95D72">
        <w:rPr>
          <w:b/>
          <w:sz w:val="26"/>
          <w:szCs w:val="26"/>
        </w:rPr>
        <w:t xml:space="preserve">Internationalization </w:t>
      </w:r>
      <w:r w:rsidR="00EF2716" w:rsidRPr="00E95D72">
        <w:rPr>
          <w:b/>
          <w:sz w:val="26"/>
          <w:szCs w:val="26"/>
        </w:rPr>
        <w:t>Theorie</w:t>
      </w:r>
      <w:r w:rsidR="0069376D" w:rsidRPr="00E95D72">
        <w:rPr>
          <w:b/>
          <w:sz w:val="26"/>
          <w:szCs w:val="26"/>
        </w:rPr>
        <w:t>s</w:t>
      </w:r>
    </w:p>
    <w:p w14:paraId="6C72B5FC" w14:textId="5498883E" w:rsidR="00415081" w:rsidRPr="00E95D72" w:rsidRDefault="0069376D" w:rsidP="00E37AE2">
      <w:pPr>
        <w:overflowPunct w:val="0"/>
        <w:spacing w:line="360" w:lineRule="exact"/>
        <w:ind w:firstLineChars="200" w:firstLine="520"/>
        <w:jc w:val="both"/>
        <w:rPr>
          <w:sz w:val="26"/>
          <w:szCs w:val="26"/>
        </w:rPr>
      </w:pPr>
      <w:r w:rsidRPr="00E95D72">
        <w:rPr>
          <w:sz w:val="26"/>
          <w:szCs w:val="26"/>
        </w:rPr>
        <w:t xml:space="preserve">The biggest challenge in </w:t>
      </w:r>
      <w:r w:rsidR="00042B8B" w:rsidRPr="00E95D72">
        <w:rPr>
          <w:sz w:val="26"/>
          <w:szCs w:val="26"/>
        </w:rPr>
        <w:t xml:space="preserve">the </w:t>
      </w:r>
      <w:r w:rsidR="00BB186B" w:rsidRPr="00E95D72">
        <w:rPr>
          <w:sz w:val="26"/>
          <w:szCs w:val="26"/>
        </w:rPr>
        <w:t xml:space="preserve">internationalization </w:t>
      </w:r>
      <w:r w:rsidR="00042B8B" w:rsidRPr="00E95D72">
        <w:rPr>
          <w:sz w:val="26"/>
          <w:szCs w:val="26"/>
        </w:rPr>
        <w:t xml:space="preserve">of sustainable business is the formulation of a perfect operational strategy to </w:t>
      </w:r>
      <w:r w:rsidR="00BB186B" w:rsidRPr="00E95D72">
        <w:rPr>
          <w:sz w:val="26"/>
          <w:szCs w:val="26"/>
        </w:rPr>
        <w:t xml:space="preserve">optimize </w:t>
      </w:r>
      <w:r w:rsidR="00042B8B" w:rsidRPr="00E95D72">
        <w:rPr>
          <w:sz w:val="26"/>
          <w:szCs w:val="26"/>
        </w:rPr>
        <w:t xml:space="preserve">investor success (Gullen </w:t>
      </w:r>
      <w:r w:rsidR="00F8130A" w:rsidRPr="00E95D72">
        <w:rPr>
          <w:sz w:val="26"/>
          <w:szCs w:val="26"/>
        </w:rPr>
        <w:t>&amp;</w:t>
      </w:r>
      <w:r w:rsidR="00042B8B" w:rsidRPr="00E95D72">
        <w:rPr>
          <w:sz w:val="26"/>
          <w:szCs w:val="26"/>
        </w:rPr>
        <w:t xml:space="preserve"> Parb</w:t>
      </w:r>
      <w:r w:rsidR="00CB583F" w:rsidRPr="00E95D72">
        <w:rPr>
          <w:sz w:val="26"/>
          <w:szCs w:val="26"/>
        </w:rPr>
        <w:t>o</w:t>
      </w:r>
      <w:r w:rsidR="00042B8B" w:rsidRPr="00E95D72">
        <w:rPr>
          <w:sz w:val="26"/>
          <w:szCs w:val="26"/>
        </w:rPr>
        <w:t xml:space="preserve">teeah, 2010). Though there are numerous propositions aimed at explaining </w:t>
      </w:r>
      <w:r w:rsidR="00A60781" w:rsidRPr="00E95D72">
        <w:rPr>
          <w:sz w:val="26"/>
          <w:szCs w:val="26"/>
        </w:rPr>
        <w:t>c</w:t>
      </w:r>
      <w:r w:rsidR="00042B8B" w:rsidRPr="00E95D72">
        <w:rPr>
          <w:sz w:val="26"/>
          <w:szCs w:val="26"/>
        </w:rPr>
        <w:t xml:space="preserve">ritical factors that drive </w:t>
      </w:r>
      <w:r w:rsidR="004D4F3E" w:rsidRPr="00E95D72">
        <w:rPr>
          <w:sz w:val="26"/>
          <w:szCs w:val="26"/>
        </w:rPr>
        <w:t xml:space="preserve">the </w:t>
      </w:r>
      <w:r w:rsidR="00BB186B" w:rsidRPr="00E95D72">
        <w:rPr>
          <w:sz w:val="26"/>
          <w:szCs w:val="26"/>
        </w:rPr>
        <w:t xml:space="preserve">internationalization </w:t>
      </w:r>
      <w:r w:rsidR="00042B8B" w:rsidRPr="00E95D72">
        <w:rPr>
          <w:sz w:val="26"/>
          <w:szCs w:val="26"/>
        </w:rPr>
        <w:t xml:space="preserve">of business, there is no single measure that could be applied to the understanding of these factors to be considered before venturing </w:t>
      </w:r>
      <w:r w:rsidR="00042B8B" w:rsidRPr="00E95D72">
        <w:rPr>
          <w:sz w:val="26"/>
          <w:szCs w:val="26"/>
        </w:rPr>
        <w:lastRenderedPageBreak/>
        <w:t>into international business (</w:t>
      </w:r>
      <w:r w:rsidR="004D4F3E" w:rsidRPr="00E95D72">
        <w:rPr>
          <w:sz w:val="26"/>
          <w:szCs w:val="26"/>
        </w:rPr>
        <w:t xml:space="preserve">Brook et al., 2011; </w:t>
      </w:r>
      <w:r w:rsidR="00042B8B" w:rsidRPr="00E95D72">
        <w:rPr>
          <w:sz w:val="26"/>
          <w:szCs w:val="26"/>
        </w:rPr>
        <w:t>Daniels et al</w:t>
      </w:r>
      <w:r w:rsidR="00CB2F8B" w:rsidRPr="00E95D72">
        <w:rPr>
          <w:sz w:val="26"/>
          <w:szCs w:val="26"/>
        </w:rPr>
        <w:t>.</w:t>
      </w:r>
      <w:r w:rsidR="00042B8B" w:rsidRPr="00E95D72">
        <w:rPr>
          <w:sz w:val="26"/>
          <w:szCs w:val="26"/>
        </w:rPr>
        <w:t xml:space="preserve">, 2015; Morrison, 2011). Business </w:t>
      </w:r>
      <w:r w:rsidR="00BB186B" w:rsidRPr="00E95D72">
        <w:rPr>
          <w:sz w:val="26"/>
          <w:szCs w:val="26"/>
        </w:rPr>
        <w:t xml:space="preserve">internationalization </w:t>
      </w:r>
      <w:r w:rsidR="00042B8B" w:rsidRPr="00E95D72">
        <w:rPr>
          <w:sz w:val="26"/>
          <w:szCs w:val="26"/>
        </w:rPr>
        <w:t>theories</w:t>
      </w:r>
      <w:r w:rsidR="00A60781" w:rsidRPr="00E95D72">
        <w:rPr>
          <w:sz w:val="26"/>
          <w:szCs w:val="26"/>
        </w:rPr>
        <w:t xml:space="preserve">, such as </w:t>
      </w:r>
      <w:r w:rsidR="00A60781" w:rsidRPr="00E95D72">
        <w:rPr>
          <w:rStyle w:val="ff4"/>
          <w:rFonts w:eastAsiaTheme="majorEastAsia"/>
          <w:sz w:val="26"/>
          <w:szCs w:val="26"/>
        </w:rPr>
        <w:t>Dunning’s Eclectic Paradigm</w:t>
      </w:r>
      <w:r w:rsidR="0001214A" w:rsidRPr="00E95D72">
        <w:rPr>
          <w:rStyle w:val="ff4"/>
          <w:rFonts w:eastAsiaTheme="majorEastAsia"/>
          <w:sz w:val="26"/>
          <w:szCs w:val="26"/>
        </w:rPr>
        <w:t xml:space="preserve"> (Narula, 2010</w:t>
      </w:r>
      <w:r w:rsidR="00B659ED" w:rsidRPr="00E95D72">
        <w:rPr>
          <w:rStyle w:val="ff4"/>
          <w:rFonts w:eastAsiaTheme="majorEastAsia"/>
          <w:sz w:val="26"/>
          <w:szCs w:val="26"/>
        </w:rPr>
        <w:t xml:space="preserve">; </w:t>
      </w:r>
      <w:r w:rsidR="00B659ED" w:rsidRPr="00E95D72">
        <w:rPr>
          <w:rStyle w:val="ff3"/>
          <w:sz w:val="26"/>
          <w:szCs w:val="26"/>
        </w:rPr>
        <w:t>Schellenberg, Harker, &amp; Jafari, 2018</w:t>
      </w:r>
      <w:r w:rsidR="0001214A" w:rsidRPr="00E95D72">
        <w:rPr>
          <w:rStyle w:val="ff4"/>
          <w:rFonts w:eastAsiaTheme="majorEastAsia"/>
          <w:sz w:val="26"/>
          <w:szCs w:val="26"/>
        </w:rPr>
        <w:t>)</w:t>
      </w:r>
      <w:r w:rsidR="00A60781" w:rsidRPr="00E95D72">
        <w:rPr>
          <w:rStyle w:val="ff3"/>
          <w:sz w:val="26"/>
          <w:szCs w:val="26"/>
        </w:rPr>
        <w:t xml:space="preserve">, </w:t>
      </w:r>
      <w:r w:rsidR="00A60781" w:rsidRPr="00E95D72">
        <w:rPr>
          <w:rStyle w:val="ws0"/>
          <w:sz w:val="26"/>
          <w:szCs w:val="26"/>
        </w:rPr>
        <w:t>Kruger’s</w:t>
      </w:r>
      <w:r w:rsidR="00A60781" w:rsidRPr="00E95D72">
        <w:rPr>
          <w:rStyle w:val="ff3"/>
          <w:sz w:val="26"/>
          <w:szCs w:val="26"/>
        </w:rPr>
        <w:t xml:space="preserve"> First Mover Advantage Theory</w:t>
      </w:r>
      <w:r w:rsidR="00BC6D7D" w:rsidRPr="00E95D72">
        <w:rPr>
          <w:rStyle w:val="ff3"/>
          <w:sz w:val="26"/>
          <w:szCs w:val="26"/>
        </w:rPr>
        <w:t xml:space="preserve"> (Suarez &amp; Lanzolla, 2008)</w:t>
      </w:r>
      <w:r w:rsidR="00A60781" w:rsidRPr="00E95D72">
        <w:rPr>
          <w:rStyle w:val="ff3"/>
          <w:sz w:val="26"/>
          <w:szCs w:val="26"/>
        </w:rPr>
        <w:t xml:space="preserve">, </w:t>
      </w:r>
      <w:r w:rsidR="00A60781" w:rsidRPr="00E95D72">
        <w:rPr>
          <w:rStyle w:val="ff4"/>
          <w:rFonts w:eastAsiaTheme="majorEastAsia"/>
          <w:sz w:val="26"/>
          <w:szCs w:val="26"/>
        </w:rPr>
        <w:t>Vernon’s Product Lifecycle Theory</w:t>
      </w:r>
      <w:r w:rsidR="00EF3E4F" w:rsidRPr="00E95D72">
        <w:rPr>
          <w:rStyle w:val="ff4"/>
          <w:rFonts w:eastAsiaTheme="majorEastAsia"/>
          <w:sz w:val="26"/>
          <w:szCs w:val="26"/>
        </w:rPr>
        <w:t xml:space="preserve"> (Davi, 2002)</w:t>
      </w:r>
      <w:r w:rsidR="004D4F3E" w:rsidRPr="00E95D72">
        <w:rPr>
          <w:rStyle w:val="ff4"/>
          <w:rFonts w:eastAsiaTheme="majorEastAsia"/>
          <w:sz w:val="26"/>
          <w:szCs w:val="26"/>
        </w:rPr>
        <w:t>,</w:t>
      </w:r>
      <w:r w:rsidR="00A60781" w:rsidRPr="00E95D72">
        <w:rPr>
          <w:rStyle w:val="ff3"/>
          <w:sz w:val="26"/>
          <w:szCs w:val="26"/>
        </w:rPr>
        <w:t xml:space="preserve"> and the Uppsala Internationalisation Model</w:t>
      </w:r>
      <w:r w:rsidR="00EF3E4F" w:rsidRPr="00E95D72">
        <w:rPr>
          <w:rStyle w:val="ff3"/>
          <w:sz w:val="26"/>
          <w:szCs w:val="26"/>
        </w:rPr>
        <w:t xml:space="preserve"> </w:t>
      </w:r>
      <w:r w:rsidR="004D5E86" w:rsidRPr="00E95D72">
        <w:rPr>
          <w:rStyle w:val="ff3"/>
          <w:sz w:val="26"/>
          <w:szCs w:val="26"/>
        </w:rPr>
        <w:t>(</w:t>
      </w:r>
      <w:r w:rsidR="00EF3E4F" w:rsidRPr="00E95D72">
        <w:rPr>
          <w:rStyle w:val="ff3"/>
          <w:sz w:val="26"/>
          <w:szCs w:val="26"/>
        </w:rPr>
        <w:t xml:space="preserve">Schellenberg </w:t>
      </w:r>
      <w:r w:rsidR="00B659ED" w:rsidRPr="00E95D72">
        <w:rPr>
          <w:rStyle w:val="ff3"/>
          <w:sz w:val="26"/>
          <w:szCs w:val="26"/>
        </w:rPr>
        <w:t>et al.</w:t>
      </w:r>
      <w:r w:rsidR="00EF3E4F" w:rsidRPr="00E95D72">
        <w:rPr>
          <w:rStyle w:val="ff3"/>
          <w:sz w:val="26"/>
          <w:szCs w:val="26"/>
        </w:rPr>
        <w:t>, 2018)</w:t>
      </w:r>
      <w:r w:rsidR="00106CAD" w:rsidRPr="00E95D72">
        <w:rPr>
          <w:rStyle w:val="ff3"/>
          <w:sz w:val="26"/>
          <w:szCs w:val="26"/>
        </w:rPr>
        <w:t>,</w:t>
      </w:r>
      <w:r w:rsidR="00A60781" w:rsidRPr="00E95D72">
        <w:rPr>
          <w:rStyle w:val="ff3"/>
          <w:sz w:val="26"/>
          <w:szCs w:val="26"/>
        </w:rPr>
        <w:t xml:space="preserve"> </w:t>
      </w:r>
      <w:r w:rsidR="00D50A71" w:rsidRPr="00E95D72">
        <w:rPr>
          <w:rStyle w:val="ff3"/>
          <w:sz w:val="26"/>
          <w:szCs w:val="26"/>
        </w:rPr>
        <w:t xml:space="preserve">as theories </w:t>
      </w:r>
      <w:r w:rsidR="00106CAD" w:rsidRPr="00E95D72">
        <w:rPr>
          <w:rStyle w:val="ff3"/>
          <w:sz w:val="26"/>
          <w:szCs w:val="26"/>
        </w:rPr>
        <w:t xml:space="preserve">have been used widely to </w:t>
      </w:r>
      <w:r w:rsidR="00A60781" w:rsidRPr="00E95D72">
        <w:rPr>
          <w:sz w:val="26"/>
          <w:szCs w:val="26"/>
        </w:rPr>
        <w:t>explain the process</w:t>
      </w:r>
      <w:r w:rsidR="00106CAD" w:rsidRPr="00E95D72">
        <w:rPr>
          <w:sz w:val="26"/>
          <w:szCs w:val="26"/>
        </w:rPr>
        <w:t>es</w:t>
      </w:r>
      <w:r w:rsidR="00A60781" w:rsidRPr="00E95D72">
        <w:rPr>
          <w:sz w:val="26"/>
          <w:szCs w:val="26"/>
        </w:rPr>
        <w:t xml:space="preserve"> of </w:t>
      </w:r>
      <w:r w:rsidR="00106CAD" w:rsidRPr="00E95D72">
        <w:rPr>
          <w:sz w:val="26"/>
          <w:szCs w:val="26"/>
        </w:rPr>
        <w:t>b</w:t>
      </w:r>
      <w:r w:rsidR="00A60781" w:rsidRPr="00E95D72">
        <w:rPr>
          <w:sz w:val="26"/>
          <w:szCs w:val="26"/>
        </w:rPr>
        <w:t xml:space="preserve">usiness </w:t>
      </w:r>
      <w:r w:rsidR="00BB186B" w:rsidRPr="00E95D72">
        <w:rPr>
          <w:sz w:val="26"/>
          <w:szCs w:val="26"/>
        </w:rPr>
        <w:t>internationalization</w:t>
      </w:r>
      <w:r w:rsidR="00106CAD" w:rsidRPr="00E95D72">
        <w:rPr>
          <w:sz w:val="26"/>
          <w:szCs w:val="26"/>
        </w:rPr>
        <w:t>.</w:t>
      </w:r>
      <w:r w:rsidR="00A60781" w:rsidRPr="00E95D72">
        <w:rPr>
          <w:sz w:val="26"/>
          <w:szCs w:val="26"/>
        </w:rPr>
        <w:t xml:space="preserve"> </w:t>
      </w:r>
      <w:r w:rsidR="00106CAD" w:rsidRPr="00E95D72">
        <w:rPr>
          <w:sz w:val="26"/>
          <w:szCs w:val="26"/>
        </w:rPr>
        <w:t xml:space="preserve">However, </w:t>
      </w:r>
      <w:r w:rsidR="00A60781" w:rsidRPr="00E95D72">
        <w:rPr>
          <w:sz w:val="26"/>
          <w:szCs w:val="26"/>
        </w:rPr>
        <w:t xml:space="preserve">there </w:t>
      </w:r>
      <w:r w:rsidR="004D4F3E" w:rsidRPr="00E95D72">
        <w:rPr>
          <w:sz w:val="26"/>
          <w:szCs w:val="26"/>
        </w:rPr>
        <w:t xml:space="preserve">have </w:t>
      </w:r>
      <w:r w:rsidR="00A60781" w:rsidRPr="00E95D72">
        <w:rPr>
          <w:sz w:val="26"/>
          <w:szCs w:val="26"/>
        </w:rPr>
        <w:t>been criticisms, including the inability of the earlier three theories in addressing problems of cultural differences and ignoring internal factors needed by companies to manage international activities (</w:t>
      </w:r>
      <w:r w:rsidR="00CB2F8B" w:rsidRPr="00E95D72">
        <w:rPr>
          <w:sz w:val="26"/>
          <w:szCs w:val="26"/>
        </w:rPr>
        <w:t>see Buckely</w:t>
      </w:r>
      <w:r w:rsidR="00101B75" w:rsidRPr="00E95D72">
        <w:rPr>
          <w:sz w:val="26"/>
          <w:szCs w:val="26"/>
        </w:rPr>
        <w:t xml:space="preserve"> et al</w:t>
      </w:r>
      <w:r w:rsidR="00CB2F8B" w:rsidRPr="00E95D72">
        <w:rPr>
          <w:sz w:val="26"/>
          <w:szCs w:val="26"/>
        </w:rPr>
        <w:t>.</w:t>
      </w:r>
      <w:r w:rsidR="00101B75" w:rsidRPr="00E95D72">
        <w:rPr>
          <w:sz w:val="26"/>
          <w:szCs w:val="26"/>
        </w:rPr>
        <w:t>, 2009</w:t>
      </w:r>
      <w:r w:rsidR="00A60781" w:rsidRPr="00E95D72">
        <w:rPr>
          <w:sz w:val="26"/>
          <w:szCs w:val="26"/>
        </w:rPr>
        <w:t>). The Uppsala Model</w:t>
      </w:r>
      <w:r w:rsidR="00C031DF" w:rsidRPr="00E95D72">
        <w:rPr>
          <w:sz w:val="26"/>
          <w:szCs w:val="26"/>
        </w:rPr>
        <w:t xml:space="preserve"> has contributed to a broader understanding of international processes of companies and</w:t>
      </w:r>
      <w:r w:rsidR="00A60781" w:rsidRPr="00E95D72">
        <w:rPr>
          <w:sz w:val="26"/>
          <w:szCs w:val="26"/>
        </w:rPr>
        <w:t xml:space="preserve"> is the most cited </w:t>
      </w:r>
      <w:r w:rsidR="00C031DF" w:rsidRPr="00E95D72">
        <w:rPr>
          <w:sz w:val="26"/>
          <w:szCs w:val="26"/>
        </w:rPr>
        <w:t>also suffers from describing the totality of the</w:t>
      </w:r>
      <w:r w:rsidR="00CB583F" w:rsidRPr="00E95D72">
        <w:rPr>
          <w:sz w:val="26"/>
          <w:szCs w:val="26"/>
        </w:rPr>
        <w:t xml:space="preserve"> </w:t>
      </w:r>
      <w:r w:rsidR="00BB186B" w:rsidRPr="00E95D72">
        <w:rPr>
          <w:sz w:val="26"/>
          <w:szCs w:val="26"/>
        </w:rPr>
        <w:t xml:space="preserve">internationalization </w:t>
      </w:r>
      <w:r w:rsidR="00C031DF" w:rsidRPr="00E95D72">
        <w:rPr>
          <w:sz w:val="26"/>
          <w:szCs w:val="26"/>
        </w:rPr>
        <w:t>process as its original unit of analysis (</w:t>
      </w:r>
      <w:r w:rsidR="00101B75" w:rsidRPr="00E95D72">
        <w:rPr>
          <w:sz w:val="26"/>
          <w:szCs w:val="26"/>
        </w:rPr>
        <w:t>Forsgren</w:t>
      </w:r>
      <w:r w:rsidR="00D50A71" w:rsidRPr="00E95D72">
        <w:rPr>
          <w:sz w:val="26"/>
          <w:szCs w:val="26"/>
        </w:rPr>
        <w:t>, 2016</w:t>
      </w:r>
      <w:r w:rsidR="00C031DF" w:rsidRPr="00E95D72">
        <w:rPr>
          <w:sz w:val="26"/>
          <w:szCs w:val="26"/>
        </w:rPr>
        <w:t xml:space="preserve">). It does not provide answers as to why franchising, licensing and strategic alliances </w:t>
      </w:r>
      <w:r w:rsidR="00AC26F0" w:rsidRPr="00E95D72">
        <w:rPr>
          <w:sz w:val="26"/>
          <w:szCs w:val="26"/>
        </w:rPr>
        <w:t xml:space="preserve">or how the changes in the business environment in the last 20 years impact on the theory’s development (Doole </w:t>
      </w:r>
      <w:r w:rsidR="00F8130A" w:rsidRPr="00E95D72">
        <w:rPr>
          <w:sz w:val="26"/>
          <w:szCs w:val="26"/>
        </w:rPr>
        <w:t>&amp;</w:t>
      </w:r>
      <w:r w:rsidR="00AC26F0" w:rsidRPr="00E95D72">
        <w:rPr>
          <w:sz w:val="26"/>
          <w:szCs w:val="26"/>
        </w:rPr>
        <w:t xml:space="preserve"> Rowe, 2008; </w:t>
      </w:r>
      <w:r w:rsidRPr="00E95D72">
        <w:rPr>
          <w:sz w:val="26"/>
          <w:szCs w:val="26"/>
        </w:rPr>
        <w:t>Forsgren, 2016</w:t>
      </w:r>
      <w:r w:rsidR="00E8201F" w:rsidRPr="00E95D72">
        <w:rPr>
          <w:sz w:val="26"/>
          <w:szCs w:val="26"/>
        </w:rPr>
        <w:t>, Coudounaris, 2018</w:t>
      </w:r>
      <w:r w:rsidR="00AC26F0" w:rsidRPr="00E95D72">
        <w:rPr>
          <w:sz w:val="26"/>
          <w:szCs w:val="26"/>
        </w:rPr>
        <w:t>)</w:t>
      </w:r>
      <w:r w:rsidRPr="00E95D72">
        <w:rPr>
          <w:sz w:val="26"/>
          <w:szCs w:val="26"/>
        </w:rPr>
        <w:t>.</w:t>
      </w:r>
      <w:r w:rsidR="00E8201F" w:rsidRPr="00E95D72">
        <w:rPr>
          <w:sz w:val="26"/>
          <w:szCs w:val="26"/>
        </w:rPr>
        <w:t xml:space="preserve"> In fact, Coudounaris (2018), are of the view that the Uppsala model does not apply as a</w:t>
      </w:r>
      <w:r w:rsidR="004D4F3E" w:rsidRPr="00E95D72">
        <w:rPr>
          <w:sz w:val="26"/>
          <w:szCs w:val="26"/>
        </w:rPr>
        <w:t>n</w:t>
      </w:r>
      <w:r w:rsidR="00331CA3" w:rsidRPr="00E95D72">
        <w:rPr>
          <w:sz w:val="26"/>
          <w:szCs w:val="26"/>
        </w:rPr>
        <w:t xml:space="preserve"> SME</w:t>
      </w:r>
      <w:r w:rsidR="00E8201F" w:rsidRPr="00E95D72">
        <w:rPr>
          <w:sz w:val="26"/>
          <w:szCs w:val="26"/>
        </w:rPr>
        <w:t xml:space="preserve"> </w:t>
      </w:r>
      <w:r w:rsidR="00BB186B" w:rsidRPr="00E95D72">
        <w:rPr>
          <w:sz w:val="26"/>
          <w:szCs w:val="26"/>
        </w:rPr>
        <w:t xml:space="preserve">internationalization </w:t>
      </w:r>
      <w:r w:rsidR="00E8201F" w:rsidRPr="00E95D72">
        <w:rPr>
          <w:sz w:val="26"/>
          <w:szCs w:val="26"/>
        </w:rPr>
        <w:t>pathway theory in their study.</w:t>
      </w:r>
    </w:p>
    <w:p w14:paraId="61C85EEA" w14:textId="3BD3BB85" w:rsidR="00101B75" w:rsidRPr="00E95D72" w:rsidRDefault="0069376D" w:rsidP="00E37AE2">
      <w:pPr>
        <w:overflowPunct w:val="0"/>
        <w:spacing w:line="360" w:lineRule="exact"/>
        <w:ind w:firstLineChars="200" w:firstLine="520"/>
        <w:jc w:val="both"/>
        <w:rPr>
          <w:sz w:val="26"/>
          <w:szCs w:val="26"/>
        </w:rPr>
      </w:pPr>
      <w:r w:rsidRPr="00E95D72">
        <w:rPr>
          <w:sz w:val="26"/>
          <w:szCs w:val="26"/>
        </w:rPr>
        <w:t>Therefore, with</w:t>
      </w:r>
      <w:r w:rsidR="00415081" w:rsidRPr="00E95D72">
        <w:rPr>
          <w:sz w:val="26"/>
          <w:szCs w:val="26"/>
        </w:rPr>
        <w:t xml:space="preserve"> SME </w:t>
      </w:r>
      <w:r w:rsidR="00BB186B" w:rsidRPr="00E95D72">
        <w:rPr>
          <w:sz w:val="26"/>
          <w:szCs w:val="26"/>
        </w:rPr>
        <w:t xml:space="preserve">internationalization </w:t>
      </w:r>
      <w:r w:rsidR="00415081" w:rsidRPr="00E95D72">
        <w:rPr>
          <w:sz w:val="26"/>
          <w:szCs w:val="26"/>
        </w:rPr>
        <w:t xml:space="preserve">featuring as a strong competitor to the traditional foreign direct </w:t>
      </w:r>
      <w:r w:rsidR="004D4F3E" w:rsidRPr="00E95D72">
        <w:rPr>
          <w:sz w:val="26"/>
          <w:szCs w:val="26"/>
        </w:rPr>
        <w:t>investment-</w:t>
      </w:r>
      <w:r w:rsidR="00415081" w:rsidRPr="00E95D72">
        <w:rPr>
          <w:sz w:val="26"/>
          <w:szCs w:val="26"/>
        </w:rPr>
        <w:t xml:space="preserve">driven by large global corporations, several issues regarding the relationship between business networks and </w:t>
      </w:r>
      <w:r w:rsidR="008A52B4" w:rsidRPr="00E95D72">
        <w:rPr>
          <w:sz w:val="26"/>
          <w:szCs w:val="26"/>
        </w:rPr>
        <w:t>forms</w:t>
      </w:r>
      <w:r w:rsidR="00415081" w:rsidRPr="00E95D72">
        <w:rPr>
          <w:sz w:val="26"/>
          <w:szCs w:val="26"/>
        </w:rPr>
        <w:t xml:space="preserve"> of </w:t>
      </w:r>
      <w:r w:rsidR="00BB186B" w:rsidRPr="00E95D72">
        <w:rPr>
          <w:sz w:val="26"/>
          <w:szCs w:val="26"/>
        </w:rPr>
        <w:t xml:space="preserve">internationalization </w:t>
      </w:r>
      <w:r w:rsidR="00415081" w:rsidRPr="00E95D72">
        <w:rPr>
          <w:sz w:val="26"/>
          <w:szCs w:val="26"/>
        </w:rPr>
        <w:t>have to be considered. This has become even more critical with the advent of e-commerce</w:t>
      </w:r>
      <w:r w:rsidR="008A211C" w:rsidRPr="00E95D72">
        <w:rPr>
          <w:sz w:val="26"/>
          <w:szCs w:val="26"/>
        </w:rPr>
        <w:t xml:space="preserve"> and the popularity of web-based communication platforms.</w:t>
      </w:r>
      <w:r w:rsidRPr="00E95D72">
        <w:rPr>
          <w:sz w:val="26"/>
          <w:szCs w:val="26"/>
        </w:rPr>
        <w:t xml:space="preserve"> </w:t>
      </w:r>
      <w:r w:rsidR="008D4AB8" w:rsidRPr="00E95D72">
        <w:rPr>
          <w:sz w:val="26"/>
          <w:szCs w:val="26"/>
        </w:rPr>
        <w:t xml:space="preserve">In this paper, we progress with the view that similar to Coudounaris (2018), new </w:t>
      </w:r>
      <w:r w:rsidR="00BB186B" w:rsidRPr="00E95D72">
        <w:rPr>
          <w:sz w:val="26"/>
          <w:szCs w:val="26"/>
        </w:rPr>
        <w:t xml:space="preserve">internationalization </w:t>
      </w:r>
      <w:r w:rsidR="008D4AB8" w:rsidRPr="00E95D72">
        <w:rPr>
          <w:sz w:val="26"/>
          <w:szCs w:val="26"/>
        </w:rPr>
        <w:t>pathways for exporter groups need to be explored.</w:t>
      </w:r>
      <w:r w:rsidR="003605F4" w:rsidRPr="00E95D72">
        <w:rPr>
          <w:sz w:val="26"/>
          <w:szCs w:val="26"/>
        </w:rPr>
        <w:t xml:space="preserve"> In doing so, the model by Selvarajah</w:t>
      </w:r>
      <w:r w:rsidR="00697CA4" w:rsidRPr="00E95D72">
        <w:rPr>
          <w:sz w:val="26"/>
          <w:szCs w:val="26"/>
        </w:rPr>
        <w:t xml:space="preserve"> et al.</w:t>
      </w:r>
      <w:r w:rsidR="003605F4" w:rsidRPr="00E95D72">
        <w:rPr>
          <w:sz w:val="26"/>
          <w:szCs w:val="26"/>
        </w:rPr>
        <w:t xml:space="preserve"> (201</w:t>
      </w:r>
      <w:r w:rsidR="00697CA4" w:rsidRPr="00E95D72">
        <w:rPr>
          <w:sz w:val="26"/>
          <w:szCs w:val="26"/>
        </w:rPr>
        <w:t>5</w:t>
      </w:r>
      <w:r w:rsidR="003605F4" w:rsidRPr="00E95D72">
        <w:rPr>
          <w:sz w:val="26"/>
          <w:szCs w:val="26"/>
        </w:rPr>
        <w:t xml:space="preserve">) was chosen as it described the totality of the </w:t>
      </w:r>
      <w:r w:rsidR="00BB186B" w:rsidRPr="00E95D72">
        <w:rPr>
          <w:sz w:val="26"/>
          <w:szCs w:val="26"/>
        </w:rPr>
        <w:t xml:space="preserve">internationalization </w:t>
      </w:r>
      <w:r w:rsidR="003605F4" w:rsidRPr="00E95D72">
        <w:rPr>
          <w:sz w:val="26"/>
          <w:szCs w:val="26"/>
        </w:rPr>
        <w:t xml:space="preserve">process as the unit of analysis, addresses cultural differences and the internal factors as development stages needed by companies to manage their </w:t>
      </w:r>
      <w:r w:rsidR="00BB186B" w:rsidRPr="00E95D72">
        <w:rPr>
          <w:sz w:val="26"/>
          <w:szCs w:val="26"/>
        </w:rPr>
        <w:t>internationalization</w:t>
      </w:r>
      <w:r w:rsidR="000F166F" w:rsidRPr="00E95D72">
        <w:rPr>
          <w:sz w:val="26"/>
          <w:szCs w:val="26"/>
        </w:rPr>
        <w:t>.</w:t>
      </w:r>
      <w:r w:rsidR="003605F4" w:rsidRPr="00E95D72">
        <w:rPr>
          <w:sz w:val="26"/>
          <w:szCs w:val="26"/>
        </w:rPr>
        <w:t xml:space="preserve"> </w:t>
      </w:r>
      <w:r w:rsidR="008D4AB8" w:rsidRPr="00E95D72">
        <w:rPr>
          <w:sz w:val="26"/>
          <w:szCs w:val="26"/>
        </w:rPr>
        <w:t xml:space="preserve">This becomes more evident with new technological platforms to support SME </w:t>
      </w:r>
      <w:r w:rsidR="00BB186B" w:rsidRPr="00E95D72">
        <w:rPr>
          <w:sz w:val="26"/>
          <w:szCs w:val="26"/>
        </w:rPr>
        <w:t>internationalization</w:t>
      </w:r>
      <w:r w:rsidR="008D4AB8" w:rsidRPr="00E95D72">
        <w:rPr>
          <w:sz w:val="26"/>
          <w:szCs w:val="26"/>
        </w:rPr>
        <w:t>.</w:t>
      </w:r>
    </w:p>
    <w:p w14:paraId="5EEE10C5" w14:textId="77777777" w:rsidR="003169F8" w:rsidRPr="00E95D72" w:rsidRDefault="003169F8" w:rsidP="00E37AE2">
      <w:pPr>
        <w:overflowPunct w:val="0"/>
        <w:spacing w:line="360" w:lineRule="exact"/>
      </w:pPr>
    </w:p>
    <w:p w14:paraId="6E0646A1" w14:textId="77777777" w:rsidR="00BC1E51" w:rsidRPr="00E95D72" w:rsidRDefault="0069376D" w:rsidP="00E37AE2">
      <w:pPr>
        <w:overflowPunct w:val="0"/>
        <w:spacing w:line="360" w:lineRule="exact"/>
        <w:jc w:val="center"/>
        <w:rPr>
          <w:b/>
          <w:sz w:val="26"/>
          <w:szCs w:val="26"/>
        </w:rPr>
      </w:pPr>
      <w:r w:rsidRPr="00E95D72">
        <w:rPr>
          <w:b/>
          <w:sz w:val="26"/>
          <w:szCs w:val="26"/>
        </w:rPr>
        <w:t>METHODOLOGY</w:t>
      </w:r>
    </w:p>
    <w:p w14:paraId="01D0925E" w14:textId="077740E0" w:rsidR="005014E9" w:rsidRPr="00E95D72" w:rsidRDefault="0069376D" w:rsidP="00E37AE2">
      <w:pPr>
        <w:overflowPunct w:val="0"/>
        <w:spacing w:line="360" w:lineRule="exact"/>
        <w:ind w:firstLineChars="200" w:firstLine="520"/>
        <w:jc w:val="both"/>
        <w:rPr>
          <w:sz w:val="26"/>
          <w:szCs w:val="26"/>
        </w:rPr>
      </w:pPr>
      <w:r w:rsidRPr="00E95D72">
        <w:rPr>
          <w:sz w:val="26"/>
          <w:szCs w:val="26"/>
        </w:rPr>
        <w:t xml:space="preserve">The purpose of this study is to see how SMEs use Instagram as a platform to </w:t>
      </w:r>
      <w:r w:rsidR="00BB186B" w:rsidRPr="00E95D72">
        <w:rPr>
          <w:sz w:val="26"/>
          <w:szCs w:val="26"/>
        </w:rPr>
        <w:t xml:space="preserve">internationalize </w:t>
      </w:r>
      <w:r w:rsidRPr="00E95D72">
        <w:rPr>
          <w:sz w:val="26"/>
          <w:szCs w:val="26"/>
        </w:rPr>
        <w:t xml:space="preserve">before assigning them to one of the </w:t>
      </w:r>
      <w:r w:rsidR="00DB00F5" w:rsidRPr="00E95D72">
        <w:rPr>
          <w:sz w:val="26"/>
          <w:szCs w:val="26"/>
        </w:rPr>
        <w:t xml:space="preserve">three </w:t>
      </w:r>
      <w:r w:rsidRPr="00E95D72">
        <w:rPr>
          <w:sz w:val="26"/>
          <w:szCs w:val="26"/>
        </w:rPr>
        <w:t>tiers mentioned earlier. To do so, we have used Australian SMEs</w:t>
      </w:r>
      <w:r w:rsidR="001A666D" w:rsidRPr="00E95D72">
        <w:rPr>
          <w:sz w:val="26"/>
          <w:szCs w:val="26"/>
        </w:rPr>
        <w:t xml:space="preserve"> </w:t>
      </w:r>
      <w:r w:rsidR="00C44BEB" w:rsidRPr="00E95D72">
        <w:rPr>
          <w:sz w:val="26"/>
          <w:szCs w:val="26"/>
        </w:rPr>
        <w:t xml:space="preserve">to assess how they leverage </w:t>
      </w:r>
      <w:r w:rsidRPr="00E95D72">
        <w:rPr>
          <w:sz w:val="26"/>
          <w:szCs w:val="26"/>
        </w:rPr>
        <w:t xml:space="preserve">the features of Instagram to reach out </w:t>
      </w:r>
      <w:r w:rsidR="001A666D" w:rsidRPr="00E95D72">
        <w:rPr>
          <w:sz w:val="26"/>
          <w:szCs w:val="26"/>
        </w:rPr>
        <w:t xml:space="preserve">and engage </w:t>
      </w:r>
      <w:r w:rsidRPr="00E95D72">
        <w:rPr>
          <w:sz w:val="26"/>
          <w:szCs w:val="26"/>
        </w:rPr>
        <w:t>to customer</w:t>
      </w:r>
      <w:r w:rsidR="008A52B4" w:rsidRPr="00E95D72">
        <w:rPr>
          <w:sz w:val="26"/>
          <w:szCs w:val="26"/>
        </w:rPr>
        <w:t>s</w:t>
      </w:r>
      <w:r w:rsidRPr="00E95D72">
        <w:rPr>
          <w:sz w:val="26"/>
          <w:szCs w:val="26"/>
        </w:rPr>
        <w:t xml:space="preserve"> </w:t>
      </w:r>
      <w:r w:rsidR="003B3124" w:rsidRPr="00E95D72">
        <w:rPr>
          <w:sz w:val="26"/>
          <w:szCs w:val="26"/>
        </w:rPr>
        <w:t>similar</w:t>
      </w:r>
      <w:r w:rsidRPr="00E95D72">
        <w:rPr>
          <w:sz w:val="26"/>
          <w:szCs w:val="26"/>
        </w:rPr>
        <w:t xml:space="preserve"> </w:t>
      </w:r>
      <w:r w:rsidR="003B3124" w:rsidRPr="00E95D72">
        <w:rPr>
          <w:sz w:val="26"/>
          <w:szCs w:val="26"/>
        </w:rPr>
        <w:t xml:space="preserve">to </w:t>
      </w:r>
      <w:r w:rsidR="00DB00F5" w:rsidRPr="00E95D72">
        <w:rPr>
          <w:sz w:val="26"/>
          <w:szCs w:val="26"/>
        </w:rPr>
        <w:t>well-</w:t>
      </w:r>
      <w:r w:rsidRPr="00E95D72">
        <w:rPr>
          <w:sz w:val="26"/>
          <w:szCs w:val="26"/>
        </w:rPr>
        <w:t xml:space="preserve">established businesses. In order to do this, we have </w:t>
      </w:r>
      <w:r w:rsidR="00BB186B" w:rsidRPr="00E95D72">
        <w:rPr>
          <w:sz w:val="26"/>
          <w:szCs w:val="26"/>
        </w:rPr>
        <w:t xml:space="preserve">utilized </w:t>
      </w:r>
      <w:r w:rsidR="00697CA4" w:rsidRPr="00E95D72">
        <w:rPr>
          <w:sz w:val="26"/>
          <w:szCs w:val="26"/>
        </w:rPr>
        <w:t xml:space="preserve">Selvarajah et al. </w:t>
      </w:r>
      <w:r w:rsidRPr="00E95D72">
        <w:rPr>
          <w:sz w:val="26"/>
          <w:szCs w:val="26"/>
        </w:rPr>
        <w:t>(201</w:t>
      </w:r>
      <w:r w:rsidR="00697CA4" w:rsidRPr="00E95D72">
        <w:rPr>
          <w:sz w:val="26"/>
          <w:szCs w:val="26"/>
        </w:rPr>
        <w:t>5</w:t>
      </w:r>
      <w:r w:rsidRPr="00E95D72">
        <w:rPr>
          <w:sz w:val="26"/>
          <w:szCs w:val="26"/>
        </w:rPr>
        <w:t xml:space="preserve">) 3-stage process model, the concept of technological leapfrogging to enable SME digital engagement, and Instagram as a platform for SME internationalization. </w:t>
      </w:r>
      <w:r w:rsidR="00DB00F5" w:rsidRPr="00E95D72">
        <w:rPr>
          <w:sz w:val="26"/>
          <w:szCs w:val="26"/>
        </w:rPr>
        <w:t>E</w:t>
      </w:r>
      <w:r w:rsidR="001A666D" w:rsidRPr="00E95D72">
        <w:rPr>
          <w:sz w:val="26"/>
          <w:szCs w:val="26"/>
        </w:rPr>
        <w:t xml:space="preserve">ach </w:t>
      </w:r>
      <w:r w:rsidRPr="00E95D72">
        <w:rPr>
          <w:sz w:val="26"/>
          <w:szCs w:val="26"/>
        </w:rPr>
        <w:t>Australian SMEs Instagram account w</w:t>
      </w:r>
      <w:r w:rsidR="001A666D" w:rsidRPr="00E95D72">
        <w:rPr>
          <w:sz w:val="26"/>
          <w:szCs w:val="26"/>
        </w:rPr>
        <w:t>as</w:t>
      </w:r>
      <w:r w:rsidRPr="00E95D72">
        <w:rPr>
          <w:sz w:val="26"/>
          <w:szCs w:val="26"/>
        </w:rPr>
        <w:t xml:space="preserve"> </w:t>
      </w:r>
      <w:r w:rsidR="00932426" w:rsidRPr="00E95D72">
        <w:rPr>
          <w:sz w:val="26"/>
          <w:szCs w:val="26"/>
        </w:rPr>
        <w:lastRenderedPageBreak/>
        <w:t xml:space="preserve">content </w:t>
      </w:r>
      <w:r w:rsidR="00BB186B" w:rsidRPr="00E95D72">
        <w:rPr>
          <w:sz w:val="26"/>
          <w:szCs w:val="26"/>
        </w:rPr>
        <w:t xml:space="preserve">analyzed </w:t>
      </w:r>
      <w:r w:rsidRPr="00E95D72">
        <w:rPr>
          <w:sz w:val="26"/>
          <w:szCs w:val="26"/>
        </w:rPr>
        <w:t xml:space="preserve">based </w:t>
      </w:r>
      <w:r w:rsidR="00F431B0" w:rsidRPr="00E95D72">
        <w:rPr>
          <w:sz w:val="26"/>
          <w:szCs w:val="26"/>
        </w:rPr>
        <w:t xml:space="preserve">on </w:t>
      </w:r>
      <w:r w:rsidRPr="00E95D72">
        <w:rPr>
          <w:sz w:val="26"/>
          <w:szCs w:val="26"/>
        </w:rPr>
        <w:t>five international marketing dimensions</w:t>
      </w:r>
      <w:r w:rsidR="0057780C" w:rsidRPr="00E95D72">
        <w:rPr>
          <w:sz w:val="26"/>
          <w:szCs w:val="26"/>
        </w:rPr>
        <w:t xml:space="preserve"> and their categories;</w:t>
      </w:r>
      <w:r w:rsidRPr="00E95D72">
        <w:rPr>
          <w:sz w:val="26"/>
          <w:szCs w:val="26"/>
        </w:rPr>
        <w:t xml:space="preserve"> communication, business integration, marketing reach to customers and facilitation of commerce transactions. </w:t>
      </w:r>
      <w:r w:rsidR="0057780C" w:rsidRPr="00E95D72">
        <w:rPr>
          <w:sz w:val="26"/>
          <w:szCs w:val="26"/>
        </w:rPr>
        <w:t xml:space="preserve">The contributing authors to the five </w:t>
      </w:r>
      <w:r w:rsidR="0053169C" w:rsidRPr="00E95D72">
        <w:rPr>
          <w:sz w:val="26"/>
          <w:szCs w:val="26"/>
        </w:rPr>
        <w:t xml:space="preserve">international marketing </w:t>
      </w:r>
      <w:r w:rsidR="0057780C" w:rsidRPr="00E95D72">
        <w:rPr>
          <w:sz w:val="26"/>
          <w:szCs w:val="26"/>
        </w:rPr>
        <w:t xml:space="preserve">dimensions and categories are provided in </w:t>
      </w:r>
      <w:r w:rsidR="0053169C" w:rsidRPr="00E95D72">
        <w:rPr>
          <w:sz w:val="26"/>
          <w:szCs w:val="26"/>
        </w:rPr>
        <w:t>Appendix</w:t>
      </w:r>
      <w:r w:rsidR="00BC08F7" w:rsidRPr="00E95D72">
        <w:rPr>
          <w:sz w:val="26"/>
          <w:szCs w:val="26"/>
        </w:rPr>
        <w:t xml:space="preserve"> Table 1</w:t>
      </w:r>
    </w:p>
    <w:p w14:paraId="398BC7A3" w14:textId="77777777" w:rsidR="0091204C" w:rsidRPr="00E95D72" w:rsidRDefault="0091204C" w:rsidP="00E37AE2">
      <w:pPr>
        <w:overflowPunct w:val="0"/>
        <w:spacing w:line="360" w:lineRule="exact"/>
        <w:jc w:val="both"/>
      </w:pPr>
    </w:p>
    <w:p w14:paraId="4276877E" w14:textId="77777777" w:rsidR="00C553BC" w:rsidRPr="00E95D72" w:rsidRDefault="0069376D" w:rsidP="00E37AE2">
      <w:pPr>
        <w:overflowPunct w:val="0"/>
        <w:spacing w:line="360" w:lineRule="exact"/>
        <w:jc w:val="both"/>
        <w:rPr>
          <w:b/>
          <w:sz w:val="26"/>
          <w:szCs w:val="26"/>
        </w:rPr>
      </w:pPr>
      <w:r w:rsidRPr="00E95D72">
        <w:rPr>
          <w:b/>
          <w:sz w:val="26"/>
          <w:szCs w:val="26"/>
        </w:rPr>
        <w:t>SME Internationalisation Framework</w:t>
      </w:r>
    </w:p>
    <w:p w14:paraId="5838BDFF" w14:textId="052E867B" w:rsidR="003E28C5" w:rsidRPr="00E95D72" w:rsidRDefault="0069376D" w:rsidP="00E37AE2">
      <w:pPr>
        <w:overflowPunct w:val="0"/>
        <w:spacing w:line="360" w:lineRule="exact"/>
        <w:ind w:firstLineChars="200" w:firstLine="520"/>
        <w:jc w:val="both"/>
        <w:rPr>
          <w:sz w:val="26"/>
          <w:szCs w:val="26"/>
        </w:rPr>
      </w:pPr>
      <w:r w:rsidRPr="00E95D72">
        <w:rPr>
          <w:sz w:val="26"/>
          <w:szCs w:val="26"/>
        </w:rPr>
        <w:t>A nationwide survey in Vietna</w:t>
      </w:r>
      <w:r w:rsidR="00667A4B" w:rsidRPr="00E95D72">
        <w:rPr>
          <w:sz w:val="26"/>
          <w:szCs w:val="26"/>
        </w:rPr>
        <w:t>m</w:t>
      </w:r>
      <w:r w:rsidRPr="00E95D72">
        <w:rPr>
          <w:rStyle w:val="afa"/>
          <w:sz w:val="26"/>
          <w:szCs w:val="26"/>
        </w:rPr>
        <w:footnoteReference w:id="1"/>
      </w:r>
      <w:r w:rsidRPr="00E95D72">
        <w:rPr>
          <w:sz w:val="26"/>
          <w:szCs w:val="26"/>
        </w:rPr>
        <w:t xml:space="preserve"> and the 3-stage model on SME </w:t>
      </w:r>
      <w:r w:rsidR="00BB186B" w:rsidRPr="00E95D72">
        <w:rPr>
          <w:sz w:val="26"/>
          <w:szCs w:val="26"/>
        </w:rPr>
        <w:t xml:space="preserve">internationalization </w:t>
      </w:r>
      <w:r w:rsidR="000A4EC5" w:rsidRPr="00E95D72">
        <w:rPr>
          <w:sz w:val="26"/>
          <w:szCs w:val="26"/>
        </w:rPr>
        <w:t xml:space="preserve">readiness was tested </w:t>
      </w:r>
      <w:r w:rsidR="0006145A" w:rsidRPr="00E95D72">
        <w:rPr>
          <w:sz w:val="26"/>
          <w:szCs w:val="26"/>
        </w:rPr>
        <w:t xml:space="preserve">by </w:t>
      </w:r>
      <w:r w:rsidR="000A4EC5" w:rsidRPr="00E95D72">
        <w:rPr>
          <w:sz w:val="26"/>
          <w:szCs w:val="26"/>
        </w:rPr>
        <w:t>Selvarajah</w:t>
      </w:r>
      <w:r w:rsidR="00697CA4" w:rsidRPr="00E95D72">
        <w:rPr>
          <w:sz w:val="26"/>
          <w:szCs w:val="26"/>
        </w:rPr>
        <w:t xml:space="preserve"> et al.</w:t>
      </w:r>
      <w:r w:rsidR="000A4EC5" w:rsidRPr="00E95D72">
        <w:rPr>
          <w:sz w:val="26"/>
          <w:szCs w:val="26"/>
        </w:rPr>
        <w:t xml:space="preserve"> (201</w:t>
      </w:r>
      <w:r w:rsidR="00697CA4" w:rsidRPr="00E95D72">
        <w:rPr>
          <w:sz w:val="26"/>
          <w:szCs w:val="26"/>
        </w:rPr>
        <w:t>5</w:t>
      </w:r>
      <w:r w:rsidR="000A4EC5" w:rsidRPr="00E95D72">
        <w:rPr>
          <w:sz w:val="26"/>
          <w:szCs w:val="26"/>
        </w:rPr>
        <w:t>)</w:t>
      </w:r>
      <w:r w:rsidR="003E69D9" w:rsidRPr="00E95D72">
        <w:rPr>
          <w:sz w:val="26"/>
          <w:szCs w:val="26"/>
        </w:rPr>
        <w:t xml:space="preserve"> and </w:t>
      </w:r>
      <w:r w:rsidR="00697CA4" w:rsidRPr="00E95D72">
        <w:rPr>
          <w:sz w:val="26"/>
          <w:szCs w:val="26"/>
        </w:rPr>
        <w:t xml:space="preserve">published in </w:t>
      </w:r>
      <w:r w:rsidR="003E69D9" w:rsidRPr="00E95D72">
        <w:rPr>
          <w:sz w:val="26"/>
          <w:szCs w:val="26"/>
        </w:rPr>
        <w:t xml:space="preserve">Selvarajah, Le </w:t>
      </w:r>
      <w:r w:rsidR="009F7363" w:rsidRPr="00E95D72">
        <w:rPr>
          <w:sz w:val="26"/>
          <w:szCs w:val="26"/>
        </w:rPr>
        <w:t>&amp;</w:t>
      </w:r>
      <w:r w:rsidR="003E69D9" w:rsidRPr="00E95D72">
        <w:rPr>
          <w:sz w:val="26"/>
          <w:szCs w:val="26"/>
        </w:rPr>
        <w:t xml:space="preserve"> Su</w:t>
      </w:r>
      <w:r w:rsidRPr="00E95D72">
        <w:rPr>
          <w:sz w:val="26"/>
          <w:szCs w:val="26"/>
        </w:rPr>
        <w:t xml:space="preserve">kunesan </w:t>
      </w:r>
      <w:r w:rsidR="00697CA4" w:rsidRPr="00E95D72">
        <w:rPr>
          <w:sz w:val="26"/>
          <w:szCs w:val="26"/>
        </w:rPr>
        <w:t>(</w:t>
      </w:r>
      <w:r w:rsidRPr="00E95D72">
        <w:rPr>
          <w:sz w:val="26"/>
          <w:szCs w:val="26"/>
        </w:rPr>
        <w:t>201</w:t>
      </w:r>
      <w:r w:rsidR="00BC08F7" w:rsidRPr="00E95D72">
        <w:rPr>
          <w:sz w:val="26"/>
          <w:szCs w:val="26"/>
        </w:rPr>
        <w:t>9</w:t>
      </w:r>
      <w:r w:rsidRPr="00E95D72">
        <w:rPr>
          <w:sz w:val="26"/>
          <w:szCs w:val="26"/>
        </w:rPr>
        <w:t>).</w:t>
      </w:r>
      <w:r w:rsidR="000A4EC5" w:rsidRPr="00E95D72">
        <w:rPr>
          <w:sz w:val="26"/>
          <w:szCs w:val="26"/>
        </w:rPr>
        <w:t xml:space="preserve"> </w:t>
      </w:r>
      <w:r w:rsidRPr="00E95D72">
        <w:rPr>
          <w:sz w:val="26"/>
          <w:szCs w:val="26"/>
        </w:rPr>
        <w:t xml:space="preserve">This model is now </w:t>
      </w:r>
      <w:r w:rsidR="00A70F55" w:rsidRPr="00E95D72">
        <w:rPr>
          <w:sz w:val="26"/>
          <w:szCs w:val="26"/>
        </w:rPr>
        <w:t>empirically tested</w:t>
      </w:r>
      <w:r w:rsidR="000A4EC5" w:rsidRPr="00E95D72">
        <w:rPr>
          <w:sz w:val="26"/>
          <w:szCs w:val="26"/>
        </w:rPr>
        <w:t xml:space="preserve"> </w:t>
      </w:r>
      <w:r w:rsidRPr="00E95D72">
        <w:rPr>
          <w:sz w:val="26"/>
          <w:szCs w:val="26"/>
        </w:rPr>
        <w:t>and</w:t>
      </w:r>
      <w:r w:rsidR="000A4EC5" w:rsidRPr="00E95D72">
        <w:rPr>
          <w:sz w:val="26"/>
          <w:szCs w:val="26"/>
        </w:rPr>
        <w:t xml:space="preserve"> adopted in studying</w:t>
      </w:r>
      <w:r w:rsidR="00A70F55" w:rsidRPr="00E95D72">
        <w:rPr>
          <w:sz w:val="26"/>
          <w:szCs w:val="26"/>
        </w:rPr>
        <w:t xml:space="preserve"> Instagram, </w:t>
      </w:r>
      <w:r w:rsidR="000A4EC5" w:rsidRPr="00E95D72">
        <w:rPr>
          <w:sz w:val="26"/>
          <w:szCs w:val="26"/>
        </w:rPr>
        <w:t xml:space="preserve">internet-based </w:t>
      </w:r>
      <w:r w:rsidR="00A70F55" w:rsidRPr="00E95D72">
        <w:rPr>
          <w:sz w:val="26"/>
          <w:szCs w:val="26"/>
        </w:rPr>
        <w:t xml:space="preserve">social media </w:t>
      </w:r>
      <w:r w:rsidR="000A4EC5" w:rsidRPr="00E95D72">
        <w:rPr>
          <w:sz w:val="26"/>
          <w:szCs w:val="26"/>
        </w:rPr>
        <w:t>technology</w:t>
      </w:r>
      <w:r w:rsidR="00A70F55" w:rsidRPr="00E95D72">
        <w:rPr>
          <w:sz w:val="26"/>
          <w:szCs w:val="26"/>
        </w:rPr>
        <w:t xml:space="preserve">, </w:t>
      </w:r>
      <w:r w:rsidR="004D4F3E" w:rsidRPr="00E95D72">
        <w:rPr>
          <w:sz w:val="26"/>
          <w:szCs w:val="26"/>
        </w:rPr>
        <w:t xml:space="preserve">used </w:t>
      </w:r>
      <w:r w:rsidR="000A4EC5" w:rsidRPr="00E95D72">
        <w:rPr>
          <w:sz w:val="26"/>
          <w:szCs w:val="26"/>
        </w:rPr>
        <w:t>to enhance export performance</w:t>
      </w:r>
      <w:r w:rsidRPr="00E95D72">
        <w:rPr>
          <w:sz w:val="26"/>
          <w:szCs w:val="26"/>
        </w:rPr>
        <w:t xml:space="preserve"> in this paper</w:t>
      </w:r>
      <w:r w:rsidR="00CF4F7E" w:rsidRPr="00E95D72">
        <w:rPr>
          <w:sz w:val="26"/>
          <w:szCs w:val="26"/>
        </w:rPr>
        <w:t>.</w:t>
      </w:r>
      <w:r w:rsidR="006A17A1" w:rsidRPr="00E95D72">
        <w:rPr>
          <w:sz w:val="26"/>
          <w:szCs w:val="26"/>
        </w:rPr>
        <w:t xml:space="preserve"> </w:t>
      </w:r>
    </w:p>
    <w:p w14:paraId="13DDB595" w14:textId="7B1CACF5" w:rsidR="003E28C5" w:rsidRPr="00E95D72" w:rsidRDefault="0069376D" w:rsidP="00E37AE2">
      <w:pPr>
        <w:overflowPunct w:val="0"/>
        <w:spacing w:line="360" w:lineRule="exact"/>
        <w:ind w:firstLineChars="200" w:firstLine="520"/>
        <w:jc w:val="both"/>
        <w:rPr>
          <w:sz w:val="26"/>
          <w:szCs w:val="26"/>
        </w:rPr>
      </w:pPr>
      <w:r w:rsidRPr="00E95D72">
        <w:rPr>
          <w:sz w:val="26"/>
          <w:szCs w:val="26"/>
        </w:rPr>
        <w:t xml:space="preserve">The aim of </w:t>
      </w:r>
      <w:r w:rsidR="00697CA4" w:rsidRPr="00E95D72">
        <w:rPr>
          <w:sz w:val="26"/>
          <w:szCs w:val="26"/>
        </w:rPr>
        <w:t xml:space="preserve">Selvarajah et al. </w:t>
      </w:r>
      <w:r w:rsidRPr="00E95D72">
        <w:rPr>
          <w:sz w:val="26"/>
          <w:szCs w:val="26"/>
        </w:rPr>
        <w:t>(201</w:t>
      </w:r>
      <w:r w:rsidR="00697CA4" w:rsidRPr="00E95D72">
        <w:rPr>
          <w:sz w:val="26"/>
          <w:szCs w:val="26"/>
        </w:rPr>
        <w:t>5</w:t>
      </w:r>
      <w:r w:rsidR="00331CA3" w:rsidRPr="00E95D72">
        <w:rPr>
          <w:sz w:val="26"/>
          <w:szCs w:val="26"/>
        </w:rPr>
        <w:t>, p.5</w:t>
      </w:r>
      <w:r w:rsidRPr="00E95D72">
        <w:rPr>
          <w:sz w:val="26"/>
          <w:szCs w:val="26"/>
        </w:rPr>
        <w:t xml:space="preserve">) study on Vietnamese SME performance was to identify the </w:t>
      </w:r>
      <w:r w:rsidRPr="00E95D72">
        <w:rPr>
          <w:i/>
          <w:sz w:val="26"/>
          <w:szCs w:val="26"/>
        </w:rPr>
        <w:t>“</w:t>
      </w:r>
      <w:r w:rsidRPr="00E95D72">
        <w:rPr>
          <w:iCs/>
          <w:sz w:val="26"/>
          <w:szCs w:val="26"/>
        </w:rPr>
        <w:t>key success factors for organizations involved in exporting, across the major industries currently involved; allowing targeted training programs to be implemented in different regions to address skill gaps</w:t>
      </w:r>
      <w:r w:rsidRPr="00E95D72">
        <w:rPr>
          <w:i/>
          <w:sz w:val="26"/>
          <w:szCs w:val="26"/>
        </w:rPr>
        <w:t xml:space="preserve">.” </w:t>
      </w:r>
      <w:r w:rsidRPr="00E95D72">
        <w:rPr>
          <w:sz w:val="26"/>
          <w:szCs w:val="26"/>
        </w:rPr>
        <w:t xml:space="preserve">The findings from </w:t>
      </w:r>
      <w:r w:rsidR="00B9740A" w:rsidRPr="00E95D72">
        <w:rPr>
          <w:sz w:val="26"/>
          <w:szCs w:val="26"/>
        </w:rPr>
        <w:t xml:space="preserve">the </w:t>
      </w:r>
      <w:r w:rsidRPr="00E95D72">
        <w:rPr>
          <w:sz w:val="26"/>
          <w:szCs w:val="26"/>
        </w:rPr>
        <w:t>study implied three groups or levels of SMEs;</w:t>
      </w:r>
      <w:r w:rsidRPr="00E95D72">
        <w:rPr>
          <w:i/>
          <w:sz w:val="26"/>
          <w:szCs w:val="26"/>
        </w:rPr>
        <w:t xml:space="preserve"> SMEs with no plan to export</w:t>
      </w:r>
      <w:r w:rsidRPr="00E95D72">
        <w:rPr>
          <w:sz w:val="26"/>
          <w:szCs w:val="26"/>
        </w:rPr>
        <w:t xml:space="preserve">, </w:t>
      </w:r>
      <w:r w:rsidRPr="00E95D72">
        <w:rPr>
          <w:i/>
          <w:sz w:val="26"/>
          <w:szCs w:val="26"/>
        </w:rPr>
        <w:t xml:space="preserve">SMEs with </w:t>
      </w:r>
      <w:r w:rsidR="004D4F3E" w:rsidRPr="00E95D72">
        <w:rPr>
          <w:i/>
          <w:sz w:val="26"/>
          <w:szCs w:val="26"/>
        </w:rPr>
        <w:t xml:space="preserve">a </w:t>
      </w:r>
      <w:r w:rsidRPr="00E95D72">
        <w:rPr>
          <w:i/>
          <w:sz w:val="26"/>
          <w:szCs w:val="26"/>
        </w:rPr>
        <w:t xml:space="preserve">plan to export </w:t>
      </w:r>
      <w:r w:rsidRPr="00E95D72">
        <w:rPr>
          <w:sz w:val="26"/>
          <w:szCs w:val="26"/>
        </w:rPr>
        <w:t>and</w:t>
      </w:r>
      <w:r w:rsidRPr="00E95D72">
        <w:rPr>
          <w:i/>
          <w:sz w:val="26"/>
          <w:szCs w:val="26"/>
        </w:rPr>
        <w:t xml:space="preserve"> current exporters</w:t>
      </w:r>
      <w:r w:rsidRPr="00E95D72">
        <w:rPr>
          <w:sz w:val="26"/>
          <w:szCs w:val="26"/>
        </w:rPr>
        <w:t xml:space="preserve">. The outcome influence of </w:t>
      </w:r>
      <w:r w:rsidR="00B9740A" w:rsidRPr="00E95D72">
        <w:rPr>
          <w:sz w:val="26"/>
          <w:szCs w:val="26"/>
        </w:rPr>
        <w:t xml:space="preserve">the </w:t>
      </w:r>
      <w:r w:rsidRPr="00E95D72">
        <w:rPr>
          <w:sz w:val="26"/>
          <w:szCs w:val="26"/>
        </w:rPr>
        <w:t xml:space="preserve">study was the acknowledgement that in Vietnam, with adequate and targeted training, the capacity of </w:t>
      </w:r>
      <w:r w:rsidR="00D92EA6" w:rsidRPr="00E95D72">
        <w:rPr>
          <w:sz w:val="26"/>
          <w:szCs w:val="26"/>
        </w:rPr>
        <w:t>SME</w:t>
      </w:r>
      <w:r w:rsidRPr="00E95D72">
        <w:rPr>
          <w:sz w:val="26"/>
          <w:szCs w:val="26"/>
        </w:rPr>
        <w:t xml:space="preserve"> groups could be enhanced in a stage</w:t>
      </w:r>
      <w:r w:rsidR="00A70F55" w:rsidRPr="00E95D72">
        <w:rPr>
          <w:sz w:val="26"/>
          <w:szCs w:val="26"/>
        </w:rPr>
        <w:t>-process</w:t>
      </w:r>
      <w:r w:rsidRPr="00E95D72">
        <w:rPr>
          <w:sz w:val="26"/>
          <w:szCs w:val="26"/>
        </w:rPr>
        <w:t xml:space="preserve"> approach</w:t>
      </w:r>
      <w:r w:rsidR="00D92EA6" w:rsidRPr="00E95D72">
        <w:rPr>
          <w:sz w:val="26"/>
          <w:szCs w:val="26"/>
        </w:rPr>
        <w:t xml:space="preserve"> (Selvarajah et al.</w:t>
      </w:r>
      <w:r w:rsidR="00CB2F8B" w:rsidRPr="00E95D72">
        <w:rPr>
          <w:sz w:val="26"/>
          <w:szCs w:val="26"/>
        </w:rPr>
        <w:t>,</w:t>
      </w:r>
      <w:r w:rsidR="00D92EA6" w:rsidRPr="00E95D72">
        <w:rPr>
          <w:sz w:val="26"/>
          <w:szCs w:val="26"/>
        </w:rPr>
        <w:t xml:space="preserve"> 201</w:t>
      </w:r>
      <w:r w:rsidR="007A427F" w:rsidRPr="00E95D72">
        <w:rPr>
          <w:sz w:val="26"/>
          <w:szCs w:val="26"/>
        </w:rPr>
        <w:t>9</w:t>
      </w:r>
      <w:r w:rsidR="00D92EA6" w:rsidRPr="00E95D72">
        <w:rPr>
          <w:sz w:val="26"/>
          <w:szCs w:val="26"/>
        </w:rPr>
        <w:t>)</w:t>
      </w:r>
      <w:r w:rsidRPr="00E95D72">
        <w:rPr>
          <w:sz w:val="26"/>
          <w:szCs w:val="26"/>
        </w:rPr>
        <w:t xml:space="preserve">. A 3-stage </w:t>
      </w:r>
      <w:r w:rsidR="00A70F55" w:rsidRPr="00E95D72">
        <w:rPr>
          <w:sz w:val="26"/>
          <w:szCs w:val="26"/>
        </w:rPr>
        <w:t xml:space="preserve">process </w:t>
      </w:r>
      <w:r w:rsidRPr="00E95D72">
        <w:rPr>
          <w:sz w:val="26"/>
          <w:szCs w:val="26"/>
        </w:rPr>
        <w:t xml:space="preserve">model was established, which highlighted the particular training needs of SME </w:t>
      </w:r>
      <w:r w:rsidR="00BB186B" w:rsidRPr="00E95D72">
        <w:rPr>
          <w:sz w:val="26"/>
          <w:szCs w:val="26"/>
        </w:rPr>
        <w:t xml:space="preserve">internationalization </w:t>
      </w:r>
      <w:r w:rsidRPr="00E95D72">
        <w:rPr>
          <w:sz w:val="26"/>
          <w:szCs w:val="26"/>
        </w:rPr>
        <w:t>groups</w:t>
      </w:r>
      <w:r w:rsidR="007531CF" w:rsidRPr="00E95D72">
        <w:rPr>
          <w:sz w:val="26"/>
          <w:szCs w:val="26"/>
        </w:rPr>
        <w:t xml:space="preserve">. In </w:t>
      </w:r>
      <w:r w:rsidR="00D92EA6" w:rsidRPr="00E95D72">
        <w:rPr>
          <w:sz w:val="26"/>
          <w:szCs w:val="26"/>
        </w:rPr>
        <w:t xml:space="preserve">the current </w:t>
      </w:r>
      <w:r w:rsidR="007531CF" w:rsidRPr="00E95D72">
        <w:rPr>
          <w:sz w:val="26"/>
          <w:szCs w:val="26"/>
        </w:rPr>
        <w:t xml:space="preserve">paper, potential exporters are divided into non-exporters and potential exporters </w:t>
      </w:r>
      <w:r w:rsidR="00DB00F5" w:rsidRPr="00E95D72">
        <w:rPr>
          <w:sz w:val="26"/>
          <w:szCs w:val="26"/>
        </w:rPr>
        <w:t xml:space="preserve">who </w:t>
      </w:r>
      <w:r w:rsidR="007531CF" w:rsidRPr="00E95D72">
        <w:rPr>
          <w:sz w:val="26"/>
          <w:szCs w:val="26"/>
        </w:rPr>
        <w:t>prov</w:t>
      </w:r>
      <w:r w:rsidR="00471CE5" w:rsidRPr="00E95D72">
        <w:rPr>
          <w:sz w:val="26"/>
          <w:szCs w:val="26"/>
        </w:rPr>
        <w:t>id</w:t>
      </w:r>
      <w:r w:rsidR="00DB00F5" w:rsidRPr="00E95D72">
        <w:rPr>
          <w:sz w:val="26"/>
          <w:szCs w:val="26"/>
        </w:rPr>
        <w:t xml:space="preserve">e </w:t>
      </w:r>
      <w:r w:rsidR="00471CE5" w:rsidRPr="00E95D72">
        <w:rPr>
          <w:sz w:val="26"/>
          <w:szCs w:val="26"/>
        </w:rPr>
        <w:t xml:space="preserve">a </w:t>
      </w:r>
      <w:r w:rsidR="004D4F3E" w:rsidRPr="00E95D72">
        <w:rPr>
          <w:sz w:val="26"/>
          <w:szCs w:val="26"/>
        </w:rPr>
        <w:t>fine-</w:t>
      </w:r>
      <w:r w:rsidR="00471CE5" w:rsidRPr="00E95D72">
        <w:rPr>
          <w:sz w:val="26"/>
          <w:szCs w:val="26"/>
        </w:rPr>
        <w:t xml:space="preserve">grain analysis of SME exporters, SME potential exporters and SME non-exporters. </w:t>
      </w:r>
    </w:p>
    <w:p w14:paraId="3B8BD5B8" w14:textId="77777777" w:rsidR="003E28C5" w:rsidRPr="00E95D72" w:rsidRDefault="003E28C5" w:rsidP="00E37AE2">
      <w:pPr>
        <w:overflowPunct w:val="0"/>
        <w:spacing w:line="360" w:lineRule="exact"/>
        <w:jc w:val="both"/>
        <w:rPr>
          <w:sz w:val="26"/>
          <w:szCs w:val="26"/>
        </w:rPr>
      </w:pPr>
    </w:p>
    <w:p w14:paraId="7E92BD58" w14:textId="77777777" w:rsidR="003E28C5" w:rsidRPr="00E95D72" w:rsidRDefault="0069376D" w:rsidP="00E37AE2">
      <w:pPr>
        <w:overflowPunct w:val="0"/>
        <w:spacing w:line="360" w:lineRule="exact"/>
        <w:jc w:val="both"/>
        <w:rPr>
          <w:b/>
          <w:sz w:val="26"/>
          <w:szCs w:val="26"/>
        </w:rPr>
      </w:pPr>
      <w:r w:rsidRPr="00E95D72">
        <w:rPr>
          <w:b/>
          <w:sz w:val="26"/>
          <w:szCs w:val="26"/>
        </w:rPr>
        <w:t>SMEs with no plan to export</w:t>
      </w:r>
    </w:p>
    <w:p w14:paraId="5E76E070" w14:textId="042F5CA1" w:rsidR="003E28C5" w:rsidRPr="00E95D72" w:rsidRDefault="0069376D" w:rsidP="00E37AE2">
      <w:pPr>
        <w:overflowPunct w:val="0"/>
        <w:spacing w:line="360" w:lineRule="exact"/>
        <w:ind w:firstLineChars="200" w:firstLine="520"/>
        <w:jc w:val="both"/>
        <w:rPr>
          <w:sz w:val="26"/>
          <w:szCs w:val="26"/>
        </w:rPr>
      </w:pPr>
      <w:r w:rsidRPr="00E95D72">
        <w:rPr>
          <w:sz w:val="26"/>
          <w:szCs w:val="26"/>
        </w:rPr>
        <w:t xml:space="preserve">The manager’s attitudes and perceptions </w:t>
      </w:r>
      <w:r w:rsidR="004D4F3E" w:rsidRPr="00E95D72">
        <w:rPr>
          <w:sz w:val="26"/>
          <w:szCs w:val="26"/>
        </w:rPr>
        <w:t xml:space="preserve">of </w:t>
      </w:r>
      <w:r w:rsidRPr="00E95D72">
        <w:rPr>
          <w:sz w:val="26"/>
          <w:szCs w:val="26"/>
        </w:rPr>
        <w:t>non-exporting are built on the absence of self-efficacy, which decreases their export commitment</w:t>
      </w:r>
      <w:r w:rsidR="00D92EA6" w:rsidRPr="00E95D72">
        <w:rPr>
          <w:sz w:val="26"/>
          <w:szCs w:val="26"/>
        </w:rPr>
        <w:t xml:space="preserve"> (</w:t>
      </w:r>
      <w:r w:rsidR="00857921" w:rsidRPr="00E95D72">
        <w:rPr>
          <w:sz w:val="26"/>
          <w:szCs w:val="26"/>
        </w:rPr>
        <w:t xml:space="preserve">Acedo </w:t>
      </w:r>
      <w:r w:rsidR="009F7363" w:rsidRPr="00E95D72">
        <w:rPr>
          <w:sz w:val="26"/>
          <w:szCs w:val="26"/>
        </w:rPr>
        <w:t>&amp;</w:t>
      </w:r>
      <w:r w:rsidR="00857921" w:rsidRPr="00E95D72">
        <w:rPr>
          <w:sz w:val="26"/>
          <w:szCs w:val="26"/>
        </w:rPr>
        <w:t xml:space="preserve"> Galan, 2011; Karjaluoto </w:t>
      </w:r>
      <w:r w:rsidR="009F7363" w:rsidRPr="00E95D72">
        <w:rPr>
          <w:sz w:val="26"/>
          <w:szCs w:val="26"/>
        </w:rPr>
        <w:t>&amp;</w:t>
      </w:r>
      <w:r w:rsidR="00857921" w:rsidRPr="00E95D72">
        <w:rPr>
          <w:sz w:val="26"/>
          <w:szCs w:val="26"/>
        </w:rPr>
        <w:t xml:space="preserve"> Huhtamaki, 2010; Yeoh, 2005</w:t>
      </w:r>
      <w:r w:rsidR="00D92EA6" w:rsidRPr="00E95D72">
        <w:rPr>
          <w:sz w:val="26"/>
          <w:szCs w:val="26"/>
        </w:rPr>
        <w:t>)</w:t>
      </w:r>
      <w:r w:rsidRPr="00E95D72">
        <w:rPr>
          <w:sz w:val="26"/>
          <w:szCs w:val="26"/>
        </w:rPr>
        <w:t>. Consequently, it has been suggested that self-efficacy is expected to disintegrate any external applied</w:t>
      </w:r>
      <w:r w:rsidR="004D4F3E" w:rsidRPr="00E95D72">
        <w:rPr>
          <w:sz w:val="26"/>
          <w:szCs w:val="26"/>
        </w:rPr>
        <w:t>-</w:t>
      </w:r>
      <w:r w:rsidRPr="00E95D72">
        <w:rPr>
          <w:sz w:val="26"/>
          <w:szCs w:val="26"/>
        </w:rPr>
        <w:t xml:space="preserve">inducements. Instead of offering basic training on export, training has to </w:t>
      </w:r>
      <w:r w:rsidR="00B6721B" w:rsidRPr="00E95D72">
        <w:rPr>
          <w:sz w:val="26"/>
          <w:szCs w:val="26"/>
        </w:rPr>
        <w:t xml:space="preserve">mainly </w:t>
      </w:r>
      <w:r w:rsidRPr="00E95D72">
        <w:rPr>
          <w:sz w:val="26"/>
          <w:szCs w:val="26"/>
        </w:rPr>
        <w:t xml:space="preserve">address the needs of self-efficacy. </w:t>
      </w:r>
    </w:p>
    <w:p w14:paraId="118D121D" w14:textId="77777777" w:rsidR="003E28C5" w:rsidRPr="00E95D72" w:rsidRDefault="003E28C5" w:rsidP="00E37AE2">
      <w:pPr>
        <w:overflowPunct w:val="0"/>
        <w:spacing w:line="360" w:lineRule="exact"/>
        <w:jc w:val="both"/>
      </w:pPr>
    </w:p>
    <w:p w14:paraId="6BFCABD0" w14:textId="035B0CE5" w:rsidR="003E28C5" w:rsidRPr="00E95D72" w:rsidRDefault="0069376D" w:rsidP="00E37AE2">
      <w:pPr>
        <w:overflowPunct w:val="0"/>
        <w:spacing w:line="360" w:lineRule="exact"/>
        <w:jc w:val="both"/>
        <w:rPr>
          <w:b/>
          <w:sz w:val="26"/>
          <w:szCs w:val="26"/>
        </w:rPr>
      </w:pPr>
      <w:r w:rsidRPr="00E95D72">
        <w:rPr>
          <w:b/>
          <w:sz w:val="26"/>
          <w:szCs w:val="26"/>
        </w:rPr>
        <w:t xml:space="preserve">SMEs with </w:t>
      </w:r>
      <w:r w:rsidR="004D4F3E" w:rsidRPr="00E95D72">
        <w:rPr>
          <w:b/>
          <w:sz w:val="26"/>
          <w:szCs w:val="26"/>
        </w:rPr>
        <w:t xml:space="preserve">a </w:t>
      </w:r>
      <w:r w:rsidRPr="00E95D72">
        <w:rPr>
          <w:b/>
          <w:sz w:val="26"/>
          <w:szCs w:val="26"/>
        </w:rPr>
        <w:t>plan to export</w:t>
      </w:r>
    </w:p>
    <w:p w14:paraId="57583D20" w14:textId="2801321B" w:rsidR="003E28C5" w:rsidRPr="00E95D72" w:rsidRDefault="0069376D" w:rsidP="00E37AE2">
      <w:pPr>
        <w:overflowPunct w:val="0"/>
        <w:spacing w:line="360" w:lineRule="exact"/>
        <w:ind w:firstLineChars="200" w:firstLine="520"/>
        <w:jc w:val="both"/>
        <w:rPr>
          <w:sz w:val="26"/>
          <w:szCs w:val="26"/>
        </w:rPr>
      </w:pPr>
      <w:r w:rsidRPr="00E95D72">
        <w:rPr>
          <w:sz w:val="26"/>
          <w:szCs w:val="26"/>
        </w:rPr>
        <w:t xml:space="preserve">The manager’s attitudes and perceptions are notably associated </w:t>
      </w:r>
      <w:r w:rsidR="00DB00F5" w:rsidRPr="00E95D72">
        <w:rPr>
          <w:sz w:val="26"/>
          <w:szCs w:val="26"/>
        </w:rPr>
        <w:t xml:space="preserve">with </w:t>
      </w:r>
      <w:r w:rsidRPr="00E95D72">
        <w:rPr>
          <w:sz w:val="26"/>
          <w:szCs w:val="26"/>
        </w:rPr>
        <w:t xml:space="preserve">export commitment, signifying that external inducements and training assets need to be applied to guarantee that export commitment is being built. Furthermore, risk assessment </w:t>
      </w:r>
      <w:r w:rsidRPr="00E95D72">
        <w:rPr>
          <w:sz w:val="26"/>
          <w:szCs w:val="26"/>
        </w:rPr>
        <w:lastRenderedPageBreak/>
        <w:t>strategies are essential managerial determinants</w:t>
      </w:r>
      <w:r w:rsidR="00B6721B" w:rsidRPr="00E95D72">
        <w:rPr>
          <w:sz w:val="26"/>
          <w:szCs w:val="26"/>
        </w:rPr>
        <w:t xml:space="preserve"> (Kuivalainen et al., 2010; Cicic et al., </w:t>
      </w:r>
      <w:r w:rsidR="00B41069" w:rsidRPr="00E95D72">
        <w:rPr>
          <w:sz w:val="26"/>
          <w:szCs w:val="26"/>
        </w:rPr>
        <w:t>2002</w:t>
      </w:r>
      <w:r w:rsidR="00B6721B" w:rsidRPr="00E95D72">
        <w:rPr>
          <w:sz w:val="26"/>
          <w:szCs w:val="26"/>
        </w:rPr>
        <w:t>)</w:t>
      </w:r>
      <w:r w:rsidRPr="00E95D72">
        <w:rPr>
          <w:sz w:val="26"/>
          <w:szCs w:val="26"/>
        </w:rPr>
        <w:t>, which increase proactive planning of business strategies where explicit training needs to be targeted. Additionally, it is significant to offer training to improve networking strategies</w:t>
      </w:r>
      <w:r w:rsidR="000E4EEB" w:rsidRPr="00E95D72">
        <w:rPr>
          <w:sz w:val="26"/>
          <w:szCs w:val="26"/>
        </w:rPr>
        <w:t xml:space="preserve"> (Matenge, 2011)</w:t>
      </w:r>
      <w:r w:rsidRPr="00E95D72">
        <w:rPr>
          <w:sz w:val="26"/>
          <w:szCs w:val="26"/>
        </w:rPr>
        <w:t xml:space="preserve">, </w:t>
      </w:r>
      <w:r w:rsidR="00BB186B" w:rsidRPr="00E95D72">
        <w:rPr>
          <w:sz w:val="26"/>
          <w:szCs w:val="26"/>
        </w:rPr>
        <w:t xml:space="preserve">organizational </w:t>
      </w:r>
      <w:r w:rsidRPr="00E95D72">
        <w:rPr>
          <w:sz w:val="26"/>
          <w:szCs w:val="26"/>
        </w:rPr>
        <w:t>export commitment</w:t>
      </w:r>
      <w:r w:rsidR="000E4EEB" w:rsidRPr="00E95D72">
        <w:rPr>
          <w:sz w:val="26"/>
          <w:szCs w:val="26"/>
        </w:rPr>
        <w:t xml:space="preserve"> (</w:t>
      </w:r>
      <w:r w:rsidR="00393B25" w:rsidRPr="00E95D72">
        <w:rPr>
          <w:sz w:val="26"/>
          <w:szCs w:val="26"/>
        </w:rPr>
        <w:t>Inkster, 2008; Yip, Biscarri &amp; Monti, 2000)</w:t>
      </w:r>
      <w:r w:rsidRPr="00E95D72">
        <w:rPr>
          <w:sz w:val="26"/>
          <w:szCs w:val="26"/>
        </w:rPr>
        <w:t xml:space="preserve"> and factors of creating proactive business strategies</w:t>
      </w:r>
      <w:r w:rsidR="000E4EEB" w:rsidRPr="00E95D72">
        <w:rPr>
          <w:sz w:val="26"/>
          <w:szCs w:val="26"/>
        </w:rPr>
        <w:t xml:space="preserve"> (</w:t>
      </w:r>
      <w:r w:rsidR="00393B25" w:rsidRPr="00E95D72">
        <w:rPr>
          <w:sz w:val="26"/>
          <w:szCs w:val="26"/>
        </w:rPr>
        <w:t xml:space="preserve">Shamsuddoha, Ali &amp; Ndubisi, 2009; McDougall </w:t>
      </w:r>
      <w:r w:rsidR="009F7363" w:rsidRPr="00E95D72">
        <w:rPr>
          <w:sz w:val="26"/>
          <w:szCs w:val="26"/>
        </w:rPr>
        <w:t>&amp;</w:t>
      </w:r>
      <w:r w:rsidR="00393B25" w:rsidRPr="00E95D72">
        <w:rPr>
          <w:sz w:val="26"/>
          <w:szCs w:val="26"/>
        </w:rPr>
        <w:t xml:space="preserve"> Oviatt, 2000</w:t>
      </w:r>
      <w:r w:rsidR="000E4EEB" w:rsidRPr="00E95D72">
        <w:rPr>
          <w:sz w:val="26"/>
          <w:szCs w:val="26"/>
        </w:rPr>
        <w:t>)</w:t>
      </w:r>
      <w:r w:rsidRPr="00E95D72">
        <w:rPr>
          <w:sz w:val="26"/>
          <w:szCs w:val="26"/>
        </w:rPr>
        <w:t xml:space="preserve">. This is important to develop </w:t>
      </w:r>
      <w:r w:rsidR="004D4F3E" w:rsidRPr="00E95D72">
        <w:rPr>
          <w:sz w:val="26"/>
          <w:szCs w:val="26"/>
        </w:rPr>
        <w:t xml:space="preserve">an </w:t>
      </w:r>
      <w:r w:rsidRPr="00E95D72">
        <w:rPr>
          <w:sz w:val="26"/>
          <w:szCs w:val="26"/>
        </w:rPr>
        <w:t xml:space="preserve">innovation strategy, which will result in export activities. </w:t>
      </w:r>
    </w:p>
    <w:p w14:paraId="6F2DEA7C" w14:textId="77777777" w:rsidR="003E28C5" w:rsidRPr="00E95D72" w:rsidRDefault="003E28C5" w:rsidP="00E37AE2">
      <w:pPr>
        <w:overflowPunct w:val="0"/>
        <w:spacing w:line="360" w:lineRule="exact"/>
        <w:jc w:val="both"/>
        <w:rPr>
          <w:sz w:val="26"/>
          <w:szCs w:val="26"/>
        </w:rPr>
      </w:pPr>
    </w:p>
    <w:p w14:paraId="4F898C89" w14:textId="77777777" w:rsidR="003E28C5" w:rsidRPr="00E95D72" w:rsidRDefault="0069376D" w:rsidP="00E37AE2">
      <w:pPr>
        <w:overflowPunct w:val="0"/>
        <w:spacing w:line="360" w:lineRule="exact"/>
        <w:jc w:val="both"/>
        <w:rPr>
          <w:b/>
          <w:sz w:val="26"/>
          <w:szCs w:val="26"/>
        </w:rPr>
      </w:pPr>
      <w:r w:rsidRPr="00E95D72">
        <w:rPr>
          <w:b/>
          <w:sz w:val="26"/>
          <w:szCs w:val="26"/>
        </w:rPr>
        <w:t>Current exporters</w:t>
      </w:r>
    </w:p>
    <w:p w14:paraId="6AE1366A" w14:textId="066F9B0A" w:rsidR="003E28C5" w:rsidRPr="00E95D72" w:rsidRDefault="0069376D" w:rsidP="00E37AE2">
      <w:pPr>
        <w:overflowPunct w:val="0"/>
        <w:spacing w:line="360" w:lineRule="exact"/>
        <w:ind w:firstLineChars="200" w:firstLine="520"/>
        <w:jc w:val="both"/>
        <w:rPr>
          <w:sz w:val="26"/>
          <w:szCs w:val="26"/>
        </w:rPr>
      </w:pPr>
      <w:r w:rsidRPr="00E95D72">
        <w:rPr>
          <w:sz w:val="26"/>
          <w:szCs w:val="26"/>
        </w:rPr>
        <w:t>In regard to current exporters, initiatives for training to maintenance networking and developing proactive business strategies are seen as vital in developing and uphold export performance. Training should furthermore be instituted in growing international business knowledge</w:t>
      </w:r>
      <w:r w:rsidR="00F67F89" w:rsidRPr="00E95D72">
        <w:rPr>
          <w:sz w:val="26"/>
          <w:szCs w:val="26"/>
        </w:rPr>
        <w:t xml:space="preserve"> (Yu et al., 2005)</w:t>
      </w:r>
      <w:r w:rsidRPr="00E95D72">
        <w:rPr>
          <w:sz w:val="26"/>
          <w:szCs w:val="26"/>
        </w:rPr>
        <w:t xml:space="preserve"> and self-efficacy</w:t>
      </w:r>
      <w:r w:rsidR="00F67F89" w:rsidRPr="00E95D72">
        <w:rPr>
          <w:sz w:val="26"/>
          <w:szCs w:val="26"/>
        </w:rPr>
        <w:t xml:space="preserve"> (Acedo </w:t>
      </w:r>
      <w:r w:rsidR="009F7363" w:rsidRPr="00E95D72">
        <w:rPr>
          <w:sz w:val="26"/>
          <w:szCs w:val="26"/>
        </w:rPr>
        <w:t>&amp;</w:t>
      </w:r>
      <w:r w:rsidR="00F67F89" w:rsidRPr="00E95D72">
        <w:rPr>
          <w:sz w:val="26"/>
          <w:szCs w:val="26"/>
        </w:rPr>
        <w:t xml:space="preserve"> Galan, 2011)</w:t>
      </w:r>
      <w:r w:rsidRPr="00E95D72">
        <w:rPr>
          <w:sz w:val="26"/>
          <w:szCs w:val="26"/>
        </w:rPr>
        <w:t xml:space="preserve"> as these impacts </w:t>
      </w:r>
      <w:r w:rsidR="00BB186B" w:rsidRPr="00E95D72">
        <w:rPr>
          <w:sz w:val="26"/>
          <w:szCs w:val="26"/>
        </w:rPr>
        <w:t xml:space="preserve">organizational </w:t>
      </w:r>
      <w:r w:rsidRPr="00E95D72">
        <w:rPr>
          <w:sz w:val="26"/>
          <w:szCs w:val="26"/>
        </w:rPr>
        <w:t>export commitment and increases the wish to develop networking behaviour</w:t>
      </w:r>
      <w:r w:rsidR="00393B25" w:rsidRPr="00E95D72">
        <w:rPr>
          <w:sz w:val="26"/>
          <w:szCs w:val="26"/>
        </w:rPr>
        <w:t xml:space="preserve"> (Selvarajah et al.</w:t>
      </w:r>
      <w:r w:rsidR="00CB2F8B" w:rsidRPr="00E95D72">
        <w:rPr>
          <w:sz w:val="26"/>
          <w:szCs w:val="26"/>
        </w:rPr>
        <w:t>,</w:t>
      </w:r>
      <w:r w:rsidR="00393B25" w:rsidRPr="00E95D72">
        <w:rPr>
          <w:sz w:val="26"/>
          <w:szCs w:val="26"/>
        </w:rPr>
        <w:t xml:space="preserve"> 201</w:t>
      </w:r>
      <w:r w:rsidR="007A427F" w:rsidRPr="00E95D72">
        <w:rPr>
          <w:sz w:val="26"/>
          <w:szCs w:val="26"/>
        </w:rPr>
        <w:t>9</w:t>
      </w:r>
      <w:r w:rsidR="00393B25" w:rsidRPr="00E95D72">
        <w:rPr>
          <w:sz w:val="26"/>
          <w:szCs w:val="26"/>
        </w:rPr>
        <w:t>)</w:t>
      </w:r>
      <w:r w:rsidRPr="00E95D72">
        <w:rPr>
          <w:sz w:val="26"/>
          <w:szCs w:val="26"/>
        </w:rPr>
        <w:t>. Training to comprehend and manage mental distance</w:t>
      </w:r>
      <w:r w:rsidR="00466DBE" w:rsidRPr="00E95D72">
        <w:rPr>
          <w:sz w:val="26"/>
          <w:szCs w:val="26"/>
        </w:rPr>
        <w:t>,</w:t>
      </w:r>
      <w:r w:rsidRPr="00E95D72">
        <w:rPr>
          <w:sz w:val="26"/>
          <w:szCs w:val="26"/>
        </w:rPr>
        <w:t xml:space="preserve"> as a phenomenon </w:t>
      </w:r>
      <w:r w:rsidR="00BA21CE" w:rsidRPr="00E95D72">
        <w:rPr>
          <w:sz w:val="26"/>
          <w:szCs w:val="26"/>
        </w:rPr>
        <w:t xml:space="preserve">for </w:t>
      </w:r>
      <w:r w:rsidRPr="00E95D72">
        <w:rPr>
          <w:sz w:val="26"/>
          <w:szCs w:val="26"/>
        </w:rPr>
        <w:t xml:space="preserve">improving </w:t>
      </w:r>
      <w:r w:rsidR="00BA21CE" w:rsidRPr="00E95D72">
        <w:rPr>
          <w:sz w:val="26"/>
          <w:szCs w:val="26"/>
        </w:rPr>
        <w:t xml:space="preserve">the </w:t>
      </w:r>
      <w:r w:rsidRPr="00E95D72">
        <w:rPr>
          <w:sz w:val="26"/>
          <w:szCs w:val="26"/>
        </w:rPr>
        <w:t>innovation strategy of export performance</w:t>
      </w:r>
      <w:r w:rsidR="00466DBE" w:rsidRPr="00E95D72">
        <w:rPr>
          <w:sz w:val="26"/>
          <w:szCs w:val="26"/>
        </w:rPr>
        <w:t>,</w:t>
      </w:r>
      <w:r w:rsidRPr="00E95D72">
        <w:rPr>
          <w:sz w:val="26"/>
          <w:szCs w:val="26"/>
        </w:rPr>
        <w:t xml:space="preserve"> is significant to both current exporters and SMEs with </w:t>
      </w:r>
      <w:r w:rsidR="00BA21CE" w:rsidRPr="00E95D72">
        <w:rPr>
          <w:sz w:val="26"/>
          <w:szCs w:val="26"/>
        </w:rPr>
        <w:t xml:space="preserve">a </w:t>
      </w:r>
      <w:r w:rsidRPr="00E95D72">
        <w:rPr>
          <w:sz w:val="26"/>
          <w:szCs w:val="26"/>
        </w:rPr>
        <w:t xml:space="preserve">plan to export. </w:t>
      </w:r>
    </w:p>
    <w:p w14:paraId="34266301" w14:textId="029B7DEB" w:rsidR="003E28C5" w:rsidRPr="00E95D72" w:rsidRDefault="0069376D" w:rsidP="00E37AE2">
      <w:pPr>
        <w:overflowPunct w:val="0"/>
        <w:spacing w:line="360" w:lineRule="exact"/>
        <w:ind w:firstLine="567"/>
        <w:jc w:val="both"/>
        <w:rPr>
          <w:sz w:val="26"/>
          <w:szCs w:val="26"/>
        </w:rPr>
      </w:pPr>
      <w:r w:rsidRPr="00E95D72">
        <w:rPr>
          <w:sz w:val="26"/>
          <w:szCs w:val="26"/>
        </w:rPr>
        <w:t xml:space="preserve">A summary of the described 3-stage </w:t>
      </w:r>
      <w:r w:rsidR="00A70F55" w:rsidRPr="00E95D72">
        <w:rPr>
          <w:sz w:val="26"/>
          <w:szCs w:val="26"/>
        </w:rPr>
        <w:t xml:space="preserve">process </w:t>
      </w:r>
      <w:r w:rsidRPr="00E95D72">
        <w:rPr>
          <w:sz w:val="26"/>
          <w:szCs w:val="26"/>
        </w:rPr>
        <w:t xml:space="preserve">model is presented in Figure </w:t>
      </w:r>
      <w:r w:rsidR="004070C7" w:rsidRPr="00E95D72">
        <w:rPr>
          <w:sz w:val="26"/>
          <w:szCs w:val="26"/>
        </w:rPr>
        <w:t>1</w:t>
      </w:r>
      <w:r w:rsidRPr="00E95D72">
        <w:rPr>
          <w:sz w:val="26"/>
          <w:szCs w:val="26"/>
        </w:rPr>
        <w:t xml:space="preserve">, presented below. </w:t>
      </w:r>
    </w:p>
    <w:p w14:paraId="7F73E64D" w14:textId="77777777" w:rsidR="00A36C05" w:rsidRPr="00E95D72" w:rsidRDefault="00A36C05" w:rsidP="00E37AE2">
      <w:pPr>
        <w:overflowPunct w:val="0"/>
        <w:spacing w:line="360" w:lineRule="exact"/>
        <w:ind w:firstLine="567"/>
        <w:jc w:val="both"/>
        <w:rPr>
          <w:sz w:val="26"/>
          <w:szCs w:val="26"/>
        </w:rPr>
      </w:pPr>
    </w:p>
    <w:p w14:paraId="3FB0FBEC" w14:textId="77777777" w:rsidR="007737A7" w:rsidRPr="00E95D72" w:rsidRDefault="0069376D" w:rsidP="00BE353C">
      <w:pPr>
        <w:pStyle w:val="af4"/>
        <w:rPr>
          <w:rFonts w:ascii="Times New Roman" w:hAnsi="Times New Roman" w:cs="Times New Roman"/>
          <w:color w:val="000000" w:themeColor="text1"/>
        </w:rPr>
      </w:pPr>
      <w:r w:rsidRPr="00E95D72">
        <w:rPr>
          <w:rFonts w:ascii="Times New Roman" w:hAnsi="Times New Roman" w:cs="Times New Roman"/>
          <w:noProof/>
          <w:color w:val="000000" w:themeColor="text1"/>
          <w:lang w:val="en-US" w:eastAsia="zh-TW"/>
        </w:rPr>
        <w:drawing>
          <wp:inline distT="0" distB="0" distL="0" distR="0" wp14:anchorId="753C3E95" wp14:editId="2339DEAE">
            <wp:extent cx="5756910" cy="36893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756558" name="CMR paper diagram Digitalisation of SMEs V1.jpg"/>
                    <pic:cNvPicPr/>
                  </pic:nvPicPr>
                  <pic:blipFill>
                    <a:blip r:embed="rId11">
                      <a:extLst>
                        <a:ext uri="{28A0092B-C50C-407E-A947-70E740481C1C}">
                          <a14:useLocalDpi xmlns:a14="http://schemas.microsoft.com/office/drawing/2010/main" val="0"/>
                        </a:ext>
                      </a:extLst>
                    </a:blip>
                    <a:stretch>
                      <a:fillRect/>
                    </a:stretch>
                  </pic:blipFill>
                  <pic:spPr>
                    <a:xfrm>
                      <a:off x="0" y="0"/>
                      <a:ext cx="5756910" cy="3689350"/>
                    </a:xfrm>
                    <a:prstGeom prst="rect">
                      <a:avLst/>
                    </a:prstGeom>
                  </pic:spPr>
                </pic:pic>
              </a:graphicData>
            </a:graphic>
          </wp:inline>
        </w:drawing>
      </w:r>
    </w:p>
    <w:p w14:paraId="247E17A0" w14:textId="714FDF90" w:rsidR="00C62E9B" w:rsidRPr="00C62E9B" w:rsidRDefault="00C62E9B" w:rsidP="00C62E9B">
      <w:pPr>
        <w:pStyle w:val="af4"/>
        <w:overflowPunct w:val="0"/>
        <w:spacing w:after="0" w:line="360" w:lineRule="exact"/>
        <w:rPr>
          <w:rFonts w:ascii="Times New Roman" w:hAnsi="Times New Roman" w:cs="Times New Roman"/>
          <w:b w:val="0"/>
          <w:color w:val="000000" w:themeColor="text1"/>
          <w:sz w:val="24"/>
          <w:szCs w:val="26"/>
        </w:rPr>
      </w:pPr>
      <w:r w:rsidRPr="00C62E9B">
        <w:rPr>
          <w:rFonts w:ascii="Times New Roman" w:hAnsi="Times New Roman" w:cs="Times New Roman"/>
          <w:b w:val="0"/>
          <w:color w:val="000000" w:themeColor="text1"/>
          <w:sz w:val="24"/>
          <w:szCs w:val="26"/>
        </w:rPr>
        <w:t>Source: Selvarajah et al., 2015, p.14</w:t>
      </w:r>
    </w:p>
    <w:p w14:paraId="03BD6F6B" w14:textId="123DE3CF" w:rsidR="003E28C5" w:rsidRPr="00C62E9B" w:rsidRDefault="0069376D" w:rsidP="00EF2716">
      <w:pPr>
        <w:pStyle w:val="af4"/>
        <w:overflowPunct w:val="0"/>
        <w:spacing w:after="0" w:line="360" w:lineRule="exact"/>
        <w:jc w:val="center"/>
        <w:rPr>
          <w:rFonts w:ascii="Times New Roman" w:hAnsi="Times New Roman" w:cs="Times New Roman"/>
          <w:color w:val="000000" w:themeColor="text1"/>
          <w:sz w:val="26"/>
          <w:szCs w:val="26"/>
        </w:rPr>
      </w:pPr>
      <w:r w:rsidRPr="00C62E9B">
        <w:rPr>
          <w:rFonts w:ascii="Times New Roman" w:hAnsi="Times New Roman" w:cs="Times New Roman"/>
          <w:color w:val="000000" w:themeColor="text1"/>
          <w:sz w:val="26"/>
          <w:szCs w:val="26"/>
        </w:rPr>
        <w:t xml:space="preserve">Figure </w:t>
      </w:r>
      <w:r w:rsidR="004070C7" w:rsidRPr="00C62E9B">
        <w:rPr>
          <w:rFonts w:ascii="Times New Roman" w:hAnsi="Times New Roman" w:cs="Times New Roman"/>
          <w:color w:val="000000" w:themeColor="text1"/>
          <w:sz w:val="26"/>
          <w:szCs w:val="26"/>
        </w:rPr>
        <w:t>1</w:t>
      </w:r>
      <w:r w:rsidR="00C62E9B" w:rsidRPr="00C62E9B">
        <w:rPr>
          <w:rFonts w:ascii="新細明體" w:eastAsia="新細明體" w:hAnsi="新細明體" w:cs="Times New Roman" w:hint="eastAsia"/>
          <w:color w:val="000000" w:themeColor="text1"/>
          <w:sz w:val="26"/>
          <w:szCs w:val="26"/>
          <w:lang w:eastAsia="zh-TW"/>
        </w:rPr>
        <w:t xml:space="preserve">  </w:t>
      </w:r>
      <w:r w:rsidR="00C62E9B" w:rsidRPr="00C62E9B">
        <w:rPr>
          <w:rFonts w:ascii="Times New Roman" w:eastAsia="新細明體" w:hAnsi="Times New Roman" w:cs="Times New Roman"/>
          <w:color w:val="000000" w:themeColor="text1"/>
          <w:sz w:val="26"/>
          <w:szCs w:val="26"/>
          <w:lang w:eastAsia="zh-TW"/>
        </w:rPr>
        <w:t>Three</w:t>
      </w:r>
      <w:r w:rsidRPr="00C62E9B">
        <w:rPr>
          <w:rFonts w:ascii="Times New Roman" w:hAnsi="Times New Roman" w:cs="Times New Roman"/>
          <w:color w:val="000000" w:themeColor="text1"/>
          <w:sz w:val="26"/>
          <w:szCs w:val="26"/>
        </w:rPr>
        <w:t>-</w:t>
      </w:r>
      <w:r w:rsidR="00A70F55" w:rsidRPr="00C62E9B">
        <w:rPr>
          <w:rFonts w:ascii="Times New Roman" w:hAnsi="Times New Roman" w:cs="Times New Roman"/>
          <w:color w:val="000000" w:themeColor="text1"/>
          <w:sz w:val="26"/>
          <w:szCs w:val="26"/>
        </w:rPr>
        <w:t>S</w:t>
      </w:r>
      <w:r w:rsidRPr="00C62E9B">
        <w:rPr>
          <w:rFonts w:ascii="Times New Roman" w:hAnsi="Times New Roman" w:cs="Times New Roman"/>
          <w:color w:val="000000" w:themeColor="text1"/>
          <w:sz w:val="26"/>
          <w:szCs w:val="26"/>
        </w:rPr>
        <w:t xml:space="preserve">tage </w:t>
      </w:r>
      <w:r w:rsidR="00A70F55" w:rsidRPr="00C62E9B">
        <w:rPr>
          <w:rFonts w:ascii="Times New Roman" w:hAnsi="Times New Roman" w:cs="Times New Roman"/>
          <w:color w:val="000000" w:themeColor="text1"/>
          <w:sz w:val="26"/>
          <w:szCs w:val="26"/>
        </w:rPr>
        <w:t xml:space="preserve">Process Model for </w:t>
      </w:r>
      <w:r w:rsidR="005A344D" w:rsidRPr="00C62E9B">
        <w:rPr>
          <w:rFonts w:ascii="Times New Roman" w:hAnsi="Times New Roman" w:cs="Times New Roman"/>
          <w:color w:val="000000" w:themeColor="text1"/>
          <w:sz w:val="26"/>
          <w:szCs w:val="26"/>
        </w:rPr>
        <w:t xml:space="preserve">SME </w:t>
      </w:r>
      <w:r w:rsidRPr="00C62E9B">
        <w:rPr>
          <w:rFonts w:ascii="Times New Roman" w:hAnsi="Times New Roman" w:cs="Times New Roman"/>
          <w:color w:val="000000" w:themeColor="text1"/>
          <w:sz w:val="26"/>
          <w:szCs w:val="26"/>
        </w:rPr>
        <w:t>Internationali</w:t>
      </w:r>
      <w:r w:rsidR="00C62E9B">
        <w:rPr>
          <w:rFonts w:ascii="Times New Roman" w:hAnsi="Times New Roman" w:cs="Times New Roman"/>
          <w:color w:val="000000" w:themeColor="text1"/>
          <w:sz w:val="26"/>
          <w:szCs w:val="26"/>
        </w:rPr>
        <w:t>z</w:t>
      </w:r>
      <w:r w:rsidR="004D71D0">
        <w:rPr>
          <w:rFonts w:ascii="Times New Roman" w:hAnsi="Times New Roman" w:cs="Times New Roman"/>
          <w:color w:val="000000" w:themeColor="text1"/>
          <w:sz w:val="26"/>
          <w:szCs w:val="26"/>
        </w:rPr>
        <w:t>ation</w:t>
      </w:r>
    </w:p>
    <w:p w14:paraId="55666C64" w14:textId="0F33CCBD" w:rsidR="001D2BC3" w:rsidRPr="00E95D72" w:rsidRDefault="0069376D" w:rsidP="00EF2716">
      <w:pPr>
        <w:overflowPunct w:val="0"/>
        <w:spacing w:line="360" w:lineRule="exact"/>
        <w:ind w:firstLineChars="200" w:firstLine="520"/>
        <w:jc w:val="both"/>
        <w:rPr>
          <w:sz w:val="26"/>
          <w:szCs w:val="26"/>
        </w:rPr>
      </w:pPr>
      <w:r w:rsidRPr="00E95D72">
        <w:rPr>
          <w:sz w:val="26"/>
          <w:szCs w:val="26"/>
        </w:rPr>
        <w:lastRenderedPageBreak/>
        <w:t xml:space="preserve">An important outcome of the Selvarajah </w:t>
      </w:r>
      <w:r w:rsidR="00697CA4" w:rsidRPr="00E95D72">
        <w:rPr>
          <w:sz w:val="26"/>
          <w:szCs w:val="26"/>
        </w:rPr>
        <w:t xml:space="preserve">et al. </w:t>
      </w:r>
      <w:r w:rsidRPr="00E95D72">
        <w:rPr>
          <w:sz w:val="26"/>
          <w:szCs w:val="26"/>
        </w:rPr>
        <w:t>(201</w:t>
      </w:r>
      <w:r w:rsidR="001B350F" w:rsidRPr="00E95D72">
        <w:rPr>
          <w:sz w:val="26"/>
          <w:szCs w:val="26"/>
        </w:rPr>
        <w:t>5</w:t>
      </w:r>
      <w:r w:rsidRPr="00E95D72">
        <w:rPr>
          <w:sz w:val="26"/>
          <w:szCs w:val="26"/>
        </w:rPr>
        <w:t xml:space="preserve">) study, demonstrated in Figure </w:t>
      </w:r>
      <w:r w:rsidR="004070C7" w:rsidRPr="00E95D72">
        <w:rPr>
          <w:sz w:val="26"/>
          <w:szCs w:val="26"/>
        </w:rPr>
        <w:t>1</w:t>
      </w:r>
      <w:r w:rsidRPr="00E95D72">
        <w:rPr>
          <w:sz w:val="26"/>
          <w:szCs w:val="26"/>
        </w:rPr>
        <w:t xml:space="preserve"> is the readiness of SMEs in the </w:t>
      </w:r>
      <w:r w:rsidR="00BB186B" w:rsidRPr="00E95D72">
        <w:rPr>
          <w:sz w:val="26"/>
          <w:szCs w:val="26"/>
        </w:rPr>
        <w:t xml:space="preserve">internationalization </w:t>
      </w:r>
      <w:r w:rsidRPr="00E95D72">
        <w:rPr>
          <w:sz w:val="26"/>
          <w:szCs w:val="26"/>
        </w:rPr>
        <w:t>process. Capturing the position of these SMEs within a 3-stage developmental process does suggest that leapfrogging as a theoretical concept could be applied to enhance their export performance.</w:t>
      </w:r>
      <w:r w:rsidR="00D04D5F" w:rsidRPr="00E95D72">
        <w:rPr>
          <w:sz w:val="26"/>
          <w:szCs w:val="26"/>
        </w:rPr>
        <w:t xml:space="preserve"> Briefly</w:t>
      </w:r>
      <w:r w:rsidR="004D4F3E" w:rsidRPr="00E95D72">
        <w:rPr>
          <w:sz w:val="26"/>
          <w:szCs w:val="26"/>
        </w:rPr>
        <w:t>,</w:t>
      </w:r>
      <w:r w:rsidR="00D04D5F" w:rsidRPr="00E95D72">
        <w:rPr>
          <w:sz w:val="26"/>
          <w:szCs w:val="26"/>
        </w:rPr>
        <w:t xml:space="preserve"> in the next section, we describe what technological leapfrogging is and how this aids technological disruption and supports SME development. </w:t>
      </w:r>
    </w:p>
    <w:p w14:paraId="55590C66" w14:textId="77777777" w:rsidR="001D2BC3" w:rsidRPr="00E95D72" w:rsidRDefault="001D2BC3" w:rsidP="00EF2716">
      <w:pPr>
        <w:overflowPunct w:val="0"/>
        <w:spacing w:line="360" w:lineRule="exact"/>
      </w:pPr>
    </w:p>
    <w:p w14:paraId="543D7740" w14:textId="46EDA4E3" w:rsidR="001D2BC3" w:rsidRPr="00E95D72" w:rsidRDefault="0069376D" w:rsidP="00EF2716">
      <w:pPr>
        <w:overflowPunct w:val="0"/>
        <w:spacing w:line="360" w:lineRule="exact"/>
        <w:rPr>
          <w:b/>
          <w:sz w:val="26"/>
          <w:szCs w:val="26"/>
        </w:rPr>
      </w:pPr>
      <w:r w:rsidRPr="00E95D72">
        <w:rPr>
          <w:b/>
          <w:sz w:val="26"/>
          <w:szCs w:val="26"/>
        </w:rPr>
        <w:t xml:space="preserve">Technological </w:t>
      </w:r>
      <w:r w:rsidR="00EF2716" w:rsidRPr="00E95D72">
        <w:rPr>
          <w:b/>
          <w:sz w:val="26"/>
          <w:szCs w:val="26"/>
        </w:rPr>
        <w:t>Leapfroggin</w:t>
      </w:r>
      <w:r w:rsidRPr="00E95D72">
        <w:rPr>
          <w:b/>
          <w:sz w:val="26"/>
          <w:szCs w:val="26"/>
        </w:rPr>
        <w:t xml:space="preserve">g and SME </w:t>
      </w:r>
      <w:r w:rsidR="00EF2716" w:rsidRPr="00E95D72">
        <w:rPr>
          <w:b/>
          <w:sz w:val="26"/>
          <w:szCs w:val="26"/>
        </w:rPr>
        <w:t>Develop</w:t>
      </w:r>
      <w:r w:rsidRPr="00E95D72">
        <w:rPr>
          <w:b/>
          <w:sz w:val="26"/>
          <w:szCs w:val="26"/>
        </w:rPr>
        <w:t>ment</w:t>
      </w:r>
    </w:p>
    <w:p w14:paraId="5514B60E" w14:textId="578D55B9" w:rsidR="007B1988" w:rsidRPr="00E95D72" w:rsidRDefault="0069376D" w:rsidP="00EF2716">
      <w:pPr>
        <w:overflowPunct w:val="0"/>
        <w:spacing w:line="360" w:lineRule="exact"/>
        <w:ind w:firstLineChars="200" w:firstLine="520"/>
        <w:jc w:val="both"/>
        <w:rPr>
          <w:sz w:val="26"/>
          <w:szCs w:val="26"/>
        </w:rPr>
      </w:pPr>
      <w:r w:rsidRPr="00E95D72">
        <w:rPr>
          <w:sz w:val="26"/>
          <w:szCs w:val="26"/>
        </w:rPr>
        <w:t xml:space="preserve">Studies on leapfrogging as a theoretical concept is still </w:t>
      </w:r>
      <w:r w:rsidR="001D2BC3" w:rsidRPr="00E95D72">
        <w:rPr>
          <w:sz w:val="26"/>
          <w:szCs w:val="26"/>
        </w:rPr>
        <w:t>at</w:t>
      </w:r>
      <w:r w:rsidRPr="00E95D72">
        <w:rPr>
          <w:sz w:val="26"/>
          <w:szCs w:val="26"/>
        </w:rPr>
        <w:t xml:space="preserve"> an infant stage</w:t>
      </w:r>
      <w:r w:rsidR="004D4F3E" w:rsidRPr="00E95D72">
        <w:rPr>
          <w:sz w:val="26"/>
          <w:szCs w:val="26"/>
        </w:rPr>
        <w:t>,</w:t>
      </w:r>
      <w:r w:rsidRPr="00E95D72">
        <w:rPr>
          <w:sz w:val="26"/>
          <w:szCs w:val="26"/>
        </w:rPr>
        <w:t xml:space="preserve"> and </w:t>
      </w:r>
      <w:r w:rsidR="004D4F3E" w:rsidRPr="00E95D72">
        <w:rPr>
          <w:sz w:val="26"/>
          <w:szCs w:val="26"/>
        </w:rPr>
        <w:t xml:space="preserve">the </w:t>
      </w:r>
      <w:r w:rsidRPr="00E95D72">
        <w:rPr>
          <w:sz w:val="26"/>
          <w:szCs w:val="26"/>
        </w:rPr>
        <w:t>majority of the studies reported have been based on businesses in developing countries (</w:t>
      </w:r>
      <w:r w:rsidR="006A17A1" w:rsidRPr="00E95D72">
        <w:rPr>
          <w:sz w:val="26"/>
          <w:szCs w:val="26"/>
        </w:rPr>
        <w:t>see,</w:t>
      </w:r>
      <w:r w:rsidRPr="00E95D72">
        <w:rPr>
          <w:sz w:val="26"/>
          <w:szCs w:val="26"/>
        </w:rPr>
        <w:t xml:space="preserve"> Asia News Monitor</w:t>
      </w:r>
      <w:r w:rsidR="00DE2E92" w:rsidRPr="00E95D72">
        <w:rPr>
          <w:sz w:val="26"/>
          <w:szCs w:val="26"/>
        </w:rPr>
        <w:t>,</w:t>
      </w:r>
      <w:r w:rsidRPr="00E95D72">
        <w:rPr>
          <w:sz w:val="26"/>
          <w:szCs w:val="26"/>
        </w:rPr>
        <w:t xml:space="preserve"> 2018</w:t>
      </w:r>
      <w:r w:rsidRPr="00E95D72">
        <w:rPr>
          <w:b/>
          <w:sz w:val="26"/>
          <w:szCs w:val="26"/>
        </w:rPr>
        <w:t xml:space="preserve">; </w:t>
      </w:r>
      <w:r w:rsidRPr="00E95D72">
        <w:rPr>
          <w:sz w:val="26"/>
          <w:szCs w:val="26"/>
        </w:rPr>
        <w:t>Leonard</w:t>
      </w:r>
      <w:r w:rsidR="00DE2E92" w:rsidRPr="00E95D72">
        <w:rPr>
          <w:sz w:val="26"/>
          <w:szCs w:val="26"/>
        </w:rPr>
        <w:t>,</w:t>
      </w:r>
      <w:r w:rsidRPr="00E95D72">
        <w:rPr>
          <w:sz w:val="26"/>
          <w:szCs w:val="26"/>
        </w:rPr>
        <w:t xml:space="preserve"> 2012; Chen, &amp; Li-Hua 2011; Clark, &amp; Isherwood</w:t>
      </w:r>
      <w:r w:rsidR="00DE2E92" w:rsidRPr="00E95D72">
        <w:rPr>
          <w:sz w:val="26"/>
          <w:szCs w:val="26"/>
        </w:rPr>
        <w:t>,</w:t>
      </w:r>
      <w:r w:rsidRPr="00E95D72">
        <w:rPr>
          <w:sz w:val="26"/>
          <w:szCs w:val="26"/>
        </w:rPr>
        <w:t xml:space="preserve">  2010; </w:t>
      </w:r>
      <w:r w:rsidRPr="00E95D72">
        <w:rPr>
          <w:rFonts w:eastAsiaTheme="minorHAnsi"/>
          <w:sz w:val="26"/>
          <w:szCs w:val="26"/>
        </w:rPr>
        <w:t>Cleverley</w:t>
      </w:r>
      <w:r w:rsidR="00DE2E92" w:rsidRPr="00E95D72">
        <w:rPr>
          <w:rFonts w:eastAsiaTheme="minorHAnsi"/>
          <w:sz w:val="26"/>
          <w:szCs w:val="26"/>
        </w:rPr>
        <w:t>,</w:t>
      </w:r>
      <w:r w:rsidRPr="00E95D72">
        <w:rPr>
          <w:rFonts w:eastAsiaTheme="minorHAnsi"/>
          <w:sz w:val="26"/>
          <w:szCs w:val="26"/>
        </w:rPr>
        <w:t xml:space="preserve"> 2009; </w:t>
      </w:r>
      <w:r w:rsidRPr="00E95D72">
        <w:rPr>
          <w:sz w:val="26"/>
          <w:szCs w:val="26"/>
        </w:rPr>
        <w:t>Anonymous</w:t>
      </w:r>
      <w:r w:rsidR="00DE2E92" w:rsidRPr="00E95D72">
        <w:rPr>
          <w:sz w:val="26"/>
          <w:szCs w:val="26"/>
        </w:rPr>
        <w:t>,</w:t>
      </w:r>
      <w:r w:rsidRPr="00E95D72">
        <w:rPr>
          <w:sz w:val="26"/>
          <w:szCs w:val="26"/>
        </w:rPr>
        <w:t xml:space="preserve"> 2008; Meno</w:t>
      </w:r>
      <w:r w:rsidR="00DE2E92" w:rsidRPr="00E95D72">
        <w:rPr>
          <w:sz w:val="26"/>
          <w:szCs w:val="26"/>
        </w:rPr>
        <w:t>n,</w:t>
      </w:r>
      <w:r w:rsidRPr="00E95D72">
        <w:rPr>
          <w:sz w:val="26"/>
          <w:szCs w:val="26"/>
        </w:rPr>
        <w:t xml:space="preserve"> 2006; The Economist</w:t>
      </w:r>
      <w:r w:rsidR="00DE2E92" w:rsidRPr="00E95D72">
        <w:rPr>
          <w:sz w:val="26"/>
          <w:szCs w:val="26"/>
        </w:rPr>
        <w:t>,</w:t>
      </w:r>
      <w:r w:rsidRPr="00E95D72">
        <w:rPr>
          <w:sz w:val="26"/>
          <w:szCs w:val="26"/>
        </w:rPr>
        <w:t xml:space="preserve"> 2006; Negroponte</w:t>
      </w:r>
      <w:r w:rsidR="00DE2E92" w:rsidRPr="00E95D72">
        <w:rPr>
          <w:sz w:val="26"/>
          <w:szCs w:val="26"/>
        </w:rPr>
        <w:t>,</w:t>
      </w:r>
      <w:r w:rsidRPr="00E95D72">
        <w:rPr>
          <w:sz w:val="26"/>
          <w:szCs w:val="26"/>
        </w:rPr>
        <w:t xml:space="preserve"> 1991). </w:t>
      </w:r>
    </w:p>
    <w:p w14:paraId="16990ED4" w14:textId="401D235F" w:rsidR="007111A8" w:rsidRPr="00E95D72" w:rsidRDefault="0069376D" w:rsidP="00EF2716">
      <w:pPr>
        <w:overflowPunct w:val="0"/>
        <w:autoSpaceDE w:val="0"/>
        <w:autoSpaceDN w:val="0"/>
        <w:adjustRightInd w:val="0"/>
        <w:spacing w:line="360" w:lineRule="exact"/>
        <w:ind w:firstLineChars="200" w:firstLine="520"/>
        <w:jc w:val="both"/>
        <w:rPr>
          <w:sz w:val="26"/>
          <w:szCs w:val="26"/>
        </w:rPr>
      </w:pPr>
      <w:r w:rsidRPr="00E95D72">
        <w:rPr>
          <w:sz w:val="26"/>
          <w:szCs w:val="26"/>
        </w:rPr>
        <w:t>Clearly, the cited references are of the view that</w:t>
      </w:r>
      <w:r w:rsidR="001D2BC3" w:rsidRPr="00E95D72">
        <w:rPr>
          <w:sz w:val="26"/>
          <w:szCs w:val="26"/>
        </w:rPr>
        <w:t xml:space="preserve"> technology is spearheading global commerce and many developing countries </w:t>
      </w:r>
      <w:r w:rsidR="003D54AC" w:rsidRPr="00E95D72">
        <w:rPr>
          <w:sz w:val="26"/>
          <w:szCs w:val="26"/>
        </w:rPr>
        <w:t>are at the forefront of this development (Anonymous</w:t>
      </w:r>
      <w:r w:rsidR="00DE2E92" w:rsidRPr="00E95D72">
        <w:rPr>
          <w:sz w:val="26"/>
          <w:szCs w:val="26"/>
        </w:rPr>
        <w:t>,</w:t>
      </w:r>
      <w:r w:rsidR="003D54AC" w:rsidRPr="00E95D72">
        <w:rPr>
          <w:sz w:val="26"/>
          <w:szCs w:val="26"/>
        </w:rPr>
        <w:t xml:space="preserve"> 2008; The Economist</w:t>
      </w:r>
      <w:r w:rsidR="00DE2E92" w:rsidRPr="00E95D72">
        <w:rPr>
          <w:sz w:val="26"/>
          <w:szCs w:val="26"/>
        </w:rPr>
        <w:t>,</w:t>
      </w:r>
      <w:r w:rsidR="003D54AC" w:rsidRPr="00E95D72">
        <w:rPr>
          <w:sz w:val="26"/>
          <w:szCs w:val="26"/>
        </w:rPr>
        <w:t xml:space="preserve"> 2006).</w:t>
      </w:r>
      <w:r w:rsidR="00F20574" w:rsidRPr="00E95D72">
        <w:rPr>
          <w:sz w:val="26"/>
          <w:szCs w:val="26"/>
        </w:rPr>
        <w:t xml:space="preserve"> </w:t>
      </w:r>
      <w:r w:rsidR="00F07EBD" w:rsidRPr="00E95D72">
        <w:rPr>
          <w:sz w:val="26"/>
          <w:szCs w:val="26"/>
        </w:rPr>
        <w:t>Global development</w:t>
      </w:r>
      <w:r w:rsidR="00296F1C" w:rsidRPr="00E95D72">
        <w:rPr>
          <w:sz w:val="26"/>
          <w:szCs w:val="26"/>
        </w:rPr>
        <w:t>s</w:t>
      </w:r>
      <w:r w:rsidR="00F07EBD" w:rsidRPr="00E95D72">
        <w:rPr>
          <w:sz w:val="26"/>
          <w:szCs w:val="26"/>
        </w:rPr>
        <w:t xml:space="preserve"> have historically followed the four industrial revolutions (see Schwab, 2016). </w:t>
      </w:r>
      <w:r w:rsidR="00F20574" w:rsidRPr="00E95D72">
        <w:rPr>
          <w:sz w:val="26"/>
          <w:szCs w:val="26"/>
        </w:rPr>
        <w:t>The First Industrial Revolution</w:t>
      </w:r>
      <w:r w:rsidR="00CC08B2" w:rsidRPr="00E95D72">
        <w:rPr>
          <w:sz w:val="26"/>
          <w:szCs w:val="26"/>
        </w:rPr>
        <w:t xml:space="preserve"> (IR1)</w:t>
      </w:r>
      <w:r w:rsidR="00F20574" w:rsidRPr="00E95D72">
        <w:rPr>
          <w:sz w:val="26"/>
          <w:szCs w:val="26"/>
        </w:rPr>
        <w:t xml:space="preserve"> </w:t>
      </w:r>
      <w:r w:rsidR="004D4F3E" w:rsidRPr="00E95D72">
        <w:rPr>
          <w:sz w:val="26"/>
          <w:szCs w:val="26"/>
        </w:rPr>
        <w:t>generally spanned</w:t>
      </w:r>
      <w:r w:rsidR="002B07C4" w:rsidRPr="00E95D72">
        <w:rPr>
          <w:sz w:val="26"/>
          <w:szCs w:val="26"/>
        </w:rPr>
        <w:t xml:space="preserve"> the 19</w:t>
      </w:r>
      <w:r w:rsidR="002B07C4" w:rsidRPr="00E95D72">
        <w:rPr>
          <w:sz w:val="26"/>
          <w:szCs w:val="26"/>
          <w:vertAlign w:val="superscript"/>
        </w:rPr>
        <w:t>th</w:t>
      </w:r>
      <w:r w:rsidR="002B07C4" w:rsidRPr="00E95D72">
        <w:rPr>
          <w:sz w:val="26"/>
          <w:szCs w:val="26"/>
        </w:rPr>
        <w:t xml:space="preserve"> </w:t>
      </w:r>
      <w:r w:rsidR="00BA21CE" w:rsidRPr="00E95D72">
        <w:rPr>
          <w:sz w:val="26"/>
          <w:szCs w:val="26"/>
        </w:rPr>
        <w:t xml:space="preserve">century </w:t>
      </w:r>
      <w:r w:rsidR="00F20574" w:rsidRPr="00E95D72">
        <w:rPr>
          <w:sz w:val="26"/>
          <w:szCs w:val="26"/>
        </w:rPr>
        <w:t xml:space="preserve">used water and steam to </w:t>
      </w:r>
      <w:r w:rsidR="00BB186B" w:rsidRPr="00E95D72">
        <w:rPr>
          <w:sz w:val="26"/>
          <w:szCs w:val="26"/>
        </w:rPr>
        <w:t xml:space="preserve">mechanize </w:t>
      </w:r>
      <w:r w:rsidR="00F20574" w:rsidRPr="00E95D72">
        <w:rPr>
          <w:sz w:val="26"/>
          <w:szCs w:val="26"/>
        </w:rPr>
        <w:t xml:space="preserve">production, the </w:t>
      </w:r>
      <w:r w:rsidR="00CC08B2" w:rsidRPr="00E95D72">
        <w:rPr>
          <w:sz w:val="26"/>
          <w:szCs w:val="26"/>
        </w:rPr>
        <w:t>S</w:t>
      </w:r>
      <w:r w:rsidR="00F20574" w:rsidRPr="00E95D72">
        <w:rPr>
          <w:sz w:val="26"/>
          <w:szCs w:val="26"/>
        </w:rPr>
        <w:t xml:space="preserve">econd Industrial </w:t>
      </w:r>
      <w:r w:rsidR="00CC08B2" w:rsidRPr="00E95D72">
        <w:rPr>
          <w:sz w:val="26"/>
          <w:szCs w:val="26"/>
        </w:rPr>
        <w:t>R</w:t>
      </w:r>
      <w:r w:rsidR="00F20574" w:rsidRPr="00E95D72">
        <w:rPr>
          <w:sz w:val="26"/>
          <w:szCs w:val="26"/>
        </w:rPr>
        <w:t>evolution</w:t>
      </w:r>
      <w:r w:rsidR="00CC08B2" w:rsidRPr="00E95D72">
        <w:rPr>
          <w:sz w:val="26"/>
          <w:szCs w:val="26"/>
        </w:rPr>
        <w:t xml:space="preserve"> (IR2)</w:t>
      </w:r>
      <w:r w:rsidR="002B07C4" w:rsidRPr="00E95D72">
        <w:rPr>
          <w:sz w:val="26"/>
          <w:szCs w:val="26"/>
        </w:rPr>
        <w:t xml:space="preserve"> </w:t>
      </w:r>
      <w:r w:rsidR="004D4F3E" w:rsidRPr="00E95D72">
        <w:rPr>
          <w:sz w:val="26"/>
          <w:szCs w:val="26"/>
        </w:rPr>
        <w:t>generally covered</w:t>
      </w:r>
      <w:r w:rsidR="002B07C4" w:rsidRPr="00E95D72">
        <w:rPr>
          <w:sz w:val="26"/>
          <w:szCs w:val="26"/>
        </w:rPr>
        <w:t xml:space="preserve"> the 20</w:t>
      </w:r>
      <w:r w:rsidR="002B07C4" w:rsidRPr="00E95D72">
        <w:rPr>
          <w:sz w:val="26"/>
          <w:szCs w:val="26"/>
          <w:vertAlign w:val="superscript"/>
        </w:rPr>
        <w:t>th</w:t>
      </w:r>
      <w:r w:rsidR="002B07C4" w:rsidRPr="00E95D72">
        <w:rPr>
          <w:sz w:val="26"/>
          <w:szCs w:val="26"/>
        </w:rPr>
        <w:t xml:space="preserve"> </w:t>
      </w:r>
      <w:r w:rsidR="00BA21CE" w:rsidRPr="00E95D72">
        <w:rPr>
          <w:sz w:val="26"/>
          <w:szCs w:val="26"/>
        </w:rPr>
        <w:t xml:space="preserve">century </w:t>
      </w:r>
      <w:r w:rsidR="00F20574" w:rsidRPr="00E95D72">
        <w:rPr>
          <w:sz w:val="26"/>
          <w:szCs w:val="26"/>
        </w:rPr>
        <w:t xml:space="preserve">used electricity to create mass production. The </w:t>
      </w:r>
      <w:r w:rsidR="00F07EBD" w:rsidRPr="00E95D72">
        <w:rPr>
          <w:sz w:val="26"/>
          <w:szCs w:val="26"/>
        </w:rPr>
        <w:t>T</w:t>
      </w:r>
      <w:r w:rsidR="00F20574" w:rsidRPr="00E95D72">
        <w:rPr>
          <w:sz w:val="26"/>
          <w:szCs w:val="26"/>
        </w:rPr>
        <w:t>hird</w:t>
      </w:r>
      <w:r w:rsidR="00CC08B2" w:rsidRPr="00E95D72">
        <w:rPr>
          <w:sz w:val="26"/>
          <w:szCs w:val="26"/>
        </w:rPr>
        <w:t xml:space="preserve"> Industrial Revolution (IR3)</w:t>
      </w:r>
      <w:r w:rsidR="00F20574" w:rsidRPr="00E95D72">
        <w:rPr>
          <w:sz w:val="26"/>
          <w:szCs w:val="26"/>
        </w:rPr>
        <w:t xml:space="preserve"> </w:t>
      </w:r>
      <w:r w:rsidRPr="00E95D72">
        <w:rPr>
          <w:sz w:val="26"/>
          <w:szCs w:val="26"/>
        </w:rPr>
        <w:t>spanned from approximately after World War 2 to the beginning of the 20</w:t>
      </w:r>
      <w:r w:rsidRPr="00E95D72">
        <w:rPr>
          <w:sz w:val="26"/>
          <w:szCs w:val="26"/>
          <w:vertAlign w:val="superscript"/>
        </w:rPr>
        <w:t>th</w:t>
      </w:r>
      <w:r w:rsidRPr="00E95D72">
        <w:rPr>
          <w:sz w:val="26"/>
          <w:szCs w:val="26"/>
        </w:rPr>
        <w:t xml:space="preserve"> </w:t>
      </w:r>
      <w:r w:rsidR="00BA21CE" w:rsidRPr="00E95D72">
        <w:rPr>
          <w:sz w:val="26"/>
          <w:szCs w:val="26"/>
        </w:rPr>
        <w:t xml:space="preserve">century </w:t>
      </w:r>
      <w:r w:rsidR="00F20574" w:rsidRPr="00E95D72">
        <w:rPr>
          <w:sz w:val="26"/>
          <w:szCs w:val="26"/>
        </w:rPr>
        <w:t>use</w:t>
      </w:r>
      <w:r w:rsidR="00466D21" w:rsidRPr="00E95D72">
        <w:rPr>
          <w:sz w:val="26"/>
          <w:szCs w:val="26"/>
        </w:rPr>
        <w:t>d</w:t>
      </w:r>
      <w:r w:rsidR="00F20574" w:rsidRPr="00E95D72">
        <w:rPr>
          <w:sz w:val="26"/>
          <w:szCs w:val="26"/>
        </w:rPr>
        <w:t xml:space="preserve"> electronics and information technology and the Fourth Industrial Revolution</w:t>
      </w:r>
      <w:r w:rsidR="00CC08B2" w:rsidRPr="00E95D72">
        <w:rPr>
          <w:sz w:val="26"/>
          <w:szCs w:val="26"/>
        </w:rPr>
        <w:t xml:space="preserve"> (IR4)</w:t>
      </w:r>
      <w:r w:rsidR="00F20574" w:rsidRPr="00E95D72">
        <w:rPr>
          <w:sz w:val="26"/>
          <w:szCs w:val="26"/>
        </w:rPr>
        <w:t xml:space="preserve"> </w:t>
      </w:r>
      <w:r w:rsidRPr="00E95D72">
        <w:rPr>
          <w:sz w:val="26"/>
          <w:szCs w:val="26"/>
        </w:rPr>
        <w:t xml:space="preserve">which is current </w:t>
      </w:r>
      <w:r w:rsidR="00F07EBD" w:rsidRPr="00E95D72">
        <w:rPr>
          <w:sz w:val="26"/>
          <w:szCs w:val="26"/>
        </w:rPr>
        <w:t xml:space="preserve">is building on </w:t>
      </w:r>
      <w:r w:rsidR="00CC08B2" w:rsidRPr="00E95D72">
        <w:rPr>
          <w:sz w:val="26"/>
          <w:szCs w:val="26"/>
        </w:rPr>
        <w:t>IR3</w:t>
      </w:r>
      <w:r w:rsidR="00F07EBD" w:rsidRPr="00E95D72">
        <w:rPr>
          <w:sz w:val="26"/>
          <w:szCs w:val="26"/>
        </w:rPr>
        <w:t xml:space="preserve"> </w:t>
      </w:r>
      <w:r w:rsidR="00BB186B" w:rsidRPr="00E95D72">
        <w:rPr>
          <w:sz w:val="26"/>
          <w:szCs w:val="26"/>
        </w:rPr>
        <w:t xml:space="preserve">characterized </w:t>
      </w:r>
      <w:r w:rsidR="00F07EBD" w:rsidRPr="00E95D72">
        <w:rPr>
          <w:sz w:val="26"/>
          <w:szCs w:val="26"/>
        </w:rPr>
        <w:t xml:space="preserve">by a fusion of technologies that engage artificial technology and </w:t>
      </w:r>
      <w:r w:rsidR="00BB186B" w:rsidRPr="00E95D72">
        <w:rPr>
          <w:sz w:val="26"/>
          <w:szCs w:val="26"/>
        </w:rPr>
        <w:t>mechanization</w:t>
      </w:r>
      <w:r w:rsidR="00F07EBD" w:rsidRPr="00E95D72">
        <w:rPr>
          <w:sz w:val="26"/>
          <w:szCs w:val="26"/>
        </w:rPr>
        <w:t xml:space="preserve">. </w:t>
      </w:r>
      <w:r w:rsidRPr="00E95D72">
        <w:rPr>
          <w:sz w:val="26"/>
          <w:szCs w:val="26"/>
        </w:rPr>
        <w:t>There is overlap between the revolutions, especially between IR3 and IR4.</w:t>
      </w:r>
    </w:p>
    <w:p w14:paraId="08DAA965" w14:textId="77777777" w:rsidR="0093220D" w:rsidRPr="00E95D72" w:rsidRDefault="0069376D" w:rsidP="00EF2716">
      <w:pPr>
        <w:overflowPunct w:val="0"/>
        <w:autoSpaceDE w:val="0"/>
        <w:autoSpaceDN w:val="0"/>
        <w:adjustRightInd w:val="0"/>
        <w:spacing w:line="360" w:lineRule="exact"/>
        <w:ind w:firstLineChars="200" w:firstLine="520"/>
        <w:jc w:val="both"/>
        <w:rPr>
          <w:sz w:val="26"/>
          <w:szCs w:val="26"/>
        </w:rPr>
      </w:pPr>
      <w:r w:rsidRPr="00E95D72">
        <w:rPr>
          <w:sz w:val="26"/>
          <w:szCs w:val="26"/>
        </w:rPr>
        <w:t xml:space="preserve">The </w:t>
      </w:r>
      <w:r w:rsidR="00CC08B2" w:rsidRPr="00E95D72">
        <w:rPr>
          <w:sz w:val="26"/>
          <w:szCs w:val="26"/>
        </w:rPr>
        <w:t>IR3’s</w:t>
      </w:r>
      <w:r w:rsidRPr="00E95D72">
        <w:rPr>
          <w:sz w:val="26"/>
          <w:szCs w:val="26"/>
        </w:rPr>
        <w:t xml:space="preserve"> shift to the </w:t>
      </w:r>
      <w:r w:rsidR="00CC08B2" w:rsidRPr="00E95D72">
        <w:rPr>
          <w:sz w:val="26"/>
          <w:szCs w:val="26"/>
        </w:rPr>
        <w:t>IR4</w:t>
      </w:r>
      <w:r w:rsidRPr="00E95D72">
        <w:rPr>
          <w:sz w:val="26"/>
          <w:szCs w:val="26"/>
        </w:rPr>
        <w:t xml:space="preserve"> has seen the </w:t>
      </w:r>
      <w:r w:rsidR="008E5261" w:rsidRPr="00E95D72">
        <w:rPr>
          <w:rFonts w:eastAsiaTheme="minorHAnsi"/>
          <w:color w:val="000000"/>
          <w:sz w:val="26"/>
          <w:szCs w:val="26"/>
        </w:rPr>
        <w:t>emerging technologies for sustainable smart communities</w:t>
      </w:r>
      <w:r w:rsidR="00310959" w:rsidRPr="00E95D72">
        <w:rPr>
          <w:rFonts w:eastAsiaTheme="minorHAnsi"/>
          <w:color w:val="000000"/>
          <w:sz w:val="26"/>
          <w:szCs w:val="26"/>
        </w:rPr>
        <w:t xml:space="preserve"> where machines and artificial intelligence play a significant role in enhancing a nation’s productivity and wealth creation</w:t>
      </w:r>
      <w:r w:rsidRPr="00E95D72">
        <w:rPr>
          <w:rFonts w:eastAsiaTheme="minorHAnsi"/>
          <w:color w:val="000000"/>
          <w:sz w:val="26"/>
          <w:szCs w:val="26"/>
        </w:rPr>
        <w:t xml:space="preserve"> (Ferrara, 2015)</w:t>
      </w:r>
      <w:r w:rsidR="008E5261" w:rsidRPr="00E95D72">
        <w:rPr>
          <w:rFonts w:eastAsiaTheme="minorHAnsi"/>
          <w:color w:val="000000"/>
          <w:sz w:val="26"/>
          <w:szCs w:val="26"/>
        </w:rPr>
        <w:t>. The European Union has passed legislation</w:t>
      </w:r>
      <w:r w:rsidR="0041573A" w:rsidRPr="00E95D72">
        <w:rPr>
          <w:rFonts w:eastAsiaTheme="minorHAnsi"/>
          <w:color w:val="000000"/>
          <w:sz w:val="26"/>
          <w:szCs w:val="26"/>
        </w:rPr>
        <w:t xml:space="preserve"> (European Commission, 2012)</w:t>
      </w:r>
      <w:r w:rsidR="008E5261" w:rsidRPr="00E95D72">
        <w:rPr>
          <w:rFonts w:eastAsiaTheme="minorHAnsi"/>
          <w:color w:val="000000"/>
          <w:sz w:val="26"/>
          <w:szCs w:val="26"/>
        </w:rPr>
        <w:t xml:space="preserve"> supporting the concept of sustainable smart </w:t>
      </w:r>
      <w:r w:rsidR="00602726" w:rsidRPr="00E95D72">
        <w:rPr>
          <w:rFonts w:eastAsiaTheme="minorHAnsi"/>
          <w:color w:val="000000"/>
          <w:sz w:val="26"/>
          <w:szCs w:val="26"/>
        </w:rPr>
        <w:t xml:space="preserve">cities and </w:t>
      </w:r>
      <w:r w:rsidR="008E5261" w:rsidRPr="00E95D72">
        <w:rPr>
          <w:rFonts w:eastAsiaTheme="minorHAnsi"/>
          <w:color w:val="000000"/>
          <w:sz w:val="26"/>
          <w:szCs w:val="26"/>
        </w:rPr>
        <w:t xml:space="preserve">communities </w:t>
      </w:r>
      <w:r w:rsidR="00602726" w:rsidRPr="00E95D72">
        <w:rPr>
          <w:rFonts w:eastAsiaTheme="minorHAnsi"/>
          <w:color w:val="000000"/>
          <w:sz w:val="26"/>
          <w:szCs w:val="26"/>
        </w:rPr>
        <w:t xml:space="preserve">where </w:t>
      </w:r>
      <w:r w:rsidR="00466D21" w:rsidRPr="00E95D72">
        <w:rPr>
          <w:rFonts w:eastAsiaTheme="minorHAnsi"/>
          <w:color w:val="000000"/>
          <w:sz w:val="26"/>
          <w:szCs w:val="26"/>
        </w:rPr>
        <w:t>“</w:t>
      </w:r>
      <w:r w:rsidR="00602726" w:rsidRPr="00E95D72">
        <w:rPr>
          <w:rFonts w:eastAsiaTheme="minorHAnsi"/>
          <w:color w:val="000000"/>
          <w:sz w:val="26"/>
          <w:szCs w:val="26"/>
        </w:rPr>
        <w:t>…</w:t>
      </w:r>
      <w:r w:rsidR="00466D21" w:rsidRPr="00E95D72">
        <w:rPr>
          <w:sz w:val="26"/>
          <w:szCs w:val="26"/>
          <w:lang w:eastAsia="en-GB"/>
        </w:rPr>
        <w:t>a</w:t>
      </w:r>
      <w:r w:rsidR="00602726" w:rsidRPr="00E95D72">
        <w:rPr>
          <w:sz w:val="26"/>
          <w:szCs w:val="26"/>
          <w:lang w:eastAsia="en-GB"/>
        </w:rPr>
        <w:t xml:space="preserve"> smart city…uses digital technologies to enhance performance and well-being, to reduce costs and resource consumption and to engage more effectively and actively with the citizens.</w:t>
      </w:r>
      <w:r w:rsidR="00466D21" w:rsidRPr="00E95D72">
        <w:rPr>
          <w:sz w:val="26"/>
          <w:szCs w:val="26"/>
          <w:lang w:eastAsia="en-GB"/>
        </w:rPr>
        <w:t>”</w:t>
      </w:r>
      <w:r w:rsidR="00602726" w:rsidRPr="00E95D72">
        <w:rPr>
          <w:sz w:val="26"/>
          <w:szCs w:val="26"/>
          <w:lang w:eastAsia="en-GB"/>
        </w:rPr>
        <w:t xml:space="preserve"> </w:t>
      </w:r>
      <w:r w:rsidR="0041573A" w:rsidRPr="00E95D72">
        <w:rPr>
          <w:sz w:val="26"/>
          <w:szCs w:val="26"/>
          <w:lang w:eastAsia="en-GB"/>
        </w:rPr>
        <w:t>Similarly, Australian initiat</w:t>
      </w:r>
      <w:r w:rsidRPr="00E95D72">
        <w:rPr>
          <w:sz w:val="26"/>
          <w:szCs w:val="26"/>
          <w:lang w:eastAsia="en-GB"/>
        </w:rPr>
        <w:t>iv</w:t>
      </w:r>
      <w:r w:rsidR="0041573A" w:rsidRPr="00E95D72">
        <w:rPr>
          <w:sz w:val="26"/>
          <w:szCs w:val="26"/>
          <w:lang w:eastAsia="en-GB"/>
        </w:rPr>
        <w:t xml:space="preserve">es </w:t>
      </w:r>
      <w:r w:rsidRPr="00E95D72">
        <w:rPr>
          <w:sz w:val="26"/>
          <w:szCs w:val="26"/>
          <w:lang w:eastAsia="en-GB"/>
        </w:rPr>
        <w:t xml:space="preserve">with regard to IR4 is </w:t>
      </w:r>
      <w:r w:rsidR="00466D21" w:rsidRPr="00E95D72">
        <w:rPr>
          <w:sz w:val="26"/>
          <w:szCs w:val="26"/>
          <w:lang w:eastAsia="en-GB"/>
        </w:rPr>
        <w:t>“..</w:t>
      </w:r>
      <w:r w:rsidRPr="00E95D72">
        <w:rPr>
          <w:color w:val="333333"/>
          <w:sz w:val="26"/>
          <w:szCs w:val="26"/>
          <w:shd w:val="clear" w:color="auto" w:fill="FFFFFF"/>
          <w:lang w:eastAsia="en-GB"/>
        </w:rPr>
        <w:t>creating an environment that will allow businesses to grow, explore new models and embrace technologies</w:t>
      </w:r>
      <w:r w:rsidR="00466D21" w:rsidRPr="00E95D72">
        <w:rPr>
          <w:color w:val="333333"/>
          <w:sz w:val="26"/>
          <w:szCs w:val="26"/>
          <w:shd w:val="clear" w:color="auto" w:fill="FFFFFF"/>
          <w:lang w:eastAsia="en-GB"/>
        </w:rPr>
        <w:t>”</w:t>
      </w:r>
      <w:r w:rsidR="00CC08B2" w:rsidRPr="00E95D72">
        <w:rPr>
          <w:color w:val="333333"/>
          <w:sz w:val="26"/>
          <w:szCs w:val="26"/>
          <w:shd w:val="clear" w:color="auto" w:fill="FFFFFF"/>
          <w:lang w:eastAsia="en-GB"/>
        </w:rPr>
        <w:t xml:space="preserve"> (DISER</w:t>
      </w:r>
      <w:r w:rsidR="00675EA9" w:rsidRPr="00E95D72">
        <w:rPr>
          <w:color w:val="333333"/>
          <w:sz w:val="26"/>
          <w:szCs w:val="26"/>
          <w:shd w:val="clear" w:color="auto" w:fill="FFFFFF"/>
          <w:lang w:eastAsia="en-GB"/>
        </w:rPr>
        <w:t>, 2020)</w:t>
      </w:r>
      <w:r w:rsidR="00CC08B2" w:rsidRPr="00E95D72">
        <w:rPr>
          <w:color w:val="333333"/>
          <w:sz w:val="26"/>
          <w:szCs w:val="26"/>
          <w:shd w:val="clear" w:color="auto" w:fill="FFFFFF"/>
          <w:lang w:eastAsia="en-GB"/>
        </w:rPr>
        <w:t>.</w:t>
      </w:r>
    </w:p>
    <w:p w14:paraId="47A13B04" w14:textId="38E2BF91" w:rsidR="008E5261" w:rsidRPr="00E95D72" w:rsidRDefault="0069376D" w:rsidP="00EF2716">
      <w:pPr>
        <w:overflowPunct w:val="0"/>
        <w:autoSpaceDE w:val="0"/>
        <w:autoSpaceDN w:val="0"/>
        <w:adjustRightInd w:val="0"/>
        <w:spacing w:line="360" w:lineRule="exact"/>
        <w:ind w:firstLineChars="200" w:firstLine="520"/>
        <w:jc w:val="both"/>
        <w:rPr>
          <w:rFonts w:eastAsiaTheme="minorHAnsi"/>
          <w:color w:val="000000"/>
          <w:sz w:val="26"/>
          <w:szCs w:val="26"/>
        </w:rPr>
      </w:pPr>
      <w:r w:rsidRPr="00E95D72">
        <w:rPr>
          <w:sz w:val="26"/>
          <w:szCs w:val="26"/>
        </w:rPr>
        <w:t xml:space="preserve">Schafer (2018) </w:t>
      </w:r>
      <w:r w:rsidR="00BB186B" w:rsidRPr="00E95D72">
        <w:rPr>
          <w:sz w:val="26"/>
          <w:szCs w:val="26"/>
        </w:rPr>
        <w:t xml:space="preserve">emphasizes </w:t>
      </w:r>
      <w:r w:rsidRPr="00E95D72">
        <w:rPr>
          <w:sz w:val="26"/>
          <w:szCs w:val="26"/>
        </w:rPr>
        <w:t xml:space="preserve">that developing an environment appropriate for new technologies </w:t>
      </w:r>
      <w:r w:rsidR="00466D21" w:rsidRPr="00E95D72">
        <w:rPr>
          <w:sz w:val="26"/>
          <w:szCs w:val="26"/>
        </w:rPr>
        <w:t>invariably</w:t>
      </w:r>
      <w:r w:rsidR="00310959" w:rsidRPr="00E95D72">
        <w:rPr>
          <w:sz w:val="26"/>
          <w:szCs w:val="26"/>
        </w:rPr>
        <w:t xml:space="preserve"> </w:t>
      </w:r>
      <w:r w:rsidRPr="00E95D72">
        <w:rPr>
          <w:sz w:val="26"/>
          <w:szCs w:val="26"/>
        </w:rPr>
        <w:t xml:space="preserve">supports the </w:t>
      </w:r>
      <w:r w:rsidR="002B07C4" w:rsidRPr="00E95D72">
        <w:rPr>
          <w:sz w:val="26"/>
          <w:szCs w:val="26"/>
        </w:rPr>
        <w:t>IR4</w:t>
      </w:r>
      <w:r w:rsidR="00310959" w:rsidRPr="00E95D72">
        <w:rPr>
          <w:sz w:val="26"/>
          <w:szCs w:val="26"/>
        </w:rPr>
        <w:t>.</w:t>
      </w:r>
      <w:r w:rsidR="001D2BC3" w:rsidRPr="00E95D72">
        <w:rPr>
          <w:sz w:val="26"/>
          <w:szCs w:val="26"/>
        </w:rPr>
        <w:t xml:space="preserve"> </w:t>
      </w:r>
      <w:r w:rsidR="00720531" w:rsidRPr="00E95D72">
        <w:rPr>
          <w:sz w:val="26"/>
          <w:szCs w:val="26"/>
        </w:rPr>
        <w:t>It is no wonder that SMEs have been mentioned as part of the ‘European dream’ (Rifkin</w:t>
      </w:r>
      <w:r w:rsidR="00DE2E92" w:rsidRPr="00E95D72">
        <w:rPr>
          <w:sz w:val="26"/>
          <w:szCs w:val="26"/>
        </w:rPr>
        <w:t>,</w:t>
      </w:r>
      <w:r w:rsidR="00720531" w:rsidRPr="00E95D72">
        <w:rPr>
          <w:sz w:val="26"/>
          <w:szCs w:val="26"/>
        </w:rPr>
        <w:t xml:space="preserve"> 2005). SMEs are seen as the lifeblood of economies, going where the larger companies fear to tread, quickly </w:t>
      </w:r>
      <w:r w:rsidR="00720531" w:rsidRPr="00E95D72">
        <w:rPr>
          <w:sz w:val="26"/>
          <w:szCs w:val="26"/>
        </w:rPr>
        <w:lastRenderedPageBreak/>
        <w:t>identifying new niches and rushing to exploit them, and creating jobs wherever they go (Leonard</w:t>
      </w:r>
      <w:r w:rsidR="00DE2E92" w:rsidRPr="00E95D72">
        <w:rPr>
          <w:sz w:val="26"/>
          <w:szCs w:val="26"/>
        </w:rPr>
        <w:t>,</w:t>
      </w:r>
      <w:r w:rsidR="00720531" w:rsidRPr="00E95D72">
        <w:rPr>
          <w:sz w:val="26"/>
          <w:szCs w:val="26"/>
        </w:rPr>
        <w:t xml:space="preserve"> 2012). It is </w:t>
      </w:r>
      <w:r w:rsidR="00466D21" w:rsidRPr="00E95D72">
        <w:rPr>
          <w:sz w:val="26"/>
          <w:szCs w:val="26"/>
        </w:rPr>
        <w:t xml:space="preserve">with </w:t>
      </w:r>
      <w:r w:rsidR="00675EA9" w:rsidRPr="00E95D72">
        <w:rPr>
          <w:sz w:val="26"/>
          <w:szCs w:val="26"/>
        </w:rPr>
        <w:t xml:space="preserve">this </w:t>
      </w:r>
      <w:r w:rsidR="00BB186B" w:rsidRPr="00E95D72">
        <w:rPr>
          <w:sz w:val="26"/>
          <w:szCs w:val="26"/>
        </w:rPr>
        <w:t xml:space="preserve">realization </w:t>
      </w:r>
      <w:r w:rsidR="00720531" w:rsidRPr="00E95D72">
        <w:rPr>
          <w:sz w:val="26"/>
          <w:szCs w:val="26"/>
        </w:rPr>
        <w:t>that</w:t>
      </w:r>
      <w:r w:rsidR="001D2BC3" w:rsidRPr="00E95D72">
        <w:rPr>
          <w:sz w:val="26"/>
          <w:szCs w:val="26"/>
        </w:rPr>
        <w:t xml:space="preserve"> SMEs </w:t>
      </w:r>
      <w:r w:rsidR="00720531" w:rsidRPr="00E95D72">
        <w:rPr>
          <w:sz w:val="26"/>
          <w:szCs w:val="26"/>
        </w:rPr>
        <w:t xml:space="preserve">are viewed </w:t>
      </w:r>
      <w:r w:rsidR="001D2BC3" w:rsidRPr="00E95D72">
        <w:rPr>
          <w:sz w:val="26"/>
          <w:szCs w:val="26"/>
        </w:rPr>
        <w:t xml:space="preserve">as </w:t>
      </w:r>
      <w:r w:rsidR="004D4F3E" w:rsidRPr="00E95D72">
        <w:rPr>
          <w:sz w:val="26"/>
          <w:szCs w:val="26"/>
        </w:rPr>
        <w:t xml:space="preserve">the </w:t>
      </w:r>
      <w:r w:rsidR="001D2BC3" w:rsidRPr="00E95D72">
        <w:rPr>
          <w:sz w:val="26"/>
          <w:szCs w:val="26"/>
        </w:rPr>
        <w:t>major driving force of disruptive technology</w:t>
      </w:r>
      <w:r w:rsidR="00F12B04" w:rsidRPr="00E95D72">
        <w:rPr>
          <w:sz w:val="26"/>
          <w:szCs w:val="26"/>
        </w:rPr>
        <w:t xml:space="preserve"> </w:t>
      </w:r>
      <w:r w:rsidRPr="00E95D72">
        <w:rPr>
          <w:sz w:val="26"/>
          <w:szCs w:val="26"/>
        </w:rPr>
        <w:t>in</w:t>
      </w:r>
      <w:r w:rsidR="00F12B04" w:rsidRPr="00E95D72">
        <w:rPr>
          <w:sz w:val="26"/>
          <w:szCs w:val="26"/>
        </w:rPr>
        <w:t xml:space="preserve"> the new era of </w:t>
      </w:r>
      <w:r w:rsidR="002B07C4" w:rsidRPr="00E95D72">
        <w:rPr>
          <w:sz w:val="26"/>
          <w:szCs w:val="26"/>
        </w:rPr>
        <w:t>IR4</w:t>
      </w:r>
      <w:r w:rsidR="00F12B04" w:rsidRPr="00E95D72">
        <w:rPr>
          <w:sz w:val="26"/>
          <w:szCs w:val="26"/>
        </w:rPr>
        <w:t xml:space="preserve"> (Chen, 2017)</w:t>
      </w:r>
      <w:r w:rsidR="00720531" w:rsidRPr="00E95D72">
        <w:rPr>
          <w:sz w:val="26"/>
          <w:szCs w:val="26"/>
        </w:rPr>
        <w:t xml:space="preserve">. </w:t>
      </w:r>
      <w:r w:rsidR="001D2BC3" w:rsidRPr="00E95D72">
        <w:rPr>
          <w:sz w:val="26"/>
          <w:szCs w:val="26"/>
        </w:rPr>
        <w:t>Also</w:t>
      </w:r>
      <w:r w:rsidR="00F12B04" w:rsidRPr="00E95D72">
        <w:rPr>
          <w:sz w:val="26"/>
          <w:szCs w:val="26"/>
        </w:rPr>
        <w:t>,</w:t>
      </w:r>
      <w:r w:rsidR="001D2BC3" w:rsidRPr="00E95D72">
        <w:rPr>
          <w:sz w:val="26"/>
          <w:szCs w:val="26"/>
        </w:rPr>
        <w:t xml:space="preserve"> in most countries, SMEs form the bulk of businesses and revenue generation for nations (Sternad, Mundschutz </w:t>
      </w:r>
      <w:r w:rsidR="009F7363" w:rsidRPr="00E95D72">
        <w:rPr>
          <w:sz w:val="26"/>
          <w:szCs w:val="26"/>
        </w:rPr>
        <w:t xml:space="preserve">&amp; </w:t>
      </w:r>
      <w:r w:rsidR="001D2BC3" w:rsidRPr="00E95D72">
        <w:rPr>
          <w:sz w:val="26"/>
          <w:szCs w:val="26"/>
        </w:rPr>
        <w:t>Knappitsch</w:t>
      </w:r>
      <w:r w:rsidR="00DE2E92" w:rsidRPr="00E95D72">
        <w:rPr>
          <w:sz w:val="26"/>
          <w:szCs w:val="26"/>
        </w:rPr>
        <w:t>,</w:t>
      </w:r>
      <w:r w:rsidR="001D2BC3" w:rsidRPr="00E95D72">
        <w:rPr>
          <w:sz w:val="26"/>
          <w:szCs w:val="26"/>
        </w:rPr>
        <w:t xml:space="preserve"> 2013).</w:t>
      </w:r>
      <w:r w:rsidR="003D54AC" w:rsidRPr="00E95D72">
        <w:rPr>
          <w:sz w:val="26"/>
          <w:szCs w:val="26"/>
        </w:rPr>
        <w:t xml:space="preserve"> It is this enhancement of SMEs</w:t>
      </w:r>
      <w:r w:rsidR="00720531" w:rsidRPr="00E95D72">
        <w:rPr>
          <w:sz w:val="26"/>
          <w:szCs w:val="26"/>
        </w:rPr>
        <w:t>,</w:t>
      </w:r>
      <w:r w:rsidR="003D54AC" w:rsidRPr="00E95D72">
        <w:rPr>
          <w:sz w:val="26"/>
          <w:szCs w:val="26"/>
        </w:rPr>
        <w:t xml:space="preserve"> engaging in technology diffusion to all communities</w:t>
      </w:r>
      <w:r w:rsidR="00720531" w:rsidRPr="00E95D72">
        <w:rPr>
          <w:sz w:val="26"/>
          <w:szCs w:val="26"/>
        </w:rPr>
        <w:t>,</w:t>
      </w:r>
      <w:r w:rsidR="003D54AC" w:rsidRPr="00E95D72">
        <w:rPr>
          <w:sz w:val="26"/>
          <w:szCs w:val="26"/>
        </w:rPr>
        <w:t xml:space="preserve"> enabling them to leapfrog traditional development that this paper seeks to address.</w:t>
      </w:r>
    </w:p>
    <w:p w14:paraId="0F61F28E" w14:textId="77777777" w:rsidR="00264277" w:rsidRPr="00E95D72" w:rsidRDefault="00264277" w:rsidP="00EF2716">
      <w:pPr>
        <w:overflowPunct w:val="0"/>
        <w:spacing w:line="360" w:lineRule="exact"/>
        <w:rPr>
          <w:sz w:val="26"/>
          <w:szCs w:val="26"/>
        </w:rPr>
      </w:pPr>
    </w:p>
    <w:p w14:paraId="3BA2ECDB" w14:textId="63389FDC" w:rsidR="004C0A32" w:rsidRPr="00E95D72" w:rsidRDefault="0069376D" w:rsidP="00EF2716">
      <w:pPr>
        <w:overflowPunct w:val="0"/>
        <w:spacing w:line="360" w:lineRule="exact"/>
        <w:rPr>
          <w:b/>
          <w:sz w:val="26"/>
          <w:szCs w:val="26"/>
        </w:rPr>
      </w:pPr>
      <w:r w:rsidRPr="00E95D72">
        <w:rPr>
          <w:b/>
          <w:sz w:val="26"/>
          <w:szCs w:val="26"/>
        </w:rPr>
        <w:t xml:space="preserve">Digital Engagement and Social Media </w:t>
      </w:r>
      <w:r w:rsidR="00EF2716" w:rsidRPr="00E95D72">
        <w:rPr>
          <w:b/>
          <w:sz w:val="26"/>
          <w:szCs w:val="26"/>
        </w:rPr>
        <w:t>Enabled Business Operations</w:t>
      </w:r>
    </w:p>
    <w:p w14:paraId="74655B08" w14:textId="74F669D0" w:rsidR="00AF0B7C" w:rsidRPr="00E95D72" w:rsidRDefault="0069376D" w:rsidP="00EF2716">
      <w:pPr>
        <w:overflowPunct w:val="0"/>
        <w:spacing w:line="360" w:lineRule="exact"/>
        <w:ind w:firstLineChars="200" w:firstLine="520"/>
        <w:jc w:val="both"/>
        <w:rPr>
          <w:sz w:val="26"/>
          <w:szCs w:val="26"/>
        </w:rPr>
      </w:pPr>
      <w:r w:rsidRPr="00E95D72">
        <w:rPr>
          <w:sz w:val="26"/>
          <w:szCs w:val="26"/>
        </w:rPr>
        <w:t xml:space="preserve">Digital engagement has become a significant component </w:t>
      </w:r>
      <w:r w:rsidR="004D4F3E" w:rsidRPr="00E95D72">
        <w:rPr>
          <w:sz w:val="26"/>
          <w:szCs w:val="26"/>
        </w:rPr>
        <w:t xml:space="preserve">of </w:t>
      </w:r>
      <w:r w:rsidRPr="00E95D72">
        <w:rPr>
          <w:sz w:val="26"/>
          <w:szCs w:val="26"/>
        </w:rPr>
        <w:t>the success of SMEs (</w:t>
      </w:r>
      <w:r w:rsidR="00FB4D7B" w:rsidRPr="00E95D72">
        <w:rPr>
          <w:sz w:val="26"/>
          <w:szCs w:val="26"/>
        </w:rPr>
        <w:t>Deloitte, 2017</w:t>
      </w:r>
      <w:r w:rsidRPr="00E95D72">
        <w:rPr>
          <w:sz w:val="26"/>
          <w:szCs w:val="26"/>
        </w:rPr>
        <w:t>). Digital tools can facilitate businesses to leapfrog to attain improvement in operational procedures and help with development as it is strongly connected with innovation, revenue growth and expanded market reach</w:t>
      </w:r>
      <w:r w:rsidR="00040A0B" w:rsidRPr="00E95D72">
        <w:rPr>
          <w:sz w:val="26"/>
          <w:szCs w:val="26"/>
        </w:rPr>
        <w:t xml:space="preserve"> (Samson, Mehta </w:t>
      </w:r>
      <w:r w:rsidR="009F7363" w:rsidRPr="00E95D72">
        <w:rPr>
          <w:sz w:val="26"/>
          <w:szCs w:val="26"/>
        </w:rPr>
        <w:t xml:space="preserve">&amp; </w:t>
      </w:r>
      <w:r w:rsidR="00040A0B" w:rsidRPr="00E95D72">
        <w:rPr>
          <w:sz w:val="26"/>
          <w:szCs w:val="26"/>
        </w:rPr>
        <w:t>Chandani</w:t>
      </w:r>
      <w:r w:rsidR="004B73DA" w:rsidRPr="00E95D72">
        <w:rPr>
          <w:sz w:val="26"/>
          <w:szCs w:val="26"/>
        </w:rPr>
        <w:t>,</w:t>
      </w:r>
      <w:r w:rsidR="00040A0B" w:rsidRPr="00E95D72">
        <w:rPr>
          <w:sz w:val="26"/>
          <w:szCs w:val="26"/>
        </w:rPr>
        <w:t xml:space="preserve"> 2014)</w:t>
      </w:r>
      <w:r w:rsidRPr="00E95D72">
        <w:rPr>
          <w:sz w:val="26"/>
          <w:szCs w:val="26"/>
        </w:rPr>
        <w:t xml:space="preserve">. Consequently, it is essential for SMEs to consider how digital tools might be used for their business to obtain the full benefits of technology. Deloitte (2017) has established a digital engagement </w:t>
      </w:r>
      <w:r w:rsidR="00471CE5" w:rsidRPr="00E95D72">
        <w:rPr>
          <w:sz w:val="26"/>
          <w:szCs w:val="26"/>
        </w:rPr>
        <w:t>‘</w:t>
      </w:r>
      <w:r w:rsidRPr="00E95D72">
        <w:rPr>
          <w:sz w:val="26"/>
          <w:szCs w:val="26"/>
        </w:rPr>
        <w:t>ladder</w:t>
      </w:r>
      <w:r w:rsidR="00471CE5" w:rsidRPr="00E95D72">
        <w:rPr>
          <w:sz w:val="26"/>
          <w:szCs w:val="26"/>
        </w:rPr>
        <w:t>’</w:t>
      </w:r>
      <w:r w:rsidRPr="00E95D72">
        <w:rPr>
          <w:sz w:val="26"/>
          <w:szCs w:val="26"/>
        </w:rPr>
        <w:t>, which positions SMEs on their digital e</w:t>
      </w:r>
      <w:r w:rsidR="00DD59C5" w:rsidRPr="00E95D72">
        <w:rPr>
          <w:sz w:val="26"/>
          <w:szCs w:val="26"/>
        </w:rPr>
        <w:t>ngagement</w:t>
      </w:r>
      <w:r w:rsidRPr="00E95D72">
        <w:rPr>
          <w:sz w:val="26"/>
          <w:szCs w:val="26"/>
        </w:rPr>
        <w:t>. The digital engagement ladder measures digital engagement through the use of technology, such as social media, websites, email, online marketing and data analytics</w:t>
      </w:r>
      <w:r w:rsidR="00471CE5" w:rsidRPr="00E95D72">
        <w:rPr>
          <w:sz w:val="26"/>
          <w:szCs w:val="26"/>
        </w:rPr>
        <w:t>.</w:t>
      </w:r>
      <w:r w:rsidR="004D4F3E" w:rsidRPr="00E95D72">
        <w:rPr>
          <w:sz w:val="26"/>
          <w:szCs w:val="26"/>
        </w:rPr>
        <w:t xml:space="preserve"> </w:t>
      </w:r>
      <w:r w:rsidR="00F47D92" w:rsidRPr="00E95D72">
        <w:rPr>
          <w:sz w:val="26"/>
          <w:szCs w:val="26"/>
        </w:rPr>
        <w:t>The</w:t>
      </w:r>
      <w:r w:rsidR="00E11B4C" w:rsidRPr="00E95D72">
        <w:rPr>
          <w:sz w:val="26"/>
          <w:szCs w:val="26"/>
        </w:rPr>
        <w:t xml:space="preserve"> </w:t>
      </w:r>
      <w:r w:rsidRPr="00E95D72">
        <w:rPr>
          <w:sz w:val="26"/>
          <w:szCs w:val="26"/>
        </w:rPr>
        <w:t xml:space="preserve">three top benefits to digital engagement </w:t>
      </w:r>
      <w:r w:rsidR="004D4F3E" w:rsidRPr="00E95D72">
        <w:rPr>
          <w:sz w:val="26"/>
          <w:szCs w:val="26"/>
        </w:rPr>
        <w:t xml:space="preserve">were </w:t>
      </w:r>
      <w:r w:rsidR="00F47D92" w:rsidRPr="00E95D72">
        <w:rPr>
          <w:sz w:val="26"/>
          <w:szCs w:val="26"/>
        </w:rPr>
        <w:t xml:space="preserve">identified as </w:t>
      </w:r>
      <w:r w:rsidRPr="00E95D72">
        <w:rPr>
          <w:sz w:val="26"/>
          <w:szCs w:val="26"/>
        </w:rPr>
        <w:t>increased sales</w:t>
      </w:r>
      <w:r w:rsidR="00B17E41" w:rsidRPr="00E95D72">
        <w:rPr>
          <w:sz w:val="26"/>
          <w:szCs w:val="26"/>
        </w:rPr>
        <w:t>,</w:t>
      </w:r>
      <w:r w:rsidRPr="00E95D72">
        <w:rPr>
          <w:sz w:val="26"/>
          <w:szCs w:val="26"/>
        </w:rPr>
        <w:t xml:space="preserve"> revenue and access to new customers allow</w:t>
      </w:r>
      <w:r w:rsidR="00F47D92" w:rsidRPr="00E95D72">
        <w:rPr>
          <w:sz w:val="26"/>
          <w:szCs w:val="26"/>
        </w:rPr>
        <w:t>ing SMEs</w:t>
      </w:r>
      <w:r w:rsidRPr="00E95D72">
        <w:rPr>
          <w:sz w:val="26"/>
          <w:szCs w:val="26"/>
        </w:rPr>
        <w:t xml:space="preserve"> </w:t>
      </w:r>
      <w:r w:rsidR="00852A02" w:rsidRPr="00E95D72">
        <w:rPr>
          <w:sz w:val="26"/>
          <w:szCs w:val="26"/>
        </w:rPr>
        <w:t>to promote brand awareness,</w:t>
      </w:r>
      <w:r w:rsidRPr="00E95D72">
        <w:rPr>
          <w:sz w:val="26"/>
          <w:szCs w:val="26"/>
        </w:rPr>
        <w:t xml:space="preserve"> improve their brand image</w:t>
      </w:r>
      <w:r w:rsidR="00852A02" w:rsidRPr="00E95D72">
        <w:rPr>
          <w:sz w:val="26"/>
          <w:szCs w:val="26"/>
        </w:rPr>
        <w:t xml:space="preserve"> and also compete with larger businesses</w:t>
      </w:r>
      <w:r w:rsidRPr="00E95D72">
        <w:rPr>
          <w:sz w:val="26"/>
          <w:szCs w:val="26"/>
        </w:rPr>
        <w:t xml:space="preserve">. The survey conducted by Deloitte (2017), of 1500 Australian SMEs, showed that </w:t>
      </w:r>
      <w:r w:rsidR="00BA21CE" w:rsidRPr="00E95D72">
        <w:rPr>
          <w:sz w:val="26"/>
          <w:szCs w:val="26"/>
        </w:rPr>
        <w:t>the half</w:t>
      </w:r>
      <w:r w:rsidRPr="00E95D72">
        <w:rPr>
          <w:sz w:val="26"/>
          <w:szCs w:val="26"/>
        </w:rPr>
        <w:t xml:space="preserve"> of SMEs were </w:t>
      </w:r>
      <w:r w:rsidR="00471CE5" w:rsidRPr="00E95D72">
        <w:rPr>
          <w:sz w:val="26"/>
          <w:szCs w:val="26"/>
        </w:rPr>
        <w:t>‘</w:t>
      </w:r>
      <w:r w:rsidRPr="00E95D72">
        <w:rPr>
          <w:sz w:val="26"/>
          <w:szCs w:val="26"/>
        </w:rPr>
        <w:t>advanced</w:t>
      </w:r>
      <w:r w:rsidR="00471CE5" w:rsidRPr="00E95D72">
        <w:rPr>
          <w:sz w:val="26"/>
          <w:szCs w:val="26"/>
        </w:rPr>
        <w:t>’</w:t>
      </w:r>
      <w:r w:rsidRPr="00E95D72">
        <w:rPr>
          <w:sz w:val="26"/>
          <w:szCs w:val="26"/>
        </w:rPr>
        <w:t xml:space="preserve"> or </w:t>
      </w:r>
      <w:r w:rsidR="00471CE5" w:rsidRPr="00E95D72">
        <w:rPr>
          <w:sz w:val="26"/>
          <w:szCs w:val="26"/>
        </w:rPr>
        <w:t>‘</w:t>
      </w:r>
      <w:r w:rsidRPr="00E95D72">
        <w:rPr>
          <w:sz w:val="26"/>
          <w:szCs w:val="26"/>
        </w:rPr>
        <w:t>high</w:t>
      </w:r>
      <w:r w:rsidR="00471CE5" w:rsidRPr="00E95D72">
        <w:rPr>
          <w:sz w:val="26"/>
          <w:szCs w:val="26"/>
        </w:rPr>
        <w:t>’</w:t>
      </w:r>
      <w:r w:rsidRPr="00E95D72">
        <w:rPr>
          <w:sz w:val="26"/>
          <w:szCs w:val="26"/>
        </w:rPr>
        <w:t xml:space="preserve"> in their digital engagement in 2017, compared with 43</w:t>
      </w:r>
      <w:r w:rsidR="00BA21CE" w:rsidRPr="00E95D72">
        <w:rPr>
          <w:sz w:val="26"/>
          <w:szCs w:val="26"/>
        </w:rPr>
        <w:t>%</w:t>
      </w:r>
      <w:r w:rsidRPr="00E95D72">
        <w:rPr>
          <w:sz w:val="26"/>
          <w:szCs w:val="26"/>
        </w:rPr>
        <w:t xml:space="preserve"> in 2016. </w:t>
      </w:r>
      <w:r w:rsidR="00770FB3" w:rsidRPr="00E95D72">
        <w:rPr>
          <w:sz w:val="26"/>
          <w:szCs w:val="26"/>
        </w:rPr>
        <w:t xml:space="preserve">A consequent study involving over 1000 SMEs in </w:t>
      </w:r>
      <w:r w:rsidR="004D4F3E" w:rsidRPr="00E95D72">
        <w:rPr>
          <w:sz w:val="26"/>
          <w:szCs w:val="26"/>
        </w:rPr>
        <w:t xml:space="preserve">the </w:t>
      </w:r>
      <w:r w:rsidR="00770FB3" w:rsidRPr="00E95D72">
        <w:rPr>
          <w:sz w:val="26"/>
          <w:szCs w:val="26"/>
        </w:rPr>
        <w:t xml:space="preserve">US showed similar results (Deloitte, 2019). </w:t>
      </w:r>
      <w:r w:rsidRPr="00E95D72">
        <w:rPr>
          <w:sz w:val="26"/>
          <w:szCs w:val="26"/>
        </w:rPr>
        <w:t>The</w:t>
      </w:r>
      <w:r w:rsidR="00770FB3" w:rsidRPr="00E95D72">
        <w:rPr>
          <w:sz w:val="26"/>
          <w:szCs w:val="26"/>
        </w:rPr>
        <w:t>se studies</w:t>
      </w:r>
      <w:r w:rsidRPr="00E95D72">
        <w:rPr>
          <w:sz w:val="26"/>
          <w:szCs w:val="26"/>
        </w:rPr>
        <w:t xml:space="preserve"> identified that businesses with advanced digital engagement were more likely to </w:t>
      </w:r>
      <w:r w:rsidR="00BB186B" w:rsidRPr="00E95D72">
        <w:rPr>
          <w:sz w:val="26"/>
          <w:szCs w:val="26"/>
        </w:rPr>
        <w:t xml:space="preserve">recognize </w:t>
      </w:r>
      <w:r w:rsidRPr="00E95D72">
        <w:rPr>
          <w:sz w:val="26"/>
          <w:szCs w:val="26"/>
        </w:rPr>
        <w:t xml:space="preserve">specific benefits with digital tools </w:t>
      </w:r>
      <w:r w:rsidR="00B17E41" w:rsidRPr="00E95D72">
        <w:rPr>
          <w:sz w:val="26"/>
          <w:szCs w:val="26"/>
        </w:rPr>
        <w:t xml:space="preserve">compared </w:t>
      </w:r>
      <w:r w:rsidRPr="00E95D72">
        <w:rPr>
          <w:sz w:val="26"/>
          <w:szCs w:val="26"/>
        </w:rPr>
        <w:t>to businesses</w:t>
      </w:r>
      <w:r w:rsidR="00852A02" w:rsidRPr="00E95D72">
        <w:rPr>
          <w:sz w:val="26"/>
          <w:szCs w:val="26"/>
        </w:rPr>
        <w:t xml:space="preserve"> with basic digital engagement.</w:t>
      </w:r>
    </w:p>
    <w:p w14:paraId="6F623B10" w14:textId="5DC7FFE6" w:rsidR="009028DB" w:rsidRPr="00E95D72" w:rsidRDefault="00BA21CE" w:rsidP="00EF2716">
      <w:pPr>
        <w:overflowPunct w:val="0"/>
        <w:spacing w:line="360" w:lineRule="exact"/>
        <w:ind w:firstLineChars="200" w:firstLine="520"/>
        <w:jc w:val="both"/>
        <w:rPr>
          <w:sz w:val="26"/>
          <w:szCs w:val="26"/>
        </w:rPr>
      </w:pPr>
      <w:r w:rsidRPr="00E95D72">
        <w:rPr>
          <w:sz w:val="26"/>
          <w:szCs w:val="26"/>
        </w:rPr>
        <w:t>It</w:t>
      </w:r>
      <w:r w:rsidR="0069376D" w:rsidRPr="00E95D72">
        <w:rPr>
          <w:sz w:val="26"/>
          <w:szCs w:val="26"/>
        </w:rPr>
        <w:t xml:space="preserve"> implies that businesses with higher levels of digital engagement are more likely to be agile to identify opportunity and reach new customers. Large businesses are known to struggle with such agility due to their bureaucratic processes and culture. SMEs with higher digital engagement </w:t>
      </w:r>
      <w:r w:rsidR="004D4F3E" w:rsidRPr="00E95D72">
        <w:rPr>
          <w:sz w:val="26"/>
          <w:szCs w:val="26"/>
        </w:rPr>
        <w:t xml:space="preserve">is </w:t>
      </w:r>
      <w:r w:rsidR="0069376D" w:rsidRPr="00E95D72">
        <w:rPr>
          <w:sz w:val="26"/>
          <w:szCs w:val="26"/>
        </w:rPr>
        <w:t xml:space="preserve">also better </w:t>
      </w:r>
      <w:r w:rsidR="00A33709" w:rsidRPr="00E95D72">
        <w:rPr>
          <w:sz w:val="26"/>
          <w:szCs w:val="26"/>
        </w:rPr>
        <w:t>in identifying</w:t>
      </w:r>
      <w:r w:rsidR="0069376D" w:rsidRPr="00E95D72">
        <w:rPr>
          <w:sz w:val="26"/>
          <w:szCs w:val="26"/>
        </w:rPr>
        <w:t xml:space="preserve"> the benefits of their digital tools</w:t>
      </w:r>
      <w:r w:rsidR="00A33709" w:rsidRPr="00E95D72">
        <w:rPr>
          <w:sz w:val="26"/>
          <w:szCs w:val="26"/>
        </w:rPr>
        <w:t xml:space="preserve"> with shorter learning curves due to the need to innovate</w:t>
      </w:r>
      <w:r w:rsidR="0069376D" w:rsidRPr="00E95D72">
        <w:rPr>
          <w:sz w:val="26"/>
          <w:szCs w:val="26"/>
        </w:rPr>
        <w:t xml:space="preserve">. </w:t>
      </w:r>
      <w:r w:rsidR="00A33709" w:rsidRPr="00E95D72">
        <w:rPr>
          <w:sz w:val="26"/>
          <w:szCs w:val="26"/>
        </w:rPr>
        <w:t xml:space="preserve">Deloitte (2017) has further suggested that SMEs with an advance level of digital engagement are </w:t>
      </w:r>
      <w:r w:rsidRPr="00E95D72">
        <w:rPr>
          <w:sz w:val="26"/>
          <w:szCs w:val="26"/>
        </w:rPr>
        <w:t>50%</w:t>
      </w:r>
      <w:r w:rsidR="00A33709" w:rsidRPr="00E95D72">
        <w:rPr>
          <w:sz w:val="26"/>
          <w:szCs w:val="26"/>
        </w:rPr>
        <w:t xml:space="preserve"> more likely to grow revenue and earn 60</w:t>
      </w:r>
      <w:r w:rsidRPr="00E95D72">
        <w:rPr>
          <w:sz w:val="26"/>
          <w:szCs w:val="26"/>
        </w:rPr>
        <w:t xml:space="preserve">% </w:t>
      </w:r>
      <w:r w:rsidR="00A33709" w:rsidRPr="00E95D72">
        <w:rPr>
          <w:sz w:val="26"/>
          <w:szCs w:val="26"/>
        </w:rPr>
        <w:t xml:space="preserve">more revenue per employee. </w:t>
      </w:r>
      <w:r w:rsidR="0069376D" w:rsidRPr="00E95D72">
        <w:rPr>
          <w:sz w:val="26"/>
          <w:szCs w:val="26"/>
        </w:rPr>
        <w:t xml:space="preserve">In order to establish better digital engagement among SMEs, improving the education of business decision makers is </w:t>
      </w:r>
      <w:r w:rsidR="00B17E41" w:rsidRPr="00E95D72">
        <w:rPr>
          <w:sz w:val="26"/>
          <w:szCs w:val="26"/>
        </w:rPr>
        <w:t xml:space="preserve">therefore </w:t>
      </w:r>
      <w:r w:rsidR="0069376D" w:rsidRPr="00E95D72">
        <w:rPr>
          <w:sz w:val="26"/>
          <w:szCs w:val="26"/>
        </w:rPr>
        <w:t>crucial. Time pressure is a constant challenge for business owners</w:t>
      </w:r>
      <w:r w:rsidR="004D4F3E" w:rsidRPr="00E95D72">
        <w:rPr>
          <w:sz w:val="26"/>
          <w:szCs w:val="26"/>
        </w:rPr>
        <w:t>. H</w:t>
      </w:r>
      <w:r w:rsidR="0069376D" w:rsidRPr="00E95D72">
        <w:rPr>
          <w:sz w:val="26"/>
          <w:szCs w:val="26"/>
        </w:rPr>
        <w:t>owever</w:t>
      </w:r>
      <w:r w:rsidR="004D4F3E" w:rsidRPr="00E95D72">
        <w:rPr>
          <w:sz w:val="26"/>
          <w:szCs w:val="26"/>
        </w:rPr>
        <w:t>,</w:t>
      </w:r>
      <w:r w:rsidR="0069376D" w:rsidRPr="00E95D72">
        <w:rPr>
          <w:sz w:val="26"/>
          <w:szCs w:val="26"/>
        </w:rPr>
        <w:t xml:space="preserve"> investments in building digital skills will help raise confidence around using and implementing digital tools in their day-to-day operations. More knowledge and </w:t>
      </w:r>
      <w:r w:rsidR="0069376D" w:rsidRPr="00E95D72">
        <w:rPr>
          <w:sz w:val="26"/>
          <w:szCs w:val="26"/>
        </w:rPr>
        <w:lastRenderedPageBreak/>
        <w:t xml:space="preserve">improved skills can support </w:t>
      </w:r>
      <w:r w:rsidR="004D4F3E" w:rsidRPr="00E95D72">
        <w:rPr>
          <w:sz w:val="26"/>
          <w:szCs w:val="26"/>
        </w:rPr>
        <w:t>trust-</w:t>
      </w:r>
      <w:r w:rsidR="0069376D" w:rsidRPr="00E95D72">
        <w:rPr>
          <w:sz w:val="26"/>
          <w:szCs w:val="26"/>
        </w:rPr>
        <w:t xml:space="preserve">building in digital tools and help identify potential issues </w:t>
      </w:r>
      <w:r w:rsidR="00B17E41" w:rsidRPr="00E95D72">
        <w:rPr>
          <w:sz w:val="26"/>
          <w:szCs w:val="26"/>
        </w:rPr>
        <w:t xml:space="preserve">and </w:t>
      </w:r>
      <w:r w:rsidR="0069376D" w:rsidRPr="00E95D72">
        <w:rPr>
          <w:sz w:val="26"/>
          <w:szCs w:val="26"/>
        </w:rPr>
        <w:t>perceived barriers to the usage of digital technology</w:t>
      </w:r>
      <w:r w:rsidR="00842E00" w:rsidRPr="00E95D72">
        <w:rPr>
          <w:sz w:val="26"/>
          <w:szCs w:val="26"/>
        </w:rPr>
        <w:t>.</w:t>
      </w:r>
    </w:p>
    <w:p w14:paraId="2680CA14" w14:textId="63AE7A93" w:rsidR="00852A02" w:rsidRPr="00E95D72" w:rsidRDefault="0069376D" w:rsidP="00EF2716">
      <w:pPr>
        <w:overflowPunct w:val="0"/>
        <w:spacing w:line="360" w:lineRule="exact"/>
        <w:ind w:firstLineChars="200" w:firstLine="520"/>
        <w:jc w:val="both"/>
        <w:rPr>
          <w:sz w:val="26"/>
          <w:szCs w:val="26"/>
        </w:rPr>
      </w:pPr>
      <w:r w:rsidRPr="00E95D72">
        <w:rPr>
          <w:sz w:val="26"/>
          <w:szCs w:val="26"/>
        </w:rPr>
        <w:t>Social media has been a major part of SMEs digital engagement. It is certainly the key channel for reaching customers and has grown to become a vital strategic tool for SMEs as it could be used for market research, promotion and advertising, branding, strengthening customer relations and in sales</w:t>
      </w:r>
      <w:r w:rsidR="0043551E" w:rsidRPr="00E95D72">
        <w:rPr>
          <w:sz w:val="26"/>
          <w:szCs w:val="26"/>
        </w:rPr>
        <w:t xml:space="preserve"> (</w:t>
      </w:r>
      <w:r w:rsidR="00E07BCC" w:rsidRPr="00E95D72">
        <w:rPr>
          <w:sz w:val="26"/>
          <w:szCs w:val="26"/>
        </w:rPr>
        <w:t xml:space="preserve">Dutot </w:t>
      </w:r>
      <w:r w:rsidR="009F7363" w:rsidRPr="00E95D72">
        <w:rPr>
          <w:sz w:val="26"/>
          <w:szCs w:val="26"/>
        </w:rPr>
        <w:t xml:space="preserve">&amp; </w:t>
      </w:r>
      <w:r w:rsidR="00E07BCC" w:rsidRPr="00E95D72">
        <w:rPr>
          <w:sz w:val="26"/>
          <w:szCs w:val="26"/>
        </w:rPr>
        <w:t xml:space="preserve">Bergeron, 2016; </w:t>
      </w:r>
      <w:r w:rsidR="0043551E" w:rsidRPr="00E95D72">
        <w:rPr>
          <w:sz w:val="26"/>
          <w:szCs w:val="26"/>
        </w:rPr>
        <w:t>Sensis, 2017)</w:t>
      </w:r>
      <w:r w:rsidRPr="00E95D72">
        <w:rPr>
          <w:sz w:val="26"/>
          <w:szCs w:val="26"/>
        </w:rPr>
        <w:t>. Through social media channels, SMEs seek customer engagement and increased brand awareness. It provides a quick and efficient way to reach their target audience</w:t>
      </w:r>
      <w:r w:rsidR="004D4F3E" w:rsidRPr="00E95D72">
        <w:rPr>
          <w:sz w:val="26"/>
          <w:szCs w:val="26"/>
        </w:rPr>
        <w:t>,</w:t>
      </w:r>
      <w:r w:rsidRPr="00E95D72">
        <w:rPr>
          <w:sz w:val="26"/>
          <w:szCs w:val="26"/>
        </w:rPr>
        <w:t xml:space="preserve"> and increasingly more businesses see the possibility of having social media as a channel for customer service (Numilla</w:t>
      </w:r>
      <w:r w:rsidR="009F7363" w:rsidRPr="00E95D72">
        <w:rPr>
          <w:sz w:val="26"/>
          <w:szCs w:val="26"/>
        </w:rPr>
        <w:t>,</w:t>
      </w:r>
      <w:r w:rsidRPr="00E95D72">
        <w:rPr>
          <w:sz w:val="26"/>
          <w:szCs w:val="26"/>
        </w:rPr>
        <w:t xml:space="preserve"> 2015).</w:t>
      </w:r>
      <w:r w:rsidR="001B3F3F" w:rsidRPr="00E95D72">
        <w:rPr>
          <w:sz w:val="26"/>
          <w:szCs w:val="26"/>
        </w:rPr>
        <w:t xml:space="preserve"> </w:t>
      </w:r>
      <w:r w:rsidR="002F125E" w:rsidRPr="00E95D72">
        <w:rPr>
          <w:sz w:val="26"/>
          <w:szCs w:val="26"/>
        </w:rPr>
        <w:t xml:space="preserve">As described </w:t>
      </w:r>
      <w:r w:rsidR="004070C7" w:rsidRPr="00E95D72">
        <w:rPr>
          <w:sz w:val="26"/>
          <w:szCs w:val="26"/>
        </w:rPr>
        <w:t xml:space="preserve">earlier, </w:t>
      </w:r>
      <w:r w:rsidR="00C8298E" w:rsidRPr="00E95D72">
        <w:rPr>
          <w:sz w:val="26"/>
          <w:szCs w:val="26"/>
        </w:rPr>
        <w:t>social media adoption</w:t>
      </w:r>
      <w:r w:rsidR="00960D03" w:rsidRPr="00E95D72">
        <w:rPr>
          <w:sz w:val="26"/>
          <w:szCs w:val="26"/>
        </w:rPr>
        <w:t xml:space="preserve"> in the USA</w:t>
      </w:r>
      <w:r w:rsidR="004070C7" w:rsidRPr="00E95D72">
        <w:rPr>
          <w:sz w:val="26"/>
          <w:szCs w:val="26"/>
        </w:rPr>
        <w:t xml:space="preserve"> which mimics </w:t>
      </w:r>
      <w:r w:rsidR="002F125E" w:rsidRPr="00E95D72">
        <w:rPr>
          <w:sz w:val="26"/>
          <w:szCs w:val="26"/>
        </w:rPr>
        <w:t xml:space="preserve">most </w:t>
      </w:r>
      <w:r w:rsidR="0059438F" w:rsidRPr="00E95D72">
        <w:rPr>
          <w:sz w:val="26"/>
          <w:szCs w:val="26"/>
        </w:rPr>
        <w:t xml:space="preserve">businesses in the </w:t>
      </w:r>
      <w:r w:rsidR="002F125E" w:rsidRPr="00E95D72">
        <w:rPr>
          <w:sz w:val="26"/>
          <w:szCs w:val="26"/>
        </w:rPr>
        <w:t xml:space="preserve">developed nations </w:t>
      </w:r>
      <w:r w:rsidR="00B17E41" w:rsidRPr="00E95D72">
        <w:rPr>
          <w:sz w:val="26"/>
          <w:szCs w:val="26"/>
        </w:rPr>
        <w:t>are moving</w:t>
      </w:r>
      <w:r w:rsidR="00BD0964" w:rsidRPr="00E95D72">
        <w:rPr>
          <w:sz w:val="26"/>
          <w:szCs w:val="26"/>
        </w:rPr>
        <w:t>, in the last few years</w:t>
      </w:r>
      <w:r w:rsidR="002F125E" w:rsidRPr="00E95D72">
        <w:rPr>
          <w:sz w:val="26"/>
          <w:szCs w:val="26"/>
        </w:rPr>
        <w:t xml:space="preserve"> from </w:t>
      </w:r>
      <w:r w:rsidR="00BD0964" w:rsidRPr="00E95D72">
        <w:rPr>
          <w:sz w:val="26"/>
          <w:szCs w:val="26"/>
        </w:rPr>
        <w:t xml:space="preserve">older </w:t>
      </w:r>
      <w:r w:rsidR="0059438F" w:rsidRPr="00E95D72">
        <w:rPr>
          <w:sz w:val="26"/>
          <w:szCs w:val="26"/>
        </w:rPr>
        <w:t>media platform</w:t>
      </w:r>
      <w:r w:rsidR="00BD0964" w:rsidRPr="00E95D72">
        <w:rPr>
          <w:sz w:val="26"/>
          <w:szCs w:val="26"/>
        </w:rPr>
        <w:t>s</w:t>
      </w:r>
      <w:r w:rsidR="0059438F" w:rsidRPr="00E95D72">
        <w:rPr>
          <w:sz w:val="26"/>
          <w:szCs w:val="26"/>
        </w:rPr>
        <w:t xml:space="preserve"> </w:t>
      </w:r>
      <w:r w:rsidR="002F125E" w:rsidRPr="00E95D72">
        <w:rPr>
          <w:sz w:val="26"/>
          <w:szCs w:val="26"/>
        </w:rPr>
        <w:t>such as Facebook</w:t>
      </w:r>
      <w:r w:rsidR="00BD0964" w:rsidRPr="00E95D72">
        <w:rPr>
          <w:sz w:val="26"/>
          <w:szCs w:val="26"/>
        </w:rPr>
        <w:t>,</w:t>
      </w:r>
      <w:r w:rsidR="002F125E" w:rsidRPr="00E95D72">
        <w:rPr>
          <w:sz w:val="26"/>
          <w:szCs w:val="26"/>
        </w:rPr>
        <w:t xml:space="preserve"> to Instagram</w:t>
      </w:r>
      <w:r w:rsidR="0059438F" w:rsidRPr="00E95D72">
        <w:rPr>
          <w:sz w:val="26"/>
          <w:szCs w:val="26"/>
        </w:rPr>
        <w:t xml:space="preserve"> with a focus on visual content</w:t>
      </w:r>
      <w:r w:rsidR="004070C7" w:rsidRPr="00E95D72">
        <w:rPr>
          <w:sz w:val="26"/>
          <w:szCs w:val="26"/>
        </w:rPr>
        <w:t xml:space="preserve"> in the last few years</w:t>
      </w:r>
      <w:r w:rsidR="00960D03" w:rsidRPr="00E95D72">
        <w:rPr>
          <w:sz w:val="26"/>
          <w:szCs w:val="26"/>
        </w:rPr>
        <w:t xml:space="preserve"> (Pew Research, 2018)</w:t>
      </w:r>
      <w:r w:rsidR="002F125E" w:rsidRPr="00E95D72">
        <w:rPr>
          <w:sz w:val="26"/>
          <w:szCs w:val="26"/>
        </w:rPr>
        <w:t>. We are, therefore</w:t>
      </w:r>
      <w:r w:rsidR="00DB00F5" w:rsidRPr="00E95D72">
        <w:rPr>
          <w:sz w:val="26"/>
          <w:szCs w:val="26"/>
        </w:rPr>
        <w:t>,</w:t>
      </w:r>
      <w:r w:rsidR="002F125E" w:rsidRPr="00E95D72">
        <w:rPr>
          <w:sz w:val="26"/>
          <w:szCs w:val="26"/>
        </w:rPr>
        <w:t xml:space="preserve"> of the view that many emerging nations will also follow suit as technology usage develops.</w:t>
      </w:r>
      <w:r w:rsidR="00842E00" w:rsidRPr="00E95D72">
        <w:rPr>
          <w:sz w:val="26"/>
          <w:szCs w:val="26"/>
        </w:rPr>
        <w:t xml:space="preserve"> Thus, though there are several types of social networking sites, this paper will focus on Instagram.</w:t>
      </w:r>
    </w:p>
    <w:p w14:paraId="35D51F15" w14:textId="77777777" w:rsidR="00852A02" w:rsidRPr="00E95D72" w:rsidRDefault="00852A02" w:rsidP="00EF2716">
      <w:pPr>
        <w:overflowPunct w:val="0"/>
        <w:spacing w:line="360" w:lineRule="exact"/>
      </w:pPr>
    </w:p>
    <w:p w14:paraId="4C163CD9" w14:textId="3FBBA5D3" w:rsidR="004C0A32" w:rsidRPr="00E95D72" w:rsidRDefault="0069376D" w:rsidP="00EF2716">
      <w:pPr>
        <w:overflowPunct w:val="0"/>
        <w:spacing w:line="360" w:lineRule="exact"/>
        <w:rPr>
          <w:b/>
          <w:sz w:val="26"/>
          <w:szCs w:val="26"/>
        </w:rPr>
      </w:pPr>
      <w:r w:rsidRPr="00E95D72">
        <w:rPr>
          <w:b/>
          <w:sz w:val="26"/>
          <w:szCs w:val="26"/>
        </w:rPr>
        <w:t xml:space="preserve">Instagram as a </w:t>
      </w:r>
      <w:r w:rsidR="00EF2716" w:rsidRPr="00E95D72">
        <w:rPr>
          <w:b/>
          <w:sz w:val="26"/>
          <w:szCs w:val="26"/>
        </w:rPr>
        <w:t>Platform</w:t>
      </w:r>
      <w:r w:rsidR="006902FD" w:rsidRPr="00E95D72">
        <w:rPr>
          <w:b/>
          <w:sz w:val="26"/>
          <w:szCs w:val="26"/>
        </w:rPr>
        <w:t xml:space="preserve"> for </w:t>
      </w:r>
      <w:r w:rsidR="00EF2716" w:rsidRPr="00E95D72">
        <w:rPr>
          <w:b/>
          <w:sz w:val="26"/>
          <w:szCs w:val="26"/>
        </w:rPr>
        <w:t>Global</w:t>
      </w:r>
      <w:r w:rsidR="00497D3A" w:rsidRPr="00E95D72">
        <w:rPr>
          <w:b/>
          <w:sz w:val="26"/>
          <w:szCs w:val="26"/>
        </w:rPr>
        <w:t xml:space="preserve"> presence</w:t>
      </w:r>
    </w:p>
    <w:p w14:paraId="0C2930F8" w14:textId="4C121860" w:rsidR="00692951" w:rsidRPr="00E95D72" w:rsidRDefault="0069376D" w:rsidP="00EF2716">
      <w:pPr>
        <w:overflowPunct w:val="0"/>
        <w:spacing w:line="360" w:lineRule="exact"/>
        <w:ind w:firstLineChars="200" w:firstLine="520"/>
        <w:jc w:val="both"/>
        <w:rPr>
          <w:sz w:val="26"/>
          <w:szCs w:val="26"/>
        </w:rPr>
      </w:pPr>
      <w:r w:rsidRPr="00E95D72">
        <w:rPr>
          <w:sz w:val="26"/>
          <w:szCs w:val="26"/>
        </w:rPr>
        <w:t>Instagram</w:t>
      </w:r>
      <w:r w:rsidR="009F7363" w:rsidRPr="00E95D72">
        <w:rPr>
          <w:sz w:val="26"/>
          <w:szCs w:val="26"/>
        </w:rPr>
        <w:t xml:space="preserve"> was</w:t>
      </w:r>
      <w:r w:rsidRPr="00E95D72">
        <w:rPr>
          <w:sz w:val="26"/>
          <w:szCs w:val="26"/>
        </w:rPr>
        <w:t xml:space="preserve"> launched in 2010 by Mike Krieger and Kevin Systrom (Numilla</w:t>
      </w:r>
      <w:r w:rsidR="009F7363" w:rsidRPr="00E95D72">
        <w:rPr>
          <w:sz w:val="26"/>
          <w:szCs w:val="26"/>
        </w:rPr>
        <w:t>,</w:t>
      </w:r>
      <w:r w:rsidRPr="00E95D72">
        <w:rPr>
          <w:sz w:val="26"/>
          <w:szCs w:val="26"/>
        </w:rPr>
        <w:t xml:space="preserve"> 2015)</w:t>
      </w:r>
      <w:r w:rsidR="00B17E41" w:rsidRPr="00E95D72">
        <w:rPr>
          <w:sz w:val="26"/>
          <w:szCs w:val="26"/>
        </w:rPr>
        <w:t>,</w:t>
      </w:r>
      <w:r w:rsidRPr="00E95D72">
        <w:rPr>
          <w:sz w:val="26"/>
          <w:szCs w:val="26"/>
        </w:rPr>
        <w:t xml:space="preserve"> is a free mobile photo-sharing application, which markets as a channel </w:t>
      </w:r>
      <w:r w:rsidR="00235B50" w:rsidRPr="00E95D72">
        <w:rPr>
          <w:sz w:val="26"/>
          <w:szCs w:val="26"/>
        </w:rPr>
        <w:t xml:space="preserve">and </w:t>
      </w:r>
      <w:r w:rsidRPr="00E95D72">
        <w:rPr>
          <w:sz w:val="26"/>
          <w:szCs w:val="26"/>
        </w:rPr>
        <w:t xml:space="preserve">allows users to transform </w:t>
      </w:r>
      <w:r w:rsidR="00DB00F5" w:rsidRPr="00E95D72">
        <w:rPr>
          <w:sz w:val="26"/>
          <w:szCs w:val="26"/>
        </w:rPr>
        <w:t xml:space="preserve">the </w:t>
      </w:r>
      <w:r w:rsidRPr="00E95D72">
        <w:rPr>
          <w:sz w:val="26"/>
          <w:szCs w:val="26"/>
        </w:rPr>
        <w:t>image into memory</w:t>
      </w:r>
      <w:r w:rsidR="00B75AE8" w:rsidRPr="00E95D72">
        <w:rPr>
          <w:sz w:val="26"/>
          <w:szCs w:val="26"/>
        </w:rPr>
        <w:t>.</w:t>
      </w:r>
      <w:r w:rsidRPr="00E95D72">
        <w:rPr>
          <w:sz w:val="26"/>
          <w:szCs w:val="26"/>
        </w:rPr>
        <w:t xml:space="preserve"> </w:t>
      </w:r>
      <w:r w:rsidR="00DB00F5" w:rsidRPr="00E95D72">
        <w:rPr>
          <w:sz w:val="26"/>
          <w:szCs w:val="26"/>
        </w:rPr>
        <w:t>Facebook bought the USD 1 billion application</w:t>
      </w:r>
      <w:r w:rsidRPr="00E95D72">
        <w:rPr>
          <w:sz w:val="26"/>
          <w:szCs w:val="26"/>
        </w:rPr>
        <w:t xml:space="preserve"> in 2012 (Lee et al.</w:t>
      </w:r>
      <w:r w:rsidR="00CB2F8B" w:rsidRPr="00E95D72">
        <w:rPr>
          <w:sz w:val="26"/>
          <w:szCs w:val="26"/>
        </w:rPr>
        <w:t>,</w:t>
      </w:r>
      <w:r w:rsidRPr="00E95D72">
        <w:rPr>
          <w:sz w:val="26"/>
          <w:szCs w:val="26"/>
        </w:rPr>
        <w:t xml:space="preserve"> 2015) and in September 2017, Instagram had 800 million active users around the world, which is 200 million more active users since December 2016 (Statista.com</w:t>
      </w:r>
      <w:r w:rsidR="004B73DA" w:rsidRPr="00E95D72">
        <w:rPr>
          <w:sz w:val="26"/>
          <w:szCs w:val="26"/>
        </w:rPr>
        <w:t>,</w:t>
      </w:r>
      <w:r w:rsidRPr="00E95D72">
        <w:rPr>
          <w:sz w:val="26"/>
          <w:szCs w:val="26"/>
        </w:rPr>
        <w:t xml:space="preserve"> 2018). Instagram is four years younger than </w:t>
      </w:r>
      <w:r w:rsidR="000507DD" w:rsidRPr="00E95D72">
        <w:rPr>
          <w:sz w:val="26"/>
          <w:szCs w:val="26"/>
        </w:rPr>
        <w:t>Twitter but</w:t>
      </w:r>
      <w:r w:rsidRPr="00E95D72">
        <w:rPr>
          <w:sz w:val="26"/>
          <w:szCs w:val="26"/>
        </w:rPr>
        <w:t xml:space="preserve"> has already surpassed Twitter</w:t>
      </w:r>
      <w:r w:rsidR="00B75AE8" w:rsidRPr="00E95D72">
        <w:rPr>
          <w:sz w:val="26"/>
          <w:szCs w:val="26"/>
        </w:rPr>
        <w:t>’</w:t>
      </w:r>
      <w:r w:rsidRPr="00E95D72">
        <w:rPr>
          <w:sz w:val="26"/>
          <w:szCs w:val="26"/>
        </w:rPr>
        <w:t xml:space="preserve">s </w:t>
      </w:r>
      <w:r w:rsidR="0050675D" w:rsidRPr="00E95D72">
        <w:rPr>
          <w:sz w:val="26"/>
          <w:szCs w:val="26"/>
        </w:rPr>
        <w:t xml:space="preserve">registered </w:t>
      </w:r>
      <w:r w:rsidRPr="00E95D72">
        <w:rPr>
          <w:sz w:val="26"/>
          <w:szCs w:val="26"/>
        </w:rPr>
        <w:t>users</w:t>
      </w:r>
      <w:r w:rsidR="00DB00F5" w:rsidRPr="00E95D72">
        <w:rPr>
          <w:sz w:val="26"/>
          <w:szCs w:val="26"/>
        </w:rPr>
        <w:t>,</w:t>
      </w:r>
      <w:r w:rsidRPr="00E95D72">
        <w:rPr>
          <w:sz w:val="26"/>
          <w:szCs w:val="26"/>
        </w:rPr>
        <w:t xml:space="preserve"> and the application provide</w:t>
      </w:r>
      <w:r w:rsidR="00DB00F5" w:rsidRPr="00E95D72">
        <w:rPr>
          <w:sz w:val="26"/>
          <w:szCs w:val="26"/>
        </w:rPr>
        <w:t>s</w:t>
      </w:r>
      <w:r w:rsidRPr="00E95D72">
        <w:rPr>
          <w:sz w:val="26"/>
          <w:szCs w:val="26"/>
        </w:rPr>
        <w:t xml:space="preserve"> 58 times </w:t>
      </w:r>
      <w:r w:rsidR="0050675D" w:rsidRPr="00E95D72">
        <w:rPr>
          <w:sz w:val="26"/>
          <w:szCs w:val="26"/>
        </w:rPr>
        <w:t xml:space="preserve">more </w:t>
      </w:r>
      <w:r w:rsidRPr="00E95D72">
        <w:rPr>
          <w:sz w:val="26"/>
          <w:szCs w:val="26"/>
        </w:rPr>
        <w:t>engagement to brands than Facebook and 120 times more than Twitter (Numilla</w:t>
      </w:r>
      <w:r w:rsidR="004B73DA" w:rsidRPr="00E95D72">
        <w:rPr>
          <w:sz w:val="26"/>
          <w:szCs w:val="26"/>
        </w:rPr>
        <w:t>,</w:t>
      </w:r>
      <w:r w:rsidRPr="00E95D72">
        <w:rPr>
          <w:sz w:val="26"/>
          <w:szCs w:val="26"/>
        </w:rPr>
        <w:t xml:space="preserve"> 2015).</w:t>
      </w:r>
    </w:p>
    <w:p w14:paraId="2816C8BD" w14:textId="6D3DE666" w:rsidR="00692951" w:rsidRPr="00E95D72" w:rsidRDefault="0069376D" w:rsidP="00EF2716">
      <w:pPr>
        <w:overflowPunct w:val="0"/>
        <w:spacing w:line="360" w:lineRule="exact"/>
        <w:ind w:firstLineChars="200" w:firstLine="520"/>
        <w:jc w:val="both"/>
        <w:rPr>
          <w:sz w:val="26"/>
          <w:szCs w:val="26"/>
        </w:rPr>
      </w:pPr>
      <w:r w:rsidRPr="00E95D72">
        <w:rPr>
          <w:sz w:val="26"/>
          <w:szCs w:val="26"/>
        </w:rPr>
        <w:t>There are two primary features on Instagram; it operates as a social network for sharing images</w:t>
      </w:r>
      <w:r w:rsidR="00DB00F5" w:rsidRPr="00E95D72">
        <w:rPr>
          <w:sz w:val="26"/>
          <w:szCs w:val="26"/>
        </w:rPr>
        <w:t>,</w:t>
      </w:r>
      <w:r w:rsidRPr="00E95D72">
        <w:rPr>
          <w:sz w:val="26"/>
          <w:szCs w:val="26"/>
        </w:rPr>
        <w:t xml:space="preserve"> and it allows users to edit their photos and videos. In general, Instagram allows smartphone users to upload pictures and videos to their</w:t>
      </w:r>
      <w:r w:rsidR="009F7363" w:rsidRPr="00E95D72">
        <w:rPr>
          <w:sz w:val="26"/>
          <w:szCs w:val="26"/>
        </w:rPr>
        <w:t xml:space="preserve"> profile (Numilla 2015; Ridgway &amp; </w:t>
      </w:r>
      <w:r w:rsidRPr="00E95D72">
        <w:rPr>
          <w:sz w:val="26"/>
          <w:szCs w:val="26"/>
        </w:rPr>
        <w:t>Clayton</w:t>
      </w:r>
      <w:r w:rsidR="004B73DA" w:rsidRPr="00E95D72">
        <w:rPr>
          <w:sz w:val="26"/>
          <w:szCs w:val="26"/>
        </w:rPr>
        <w:t>,</w:t>
      </w:r>
      <w:r w:rsidRPr="00E95D72">
        <w:rPr>
          <w:sz w:val="26"/>
          <w:szCs w:val="26"/>
        </w:rPr>
        <w:t xml:space="preserve"> 2016). Instagram can be accessed through its website where users can view their feed, profiles and comments</w:t>
      </w:r>
      <w:r w:rsidR="00DB00F5" w:rsidRPr="00E95D72">
        <w:rPr>
          <w:sz w:val="26"/>
          <w:szCs w:val="26"/>
        </w:rPr>
        <w:t xml:space="preserve">; </w:t>
      </w:r>
      <w:r w:rsidRPr="00E95D72">
        <w:rPr>
          <w:sz w:val="26"/>
          <w:szCs w:val="26"/>
        </w:rPr>
        <w:t>however</w:t>
      </w:r>
      <w:r w:rsidR="00DB00F5" w:rsidRPr="00E95D72">
        <w:rPr>
          <w:sz w:val="26"/>
          <w:szCs w:val="26"/>
        </w:rPr>
        <w:t>,</w:t>
      </w:r>
      <w:r w:rsidRPr="00E95D72">
        <w:rPr>
          <w:sz w:val="26"/>
          <w:szCs w:val="26"/>
        </w:rPr>
        <w:t xml:space="preserve"> they can only post content through </w:t>
      </w:r>
      <w:r w:rsidR="00DB00F5" w:rsidRPr="00E95D72">
        <w:rPr>
          <w:sz w:val="26"/>
          <w:szCs w:val="26"/>
        </w:rPr>
        <w:t xml:space="preserve">a </w:t>
      </w:r>
      <w:r w:rsidRPr="00E95D72">
        <w:rPr>
          <w:sz w:val="26"/>
          <w:szCs w:val="26"/>
        </w:rPr>
        <w:t>mobile application (Amancio</w:t>
      </w:r>
      <w:r w:rsidR="004B73DA" w:rsidRPr="00E95D72">
        <w:rPr>
          <w:sz w:val="26"/>
          <w:szCs w:val="26"/>
        </w:rPr>
        <w:t>,</w:t>
      </w:r>
      <w:r w:rsidRPr="00E95D72">
        <w:rPr>
          <w:sz w:val="26"/>
          <w:szCs w:val="26"/>
        </w:rPr>
        <w:t xml:space="preserve"> 2017). </w:t>
      </w:r>
      <w:r w:rsidR="00826758" w:rsidRPr="00E95D72">
        <w:rPr>
          <w:sz w:val="26"/>
          <w:szCs w:val="26"/>
        </w:rPr>
        <w:t>Anyone</w:t>
      </w:r>
      <w:r w:rsidRPr="00E95D72">
        <w:rPr>
          <w:sz w:val="26"/>
          <w:szCs w:val="26"/>
        </w:rPr>
        <w:t xml:space="preserve"> </w:t>
      </w:r>
      <w:r w:rsidR="00826758" w:rsidRPr="00E95D72">
        <w:rPr>
          <w:sz w:val="26"/>
          <w:szCs w:val="26"/>
        </w:rPr>
        <w:t xml:space="preserve">can </w:t>
      </w:r>
      <w:r w:rsidRPr="00E95D72">
        <w:rPr>
          <w:sz w:val="26"/>
          <w:szCs w:val="26"/>
        </w:rPr>
        <w:t>create an account</w:t>
      </w:r>
      <w:r w:rsidR="00826758" w:rsidRPr="00E95D72">
        <w:rPr>
          <w:sz w:val="26"/>
          <w:szCs w:val="26"/>
        </w:rPr>
        <w:t>,</w:t>
      </w:r>
      <w:r w:rsidRPr="00E95D72">
        <w:rPr>
          <w:sz w:val="26"/>
          <w:szCs w:val="26"/>
        </w:rPr>
        <w:t xml:space="preserve"> share content, follow other users, </w:t>
      </w:r>
      <w:r w:rsidR="00826758" w:rsidRPr="00E95D72">
        <w:rPr>
          <w:sz w:val="26"/>
          <w:szCs w:val="26"/>
        </w:rPr>
        <w:t xml:space="preserve">such as </w:t>
      </w:r>
      <w:r w:rsidRPr="00E95D72">
        <w:rPr>
          <w:sz w:val="26"/>
          <w:szCs w:val="26"/>
        </w:rPr>
        <w:t xml:space="preserve">businesses, brands and celebrities. </w:t>
      </w:r>
      <w:r w:rsidR="00826758" w:rsidRPr="00E95D72">
        <w:rPr>
          <w:sz w:val="26"/>
          <w:szCs w:val="26"/>
        </w:rPr>
        <w:t xml:space="preserve">The </w:t>
      </w:r>
      <w:r w:rsidRPr="00E95D72">
        <w:rPr>
          <w:sz w:val="26"/>
          <w:szCs w:val="26"/>
        </w:rPr>
        <w:t>various features that are possible on Instagram</w:t>
      </w:r>
      <w:r w:rsidR="00826758" w:rsidRPr="00E95D72">
        <w:rPr>
          <w:sz w:val="26"/>
          <w:szCs w:val="26"/>
        </w:rPr>
        <w:t xml:space="preserve"> are featured in Table </w:t>
      </w:r>
      <w:r w:rsidR="009944A0" w:rsidRPr="00E95D72">
        <w:rPr>
          <w:sz w:val="26"/>
          <w:szCs w:val="26"/>
        </w:rPr>
        <w:t>1</w:t>
      </w:r>
      <w:r w:rsidR="00684F57" w:rsidRPr="00E95D72">
        <w:rPr>
          <w:sz w:val="26"/>
          <w:szCs w:val="26"/>
        </w:rPr>
        <w:t>.</w:t>
      </w:r>
    </w:p>
    <w:p w14:paraId="4CDEDD55" w14:textId="56DBE8FC" w:rsidR="00692951" w:rsidRPr="00E95D72" w:rsidRDefault="00425AB9" w:rsidP="00425AB9">
      <w:r w:rsidRPr="00E95D72">
        <w:br w:type="page"/>
      </w:r>
    </w:p>
    <w:p w14:paraId="1662041E" w14:textId="6EE4250C" w:rsidR="00692951" w:rsidRPr="00C62E9B" w:rsidRDefault="0069376D" w:rsidP="00EF2716">
      <w:pPr>
        <w:pStyle w:val="af4"/>
        <w:keepNext/>
        <w:overflowPunct w:val="0"/>
        <w:spacing w:after="0" w:line="360" w:lineRule="exact"/>
        <w:jc w:val="center"/>
        <w:rPr>
          <w:rFonts w:ascii="Times New Roman" w:hAnsi="Times New Roman" w:cs="Times New Roman"/>
          <w:color w:val="000000" w:themeColor="text1"/>
          <w:sz w:val="26"/>
          <w:szCs w:val="26"/>
        </w:rPr>
      </w:pPr>
      <w:bookmarkStart w:id="1" w:name="_Toc389460684"/>
      <w:r w:rsidRPr="00C62E9B">
        <w:rPr>
          <w:rFonts w:ascii="Times New Roman" w:hAnsi="Times New Roman" w:cs="Times New Roman"/>
          <w:color w:val="000000" w:themeColor="text1"/>
          <w:sz w:val="26"/>
          <w:szCs w:val="26"/>
        </w:rPr>
        <w:lastRenderedPageBreak/>
        <w:t>Table</w:t>
      </w:r>
      <w:r w:rsidR="009944A0" w:rsidRPr="00C62E9B">
        <w:rPr>
          <w:rFonts w:ascii="Times New Roman" w:hAnsi="Times New Roman" w:cs="Times New Roman"/>
          <w:color w:val="000000" w:themeColor="text1"/>
          <w:sz w:val="26"/>
          <w:szCs w:val="26"/>
        </w:rPr>
        <w:t xml:space="preserve"> 1</w:t>
      </w:r>
      <w:r w:rsidR="00C62E9B" w:rsidRPr="00C62E9B">
        <w:rPr>
          <w:rFonts w:ascii="Times New Roman" w:hAnsi="Times New Roman" w:cs="Times New Roman"/>
          <w:color w:val="000000" w:themeColor="text1"/>
          <w:sz w:val="26"/>
          <w:szCs w:val="26"/>
        </w:rPr>
        <w:t xml:space="preserve"> </w:t>
      </w:r>
      <w:r w:rsidRPr="00C62E9B">
        <w:rPr>
          <w:rFonts w:ascii="Times New Roman" w:hAnsi="Times New Roman" w:cs="Times New Roman"/>
          <w:color w:val="000000" w:themeColor="text1"/>
          <w:sz w:val="26"/>
          <w:szCs w:val="26"/>
        </w:rPr>
        <w:t xml:space="preserve"> Instagram Features</w:t>
      </w:r>
      <w:bookmarkEnd w:id="1"/>
    </w:p>
    <w:tbl>
      <w:tblPr>
        <w:tblStyle w:val="GridTable21"/>
        <w:tblW w:w="0" w:type="auto"/>
        <w:tblLook w:val="04A0" w:firstRow="1" w:lastRow="0" w:firstColumn="1" w:lastColumn="0" w:noHBand="0" w:noVBand="1"/>
      </w:tblPr>
      <w:tblGrid>
        <w:gridCol w:w="9060"/>
      </w:tblGrid>
      <w:tr w:rsidR="00416324" w:rsidRPr="00E95D72" w14:paraId="6CAF0004" w14:textId="77777777" w:rsidTr="00A36C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06" w:type="dxa"/>
            <w:tcBorders>
              <w:top w:val="single" w:sz="2" w:space="0" w:color="666666" w:themeColor="text1" w:themeTint="99"/>
              <w:left w:val="single" w:sz="2" w:space="0" w:color="666666" w:themeColor="text1" w:themeTint="99"/>
              <w:right w:val="single" w:sz="2" w:space="0" w:color="666666" w:themeColor="text1" w:themeTint="99"/>
            </w:tcBorders>
          </w:tcPr>
          <w:p w14:paraId="4944BA61" w14:textId="77777777" w:rsidR="00692951" w:rsidRPr="00E95D72" w:rsidRDefault="0069376D" w:rsidP="00BE353C">
            <w:pPr>
              <w:jc w:val="both"/>
              <w:rPr>
                <w:color w:val="000000" w:themeColor="text1"/>
              </w:rPr>
            </w:pPr>
            <w:r w:rsidRPr="00E95D72">
              <w:rPr>
                <w:color w:val="000000" w:themeColor="text1"/>
              </w:rPr>
              <w:t>Instagram Features</w:t>
            </w:r>
          </w:p>
        </w:tc>
      </w:tr>
      <w:tr w:rsidR="00416324" w:rsidRPr="00E95D72" w14:paraId="7837219C" w14:textId="77777777" w:rsidTr="00A36C0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06" w:type="dxa"/>
            <w:tcBorders>
              <w:top w:val="single" w:sz="12" w:space="0" w:color="666666" w:themeColor="text1" w:themeTint="99"/>
              <w:left w:val="single" w:sz="2" w:space="0" w:color="666666" w:themeColor="text1" w:themeTint="99"/>
              <w:right w:val="single" w:sz="2" w:space="0" w:color="666666" w:themeColor="text1" w:themeTint="99"/>
            </w:tcBorders>
            <w:shd w:val="clear" w:color="auto" w:fill="FFFFFF" w:themeFill="background1"/>
          </w:tcPr>
          <w:p w14:paraId="10A07F0F" w14:textId="77777777" w:rsidR="00692951" w:rsidRPr="00E95D72" w:rsidRDefault="0069376D" w:rsidP="00BE353C">
            <w:pPr>
              <w:jc w:val="both"/>
              <w:rPr>
                <w:color w:val="000000" w:themeColor="text1"/>
              </w:rPr>
            </w:pPr>
            <w:r w:rsidRPr="00E95D72">
              <w:rPr>
                <w:b w:val="0"/>
                <w:color w:val="000000" w:themeColor="text1"/>
              </w:rPr>
              <w:t>Take a picture or video</w:t>
            </w:r>
          </w:p>
        </w:tc>
      </w:tr>
      <w:tr w:rsidR="00416324" w:rsidRPr="00E95D72" w14:paraId="1400440D" w14:textId="77777777" w:rsidTr="00A36C05">
        <w:trPr>
          <w:trHeight w:val="397"/>
        </w:trPr>
        <w:tc>
          <w:tcPr>
            <w:cnfStyle w:val="001000000000" w:firstRow="0" w:lastRow="0" w:firstColumn="1" w:lastColumn="0" w:oddVBand="0" w:evenVBand="0" w:oddHBand="0" w:evenHBand="0" w:firstRowFirstColumn="0" w:firstRowLastColumn="0" w:lastRowFirstColumn="0" w:lastRowLastColumn="0"/>
            <w:tcW w:w="9206" w:type="dxa"/>
            <w:tcBorders>
              <w:left w:val="single" w:sz="2" w:space="0" w:color="666666" w:themeColor="text1" w:themeTint="99"/>
              <w:right w:val="single" w:sz="2" w:space="0" w:color="666666" w:themeColor="text1" w:themeTint="99"/>
            </w:tcBorders>
            <w:shd w:val="clear" w:color="auto" w:fill="FFFFFF" w:themeFill="background1"/>
          </w:tcPr>
          <w:p w14:paraId="76116297" w14:textId="77777777" w:rsidR="00692951" w:rsidRPr="00E95D72" w:rsidRDefault="0069376D" w:rsidP="00BE353C">
            <w:pPr>
              <w:jc w:val="both"/>
              <w:rPr>
                <w:color w:val="000000" w:themeColor="text1"/>
              </w:rPr>
            </w:pPr>
            <w:r w:rsidRPr="00E95D72">
              <w:rPr>
                <w:b w:val="0"/>
                <w:color w:val="000000" w:themeColor="text1"/>
              </w:rPr>
              <w:t>Edit the image, either by changing the characteristics of the image or by applying filters.</w:t>
            </w:r>
          </w:p>
        </w:tc>
      </w:tr>
      <w:tr w:rsidR="00416324" w:rsidRPr="00E95D72" w14:paraId="41D28167" w14:textId="77777777" w:rsidTr="00A36C0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06" w:type="dxa"/>
            <w:tcBorders>
              <w:left w:val="single" w:sz="2" w:space="0" w:color="666666" w:themeColor="text1" w:themeTint="99"/>
              <w:right w:val="single" w:sz="2" w:space="0" w:color="666666" w:themeColor="text1" w:themeTint="99"/>
            </w:tcBorders>
            <w:shd w:val="clear" w:color="auto" w:fill="FFFFFF" w:themeFill="background1"/>
          </w:tcPr>
          <w:p w14:paraId="693F70AD" w14:textId="77777777" w:rsidR="00692951" w:rsidRPr="00E95D72" w:rsidRDefault="0069376D" w:rsidP="00BE353C">
            <w:pPr>
              <w:jc w:val="both"/>
              <w:rPr>
                <w:color w:val="000000" w:themeColor="text1"/>
              </w:rPr>
            </w:pPr>
            <w:r w:rsidRPr="00E95D72">
              <w:rPr>
                <w:b w:val="0"/>
                <w:color w:val="000000" w:themeColor="text1"/>
              </w:rPr>
              <w:t>Add a description</w:t>
            </w:r>
          </w:p>
        </w:tc>
      </w:tr>
      <w:tr w:rsidR="00416324" w:rsidRPr="00E95D72" w14:paraId="7C58D36C" w14:textId="77777777" w:rsidTr="00A36C05">
        <w:trPr>
          <w:trHeight w:val="397"/>
        </w:trPr>
        <w:tc>
          <w:tcPr>
            <w:cnfStyle w:val="001000000000" w:firstRow="0" w:lastRow="0" w:firstColumn="1" w:lastColumn="0" w:oddVBand="0" w:evenVBand="0" w:oddHBand="0" w:evenHBand="0" w:firstRowFirstColumn="0" w:firstRowLastColumn="0" w:lastRowFirstColumn="0" w:lastRowLastColumn="0"/>
            <w:tcW w:w="9206" w:type="dxa"/>
            <w:tcBorders>
              <w:left w:val="single" w:sz="2" w:space="0" w:color="666666" w:themeColor="text1" w:themeTint="99"/>
              <w:right w:val="single" w:sz="2" w:space="0" w:color="666666" w:themeColor="text1" w:themeTint="99"/>
            </w:tcBorders>
            <w:shd w:val="clear" w:color="auto" w:fill="FFFFFF" w:themeFill="background1"/>
          </w:tcPr>
          <w:p w14:paraId="43BB1D1E" w14:textId="77777777" w:rsidR="00692951" w:rsidRPr="00E95D72" w:rsidRDefault="0069376D" w:rsidP="00BE353C">
            <w:pPr>
              <w:jc w:val="both"/>
              <w:rPr>
                <w:color w:val="000000" w:themeColor="text1"/>
              </w:rPr>
            </w:pPr>
            <w:r w:rsidRPr="00E95D72">
              <w:rPr>
                <w:b w:val="0"/>
                <w:color w:val="000000" w:themeColor="text1"/>
              </w:rPr>
              <w:t>Add hashtags</w:t>
            </w:r>
          </w:p>
        </w:tc>
      </w:tr>
      <w:tr w:rsidR="00416324" w:rsidRPr="00E95D72" w14:paraId="6CC05239" w14:textId="77777777" w:rsidTr="00A36C0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06" w:type="dxa"/>
            <w:tcBorders>
              <w:left w:val="single" w:sz="2" w:space="0" w:color="666666" w:themeColor="text1" w:themeTint="99"/>
              <w:right w:val="single" w:sz="2" w:space="0" w:color="666666" w:themeColor="text1" w:themeTint="99"/>
            </w:tcBorders>
            <w:shd w:val="clear" w:color="auto" w:fill="FFFFFF" w:themeFill="background1"/>
          </w:tcPr>
          <w:p w14:paraId="76B3DA08" w14:textId="77777777" w:rsidR="00692951" w:rsidRPr="00E95D72" w:rsidRDefault="0069376D" w:rsidP="00BE353C">
            <w:pPr>
              <w:jc w:val="both"/>
              <w:rPr>
                <w:color w:val="000000" w:themeColor="text1"/>
              </w:rPr>
            </w:pPr>
            <w:r w:rsidRPr="00E95D72">
              <w:rPr>
                <w:b w:val="0"/>
                <w:color w:val="000000" w:themeColor="text1"/>
              </w:rPr>
              <w:t>Add location</w:t>
            </w:r>
          </w:p>
        </w:tc>
      </w:tr>
      <w:tr w:rsidR="00416324" w:rsidRPr="00E95D72" w14:paraId="32203F5C" w14:textId="77777777" w:rsidTr="00A36C05">
        <w:trPr>
          <w:trHeight w:val="397"/>
        </w:trPr>
        <w:tc>
          <w:tcPr>
            <w:cnfStyle w:val="001000000000" w:firstRow="0" w:lastRow="0" w:firstColumn="1" w:lastColumn="0" w:oddVBand="0" w:evenVBand="0" w:oddHBand="0" w:evenHBand="0" w:firstRowFirstColumn="0" w:firstRowLastColumn="0" w:lastRowFirstColumn="0" w:lastRowLastColumn="0"/>
            <w:tcW w:w="9206" w:type="dxa"/>
            <w:tcBorders>
              <w:left w:val="single" w:sz="2" w:space="0" w:color="666666" w:themeColor="text1" w:themeTint="99"/>
              <w:right w:val="single" w:sz="2" w:space="0" w:color="666666" w:themeColor="text1" w:themeTint="99"/>
            </w:tcBorders>
            <w:shd w:val="clear" w:color="auto" w:fill="FFFFFF" w:themeFill="background1"/>
          </w:tcPr>
          <w:p w14:paraId="291F5583" w14:textId="77777777" w:rsidR="00692951" w:rsidRPr="00E95D72" w:rsidRDefault="0069376D" w:rsidP="00BE353C">
            <w:pPr>
              <w:jc w:val="both"/>
              <w:rPr>
                <w:color w:val="000000" w:themeColor="text1"/>
              </w:rPr>
            </w:pPr>
            <w:r w:rsidRPr="00E95D72">
              <w:rPr>
                <w:b w:val="0"/>
                <w:color w:val="000000" w:themeColor="text1"/>
              </w:rPr>
              <w:t>Tag other users in their pictures</w:t>
            </w:r>
          </w:p>
        </w:tc>
      </w:tr>
      <w:tr w:rsidR="00416324" w:rsidRPr="00E95D72" w14:paraId="0ED3D7AB" w14:textId="77777777" w:rsidTr="00A36C0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06" w:type="dxa"/>
            <w:tcBorders>
              <w:left w:val="single" w:sz="2" w:space="0" w:color="666666" w:themeColor="text1" w:themeTint="99"/>
              <w:right w:val="single" w:sz="2" w:space="0" w:color="666666" w:themeColor="text1" w:themeTint="99"/>
            </w:tcBorders>
            <w:shd w:val="clear" w:color="auto" w:fill="FFFFFF" w:themeFill="background1"/>
          </w:tcPr>
          <w:p w14:paraId="1A2B6BD0" w14:textId="77777777" w:rsidR="00692951" w:rsidRPr="00E95D72" w:rsidRDefault="0069376D" w:rsidP="00BE353C">
            <w:pPr>
              <w:jc w:val="both"/>
              <w:rPr>
                <w:color w:val="000000" w:themeColor="text1"/>
              </w:rPr>
            </w:pPr>
            <w:r w:rsidRPr="00E95D72">
              <w:rPr>
                <w:b w:val="0"/>
                <w:color w:val="000000" w:themeColor="text1"/>
              </w:rPr>
              <w:t>Search and browse other users’ pictures and videos</w:t>
            </w:r>
          </w:p>
        </w:tc>
      </w:tr>
      <w:tr w:rsidR="00416324" w:rsidRPr="00E95D72" w14:paraId="1AE99B56" w14:textId="77777777" w:rsidTr="00A36C05">
        <w:trPr>
          <w:trHeight w:val="397"/>
        </w:trPr>
        <w:tc>
          <w:tcPr>
            <w:cnfStyle w:val="001000000000" w:firstRow="0" w:lastRow="0" w:firstColumn="1" w:lastColumn="0" w:oddVBand="0" w:evenVBand="0" w:oddHBand="0" w:evenHBand="0" w:firstRowFirstColumn="0" w:firstRowLastColumn="0" w:lastRowFirstColumn="0" w:lastRowLastColumn="0"/>
            <w:tcW w:w="9206" w:type="dxa"/>
            <w:tcBorders>
              <w:left w:val="single" w:sz="2" w:space="0" w:color="666666" w:themeColor="text1" w:themeTint="99"/>
              <w:right w:val="single" w:sz="2" w:space="0" w:color="666666" w:themeColor="text1" w:themeTint="99"/>
            </w:tcBorders>
            <w:shd w:val="clear" w:color="auto" w:fill="FFFFFF" w:themeFill="background1"/>
          </w:tcPr>
          <w:p w14:paraId="70056B13" w14:textId="77777777" w:rsidR="00692951" w:rsidRPr="00E95D72" w:rsidRDefault="0069376D" w:rsidP="00BE353C">
            <w:pPr>
              <w:jc w:val="both"/>
              <w:rPr>
                <w:color w:val="000000" w:themeColor="text1"/>
              </w:rPr>
            </w:pPr>
            <w:r w:rsidRPr="00E95D72">
              <w:rPr>
                <w:b w:val="0"/>
                <w:color w:val="000000" w:themeColor="text1"/>
              </w:rPr>
              <w:t xml:space="preserve">Like, comment and share other users’ images and videos </w:t>
            </w:r>
          </w:p>
        </w:tc>
      </w:tr>
      <w:tr w:rsidR="00416324" w:rsidRPr="00E95D72" w14:paraId="7DCB12ED" w14:textId="77777777" w:rsidTr="00A36C0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06" w:type="dxa"/>
            <w:tcBorders>
              <w:left w:val="single" w:sz="2" w:space="0" w:color="666666" w:themeColor="text1" w:themeTint="99"/>
              <w:right w:val="single" w:sz="2" w:space="0" w:color="666666" w:themeColor="text1" w:themeTint="99"/>
            </w:tcBorders>
            <w:shd w:val="clear" w:color="auto" w:fill="FFFFFF" w:themeFill="background1"/>
          </w:tcPr>
          <w:p w14:paraId="0EF8E738" w14:textId="77777777" w:rsidR="00692951" w:rsidRPr="00E95D72" w:rsidRDefault="0069376D" w:rsidP="00BE353C">
            <w:pPr>
              <w:jc w:val="both"/>
              <w:rPr>
                <w:color w:val="000000" w:themeColor="text1"/>
              </w:rPr>
            </w:pPr>
            <w:r w:rsidRPr="00E95D72">
              <w:rPr>
                <w:b w:val="0"/>
                <w:color w:val="000000" w:themeColor="text1"/>
              </w:rPr>
              <w:t xml:space="preserve">Share their content on other social media channels such as Facebook, Tumblr and Twitter. </w:t>
            </w:r>
          </w:p>
        </w:tc>
      </w:tr>
      <w:tr w:rsidR="00416324" w:rsidRPr="00E95D72" w14:paraId="4D1FBC53" w14:textId="77777777" w:rsidTr="00A36C05">
        <w:trPr>
          <w:trHeight w:val="397"/>
        </w:trPr>
        <w:tc>
          <w:tcPr>
            <w:cnfStyle w:val="001000000000" w:firstRow="0" w:lastRow="0" w:firstColumn="1" w:lastColumn="0" w:oddVBand="0" w:evenVBand="0" w:oddHBand="0" w:evenHBand="0" w:firstRowFirstColumn="0" w:firstRowLastColumn="0" w:lastRowFirstColumn="0" w:lastRowLastColumn="0"/>
            <w:tcW w:w="9206" w:type="dxa"/>
            <w:tcBorders>
              <w:left w:val="single" w:sz="2" w:space="0" w:color="666666" w:themeColor="text1" w:themeTint="99"/>
              <w:right w:val="single" w:sz="2" w:space="0" w:color="666666" w:themeColor="text1" w:themeTint="99"/>
            </w:tcBorders>
            <w:shd w:val="clear" w:color="auto" w:fill="FFFFFF" w:themeFill="background1"/>
          </w:tcPr>
          <w:p w14:paraId="72A20827" w14:textId="77777777" w:rsidR="00692951" w:rsidRPr="00E95D72" w:rsidRDefault="0069376D" w:rsidP="00BE353C">
            <w:pPr>
              <w:jc w:val="both"/>
              <w:rPr>
                <w:color w:val="000000" w:themeColor="text1"/>
              </w:rPr>
            </w:pPr>
            <w:r w:rsidRPr="00E95D72">
              <w:rPr>
                <w:b w:val="0"/>
                <w:color w:val="000000" w:themeColor="text1"/>
              </w:rPr>
              <w:t>Send private direct messages through videos and photos</w:t>
            </w:r>
          </w:p>
        </w:tc>
      </w:tr>
      <w:tr w:rsidR="00416324" w:rsidRPr="00E95D72" w14:paraId="73D2443C" w14:textId="77777777" w:rsidTr="00A36C0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06" w:type="dxa"/>
            <w:tcBorders>
              <w:left w:val="single" w:sz="2" w:space="0" w:color="666666" w:themeColor="text1" w:themeTint="99"/>
              <w:right w:val="single" w:sz="2" w:space="0" w:color="666666" w:themeColor="text1" w:themeTint="99"/>
            </w:tcBorders>
            <w:shd w:val="clear" w:color="auto" w:fill="FFFFFF" w:themeFill="background1"/>
          </w:tcPr>
          <w:p w14:paraId="5588953E" w14:textId="77777777" w:rsidR="00692951" w:rsidRPr="00E95D72" w:rsidRDefault="0069376D" w:rsidP="00BE353C">
            <w:pPr>
              <w:jc w:val="both"/>
              <w:rPr>
                <w:color w:val="000000" w:themeColor="text1"/>
              </w:rPr>
            </w:pPr>
            <w:r w:rsidRPr="00E95D72">
              <w:rPr>
                <w:b w:val="0"/>
                <w:color w:val="000000" w:themeColor="text1"/>
              </w:rPr>
              <w:t>Upload a picture or video for 24 hours, called Instagram stories</w:t>
            </w:r>
          </w:p>
        </w:tc>
      </w:tr>
      <w:tr w:rsidR="00416324" w:rsidRPr="00E95D72" w14:paraId="1E65779C" w14:textId="77777777" w:rsidTr="00A36C05">
        <w:trPr>
          <w:trHeight w:val="397"/>
        </w:trPr>
        <w:tc>
          <w:tcPr>
            <w:cnfStyle w:val="001000000000" w:firstRow="0" w:lastRow="0" w:firstColumn="1" w:lastColumn="0" w:oddVBand="0" w:evenVBand="0" w:oddHBand="0" w:evenHBand="0" w:firstRowFirstColumn="0" w:firstRowLastColumn="0" w:lastRowFirstColumn="0" w:lastRowLastColumn="0"/>
            <w:tcW w:w="9206" w:type="dxa"/>
            <w:tcBorders>
              <w:left w:val="single" w:sz="2" w:space="0" w:color="666666" w:themeColor="text1" w:themeTint="99"/>
              <w:right w:val="single" w:sz="2" w:space="0" w:color="666666" w:themeColor="text1" w:themeTint="99"/>
            </w:tcBorders>
            <w:shd w:val="clear" w:color="auto" w:fill="FFFFFF" w:themeFill="background1"/>
          </w:tcPr>
          <w:p w14:paraId="6490B465" w14:textId="77777777" w:rsidR="00692951" w:rsidRPr="00E95D72" w:rsidRDefault="0069376D" w:rsidP="00BE353C">
            <w:pPr>
              <w:jc w:val="both"/>
              <w:rPr>
                <w:color w:val="000000" w:themeColor="text1"/>
              </w:rPr>
            </w:pPr>
            <w:r w:rsidRPr="00E95D72">
              <w:rPr>
                <w:b w:val="0"/>
                <w:color w:val="000000" w:themeColor="text1"/>
              </w:rPr>
              <w:t xml:space="preserve">Tag products </w:t>
            </w:r>
          </w:p>
        </w:tc>
      </w:tr>
      <w:tr w:rsidR="00416324" w:rsidRPr="00E95D72" w14:paraId="65E125FA" w14:textId="77777777" w:rsidTr="00A36C0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06" w:type="dxa"/>
            <w:tcBorders>
              <w:left w:val="single" w:sz="2" w:space="0" w:color="666666" w:themeColor="text1" w:themeTint="99"/>
              <w:right w:val="single" w:sz="2" w:space="0" w:color="666666" w:themeColor="text1" w:themeTint="99"/>
            </w:tcBorders>
            <w:shd w:val="clear" w:color="auto" w:fill="FFFFFF" w:themeFill="background1"/>
          </w:tcPr>
          <w:p w14:paraId="35AA6B3F" w14:textId="63C40F26" w:rsidR="00B0106A" w:rsidRPr="00E95D72" w:rsidRDefault="0069376D" w:rsidP="00BE353C">
            <w:pPr>
              <w:jc w:val="both"/>
              <w:rPr>
                <w:color w:val="000000" w:themeColor="text1"/>
              </w:rPr>
            </w:pPr>
            <w:r w:rsidRPr="00E95D72">
              <w:rPr>
                <w:b w:val="0"/>
                <w:color w:val="000000" w:themeColor="text1"/>
              </w:rPr>
              <w:t xml:space="preserve">Allow hyperlink to </w:t>
            </w:r>
            <w:r w:rsidR="00DB00F5" w:rsidRPr="00E95D72">
              <w:rPr>
                <w:b w:val="0"/>
                <w:color w:val="000000" w:themeColor="text1"/>
              </w:rPr>
              <w:t xml:space="preserve">a </w:t>
            </w:r>
            <w:r w:rsidRPr="00E95D72">
              <w:rPr>
                <w:b w:val="0"/>
                <w:color w:val="000000" w:themeColor="text1"/>
              </w:rPr>
              <w:t>website</w:t>
            </w:r>
          </w:p>
        </w:tc>
      </w:tr>
      <w:tr w:rsidR="00416324" w:rsidRPr="00E95D72" w14:paraId="4971F361" w14:textId="77777777" w:rsidTr="00A36C05">
        <w:trPr>
          <w:trHeight w:val="397"/>
        </w:trPr>
        <w:tc>
          <w:tcPr>
            <w:cnfStyle w:val="001000000000" w:firstRow="0" w:lastRow="0" w:firstColumn="1" w:lastColumn="0" w:oddVBand="0" w:evenVBand="0" w:oddHBand="0" w:evenHBand="0" w:firstRowFirstColumn="0" w:firstRowLastColumn="0" w:lastRowFirstColumn="0" w:lastRowLastColumn="0"/>
            <w:tcW w:w="9206" w:type="dxa"/>
            <w:tcBorders>
              <w:left w:val="single" w:sz="2" w:space="0" w:color="666666" w:themeColor="text1" w:themeTint="99"/>
              <w:right w:val="single" w:sz="2" w:space="0" w:color="666666" w:themeColor="text1" w:themeTint="99"/>
            </w:tcBorders>
            <w:shd w:val="clear" w:color="auto" w:fill="FFFFFF" w:themeFill="background1"/>
          </w:tcPr>
          <w:p w14:paraId="097ADCB6" w14:textId="77777777" w:rsidR="00B0106A" w:rsidRPr="00E95D72" w:rsidRDefault="0069376D" w:rsidP="00BE353C">
            <w:pPr>
              <w:jc w:val="both"/>
              <w:rPr>
                <w:color w:val="000000" w:themeColor="text1"/>
              </w:rPr>
            </w:pPr>
            <w:r w:rsidRPr="00E95D72">
              <w:rPr>
                <w:b w:val="0"/>
                <w:color w:val="000000" w:themeColor="text1"/>
              </w:rPr>
              <w:t>Commerce gateway via visuals to purchase</w:t>
            </w:r>
            <w:r w:rsidR="007A4B88" w:rsidRPr="00E95D72">
              <w:rPr>
                <w:b w:val="0"/>
                <w:color w:val="000000" w:themeColor="text1"/>
              </w:rPr>
              <w:t xml:space="preserve"> any product</w:t>
            </w:r>
            <w:r w:rsidRPr="00E95D72">
              <w:rPr>
                <w:b w:val="0"/>
                <w:color w:val="000000" w:themeColor="text1"/>
              </w:rPr>
              <w:t xml:space="preserve"> </w:t>
            </w:r>
          </w:p>
        </w:tc>
      </w:tr>
    </w:tbl>
    <w:p w14:paraId="3392B219" w14:textId="77777777" w:rsidR="00692951" w:rsidRPr="00E95D72" w:rsidRDefault="0069376D" w:rsidP="00A36C05">
      <w:pPr>
        <w:ind w:left="770" w:hangingChars="350" w:hanging="770"/>
        <w:jc w:val="both"/>
        <w:rPr>
          <w:color w:val="000000" w:themeColor="text1"/>
          <w:sz w:val="20"/>
        </w:rPr>
      </w:pPr>
      <w:r w:rsidRPr="00E95D72">
        <w:rPr>
          <w:color w:val="000000" w:themeColor="text1"/>
          <w:sz w:val="22"/>
        </w:rPr>
        <w:t xml:space="preserve">Source: </w:t>
      </w:r>
      <w:r w:rsidR="00A91BDB" w:rsidRPr="00E95D72">
        <w:rPr>
          <w:color w:val="000000" w:themeColor="text1"/>
          <w:sz w:val="22"/>
        </w:rPr>
        <w:t xml:space="preserve">Adapted from </w:t>
      </w:r>
      <w:r w:rsidRPr="00E95D72">
        <w:rPr>
          <w:color w:val="000000" w:themeColor="text1"/>
          <w:sz w:val="22"/>
        </w:rPr>
        <w:t>Nummila (2015); Ridgway and Clayton (2016); Hootsuite and We are Social (20</w:t>
      </w:r>
      <w:r w:rsidR="00F02E35" w:rsidRPr="00E95D72">
        <w:rPr>
          <w:color w:val="000000" w:themeColor="text1"/>
          <w:sz w:val="22"/>
        </w:rPr>
        <w:t>20</w:t>
      </w:r>
      <w:r w:rsidRPr="00E95D72">
        <w:rPr>
          <w:color w:val="000000" w:themeColor="text1"/>
          <w:sz w:val="22"/>
        </w:rPr>
        <w:t>); Instagram (2018)</w:t>
      </w:r>
    </w:p>
    <w:p w14:paraId="1DC7251A" w14:textId="77777777" w:rsidR="00692951" w:rsidRPr="00E95D72" w:rsidRDefault="00692951" w:rsidP="00EF2716">
      <w:pPr>
        <w:overflowPunct w:val="0"/>
        <w:spacing w:line="360" w:lineRule="exact"/>
        <w:jc w:val="both"/>
        <w:rPr>
          <w:color w:val="000000" w:themeColor="text1"/>
        </w:rPr>
      </w:pPr>
    </w:p>
    <w:p w14:paraId="7BE71CE0" w14:textId="15C876B9" w:rsidR="00692951" w:rsidRPr="00E95D72" w:rsidRDefault="0069376D" w:rsidP="00EF2716">
      <w:pPr>
        <w:overflowPunct w:val="0"/>
        <w:spacing w:line="360" w:lineRule="exact"/>
        <w:ind w:firstLineChars="200" w:firstLine="520"/>
        <w:jc w:val="both"/>
        <w:rPr>
          <w:sz w:val="26"/>
          <w:szCs w:val="26"/>
        </w:rPr>
      </w:pPr>
      <w:r w:rsidRPr="00E95D72">
        <w:rPr>
          <w:sz w:val="26"/>
          <w:szCs w:val="26"/>
        </w:rPr>
        <w:t>Many businesses use Instagram to create business-consumer networks in order to make their products more applicable to consumers lifestyles and values. Moreover</w:t>
      </w:r>
      <w:r w:rsidR="00DB00F5" w:rsidRPr="00E95D72">
        <w:rPr>
          <w:sz w:val="26"/>
          <w:szCs w:val="26"/>
        </w:rPr>
        <w:t>,</w:t>
      </w:r>
      <w:r w:rsidRPr="00E95D72">
        <w:rPr>
          <w:sz w:val="26"/>
          <w:szCs w:val="26"/>
        </w:rPr>
        <w:t xml:space="preserve"> it has been suggested that businesses with </w:t>
      </w:r>
      <w:r w:rsidR="00DB00F5" w:rsidRPr="00E95D72">
        <w:rPr>
          <w:sz w:val="26"/>
          <w:szCs w:val="26"/>
        </w:rPr>
        <w:t xml:space="preserve">a </w:t>
      </w:r>
      <w:r w:rsidRPr="00E95D72">
        <w:rPr>
          <w:sz w:val="26"/>
          <w:szCs w:val="26"/>
        </w:rPr>
        <w:t xml:space="preserve">high level of attendance on Instagram are expected to have more consumers following them and their products, which makes all brand-related events, updates and photos more easily shared, disseminated and talked about (Ting, Cyril de run </w:t>
      </w:r>
      <w:r w:rsidR="009F7363" w:rsidRPr="00E95D72">
        <w:rPr>
          <w:sz w:val="26"/>
          <w:szCs w:val="26"/>
        </w:rPr>
        <w:t xml:space="preserve">&amp; </w:t>
      </w:r>
      <w:r w:rsidRPr="00E95D72">
        <w:rPr>
          <w:sz w:val="26"/>
          <w:szCs w:val="26"/>
        </w:rPr>
        <w:t>Ling Liew</w:t>
      </w:r>
      <w:r w:rsidR="004B73DA" w:rsidRPr="00E95D72">
        <w:rPr>
          <w:sz w:val="26"/>
          <w:szCs w:val="26"/>
        </w:rPr>
        <w:t>,</w:t>
      </w:r>
      <w:r w:rsidRPr="00E95D72">
        <w:rPr>
          <w:sz w:val="26"/>
          <w:szCs w:val="26"/>
        </w:rPr>
        <w:t xml:space="preserve"> 2016).</w:t>
      </w:r>
    </w:p>
    <w:p w14:paraId="6C4BB3AF" w14:textId="0082AC51" w:rsidR="00692951" w:rsidRPr="00E95D72" w:rsidRDefault="0069376D" w:rsidP="00EF2716">
      <w:pPr>
        <w:overflowPunct w:val="0"/>
        <w:spacing w:line="360" w:lineRule="exact"/>
        <w:ind w:firstLineChars="200" w:firstLine="520"/>
        <w:jc w:val="both"/>
        <w:rPr>
          <w:sz w:val="26"/>
          <w:szCs w:val="26"/>
        </w:rPr>
      </w:pPr>
      <w:r w:rsidRPr="00E95D72">
        <w:rPr>
          <w:sz w:val="26"/>
          <w:szCs w:val="26"/>
        </w:rPr>
        <w:t xml:space="preserve">Other interesting features of Instagram is </w:t>
      </w:r>
      <w:r w:rsidR="00DB00F5" w:rsidRPr="00E95D72">
        <w:rPr>
          <w:sz w:val="26"/>
          <w:szCs w:val="26"/>
        </w:rPr>
        <w:t xml:space="preserve">the </w:t>
      </w:r>
      <w:r w:rsidRPr="00E95D72">
        <w:rPr>
          <w:sz w:val="26"/>
          <w:szCs w:val="26"/>
        </w:rPr>
        <w:t xml:space="preserve">Instagram stories. The </w:t>
      </w:r>
      <w:r w:rsidR="00A91BDB" w:rsidRPr="00E95D72">
        <w:rPr>
          <w:sz w:val="26"/>
          <w:szCs w:val="26"/>
        </w:rPr>
        <w:t>‘</w:t>
      </w:r>
      <w:r w:rsidRPr="00E95D72">
        <w:rPr>
          <w:sz w:val="26"/>
          <w:szCs w:val="26"/>
        </w:rPr>
        <w:t>stories</w:t>
      </w:r>
      <w:r w:rsidR="00A91BDB" w:rsidRPr="00E95D72">
        <w:rPr>
          <w:sz w:val="26"/>
          <w:szCs w:val="26"/>
        </w:rPr>
        <w:t>’</w:t>
      </w:r>
      <w:r w:rsidRPr="00E95D72">
        <w:rPr>
          <w:sz w:val="26"/>
          <w:szCs w:val="26"/>
        </w:rPr>
        <w:t xml:space="preserve"> feature is highly valuable for businesses as they can show what content they want their users to see first. The story highlights can be viewed as </w:t>
      </w:r>
      <w:r w:rsidR="00A91BDB" w:rsidRPr="00E95D72">
        <w:rPr>
          <w:sz w:val="26"/>
          <w:szCs w:val="26"/>
        </w:rPr>
        <w:t>‘</w:t>
      </w:r>
      <w:r w:rsidRPr="00E95D72">
        <w:rPr>
          <w:sz w:val="26"/>
          <w:szCs w:val="26"/>
        </w:rPr>
        <w:t>movie trailer</w:t>
      </w:r>
      <w:r w:rsidR="00A91BDB" w:rsidRPr="00E95D72">
        <w:rPr>
          <w:sz w:val="26"/>
          <w:szCs w:val="26"/>
        </w:rPr>
        <w:t>’</w:t>
      </w:r>
      <w:r w:rsidRPr="00E95D72">
        <w:rPr>
          <w:sz w:val="26"/>
          <w:szCs w:val="26"/>
        </w:rPr>
        <w:t xml:space="preserve"> for the user’s Instagram feed and is a creative way of expressing users or brands</w:t>
      </w:r>
      <w:r w:rsidR="0050675D" w:rsidRPr="00E95D72">
        <w:rPr>
          <w:sz w:val="26"/>
          <w:szCs w:val="26"/>
        </w:rPr>
        <w:t>’</w:t>
      </w:r>
      <w:r w:rsidRPr="00E95D72">
        <w:rPr>
          <w:sz w:val="26"/>
          <w:szCs w:val="26"/>
        </w:rPr>
        <w:t xml:space="preserve"> personality, demonstrate products, drive traffic or market the business (Gilbert</w:t>
      </w:r>
      <w:r w:rsidR="004B73DA" w:rsidRPr="00E95D72">
        <w:rPr>
          <w:sz w:val="26"/>
          <w:szCs w:val="26"/>
        </w:rPr>
        <w:t>,</w:t>
      </w:r>
      <w:r w:rsidRPr="00E95D72">
        <w:rPr>
          <w:sz w:val="26"/>
          <w:szCs w:val="26"/>
        </w:rPr>
        <w:t xml:space="preserve"> 2017).</w:t>
      </w:r>
    </w:p>
    <w:p w14:paraId="2F393996" w14:textId="54075362" w:rsidR="00842B63" w:rsidRPr="00E95D72" w:rsidRDefault="0069376D" w:rsidP="00EF2716">
      <w:pPr>
        <w:overflowPunct w:val="0"/>
        <w:spacing w:line="360" w:lineRule="exact"/>
        <w:ind w:firstLineChars="200" w:firstLine="520"/>
        <w:jc w:val="both"/>
        <w:rPr>
          <w:sz w:val="26"/>
          <w:szCs w:val="26"/>
        </w:rPr>
      </w:pPr>
      <w:r w:rsidRPr="00E95D72">
        <w:rPr>
          <w:sz w:val="26"/>
          <w:szCs w:val="26"/>
        </w:rPr>
        <w:t>Instagram has also become a platform to elevate the shopping experience allowing businesses to tag their products in posts to connect with customers in a new, immersive way and makes shopping less transactional and more actionable (Instagram</w:t>
      </w:r>
      <w:r w:rsidR="004B73DA" w:rsidRPr="00E95D72">
        <w:rPr>
          <w:sz w:val="26"/>
          <w:szCs w:val="26"/>
        </w:rPr>
        <w:t>,</w:t>
      </w:r>
      <w:r w:rsidRPr="00E95D72">
        <w:rPr>
          <w:sz w:val="26"/>
          <w:szCs w:val="26"/>
        </w:rPr>
        <w:t xml:space="preserve"> 2018). This feel of discovery goes even further by providing users with a visual storefront to discover new products from businesses they are following. After user</w:t>
      </w:r>
      <w:r w:rsidR="000507DD" w:rsidRPr="00E95D72">
        <w:rPr>
          <w:sz w:val="26"/>
          <w:szCs w:val="26"/>
        </w:rPr>
        <w:t>s</w:t>
      </w:r>
      <w:r w:rsidRPr="00E95D72">
        <w:rPr>
          <w:sz w:val="26"/>
          <w:szCs w:val="26"/>
        </w:rPr>
        <w:t xml:space="preserve"> ha</w:t>
      </w:r>
      <w:r w:rsidR="000507DD" w:rsidRPr="00E95D72">
        <w:rPr>
          <w:sz w:val="26"/>
          <w:szCs w:val="26"/>
        </w:rPr>
        <w:t>ve</w:t>
      </w:r>
      <w:r w:rsidRPr="00E95D72">
        <w:rPr>
          <w:sz w:val="26"/>
          <w:szCs w:val="26"/>
        </w:rPr>
        <w:t xml:space="preserve"> discovered more about a </w:t>
      </w:r>
      <w:r w:rsidR="000507DD" w:rsidRPr="00E95D72">
        <w:rPr>
          <w:sz w:val="26"/>
          <w:szCs w:val="26"/>
        </w:rPr>
        <w:t>product,</w:t>
      </w:r>
      <w:r w:rsidRPr="00E95D72">
        <w:rPr>
          <w:sz w:val="26"/>
          <w:szCs w:val="26"/>
        </w:rPr>
        <w:t xml:space="preserve"> like through a shopping post, they can tap </w:t>
      </w:r>
      <w:r w:rsidR="00A91BDB" w:rsidRPr="00E95D72">
        <w:rPr>
          <w:sz w:val="26"/>
          <w:szCs w:val="26"/>
        </w:rPr>
        <w:t>‘</w:t>
      </w:r>
      <w:r w:rsidRPr="00E95D72">
        <w:rPr>
          <w:sz w:val="26"/>
          <w:szCs w:val="26"/>
        </w:rPr>
        <w:t>show now</w:t>
      </w:r>
      <w:r w:rsidR="00A91BDB" w:rsidRPr="00E95D72">
        <w:rPr>
          <w:sz w:val="26"/>
          <w:szCs w:val="26"/>
        </w:rPr>
        <w:t>’</w:t>
      </w:r>
      <w:r w:rsidRPr="00E95D72">
        <w:rPr>
          <w:sz w:val="26"/>
          <w:szCs w:val="26"/>
        </w:rPr>
        <w:t xml:space="preserve"> to go straight to the </w:t>
      </w:r>
      <w:r w:rsidR="00DB00F5" w:rsidRPr="00E95D72">
        <w:rPr>
          <w:sz w:val="26"/>
          <w:szCs w:val="26"/>
        </w:rPr>
        <w:t>mobile business</w:t>
      </w:r>
      <w:r w:rsidRPr="00E95D72">
        <w:rPr>
          <w:sz w:val="26"/>
          <w:szCs w:val="26"/>
        </w:rPr>
        <w:t xml:space="preserve"> site. </w:t>
      </w:r>
      <w:r w:rsidR="00DB00F5" w:rsidRPr="00E95D72">
        <w:rPr>
          <w:sz w:val="26"/>
          <w:szCs w:val="26"/>
        </w:rPr>
        <w:t>It</w:t>
      </w:r>
      <w:r w:rsidRPr="00E95D72">
        <w:rPr>
          <w:sz w:val="26"/>
          <w:szCs w:val="26"/>
        </w:rPr>
        <w:t xml:space="preserve"> allows users to go from </w:t>
      </w:r>
      <w:r w:rsidR="007D2135" w:rsidRPr="00E95D72">
        <w:rPr>
          <w:sz w:val="26"/>
          <w:szCs w:val="26"/>
        </w:rPr>
        <w:t xml:space="preserve">being motivated to seek </w:t>
      </w:r>
      <w:r w:rsidR="007D2135" w:rsidRPr="00E95D72">
        <w:rPr>
          <w:sz w:val="26"/>
          <w:szCs w:val="26"/>
        </w:rPr>
        <w:lastRenderedPageBreak/>
        <w:t xml:space="preserve">more </w:t>
      </w:r>
      <w:r w:rsidRPr="00E95D72">
        <w:rPr>
          <w:sz w:val="26"/>
          <w:szCs w:val="26"/>
        </w:rPr>
        <w:t>information and acquisition in only a few taps (Instagram</w:t>
      </w:r>
      <w:r w:rsidR="004B73DA" w:rsidRPr="00E95D72">
        <w:rPr>
          <w:sz w:val="26"/>
          <w:szCs w:val="26"/>
        </w:rPr>
        <w:t>,</w:t>
      </w:r>
      <w:r w:rsidRPr="00E95D72">
        <w:rPr>
          <w:sz w:val="26"/>
          <w:szCs w:val="26"/>
        </w:rPr>
        <w:t xml:space="preserve"> 2018).</w:t>
      </w:r>
      <w:r w:rsidR="007D2135" w:rsidRPr="00E95D72">
        <w:rPr>
          <w:sz w:val="26"/>
          <w:szCs w:val="26"/>
        </w:rPr>
        <w:t xml:space="preserve"> This process is facilitated by the geotag and hashtags</w:t>
      </w:r>
      <w:r w:rsidR="00552265" w:rsidRPr="00E95D72">
        <w:rPr>
          <w:sz w:val="26"/>
          <w:szCs w:val="26"/>
        </w:rPr>
        <w:t xml:space="preserve"> </w:t>
      </w:r>
      <w:r w:rsidR="007A427F" w:rsidRPr="00E95D72">
        <w:rPr>
          <w:sz w:val="26"/>
          <w:szCs w:val="26"/>
        </w:rPr>
        <w:t>#</w:t>
      </w:r>
      <w:r w:rsidR="007D2135" w:rsidRPr="00E95D72">
        <w:rPr>
          <w:sz w:val="26"/>
          <w:szCs w:val="26"/>
        </w:rPr>
        <w:t xml:space="preserve">. Geotagging images allows all images with the same geotag to be gathered in the same place on Instagram while hashtags </w:t>
      </w:r>
      <w:r w:rsidR="00447775" w:rsidRPr="00E95D72">
        <w:rPr>
          <w:sz w:val="26"/>
          <w:szCs w:val="26"/>
        </w:rPr>
        <w:t xml:space="preserve">are </w:t>
      </w:r>
      <w:r w:rsidR="007D2135" w:rsidRPr="00E95D72">
        <w:rPr>
          <w:sz w:val="26"/>
          <w:szCs w:val="26"/>
        </w:rPr>
        <w:t xml:space="preserve">a way of </w:t>
      </w:r>
      <w:r w:rsidR="00BB186B" w:rsidRPr="00E95D72">
        <w:rPr>
          <w:sz w:val="26"/>
          <w:szCs w:val="26"/>
        </w:rPr>
        <w:t xml:space="preserve">emphasizing </w:t>
      </w:r>
      <w:r w:rsidR="007D2135" w:rsidRPr="00E95D72">
        <w:rPr>
          <w:sz w:val="26"/>
          <w:szCs w:val="26"/>
        </w:rPr>
        <w:t>a word or a phrase b</w:t>
      </w:r>
      <w:r w:rsidR="009F7363" w:rsidRPr="00E95D72">
        <w:rPr>
          <w:sz w:val="26"/>
          <w:szCs w:val="26"/>
        </w:rPr>
        <w:t xml:space="preserve">y placing it behind a # (Buinac &amp; </w:t>
      </w:r>
      <w:r w:rsidR="007D2135" w:rsidRPr="00E95D72">
        <w:rPr>
          <w:sz w:val="26"/>
          <w:szCs w:val="26"/>
        </w:rPr>
        <w:t>Lundberg</w:t>
      </w:r>
      <w:r w:rsidR="004B73DA" w:rsidRPr="00E95D72">
        <w:rPr>
          <w:sz w:val="26"/>
          <w:szCs w:val="26"/>
        </w:rPr>
        <w:t>,</w:t>
      </w:r>
      <w:r w:rsidR="007D2135" w:rsidRPr="00E95D72">
        <w:rPr>
          <w:sz w:val="26"/>
          <w:szCs w:val="26"/>
        </w:rPr>
        <w:t xml:space="preserve"> 2016). By using popular hashtags with the image, business</w:t>
      </w:r>
      <w:r w:rsidRPr="00E95D72">
        <w:rPr>
          <w:sz w:val="26"/>
          <w:szCs w:val="26"/>
        </w:rPr>
        <w:t>es</w:t>
      </w:r>
      <w:r w:rsidR="007D2135" w:rsidRPr="00E95D72">
        <w:rPr>
          <w:sz w:val="26"/>
          <w:szCs w:val="26"/>
        </w:rPr>
        <w:t xml:space="preserve"> </w:t>
      </w:r>
      <w:r w:rsidR="00447775" w:rsidRPr="00E95D72">
        <w:rPr>
          <w:sz w:val="26"/>
          <w:szCs w:val="26"/>
        </w:rPr>
        <w:t>are better placed to</w:t>
      </w:r>
      <w:r w:rsidR="007D2135" w:rsidRPr="00E95D72">
        <w:rPr>
          <w:sz w:val="26"/>
          <w:szCs w:val="26"/>
        </w:rPr>
        <w:t xml:space="preserve"> reach more people.</w:t>
      </w:r>
      <w:r w:rsidRPr="00E95D72">
        <w:rPr>
          <w:sz w:val="26"/>
          <w:szCs w:val="26"/>
        </w:rPr>
        <w:t xml:space="preserve"> </w:t>
      </w:r>
    </w:p>
    <w:p w14:paraId="0BAF7E7E" w14:textId="3816B563" w:rsidR="00613231" w:rsidRPr="00E95D72" w:rsidRDefault="0069376D" w:rsidP="00EF2716">
      <w:pPr>
        <w:overflowPunct w:val="0"/>
        <w:spacing w:line="360" w:lineRule="exact"/>
        <w:ind w:firstLineChars="200" w:firstLine="520"/>
        <w:jc w:val="both"/>
        <w:rPr>
          <w:sz w:val="26"/>
          <w:szCs w:val="26"/>
        </w:rPr>
      </w:pPr>
      <w:r w:rsidRPr="00E95D72">
        <w:rPr>
          <w:sz w:val="26"/>
          <w:szCs w:val="26"/>
        </w:rPr>
        <w:t>Consumer’s love for visual content (Sensis</w:t>
      </w:r>
      <w:r w:rsidR="004B73DA" w:rsidRPr="00E95D72">
        <w:rPr>
          <w:sz w:val="26"/>
          <w:szCs w:val="26"/>
        </w:rPr>
        <w:t>,</w:t>
      </w:r>
      <w:r w:rsidRPr="00E95D72">
        <w:rPr>
          <w:sz w:val="26"/>
          <w:szCs w:val="26"/>
        </w:rPr>
        <w:t xml:space="preserve"> 201</w:t>
      </w:r>
      <w:r w:rsidR="00DE4314" w:rsidRPr="00E95D72">
        <w:rPr>
          <w:sz w:val="26"/>
          <w:szCs w:val="26"/>
        </w:rPr>
        <w:t>7</w:t>
      </w:r>
      <w:r w:rsidRPr="00E95D72">
        <w:rPr>
          <w:sz w:val="26"/>
          <w:szCs w:val="26"/>
        </w:rPr>
        <w:t>) has</w:t>
      </w:r>
      <w:r w:rsidR="00C74DB1" w:rsidRPr="00E95D72">
        <w:rPr>
          <w:sz w:val="26"/>
          <w:szCs w:val="26"/>
        </w:rPr>
        <w:t>,</w:t>
      </w:r>
      <w:r w:rsidRPr="00E95D72">
        <w:rPr>
          <w:sz w:val="26"/>
          <w:szCs w:val="26"/>
        </w:rPr>
        <w:t xml:space="preserve"> for example</w:t>
      </w:r>
      <w:r w:rsidR="00C74DB1" w:rsidRPr="00E95D72">
        <w:rPr>
          <w:sz w:val="26"/>
          <w:szCs w:val="26"/>
        </w:rPr>
        <w:t>,</w:t>
      </w:r>
      <w:r w:rsidRPr="00E95D72">
        <w:rPr>
          <w:sz w:val="26"/>
          <w:szCs w:val="26"/>
        </w:rPr>
        <w:t xml:space="preserve"> increased the usage of </w:t>
      </w:r>
      <w:r w:rsidR="00C74DB1" w:rsidRPr="00E95D72">
        <w:rPr>
          <w:sz w:val="26"/>
          <w:szCs w:val="26"/>
        </w:rPr>
        <w:t>visual-content internet platforms</w:t>
      </w:r>
      <w:r w:rsidR="004545A3" w:rsidRPr="00E95D72">
        <w:rPr>
          <w:sz w:val="26"/>
          <w:szCs w:val="26"/>
        </w:rPr>
        <w:t xml:space="preserve"> globally</w:t>
      </w:r>
      <w:r w:rsidR="00C74DB1" w:rsidRPr="00E95D72">
        <w:rPr>
          <w:sz w:val="26"/>
          <w:szCs w:val="26"/>
        </w:rPr>
        <w:t xml:space="preserve">, such as </w:t>
      </w:r>
      <w:r w:rsidRPr="00E95D72">
        <w:rPr>
          <w:sz w:val="26"/>
          <w:szCs w:val="26"/>
        </w:rPr>
        <w:t xml:space="preserve">Instagram from </w:t>
      </w:r>
      <w:r w:rsidR="004545A3" w:rsidRPr="00E95D72">
        <w:rPr>
          <w:sz w:val="26"/>
          <w:szCs w:val="26"/>
        </w:rPr>
        <w:t xml:space="preserve">800 million </w:t>
      </w:r>
      <w:r w:rsidRPr="00E95D72">
        <w:rPr>
          <w:sz w:val="26"/>
          <w:szCs w:val="26"/>
        </w:rPr>
        <w:t xml:space="preserve">to </w:t>
      </w:r>
      <w:r w:rsidR="004545A3" w:rsidRPr="00E95D72">
        <w:rPr>
          <w:sz w:val="26"/>
          <w:szCs w:val="26"/>
        </w:rPr>
        <w:t>928 million</w:t>
      </w:r>
      <w:r w:rsidRPr="00E95D72">
        <w:rPr>
          <w:sz w:val="26"/>
          <w:szCs w:val="26"/>
        </w:rPr>
        <w:t xml:space="preserve"> </w:t>
      </w:r>
      <w:r w:rsidR="00C74DB1" w:rsidRPr="00E95D72">
        <w:rPr>
          <w:sz w:val="26"/>
          <w:szCs w:val="26"/>
        </w:rPr>
        <w:t>and</w:t>
      </w:r>
      <w:r w:rsidRPr="00E95D72">
        <w:rPr>
          <w:sz w:val="26"/>
          <w:szCs w:val="26"/>
        </w:rPr>
        <w:t xml:space="preserve"> Snapchat from </w:t>
      </w:r>
      <w:r w:rsidR="004545A3" w:rsidRPr="00E95D72">
        <w:rPr>
          <w:sz w:val="26"/>
          <w:szCs w:val="26"/>
        </w:rPr>
        <w:t>255 million</w:t>
      </w:r>
      <w:r w:rsidRPr="00E95D72">
        <w:rPr>
          <w:sz w:val="26"/>
          <w:szCs w:val="26"/>
        </w:rPr>
        <w:t xml:space="preserve"> to </w:t>
      </w:r>
      <w:r w:rsidR="004545A3" w:rsidRPr="00E95D72">
        <w:rPr>
          <w:sz w:val="26"/>
          <w:szCs w:val="26"/>
        </w:rPr>
        <w:t>381 million</w:t>
      </w:r>
      <w:r w:rsidRPr="00E95D72">
        <w:rPr>
          <w:sz w:val="26"/>
          <w:szCs w:val="26"/>
        </w:rPr>
        <w:t xml:space="preserve"> </w:t>
      </w:r>
      <w:r w:rsidR="007A4B88" w:rsidRPr="00E95D72">
        <w:rPr>
          <w:sz w:val="26"/>
          <w:szCs w:val="26"/>
        </w:rPr>
        <w:t xml:space="preserve">in </w:t>
      </w:r>
      <w:r w:rsidR="004545A3" w:rsidRPr="00E95D72">
        <w:rPr>
          <w:sz w:val="26"/>
          <w:szCs w:val="26"/>
        </w:rPr>
        <w:t xml:space="preserve">24 </w:t>
      </w:r>
      <w:r w:rsidR="007A4B88" w:rsidRPr="00E95D72">
        <w:rPr>
          <w:sz w:val="26"/>
          <w:szCs w:val="26"/>
        </w:rPr>
        <w:t xml:space="preserve">months </w:t>
      </w:r>
      <w:r w:rsidRPr="00E95D72">
        <w:rPr>
          <w:sz w:val="26"/>
          <w:szCs w:val="26"/>
        </w:rPr>
        <w:t>(Hootsuite and We Are Social</w:t>
      </w:r>
      <w:r w:rsidR="004B73DA" w:rsidRPr="00E95D72">
        <w:rPr>
          <w:sz w:val="26"/>
          <w:szCs w:val="26"/>
        </w:rPr>
        <w:t>,</w:t>
      </w:r>
      <w:r w:rsidRPr="00E95D72">
        <w:rPr>
          <w:sz w:val="26"/>
          <w:szCs w:val="26"/>
        </w:rPr>
        <w:t xml:space="preserve"> </w:t>
      </w:r>
      <w:r w:rsidR="00F02E35" w:rsidRPr="00E95D72">
        <w:rPr>
          <w:sz w:val="26"/>
          <w:szCs w:val="26"/>
        </w:rPr>
        <w:t>2020</w:t>
      </w:r>
      <w:r w:rsidRPr="00E95D72">
        <w:rPr>
          <w:sz w:val="26"/>
          <w:szCs w:val="26"/>
        </w:rPr>
        <w:t>). Nummila (2015) suggests that the key to successful branding on Instagram is using images and text together in a clever way to tell an interesting story. By starting a conversation, businesses can assist in creating a sense of community (Nummila</w:t>
      </w:r>
      <w:r w:rsidR="004B73DA" w:rsidRPr="00E95D72">
        <w:rPr>
          <w:sz w:val="26"/>
          <w:szCs w:val="26"/>
        </w:rPr>
        <w:t>,</w:t>
      </w:r>
      <w:r w:rsidRPr="00E95D72">
        <w:rPr>
          <w:sz w:val="26"/>
          <w:szCs w:val="26"/>
        </w:rPr>
        <w:t xml:space="preserve"> 2015) where businesses can find out what the customers would like to hear and see and what might </w:t>
      </w:r>
      <w:r w:rsidR="009D2718" w:rsidRPr="00E95D72">
        <w:rPr>
          <w:sz w:val="26"/>
          <w:szCs w:val="26"/>
        </w:rPr>
        <w:t xml:space="preserve">be found </w:t>
      </w:r>
      <w:r w:rsidRPr="00E95D72">
        <w:rPr>
          <w:sz w:val="26"/>
          <w:szCs w:val="26"/>
        </w:rPr>
        <w:t>valuable, enjoyable a</w:t>
      </w:r>
      <w:r w:rsidR="009F7363" w:rsidRPr="00E95D72">
        <w:rPr>
          <w:sz w:val="26"/>
          <w:szCs w:val="26"/>
        </w:rPr>
        <w:t xml:space="preserve">nd interesting (Virtanen, Björk &amp; </w:t>
      </w:r>
      <w:r w:rsidRPr="00E95D72">
        <w:rPr>
          <w:sz w:val="26"/>
          <w:szCs w:val="26"/>
        </w:rPr>
        <w:t>Sjöström</w:t>
      </w:r>
      <w:r w:rsidR="004B73DA" w:rsidRPr="00E95D72">
        <w:rPr>
          <w:sz w:val="26"/>
          <w:szCs w:val="26"/>
        </w:rPr>
        <w:t>,</w:t>
      </w:r>
      <w:r w:rsidRPr="00E95D72">
        <w:rPr>
          <w:sz w:val="26"/>
          <w:szCs w:val="26"/>
        </w:rPr>
        <w:t xml:space="preserve"> 2017). SMEs could leverage Instagram </w:t>
      </w:r>
      <w:r w:rsidR="00251114" w:rsidRPr="00E95D72">
        <w:rPr>
          <w:sz w:val="26"/>
          <w:szCs w:val="26"/>
        </w:rPr>
        <w:t xml:space="preserve">to </w:t>
      </w:r>
      <w:r w:rsidR="00BB186B" w:rsidRPr="00E95D72">
        <w:rPr>
          <w:sz w:val="26"/>
          <w:szCs w:val="26"/>
        </w:rPr>
        <w:t xml:space="preserve">internationalize </w:t>
      </w:r>
      <w:r w:rsidR="00632DDB" w:rsidRPr="00E95D72">
        <w:rPr>
          <w:sz w:val="26"/>
          <w:szCs w:val="26"/>
        </w:rPr>
        <w:t xml:space="preserve">and </w:t>
      </w:r>
      <w:r w:rsidR="00251114" w:rsidRPr="00E95D72">
        <w:rPr>
          <w:sz w:val="26"/>
          <w:szCs w:val="26"/>
        </w:rPr>
        <w:t xml:space="preserve">reach out </w:t>
      </w:r>
      <w:r w:rsidR="0050675D" w:rsidRPr="00E95D72">
        <w:rPr>
          <w:sz w:val="26"/>
          <w:szCs w:val="26"/>
        </w:rPr>
        <w:t xml:space="preserve">to </w:t>
      </w:r>
      <w:r w:rsidR="00251114" w:rsidRPr="00E95D72">
        <w:rPr>
          <w:sz w:val="26"/>
          <w:szCs w:val="26"/>
        </w:rPr>
        <w:t xml:space="preserve">customers </w:t>
      </w:r>
      <w:r w:rsidRPr="00E95D72">
        <w:rPr>
          <w:sz w:val="26"/>
          <w:szCs w:val="26"/>
        </w:rPr>
        <w:t>punch</w:t>
      </w:r>
      <w:r w:rsidR="00632DDB" w:rsidRPr="00E95D72">
        <w:rPr>
          <w:sz w:val="26"/>
          <w:szCs w:val="26"/>
        </w:rPr>
        <w:t>ing</w:t>
      </w:r>
      <w:r w:rsidRPr="00E95D72">
        <w:rPr>
          <w:sz w:val="26"/>
          <w:szCs w:val="26"/>
        </w:rPr>
        <w:t xml:space="preserve"> above their weight competitive</w:t>
      </w:r>
      <w:r w:rsidR="00251114" w:rsidRPr="00E95D72">
        <w:rPr>
          <w:sz w:val="26"/>
          <w:szCs w:val="26"/>
        </w:rPr>
        <w:t>ly</w:t>
      </w:r>
      <w:r w:rsidRPr="00E95D72">
        <w:rPr>
          <w:sz w:val="26"/>
          <w:szCs w:val="26"/>
        </w:rPr>
        <w:t xml:space="preserve"> against more established </w:t>
      </w:r>
      <w:r w:rsidR="00632DDB" w:rsidRPr="00E95D72">
        <w:rPr>
          <w:sz w:val="26"/>
          <w:szCs w:val="26"/>
        </w:rPr>
        <w:t xml:space="preserve">larger </w:t>
      </w:r>
      <w:r w:rsidRPr="00E95D72">
        <w:rPr>
          <w:sz w:val="26"/>
          <w:szCs w:val="26"/>
        </w:rPr>
        <w:t xml:space="preserve">businesses. By investing strategically into </w:t>
      </w:r>
      <w:r w:rsidR="00251114" w:rsidRPr="00E95D72">
        <w:rPr>
          <w:sz w:val="26"/>
          <w:szCs w:val="26"/>
        </w:rPr>
        <w:t xml:space="preserve">Instagram SMEs can build stronger brand awareness, integrate their communication channels, share product information with </w:t>
      </w:r>
      <w:r w:rsidR="00465EA7" w:rsidRPr="00E95D72">
        <w:rPr>
          <w:sz w:val="26"/>
          <w:szCs w:val="26"/>
        </w:rPr>
        <w:t xml:space="preserve">customers and facilitate commerce transactions as well. </w:t>
      </w:r>
    </w:p>
    <w:p w14:paraId="627DCEF1" w14:textId="5A396830" w:rsidR="00166763" w:rsidRPr="00E95D72" w:rsidRDefault="0069376D" w:rsidP="00EF2716">
      <w:pPr>
        <w:overflowPunct w:val="0"/>
        <w:spacing w:line="360" w:lineRule="exact"/>
        <w:ind w:firstLineChars="200" w:firstLine="520"/>
        <w:jc w:val="both"/>
        <w:rPr>
          <w:sz w:val="26"/>
          <w:szCs w:val="26"/>
        </w:rPr>
      </w:pPr>
      <w:r w:rsidRPr="00E95D72">
        <w:rPr>
          <w:sz w:val="26"/>
          <w:szCs w:val="26"/>
        </w:rPr>
        <w:t xml:space="preserve">However, not all SMEs understand social media or Instagram well to reap the benefits and leverage it as a platform. </w:t>
      </w:r>
      <w:r w:rsidR="00C74DB1" w:rsidRPr="00E95D72">
        <w:rPr>
          <w:sz w:val="26"/>
          <w:szCs w:val="26"/>
        </w:rPr>
        <w:t xml:space="preserve">To enable this connection, </w:t>
      </w:r>
      <w:r w:rsidR="00697CA4" w:rsidRPr="00E95D72">
        <w:rPr>
          <w:sz w:val="26"/>
          <w:szCs w:val="26"/>
        </w:rPr>
        <w:t xml:space="preserve">Selvarajah et al. </w:t>
      </w:r>
      <w:r w:rsidRPr="00E95D72">
        <w:rPr>
          <w:sz w:val="26"/>
          <w:szCs w:val="26"/>
        </w:rPr>
        <w:t>(201</w:t>
      </w:r>
      <w:r w:rsidR="001B350F" w:rsidRPr="00E95D72">
        <w:rPr>
          <w:sz w:val="26"/>
          <w:szCs w:val="26"/>
        </w:rPr>
        <w:t>5</w:t>
      </w:r>
      <w:r w:rsidRPr="00E95D72">
        <w:rPr>
          <w:sz w:val="26"/>
          <w:szCs w:val="26"/>
        </w:rPr>
        <w:t>) research on Vietnam’s SMEs 3-stage</w:t>
      </w:r>
      <w:r w:rsidR="00C74DB1" w:rsidRPr="00E95D72">
        <w:rPr>
          <w:sz w:val="26"/>
          <w:szCs w:val="26"/>
        </w:rPr>
        <w:t xml:space="preserve"> process</w:t>
      </w:r>
      <w:r w:rsidRPr="00E95D72">
        <w:rPr>
          <w:sz w:val="26"/>
          <w:szCs w:val="26"/>
        </w:rPr>
        <w:t xml:space="preserve"> model, </w:t>
      </w:r>
      <w:r w:rsidR="00C74DB1" w:rsidRPr="00E95D72">
        <w:rPr>
          <w:sz w:val="26"/>
          <w:szCs w:val="26"/>
        </w:rPr>
        <w:t>establishes the</w:t>
      </w:r>
      <w:r w:rsidRPr="00E95D72">
        <w:rPr>
          <w:sz w:val="26"/>
          <w:szCs w:val="26"/>
        </w:rPr>
        <w:t xml:space="preserve"> training needs in three categories of SME </w:t>
      </w:r>
      <w:r w:rsidR="00BB186B" w:rsidRPr="00E95D72">
        <w:rPr>
          <w:sz w:val="26"/>
          <w:szCs w:val="26"/>
        </w:rPr>
        <w:t xml:space="preserve">internationalization </w:t>
      </w:r>
      <w:r w:rsidRPr="00E95D72">
        <w:rPr>
          <w:sz w:val="26"/>
          <w:szCs w:val="26"/>
        </w:rPr>
        <w:t>groups</w:t>
      </w:r>
      <w:r w:rsidR="00E20E6C" w:rsidRPr="00E95D72">
        <w:rPr>
          <w:sz w:val="26"/>
          <w:szCs w:val="26"/>
        </w:rPr>
        <w:t xml:space="preserve"> (</w:t>
      </w:r>
      <w:r w:rsidR="00A91BDB" w:rsidRPr="00E95D72">
        <w:rPr>
          <w:sz w:val="26"/>
          <w:szCs w:val="26"/>
        </w:rPr>
        <w:t xml:space="preserve">current exporter, </w:t>
      </w:r>
      <w:r w:rsidR="00E20E6C" w:rsidRPr="00E95D72">
        <w:rPr>
          <w:sz w:val="26"/>
          <w:szCs w:val="26"/>
        </w:rPr>
        <w:t>potential exporter</w:t>
      </w:r>
      <w:r w:rsidR="00A91BDB" w:rsidRPr="00E95D72">
        <w:rPr>
          <w:sz w:val="26"/>
          <w:szCs w:val="26"/>
        </w:rPr>
        <w:t>, non-exporter</w:t>
      </w:r>
      <w:r w:rsidR="00E20E6C" w:rsidRPr="00E95D72">
        <w:rPr>
          <w:sz w:val="26"/>
          <w:szCs w:val="26"/>
        </w:rPr>
        <w:t>)</w:t>
      </w:r>
      <w:r w:rsidRPr="00E95D72">
        <w:rPr>
          <w:sz w:val="26"/>
          <w:szCs w:val="26"/>
        </w:rPr>
        <w:t xml:space="preserve">. This model </w:t>
      </w:r>
      <w:r w:rsidR="00BB186B" w:rsidRPr="00E95D72">
        <w:rPr>
          <w:sz w:val="26"/>
          <w:szCs w:val="26"/>
        </w:rPr>
        <w:t xml:space="preserve">emphasizes </w:t>
      </w:r>
      <w:r w:rsidRPr="00E95D72">
        <w:rPr>
          <w:sz w:val="26"/>
          <w:szCs w:val="26"/>
        </w:rPr>
        <w:t>the key success factors for exporting</w:t>
      </w:r>
      <w:r w:rsidR="00DB00F5" w:rsidRPr="00E95D72">
        <w:rPr>
          <w:sz w:val="26"/>
          <w:szCs w:val="26"/>
        </w:rPr>
        <w:t xml:space="preserve">; </w:t>
      </w:r>
      <w:r w:rsidRPr="00E95D72">
        <w:rPr>
          <w:sz w:val="26"/>
          <w:szCs w:val="26"/>
        </w:rPr>
        <w:t>however</w:t>
      </w:r>
      <w:r w:rsidR="00DB00F5" w:rsidRPr="00E95D72">
        <w:rPr>
          <w:sz w:val="26"/>
          <w:szCs w:val="26"/>
        </w:rPr>
        <w:t>,</w:t>
      </w:r>
      <w:r w:rsidRPr="00E95D72">
        <w:rPr>
          <w:sz w:val="26"/>
          <w:szCs w:val="26"/>
        </w:rPr>
        <w:t xml:space="preserve"> the model does not include social media, such as Instagram as an </w:t>
      </w:r>
      <w:r w:rsidR="00BB186B" w:rsidRPr="00E95D72">
        <w:rPr>
          <w:sz w:val="26"/>
          <w:szCs w:val="26"/>
        </w:rPr>
        <w:t xml:space="preserve">internationalization </w:t>
      </w:r>
      <w:r w:rsidRPr="00E95D72">
        <w:rPr>
          <w:sz w:val="26"/>
          <w:szCs w:val="26"/>
        </w:rPr>
        <w:t xml:space="preserve">tool, </w:t>
      </w:r>
      <w:r w:rsidR="00FC2317" w:rsidRPr="00E95D72">
        <w:rPr>
          <w:sz w:val="26"/>
          <w:szCs w:val="26"/>
        </w:rPr>
        <w:t xml:space="preserve">which </w:t>
      </w:r>
      <w:r w:rsidRPr="00E95D72">
        <w:rPr>
          <w:sz w:val="26"/>
          <w:szCs w:val="26"/>
        </w:rPr>
        <w:t xml:space="preserve">this study contributes. </w:t>
      </w:r>
    </w:p>
    <w:p w14:paraId="0F78D197" w14:textId="77777777" w:rsidR="003823C3" w:rsidRPr="00E95D72" w:rsidRDefault="0069376D" w:rsidP="00EF2716">
      <w:pPr>
        <w:overflowPunct w:val="0"/>
        <w:spacing w:line="360" w:lineRule="exact"/>
      </w:pPr>
      <w:r w:rsidRPr="00E95D72">
        <w:t xml:space="preserve"> </w:t>
      </w:r>
    </w:p>
    <w:p w14:paraId="290D3FC2" w14:textId="77777777" w:rsidR="004C0A32" w:rsidRPr="00E95D72" w:rsidRDefault="0069376D" w:rsidP="00EF2716">
      <w:pPr>
        <w:overflowPunct w:val="0"/>
        <w:spacing w:line="360" w:lineRule="exact"/>
        <w:rPr>
          <w:sz w:val="26"/>
          <w:szCs w:val="26"/>
        </w:rPr>
      </w:pPr>
      <w:r w:rsidRPr="00E95D72">
        <w:rPr>
          <w:b/>
          <w:sz w:val="26"/>
          <w:szCs w:val="26"/>
        </w:rPr>
        <w:t>Content Analysis</w:t>
      </w:r>
    </w:p>
    <w:p w14:paraId="7C53CE43" w14:textId="363C7841" w:rsidR="009960C8" w:rsidRPr="00E95D72" w:rsidRDefault="0069376D" w:rsidP="00C62E9B">
      <w:pPr>
        <w:pStyle w:val="a5"/>
        <w:overflowPunct w:val="0"/>
        <w:spacing w:line="360" w:lineRule="exact"/>
        <w:ind w:firstLineChars="200" w:firstLine="520"/>
        <w:jc w:val="both"/>
        <w:rPr>
          <w:rFonts w:ascii="Times New Roman" w:hAnsi="Times New Roman" w:cs="Times New Roman"/>
          <w:sz w:val="26"/>
          <w:szCs w:val="26"/>
        </w:rPr>
      </w:pPr>
      <w:r w:rsidRPr="00E95D72">
        <w:rPr>
          <w:rFonts w:ascii="Times New Roman" w:hAnsi="Times New Roman" w:cs="Times New Roman"/>
          <w:sz w:val="26"/>
          <w:szCs w:val="26"/>
        </w:rPr>
        <w:t>In this study</w:t>
      </w:r>
      <w:r w:rsidR="00DB00F5" w:rsidRPr="00E95D72">
        <w:rPr>
          <w:rFonts w:ascii="Times New Roman" w:hAnsi="Times New Roman" w:cs="Times New Roman"/>
          <w:sz w:val="26"/>
          <w:szCs w:val="26"/>
        </w:rPr>
        <w:t>,</w:t>
      </w:r>
      <w:r w:rsidRPr="00E95D72">
        <w:rPr>
          <w:rFonts w:ascii="Times New Roman" w:hAnsi="Times New Roman" w:cs="Times New Roman"/>
          <w:sz w:val="26"/>
          <w:szCs w:val="26"/>
        </w:rPr>
        <w:t xml:space="preserve"> we have used content analysis methodology (Zhang &amp; Wildermuth, 2005) to understand individual SME behaviours (Saunders, Lewis &amp; Thornhill, 2007) in leveraging Instagram to </w:t>
      </w:r>
      <w:r w:rsidR="00BB186B" w:rsidRPr="00E95D72">
        <w:rPr>
          <w:rFonts w:ascii="Times New Roman" w:hAnsi="Times New Roman" w:cs="Times New Roman"/>
          <w:sz w:val="26"/>
          <w:szCs w:val="26"/>
        </w:rPr>
        <w:t>internationalize</w:t>
      </w:r>
      <w:r w:rsidRPr="00E95D72">
        <w:rPr>
          <w:rFonts w:ascii="Times New Roman" w:hAnsi="Times New Roman" w:cs="Times New Roman"/>
          <w:sz w:val="26"/>
          <w:szCs w:val="26"/>
        </w:rPr>
        <w:t>. This approach is similar to Lin, Lu, Hsieh &amp; Liu, (2018) and,</w:t>
      </w:r>
      <w:r w:rsidRPr="00E95D72">
        <w:rPr>
          <w:rFonts w:ascii="Times New Roman" w:hAnsi="Times New Roman" w:cs="Times New Roman"/>
        </w:rPr>
        <w:t xml:space="preserve"> </w:t>
      </w:r>
      <w:r w:rsidRPr="00E95D72">
        <w:rPr>
          <w:rFonts w:ascii="Times New Roman" w:hAnsi="Times New Roman" w:cs="Times New Roman"/>
          <w:sz w:val="26"/>
          <w:szCs w:val="26"/>
        </w:rPr>
        <w:t>Bhattacharyya &amp; Agbola (2018) where content analysis evaluation was carried out through systematic observation, recording, description and analysis.</w:t>
      </w:r>
    </w:p>
    <w:p w14:paraId="0E465601" w14:textId="7A5B5087" w:rsidR="00333AAE" w:rsidRPr="00E95D72" w:rsidRDefault="0069376D" w:rsidP="00425AB9">
      <w:pPr>
        <w:overflowPunct w:val="0"/>
        <w:spacing w:line="360" w:lineRule="exact"/>
        <w:ind w:firstLineChars="200" w:firstLine="520"/>
        <w:jc w:val="both"/>
        <w:rPr>
          <w:sz w:val="26"/>
          <w:szCs w:val="26"/>
        </w:rPr>
      </w:pPr>
      <w:r w:rsidRPr="00E95D72">
        <w:rPr>
          <w:sz w:val="26"/>
          <w:szCs w:val="26"/>
        </w:rPr>
        <w:t xml:space="preserve">We employed </w:t>
      </w:r>
      <w:r w:rsidR="00DB00F5" w:rsidRPr="00E95D72">
        <w:rPr>
          <w:sz w:val="26"/>
          <w:szCs w:val="26"/>
        </w:rPr>
        <w:t xml:space="preserve">a </w:t>
      </w:r>
      <w:r w:rsidR="006378FE" w:rsidRPr="00E95D72">
        <w:rPr>
          <w:sz w:val="26"/>
          <w:szCs w:val="26"/>
        </w:rPr>
        <w:t xml:space="preserve">convenient </w:t>
      </w:r>
      <w:r w:rsidRPr="00E95D72">
        <w:rPr>
          <w:sz w:val="26"/>
          <w:szCs w:val="26"/>
        </w:rPr>
        <w:t xml:space="preserve">sampling approach to </w:t>
      </w:r>
      <w:r w:rsidR="006378FE" w:rsidRPr="00E95D72">
        <w:rPr>
          <w:sz w:val="26"/>
          <w:szCs w:val="26"/>
        </w:rPr>
        <w:t xml:space="preserve">select several Australian based SMEs active on Instagram. </w:t>
      </w:r>
      <w:r w:rsidR="000F274B" w:rsidRPr="00E95D72">
        <w:rPr>
          <w:sz w:val="26"/>
          <w:szCs w:val="26"/>
        </w:rPr>
        <w:t>The state government business arm, Business.vic.gov.au</w:t>
      </w:r>
      <w:r w:rsidR="00AD1922" w:rsidRPr="00E95D72">
        <w:rPr>
          <w:sz w:val="26"/>
          <w:szCs w:val="26"/>
        </w:rPr>
        <w:t xml:space="preserve"> and StartupVictoria.com.au</w:t>
      </w:r>
      <w:r w:rsidR="000F274B" w:rsidRPr="00E95D72">
        <w:rPr>
          <w:sz w:val="26"/>
          <w:szCs w:val="26"/>
        </w:rPr>
        <w:t xml:space="preserve">, </w:t>
      </w:r>
      <w:r w:rsidR="00AD1922" w:rsidRPr="00E95D72">
        <w:rPr>
          <w:sz w:val="26"/>
          <w:szCs w:val="26"/>
        </w:rPr>
        <w:t>were</w:t>
      </w:r>
      <w:r w:rsidR="000F274B" w:rsidRPr="00E95D72">
        <w:rPr>
          <w:sz w:val="26"/>
          <w:szCs w:val="26"/>
        </w:rPr>
        <w:t xml:space="preserve"> approached to obtain businesses that used Instagram as a business channel. The authors were provided with 12 suggestions where 10 SMEs as </w:t>
      </w:r>
      <w:r w:rsidR="009944A0" w:rsidRPr="00E95D72">
        <w:rPr>
          <w:sz w:val="26"/>
          <w:szCs w:val="26"/>
        </w:rPr>
        <w:t>listed in Table 2</w:t>
      </w:r>
      <w:r w:rsidR="000F274B" w:rsidRPr="00E95D72">
        <w:rPr>
          <w:sz w:val="26"/>
          <w:szCs w:val="26"/>
        </w:rPr>
        <w:t xml:space="preserve"> were selected </w:t>
      </w:r>
      <w:r w:rsidR="006378FE" w:rsidRPr="00E95D72">
        <w:rPr>
          <w:sz w:val="26"/>
          <w:szCs w:val="26"/>
        </w:rPr>
        <w:t>Frank</w:t>
      </w:r>
      <w:r w:rsidR="00F642D3" w:rsidRPr="00E95D72">
        <w:rPr>
          <w:sz w:val="26"/>
          <w:szCs w:val="26"/>
        </w:rPr>
        <w:t>B</w:t>
      </w:r>
      <w:r w:rsidR="006378FE" w:rsidRPr="00E95D72">
        <w:rPr>
          <w:sz w:val="26"/>
          <w:szCs w:val="26"/>
        </w:rPr>
        <w:t>ody</w:t>
      </w:r>
      <w:r w:rsidR="00F642D3" w:rsidRPr="00E95D72">
        <w:rPr>
          <w:sz w:val="26"/>
          <w:szCs w:val="26"/>
        </w:rPr>
        <w:t>.com</w:t>
      </w:r>
      <w:r w:rsidR="006378FE" w:rsidRPr="00E95D72">
        <w:rPr>
          <w:sz w:val="26"/>
          <w:szCs w:val="26"/>
        </w:rPr>
        <w:t>, KeepC</w:t>
      </w:r>
      <w:r w:rsidR="00EA697C" w:rsidRPr="00E95D72">
        <w:rPr>
          <w:sz w:val="26"/>
          <w:szCs w:val="26"/>
        </w:rPr>
        <w:t>up</w:t>
      </w:r>
      <w:r w:rsidR="00F642D3" w:rsidRPr="00E95D72">
        <w:rPr>
          <w:sz w:val="26"/>
          <w:szCs w:val="26"/>
        </w:rPr>
        <w:t>.com</w:t>
      </w:r>
      <w:r w:rsidR="00EA697C" w:rsidRPr="00E95D72">
        <w:rPr>
          <w:sz w:val="26"/>
          <w:szCs w:val="26"/>
        </w:rPr>
        <w:t>, PressedJuice</w:t>
      </w:r>
      <w:r w:rsidR="00675CC6" w:rsidRPr="00E95D72">
        <w:rPr>
          <w:sz w:val="26"/>
          <w:szCs w:val="26"/>
        </w:rPr>
        <w:t>s.com.au</w:t>
      </w:r>
      <w:r w:rsidR="00EA697C" w:rsidRPr="00E95D72">
        <w:rPr>
          <w:sz w:val="26"/>
          <w:szCs w:val="26"/>
        </w:rPr>
        <w:t xml:space="preserve">, </w:t>
      </w:r>
      <w:r w:rsidR="00EA697C" w:rsidRPr="00E95D72">
        <w:rPr>
          <w:sz w:val="26"/>
          <w:szCs w:val="26"/>
        </w:rPr>
        <w:lastRenderedPageBreak/>
        <w:t>ThankYou</w:t>
      </w:r>
      <w:r w:rsidR="00675CC6" w:rsidRPr="00E95D72">
        <w:rPr>
          <w:sz w:val="26"/>
          <w:szCs w:val="26"/>
        </w:rPr>
        <w:t>.co</w:t>
      </w:r>
      <w:r w:rsidR="00EA697C" w:rsidRPr="00E95D72">
        <w:rPr>
          <w:sz w:val="26"/>
          <w:szCs w:val="26"/>
        </w:rPr>
        <w:t>, LovingEarth</w:t>
      </w:r>
      <w:r w:rsidR="00675CC6" w:rsidRPr="00E95D72">
        <w:rPr>
          <w:sz w:val="26"/>
          <w:szCs w:val="26"/>
        </w:rPr>
        <w:t>.net</w:t>
      </w:r>
      <w:r w:rsidR="00EA697C" w:rsidRPr="00E95D72">
        <w:rPr>
          <w:sz w:val="26"/>
          <w:szCs w:val="26"/>
        </w:rPr>
        <w:t>,</w:t>
      </w:r>
      <w:r w:rsidR="00EA0B8D" w:rsidRPr="00E95D72">
        <w:rPr>
          <w:sz w:val="26"/>
          <w:szCs w:val="26"/>
        </w:rPr>
        <w:t xml:space="preserve"> </w:t>
      </w:r>
      <w:r w:rsidR="00EA697C" w:rsidRPr="00E95D72">
        <w:rPr>
          <w:sz w:val="26"/>
          <w:szCs w:val="26"/>
        </w:rPr>
        <w:t>LiartheLabel</w:t>
      </w:r>
      <w:r w:rsidR="00EA0B8D" w:rsidRPr="00E95D72">
        <w:rPr>
          <w:sz w:val="26"/>
          <w:szCs w:val="26"/>
        </w:rPr>
        <w:t>.com.au</w:t>
      </w:r>
      <w:r w:rsidR="00EA697C" w:rsidRPr="00E95D72">
        <w:rPr>
          <w:sz w:val="26"/>
          <w:szCs w:val="26"/>
        </w:rPr>
        <w:t>, LonelyKidsClub</w:t>
      </w:r>
      <w:r w:rsidR="00EA0B8D" w:rsidRPr="00E95D72">
        <w:rPr>
          <w:sz w:val="26"/>
          <w:szCs w:val="26"/>
        </w:rPr>
        <w:t>.com</w:t>
      </w:r>
      <w:r w:rsidR="00EA697C" w:rsidRPr="00E95D72">
        <w:rPr>
          <w:sz w:val="26"/>
          <w:szCs w:val="26"/>
        </w:rPr>
        <w:t>, HLSK</w:t>
      </w:r>
      <w:r w:rsidR="00EA0B8D" w:rsidRPr="00E95D72">
        <w:rPr>
          <w:sz w:val="26"/>
          <w:szCs w:val="26"/>
        </w:rPr>
        <w:t>.com.au</w:t>
      </w:r>
      <w:r w:rsidR="00EA697C" w:rsidRPr="00E95D72">
        <w:rPr>
          <w:sz w:val="26"/>
          <w:szCs w:val="26"/>
        </w:rPr>
        <w:t>, Bisonte</w:t>
      </w:r>
      <w:r w:rsidR="00EA0B8D" w:rsidRPr="00E95D72">
        <w:rPr>
          <w:sz w:val="26"/>
          <w:szCs w:val="26"/>
        </w:rPr>
        <w:t>.com.au</w:t>
      </w:r>
      <w:r w:rsidR="00EA697C" w:rsidRPr="00E95D72">
        <w:rPr>
          <w:sz w:val="26"/>
          <w:szCs w:val="26"/>
        </w:rPr>
        <w:t xml:space="preserve"> and VegeThreads</w:t>
      </w:r>
      <w:r w:rsidR="00EA0B8D" w:rsidRPr="00E95D72">
        <w:rPr>
          <w:sz w:val="26"/>
          <w:szCs w:val="26"/>
        </w:rPr>
        <w:t>.com</w:t>
      </w:r>
      <w:r w:rsidR="00EA697C" w:rsidRPr="00E95D72">
        <w:rPr>
          <w:sz w:val="26"/>
          <w:szCs w:val="26"/>
        </w:rPr>
        <w:t>.</w:t>
      </w:r>
    </w:p>
    <w:p w14:paraId="1C2D4E52" w14:textId="77777777" w:rsidR="00A36C05" w:rsidRPr="00E95D72" w:rsidRDefault="00A36C05" w:rsidP="00425AB9">
      <w:pPr>
        <w:overflowPunct w:val="0"/>
        <w:spacing w:line="360" w:lineRule="exact"/>
        <w:ind w:firstLineChars="200" w:firstLine="520"/>
        <w:jc w:val="both"/>
        <w:rPr>
          <w:sz w:val="26"/>
          <w:szCs w:val="26"/>
        </w:rPr>
      </w:pPr>
    </w:p>
    <w:p w14:paraId="3B5E2D58" w14:textId="14AE5B7C" w:rsidR="009944A0" w:rsidRPr="004D71D0" w:rsidRDefault="0069376D" w:rsidP="00EF2716">
      <w:pPr>
        <w:pStyle w:val="af4"/>
        <w:keepNext/>
        <w:overflowPunct w:val="0"/>
        <w:spacing w:after="0" w:line="360" w:lineRule="exact"/>
        <w:jc w:val="center"/>
        <w:rPr>
          <w:rFonts w:ascii="Times New Roman" w:hAnsi="Times New Roman" w:cs="Times New Roman"/>
          <w:color w:val="000000" w:themeColor="text1"/>
          <w:sz w:val="26"/>
          <w:szCs w:val="26"/>
        </w:rPr>
      </w:pPr>
      <w:r w:rsidRPr="004D71D0">
        <w:rPr>
          <w:rFonts w:ascii="Times New Roman" w:hAnsi="Times New Roman" w:cs="Times New Roman"/>
          <w:color w:val="000000" w:themeColor="text1"/>
          <w:sz w:val="26"/>
          <w:szCs w:val="26"/>
        </w:rPr>
        <w:t>Table 2</w:t>
      </w:r>
      <w:r w:rsidR="00C62E9B" w:rsidRPr="004D71D0">
        <w:rPr>
          <w:rFonts w:ascii="Times New Roman" w:hAnsi="Times New Roman" w:cs="Times New Roman"/>
          <w:color w:val="000000" w:themeColor="text1"/>
          <w:sz w:val="26"/>
          <w:szCs w:val="26"/>
        </w:rPr>
        <w:t xml:space="preserve"> </w:t>
      </w:r>
      <w:r w:rsidRPr="004D71D0">
        <w:rPr>
          <w:rFonts w:ascii="Times New Roman" w:hAnsi="Times New Roman" w:cs="Times New Roman"/>
          <w:color w:val="000000" w:themeColor="text1"/>
          <w:sz w:val="26"/>
          <w:szCs w:val="26"/>
        </w:rPr>
        <w:t xml:space="preserve"> Brief </w:t>
      </w:r>
      <w:r w:rsidR="004D71D0">
        <w:rPr>
          <w:rFonts w:ascii="Times New Roman" w:hAnsi="Times New Roman" w:cs="Times New Roman"/>
          <w:color w:val="000000" w:themeColor="text1"/>
          <w:sz w:val="26"/>
          <w:szCs w:val="26"/>
        </w:rPr>
        <w:t>I</w:t>
      </w:r>
      <w:r w:rsidRPr="004D71D0">
        <w:rPr>
          <w:rFonts w:ascii="Times New Roman" w:hAnsi="Times New Roman" w:cs="Times New Roman"/>
          <w:color w:val="000000" w:themeColor="text1"/>
          <w:sz w:val="26"/>
          <w:szCs w:val="26"/>
        </w:rPr>
        <w:t xml:space="preserve">nformation of the </w:t>
      </w:r>
      <w:r w:rsidR="004D71D0" w:rsidRPr="004D71D0">
        <w:rPr>
          <w:rFonts w:ascii="Times New Roman" w:hAnsi="Times New Roman" w:cs="Times New Roman"/>
          <w:color w:val="000000" w:themeColor="text1"/>
          <w:sz w:val="26"/>
          <w:szCs w:val="26"/>
        </w:rPr>
        <w:t>Ten Selected</w:t>
      </w:r>
      <w:r w:rsidRPr="004D71D0">
        <w:rPr>
          <w:rFonts w:ascii="Times New Roman" w:hAnsi="Times New Roman" w:cs="Times New Roman"/>
          <w:color w:val="000000" w:themeColor="text1"/>
          <w:sz w:val="26"/>
          <w:szCs w:val="26"/>
        </w:rPr>
        <w:t xml:space="preserve"> SMEs</w:t>
      </w:r>
    </w:p>
    <w:tbl>
      <w:tblPr>
        <w:tblStyle w:val="GridTable21"/>
        <w:tblW w:w="0" w:type="auto"/>
        <w:jc w:val="center"/>
        <w:tblLook w:val="04A0" w:firstRow="1" w:lastRow="0" w:firstColumn="1" w:lastColumn="0" w:noHBand="0" w:noVBand="1"/>
      </w:tblPr>
      <w:tblGrid>
        <w:gridCol w:w="510"/>
        <w:gridCol w:w="2296"/>
        <w:gridCol w:w="6254"/>
      </w:tblGrid>
      <w:tr w:rsidR="00416324" w:rsidRPr="00E95D72" w14:paraId="706EB920" w14:textId="77777777" w:rsidTr="00425AB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 w:type="dxa"/>
            <w:tcBorders>
              <w:top w:val="single" w:sz="2" w:space="0" w:color="666666" w:themeColor="text1" w:themeTint="99"/>
              <w:left w:val="single" w:sz="2" w:space="0" w:color="666666" w:themeColor="text1" w:themeTint="99"/>
              <w:right w:val="single" w:sz="2" w:space="0" w:color="666666" w:themeColor="text1" w:themeTint="99"/>
            </w:tcBorders>
            <w:vAlign w:val="center"/>
          </w:tcPr>
          <w:p w14:paraId="26FE5FAA" w14:textId="77777777" w:rsidR="00417DA7" w:rsidRPr="00E95D72" w:rsidRDefault="0069376D" w:rsidP="00A36C05">
            <w:pPr>
              <w:spacing w:line="300" w:lineRule="exact"/>
              <w:jc w:val="center"/>
              <w:rPr>
                <w:color w:val="000000" w:themeColor="text1"/>
              </w:rPr>
            </w:pPr>
            <w:r w:rsidRPr="00E95D72">
              <w:rPr>
                <w:color w:val="000000" w:themeColor="text1"/>
              </w:rPr>
              <w:t>No</w:t>
            </w:r>
          </w:p>
        </w:tc>
        <w:tc>
          <w:tcPr>
            <w:tcW w:w="1949" w:type="dxa"/>
            <w:tcBorders>
              <w:top w:val="single" w:sz="2" w:space="0" w:color="666666" w:themeColor="text1" w:themeTint="99"/>
              <w:left w:val="single" w:sz="2" w:space="0" w:color="666666" w:themeColor="text1" w:themeTint="99"/>
              <w:right w:val="single" w:sz="2" w:space="0" w:color="666666" w:themeColor="text1" w:themeTint="99"/>
            </w:tcBorders>
            <w:vAlign w:val="center"/>
          </w:tcPr>
          <w:p w14:paraId="07A8B64E" w14:textId="77777777" w:rsidR="00417DA7" w:rsidRPr="00E95D72" w:rsidRDefault="0069376D" w:rsidP="00A36C05">
            <w:pPr>
              <w:spacing w:line="300" w:lineRule="exact"/>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E95D72">
              <w:rPr>
                <w:color w:val="000000" w:themeColor="text1"/>
              </w:rPr>
              <w:t>Selected SMEs</w:t>
            </w:r>
          </w:p>
        </w:tc>
        <w:tc>
          <w:tcPr>
            <w:tcW w:w="6376" w:type="dxa"/>
            <w:tcBorders>
              <w:top w:val="single" w:sz="2" w:space="0" w:color="666666" w:themeColor="text1" w:themeTint="99"/>
              <w:left w:val="single" w:sz="2" w:space="0" w:color="666666" w:themeColor="text1" w:themeTint="99"/>
              <w:right w:val="single" w:sz="2" w:space="0" w:color="666666" w:themeColor="text1" w:themeTint="99"/>
            </w:tcBorders>
            <w:vAlign w:val="center"/>
          </w:tcPr>
          <w:p w14:paraId="6E6694FE" w14:textId="675ECF61" w:rsidR="00417DA7" w:rsidRPr="00E95D72" w:rsidRDefault="0069376D" w:rsidP="00A36C05">
            <w:pPr>
              <w:spacing w:line="300" w:lineRule="exact"/>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E95D72">
              <w:rPr>
                <w:color w:val="000000" w:themeColor="text1"/>
              </w:rPr>
              <w:t xml:space="preserve">Brief </w:t>
            </w:r>
            <w:r w:rsidR="00DB00F5" w:rsidRPr="00E95D72">
              <w:rPr>
                <w:color w:val="000000" w:themeColor="text1"/>
              </w:rPr>
              <w:t xml:space="preserve">description </w:t>
            </w:r>
            <w:r w:rsidRPr="00E95D72">
              <w:rPr>
                <w:color w:val="000000" w:themeColor="text1"/>
              </w:rPr>
              <w:t>of the business</w:t>
            </w:r>
          </w:p>
        </w:tc>
      </w:tr>
      <w:tr w:rsidR="00416324" w:rsidRPr="00E95D72" w14:paraId="4018D4EA" w14:textId="77777777" w:rsidTr="00425A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 w:type="dxa"/>
            <w:tcBorders>
              <w:top w:val="single" w:sz="12" w:space="0" w:color="666666" w:themeColor="text1" w:themeTint="99"/>
              <w:left w:val="single" w:sz="2" w:space="0" w:color="666666" w:themeColor="text1" w:themeTint="99"/>
              <w:right w:val="single" w:sz="2" w:space="0" w:color="666666" w:themeColor="text1" w:themeTint="99"/>
            </w:tcBorders>
            <w:shd w:val="clear" w:color="auto" w:fill="FFFFFF" w:themeFill="background1"/>
            <w:vAlign w:val="center"/>
          </w:tcPr>
          <w:p w14:paraId="62C0ED58" w14:textId="77777777" w:rsidR="00417DA7" w:rsidRPr="00E95D72" w:rsidRDefault="0069376D" w:rsidP="00A36C05">
            <w:pPr>
              <w:spacing w:line="300" w:lineRule="exact"/>
              <w:jc w:val="center"/>
              <w:rPr>
                <w:color w:val="000000" w:themeColor="text1"/>
              </w:rPr>
            </w:pPr>
            <w:r w:rsidRPr="00E95D72">
              <w:rPr>
                <w:b w:val="0"/>
                <w:color w:val="000000" w:themeColor="text1"/>
              </w:rPr>
              <w:t>1</w:t>
            </w:r>
          </w:p>
        </w:tc>
        <w:tc>
          <w:tcPr>
            <w:tcW w:w="1949" w:type="dxa"/>
            <w:tcBorders>
              <w:top w:val="single" w:sz="12" w:space="0" w:color="666666" w:themeColor="text1" w:themeTint="99"/>
              <w:left w:val="single" w:sz="2" w:space="0" w:color="666666" w:themeColor="text1" w:themeTint="99"/>
              <w:right w:val="single" w:sz="2" w:space="0" w:color="666666" w:themeColor="text1" w:themeTint="99"/>
            </w:tcBorders>
            <w:shd w:val="clear" w:color="auto" w:fill="FFFFFF" w:themeFill="background1"/>
            <w:vAlign w:val="center"/>
          </w:tcPr>
          <w:p w14:paraId="1E5E3864" w14:textId="77777777" w:rsidR="00417DA7" w:rsidRPr="00E95D72" w:rsidRDefault="0069376D" w:rsidP="00A36C05">
            <w:pPr>
              <w:spacing w:line="300" w:lineRule="exact"/>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E95D72">
              <w:rPr>
                <w:color w:val="000000" w:themeColor="text1"/>
              </w:rPr>
              <w:t>FrankBody.com</w:t>
            </w:r>
          </w:p>
        </w:tc>
        <w:tc>
          <w:tcPr>
            <w:tcW w:w="6376" w:type="dxa"/>
            <w:tcBorders>
              <w:top w:val="single" w:sz="12" w:space="0" w:color="666666" w:themeColor="text1" w:themeTint="99"/>
              <w:left w:val="single" w:sz="2" w:space="0" w:color="666666" w:themeColor="text1" w:themeTint="99"/>
              <w:right w:val="single" w:sz="2" w:space="0" w:color="666666" w:themeColor="text1" w:themeTint="99"/>
            </w:tcBorders>
            <w:shd w:val="clear" w:color="auto" w:fill="FFFFFF" w:themeFill="background1"/>
            <w:vAlign w:val="center"/>
          </w:tcPr>
          <w:p w14:paraId="1FA60BA1" w14:textId="345D9B26" w:rsidR="00417DA7" w:rsidRPr="00E95D72" w:rsidRDefault="0069376D" w:rsidP="00A36C05">
            <w:pPr>
              <w:spacing w:line="300" w:lineRule="exact"/>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E95D72">
              <w:rPr>
                <w:color w:val="000000" w:themeColor="text1"/>
              </w:rPr>
              <w:t xml:space="preserve">Frankbody is a cosmetic business which uses coffee powder as the main ingredient for </w:t>
            </w:r>
            <w:r w:rsidR="00DB00F5" w:rsidRPr="00E95D72">
              <w:rPr>
                <w:color w:val="000000" w:themeColor="text1"/>
              </w:rPr>
              <w:t xml:space="preserve">the </w:t>
            </w:r>
            <w:r w:rsidRPr="00E95D72">
              <w:rPr>
                <w:color w:val="000000" w:themeColor="text1"/>
              </w:rPr>
              <w:t>skincare line.</w:t>
            </w:r>
          </w:p>
        </w:tc>
      </w:tr>
      <w:tr w:rsidR="00416324" w:rsidRPr="00E95D72" w14:paraId="202FCAF2" w14:textId="77777777" w:rsidTr="00425AB9">
        <w:trPr>
          <w:jc w:val="center"/>
        </w:trPr>
        <w:tc>
          <w:tcPr>
            <w:cnfStyle w:val="001000000000" w:firstRow="0" w:lastRow="0" w:firstColumn="1" w:lastColumn="0" w:oddVBand="0" w:evenVBand="0" w:oddHBand="0" w:evenHBand="0" w:firstRowFirstColumn="0" w:firstRowLastColumn="0" w:lastRowFirstColumn="0" w:lastRowLastColumn="0"/>
            <w:tcW w:w="461" w:type="dxa"/>
            <w:tcBorders>
              <w:left w:val="single" w:sz="2" w:space="0" w:color="666666" w:themeColor="text1" w:themeTint="99"/>
              <w:right w:val="single" w:sz="2" w:space="0" w:color="666666" w:themeColor="text1" w:themeTint="99"/>
            </w:tcBorders>
            <w:shd w:val="clear" w:color="auto" w:fill="FFFFFF" w:themeFill="background1"/>
            <w:vAlign w:val="center"/>
          </w:tcPr>
          <w:p w14:paraId="13ACDC0B" w14:textId="77777777" w:rsidR="00417DA7" w:rsidRPr="00E95D72" w:rsidRDefault="0069376D" w:rsidP="00A36C05">
            <w:pPr>
              <w:spacing w:line="300" w:lineRule="exact"/>
              <w:jc w:val="center"/>
              <w:rPr>
                <w:color w:val="000000" w:themeColor="text1"/>
              </w:rPr>
            </w:pPr>
            <w:r w:rsidRPr="00E95D72">
              <w:rPr>
                <w:b w:val="0"/>
                <w:color w:val="000000" w:themeColor="text1"/>
              </w:rPr>
              <w:t>2</w:t>
            </w:r>
          </w:p>
        </w:tc>
        <w:tc>
          <w:tcPr>
            <w:tcW w:w="1949" w:type="dxa"/>
            <w:tcBorders>
              <w:left w:val="single" w:sz="2" w:space="0" w:color="666666" w:themeColor="text1" w:themeTint="99"/>
              <w:right w:val="single" w:sz="2" w:space="0" w:color="666666" w:themeColor="text1" w:themeTint="99"/>
            </w:tcBorders>
            <w:shd w:val="clear" w:color="auto" w:fill="FFFFFF" w:themeFill="background1"/>
            <w:vAlign w:val="center"/>
          </w:tcPr>
          <w:p w14:paraId="69824CF6" w14:textId="77777777" w:rsidR="00417DA7" w:rsidRPr="00E95D72" w:rsidRDefault="0069376D" w:rsidP="00A36C05">
            <w:pPr>
              <w:spacing w:line="300" w:lineRule="exact"/>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E95D72">
              <w:rPr>
                <w:color w:val="000000" w:themeColor="text1"/>
              </w:rPr>
              <w:t>KeepCup.com</w:t>
            </w:r>
          </w:p>
        </w:tc>
        <w:tc>
          <w:tcPr>
            <w:tcW w:w="6376" w:type="dxa"/>
            <w:tcBorders>
              <w:left w:val="single" w:sz="2" w:space="0" w:color="666666" w:themeColor="text1" w:themeTint="99"/>
              <w:right w:val="single" w:sz="2" w:space="0" w:color="666666" w:themeColor="text1" w:themeTint="99"/>
            </w:tcBorders>
            <w:shd w:val="clear" w:color="auto" w:fill="FFFFFF" w:themeFill="background1"/>
            <w:vAlign w:val="center"/>
          </w:tcPr>
          <w:p w14:paraId="46CF77B2" w14:textId="0CC57864" w:rsidR="00417DA7" w:rsidRPr="00E95D72" w:rsidRDefault="0069376D" w:rsidP="00A36C05">
            <w:pPr>
              <w:spacing w:line="300" w:lineRule="exact"/>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E95D72">
              <w:rPr>
                <w:color w:val="000000" w:themeColor="text1"/>
              </w:rPr>
              <w:t>KeepCup sell</w:t>
            </w:r>
            <w:r w:rsidR="00DB00F5" w:rsidRPr="00E95D72">
              <w:rPr>
                <w:color w:val="000000" w:themeColor="text1"/>
              </w:rPr>
              <w:t>s</w:t>
            </w:r>
            <w:r w:rsidRPr="00E95D72">
              <w:rPr>
                <w:color w:val="000000" w:themeColor="text1"/>
              </w:rPr>
              <w:t xml:space="preserve"> reusable coffee cups using sustainable manufacturing practice</w:t>
            </w:r>
            <w:r w:rsidR="00ED4B22" w:rsidRPr="00E95D72">
              <w:rPr>
                <w:color w:val="000000" w:themeColor="text1"/>
              </w:rPr>
              <w:t>s.</w:t>
            </w:r>
          </w:p>
        </w:tc>
      </w:tr>
      <w:tr w:rsidR="00416324" w:rsidRPr="00E95D72" w14:paraId="69F63081" w14:textId="77777777" w:rsidTr="00425A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 w:type="dxa"/>
            <w:tcBorders>
              <w:left w:val="single" w:sz="2" w:space="0" w:color="666666" w:themeColor="text1" w:themeTint="99"/>
              <w:right w:val="single" w:sz="2" w:space="0" w:color="666666" w:themeColor="text1" w:themeTint="99"/>
            </w:tcBorders>
            <w:shd w:val="clear" w:color="auto" w:fill="FFFFFF" w:themeFill="background1"/>
            <w:vAlign w:val="center"/>
          </w:tcPr>
          <w:p w14:paraId="6489733D" w14:textId="77777777" w:rsidR="00417DA7" w:rsidRPr="00E95D72" w:rsidRDefault="0069376D" w:rsidP="00A36C05">
            <w:pPr>
              <w:spacing w:line="300" w:lineRule="exact"/>
              <w:jc w:val="center"/>
              <w:rPr>
                <w:color w:val="000000" w:themeColor="text1"/>
              </w:rPr>
            </w:pPr>
            <w:r w:rsidRPr="00E95D72">
              <w:rPr>
                <w:b w:val="0"/>
                <w:color w:val="000000" w:themeColor="text1"/>
              </w:rPr>
              <w:t>3</w:t>
            </w:r>
          </w:p>
        </w:tc>
        <w:tc>
          <w:tcPr>
            <w:tcW w:w="1949" w:type="dxa"/>
            <w:tcBorders>
              <w:left w:val="single" w:sz="2" w:space="0" w:color="666666" w:themeColor="text1" w:themeTint="99"/>
              <w:right w:val="single" w:sz="2" w:space="0" w:color="666666" w:themeColor="text1" w:themeTint="99"/>
            </w:tcBorders>
            <w:shd w:val="clear" w:color="auto" w:fill="FFFFFF" w:themeFill="background1"/>
            <w:vAlign w:val="center"/>
          </w:tcPr>
          <w:p w14:paraId="0816D663" w14:textId="77777777" w:rsidR="00417DA7" w:rsidRPr="00E95D72" w:rsidRDefault="0069376D" w:rsidP="00A36C05">
            <w:pPr>
              <w:spacing w:line="300" w:lineRule="exact"/>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E95D72">
              <w:rPr>
                <w:color w:val="000000" w:themeColor="text1"/>
              </w:rPr>
              <w:t>PressedJuices.com.au</w:t>
            </w:r>
          </w:p>
        </w:tc>
        <w:tc>
          <w:tcPr>
            <w:tcW w:w="6376" w:type="dxa"/>
            <w:tcBorders>
              <w:left w:val="single" w:sz="2" w:space="0" w:color="666666" w:themeColor="text1" w:themeTint="99"/>
              <w:right w:val="single" w:sz="2" w:space="0" w:color="666666" w:themeColor="text1" w:themeTint="99"/>
            </w:tcBorders>
            <w:shd w:val="clear" w:color="auto" w:fill="FFFFFF" w:themeFill="background1"/>
            <w:vAlign w:val="center"/>
          </w:tcPr>
          <w:p w14:paraId="6F2B44AA" w14:textId="3B46A331" w:rsidR="00417DA7" w:rsidRPr="00E95D72" w:rsidRDefault="0069376D" w:rsidP="00A36C05">
            <w:pPr>
              <w:spacing w:line="300" w:lineRule="exact"/>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E95D72">
              <w:rPr>
                <w:color w:val="000000" w:themeColor="text1"/>
              </w:rPr>
              <w:t>PressedJuices is in the health and wellness industry</w:t>
            </w:r>
            <w:r w:rsidR="00DB00F5" w:rsidRPr="00E95D72">
              <w:rPr>
                <w:color w:val="000000" w:themeColor="text1"/>
              </w:rPr>
              <w:t>,</w:t>
            </w:r>
            <w:r w:rsidRPr="00E95D72">
              <w:rPr>
                <w:color w:val="000000" w:themeColor="text1"/>
              </w:rPr>
              <w:t xml:space="preserve"> selling handcrafted </w:t>
            </w:r>
            <w:r w:rsidR="00DB00F5" w:rsidRPr="00E95D72">
              <w:rPr>
                <w:color w:val="000000" w:themeColor="text1"/>
              </w:rPr>
              <w:t>cold-</w:t>
            </w:r>
            <w:r w:rsidRPr="00E95D72">
              <w:rPr>
                <w:color w:val="000000" w:themeColor="text1"/>
              </w:rPr>
              <w:t>pressed juices.</w:t>
            </w:r>
          </w:p>
        </w:tc>
      </w:tr>
      <w:tr w:rsidR="00416324" w:rsidRPr="00E95D72" w14:paraId="5D36B948" w14:textId="77777777" w:rsidTr="00425AB9">
        <w:trPr>
          <w:jc w:val="center"/>
        </w:trPr>
        <w:tc>
          <w:tcPr>
            <w:cnfStyle w:val="001000000000" w:firstRow="0" w:lastRow="0" w:firstColumn="1" w:lastColumn="0" w:oddVBand="0" w:evenVBand="0" w:oddHBand="0" w:evenHBand="0" w:firstRowFirstColumn="0" w:firstRowLastColumn="0" w:lastRowFirstColumn="0" w:lastRowLastColumn="0"/>
            <w:tcW w:w="461" w:type="dxa"/>
            <w:tcBorders>
              <w:left w:val="single" w:sz="2" w:space="0" w:color="666666" w:themeColor="text1" w:themeTint="99"/>
              <w:right w:val="single" w:sz="2" w:space="0" w:color="666666" w:themeColor="text1" w:themeTint="99"/>
            </w:tcBorders>
            <w:shd w:val="clear" w:color="auto" w:fill="FFFFFF" w:themeFill="background1"/>
            <w:vAlign w:val="center"/>
          </w:tcPr>
          <w:p w14:paraId="24AFC3B8" w14:textId="77777777" w:rsidR="00417DA7" w:rsidRPr="00E95D72" w:rsidRDefault="0069376D" w:rsidP="00A36C05">
            <w:pPr>
              <w:spacing w:line="300" w:lineRule="exact"/>
              <w:jc w:val="center"/>
              <w:rPr>
                <w:color w:val="000000" w:themeColor="text1"/>
              </w:rPr>
            </w:pPr>
            <w:r w:rsidRPr="00E95D72">
              <w:rPr>
                <w:b w:val="0"/>
                <w:color w:val="000000" w:themeColor="text1"/>
              </w:rPr>
              <w:t>4</w:t>
            </w:r>
          </w:p>
        </w:tc>
        <w:tc>
          <w:tcPr>
            <w:tcW w:w="1949" w:type="dxa"/>
            <w:tcBorders>
              <w:left w:val="single" w:sz="2" w:space="0" w:color="666666" w:themeColor="text1" w:themeTint="99"/>
              <w:right w:val="single" w:sz="2" w:space="0" w:color="666666" w:themeColor="text1" w:themeTint="99"/>
            </w:tcBorders>
            <w:shd w:val="clear" w:color="auto" w:fill="FFFFFF" w:themeFill="background1"/>
            <w:vAlign w:val="center"/>
          </w:tcPr>
          <w:p w14:paraId="05F4312E" w14:textId="77777777" w:rsidR="00417DA7" w:rsidRPr="00E95D72" w:rsidRDefault="0069376D" w:rsidP="00A36C05">
            <w:pPr>
              <w:spacing w:line="300" w:lineRule="exact"/>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E95D72">
              <w:rPr>
                <w:color w:val="000000" w:themeColor="text1"/>
              </w:rPr>
              <w:t>ThankYou.co</w:t>
            </w:r>
          </w:p>
        </w:tc>
        <w:tc>
          <w:tcPr>
            <w:tcW w:w="6376" w:type="dxa"/>
            <w:tcBorders>
              <w:left w:val="single" w:sz="2" w:space="0" w:color="666666" w:themeColor="text1" w:themeTint="99"/>
              <w:right w:val="single" w:sz="2" w:space="0" w:color="666666" w:themeColor="text1" w:themeTint="99"/>
            </w:tcBorders>
            <w:shd w:val="clear" w:color="auto" w:fill="FFFFFF" w:themeFill="background1"/>
            <w:vAlign w:val="center"/>
          </w:tcPr>
          <w:p w14:paraId="040F6232" w14:textId="77777777" w:rsidR="00417DA7" w:rsidRPr="00E95D72" w:rsidRDefault="0069376D" w:rsidP="00A36C05">
            <w:pPr>
              <w:spacing w:line="300" w:lineRule="exact"/>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E95D72">
              <w:rPr>
                <w:color w:val="000000" w:themeColor="text1"/>
              </w:rPr>
              <w:t>Thankyou is a social enterprise that was founded to tackle global poverty.</w:t>
            </w:r>
          </w:p>
        </w:tc>
      </w:tr>
      <w:tr w:rsidR="00416324" w:rsidRPr="00E95D72" w14:paraId="14916E30" w14:textId="77777777" w:rsidTr="00425A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 w:type="dxa"/>
            <w:tcBorders>
              <w:left w:val="single" w:sz="2" w:space="0" w:color="666666" w:themeColor="text1" w:themeTint="99"/>
              <w:right w:val="single" w:sz="2" w:space="0" w:color="666666" w:themeColor="text1" w:themeTint="99"/>
            </w:tcBorders>
            <w:shd w:val="clear" w:color="auto" w:fill="FFFFFF" w:themeFill="background1"/>
            <w:vAlign w:val="center"/>
          </w:tcPr>
          <w:p w14:paraId="176EE3F0" w14:textId="77777777" w:rsidR="00417DA7" w:rsidRPr="00E95D72" w:rsidRDefault="0069376D" w:rsidP="00A36C05">
            <w:pPr>
              <w:spacing w:line="300" w:lineRule="exact"/>
              <w:jc w:val="center"/>
              <w:rPr>
                <w:color w:val="000000" w:themeColor="text1"/>
              </w:rPr>
            </w:pPr>
            <w:r w:rsidRPr="00E95D72">
              <w:rPr>
                <w:b w:val="0"/>
                <w:color w:val="000000" w:themeColor="text1"/>
              </w:rPr>
              <w:t>5</w:t>
            </w:r>
          </w:p>
        </w:tc>
        <w:tc>
          <w:tcPr>
            <w:tcW w:w="1949" w:type="dxa"/>
            <w:tcBorders>
              <w:left w:val="single" w:sz="2" w:space="0" w:color="666666" w:themeColor="text1" w:themeTint="99"/>
              <w:right w:val="single" w:sz="2" w:space="0" w:color="666666" w:themeColor="text1" w:themeTint="99"/>
            </w:tcBorders>
            <w:shd w:val="clear" w:color="auto" w:fill="FFFFFF" w:themeFill="background1"/>
            <w:vAlign w:val="center"/>
          </w:tcPr>
          <w:p w14:paraId="142B2D6E" w14:textId="77777777" w:rsidR="00417DA7" w:rsidRPr="00E95D72" w:rsidRDefault="0069376D" w:rsidP="00A36C05">
            <w:pPr>
              <w:spacing w:line="300" w:lineRule="exact"/>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E95D72">
              <w:rPr>
                <w:color w:val="000000" w:themeColor="text1"/>
              </w:rPr>
              <w:t>LovingEarth.net</w:t>
            </w:r>
          </w:p>
        </w:tc>
        <w:tc>
          <w:tcPr>
            <w:tcW w:w="6376" w:type="dxa"/>
            <w:tcBorders>
              <w:left w:val="single" w:sz="2" w:space="0" w:color="666666" w:themeColor="text1" w:themeTint="99"/>
              <w:right w:val="single" w:sz="2" w:space="0" w:color="666666" w:themeColor="text1" w:themeTint="99"/>
            </w:tcBorders>
            <w:shd w:val="clear" w:color="auto" w:fill="FFFFFF" w:themeFill="background1"/>
            <w:vAlign w:val="center"/>
          </w:tcPr>
          <w:p w14:paraId="577A9420" w14:textId="77777777" w:rsidR="00417DA7" w:rsidRPr="00E95D72" w:rsidRDefault="0069376D" w:rsidP="00A36C05">
            <w:pPr>
              <w:spacing w:line="300" w:lineRule="exact"/>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E95D72">
              <w:rPr>
                <w:color w:val="000000" w:themeColor="text1"/>
              </w:rPr>
              <w:t>LovingEarth makes chocolate from fair trade cacao which has been grown by the Ashaninka community in Peru.</w:t>
            </w:r>
          </w:p>
        </w:tc>
      </w:tr>
      <w:tr w:rsidR="00416324" w:rsidRPr="00E95D72" w14:paraId="206F4A2D" w14:textId="77777777" w:rsidTr="00425AB9">
        <w:trPr>
          <w:jc w:val="center"/>
        </w:trPr>
        <w:tc>
          <w:tcPr>
            <w:cnfStyle w:val="001000000000" w:firstRow="0" w:lastRow="0" w:firstColumn="1" w:lastColumn="0" w:oddVBand="0" w:evenVBand="0" w:oddHBand="0" w:evenHBand="0" w:firstRowFirstColumn="0" w:firstRowLastColumn="0" w:lastRowFirstColumn="0" w:lastRowLastColumn="0"/>
            <w:tcW w:w="461" w:type="dxa"/>
            <w:tcBorders>
              <w:left w:val="single" w:sz="2" w:space="0" w:color="666666" w:themeColor="text1" w:themeTint="99"/>
              <w:right w:val="single" w:sz="2" w:space="0" w:color="666666" w:themeColor="text1" w:themeTint="99"/>
            </w:tcBorders>
            <w:shd w:val="clear" w:color="auto" w:fill="FFFFFF" w:themeFill="background1"/>
            <w:vAlign w:val="center"/>
          </w:tcPr>
          <w:p w14:paraId="2A3CE3C2" w14:textId="77777777" w:rsidR="00417DA7" w:rsidRPr="00E95D72" w:rsidRDefault="0069376D" w:rsidP="00A36C05">
            <w:pPr>
              <w:spacing w:line="300" w:lineRule="exact"/>
              <w:jc w:val="center"/>
              <w:rPr>
                <w:color w:val="000000" w:themeColor="text1"/>
              </w:rPr>
            </w:pPr>
            <w:r w:rsidRPr="00E95D72">
              <w:rPr>
                <w:b w:val="0"/>
                <w:color w:val="000000" w:themeColor="text1"/>
              </w:rPr>
              <w:t>6</w:t>
            </w:r>
          </w:p>
        </w:tc>
        <w:tc>
          <w:tcPr>
            <w:tcW w:w="1949" w:type="dxa"/>
            <w:tcBorders>
              <w:left w:val="single" w:sz="2" w:space="0" w:color="666666" w:themeColor="text1" w:themeTint="99"/>
              <w:right w:val="single" w:sz="2" w:space="0" w:color="666666" w:themeColor="text1" w:themeTint="99"/>
            </w:tcBorders>
            <w:shd w:val="clear" w:color="auto" w:fill="FFFFFF" w:themeFill="background1"/>
            <w:vAlign w:val="center"/>
          </w:tcPr>
          <w:p w14:paraId="7CFA456A" w14:textId="77777777" w:rsidR="00417DA7" w:rsidRPr="00E95D72" w:rsidRDefault="0069376D" w:rsidP="00A36C05">
            <w:pPr>
              <w:spacing w:line="300" w:lineRule="exact"/>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E95D72">
              <w:rPr>
                <w:color w:val="000000" w:themeColor="text1"/>
              </w:rPr>
              <w:t>LiartheLabel.com.au</w:t>
            </w:r>
          </w:p>
        </w:tc>
        <w:tc>
          <w:tcPr>
            <w:tcW w:w="6376" w:type="dxa"/>
            <w:tcBorders>
              <w:left w:val="single" w:sz="2" w:space="0" w:color="666666" w:themeColor="text1" w:themeTint="99"/>
              <w:right w:val="single" w:sz="2" w:space="0" w:color="666666" w:themeColor="text1" w:themeTint="99"/>
            </w:tcBorders>
            <w:shd w:val="clear" w:color="auto" w:fill="FFFFFF" w:themeFill="background1"/>
            <w:vAlign w:val="center"/>
          </w:tcPr>
          <w:p w14:paraId="2845FFB3" w14:textId="4D8D80ED" w:rsidR="00417DA7" w:rsidRPr="00E95D72" w:rsidRDefault="0069376D" w:rsidP="00A36C05">
            <w:pPr>
              <w:spacing w:line="300" w:lineRule="exact"/>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E95D72">
              <w:rPr>
                <w:color w:val="000000" w:themeColor="text1"/>
              </w:rPr>
              <w:t>LiartheLabel makes a</w:t>
            </w:r>
            <w:r w:rsidR="00005B71" w:rsidRPr="00E95D72">
              <w:rPr>
                <w:color w:val="000000" w:themeColor="text1"/>
              </w:rPr>
              <w:t>ffordable eco-clothing</w:t>
            </w:r>
            <w:r w:rsidR="00DB00F5" w:rsidRPr="00E95D72">
              <w:rPr>
                <w:color w:val="000000" w:themeColor="text1"/>
              </w:rPr>
              <w:t>,</w:t>
            </w:r>
            <w:r w:rsidR="00005B71" w:rsidRPr="00E95D72">
              <w:rPr>
                <w:color w:val="000000" w:themeColor="text1"/>
              </w:rPr>
              <w:t xml:space="preserve"> mainly women’s swimwear.</w:t>
            </w:r>
          </w:p>
        </w:tc>
      </w:tr>
      <w:tr w:rsidR="00416324" w:rsidRPr="00E95D72" w14:paraId="2756E4E6" w14:textId="77777777" w:rsidTr="00425A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 w:type="dxa"/>
            <w:tcBorders>
              <w:left w:val="single" w:sz="2" w:space="0" w:color="666666" w:themeColor="text1" w:themeTint="99"/>
              <w:right w:val="single" w:sz="2" w:space="0" w:color="666666" w:themeColor="text1" w:themeTint="99"/>
            </w:tcBorders>
            <w:shd w:val="clear" w:color="auto" w:fill="FFFFFF" w:themeFill="background1"/>
            <w:vAlign w:val="center"/>
          </w:tcPr>
          <w:p w14:paraId="687D5326" w14:textId="77777777" w:rsidR="00417DA7" w:rsidRPr="00E95D72" w:rsidRDefault="0069376D" w:rsidP="00A36C05">
            <w:pPr>
              <w:spacing w:line="300" w:lineRule="exact"/>
              <w:jc w:val="center"/>
              <w:rPr>
                <w:color w:val="000000" w:themeColor="text1"/>
              </w:rPr>
            </w:pPr>
            <w:r w:rsidRPr="00E95D72">
              <w:rPr>
                <w:b w:val="0"/>
                <w:color w:val="000000" w:themeColor="text1"/>
              </w:rPr>
              <w:t>7</w:t>
            </w:r>
          </w:p>
        </w:tc>
        <w:tc>
          <w:tcPr>
            <w:tcW w:w="1949" w:type="dxa"/>
            <w:tcBorders>
              <w:left w:val="single" w:sz="2" w:space="0" w:color="666666" w:themeColor="text1" w:themeTint="99"/>
              <w:right w:val="single" w:sz="2" w:space="0" w:color="666666" w:themeColor="text1" w:themeTint="99"/>
            </w:tcBorders>
            <w:shd w:val="clear" w:color="auto" w:fill="FFFFFF" w:themeFill="background1"/>
            <w:vAlign w:val="center"/>
          </w:tcPr>
          <w:p w14:paraId="2AEBB87D" w14:textId="77777777" w:rsidR="00417DA7" w:rsidRPr="00E95D72" w:rsidRDefault="0069376D" w:rsidP="00A36C05">
            <w:pPr>
              <w:spacing w:line="300" w:lineRule="exact"/>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E95D72">
              <w:rPr>
                <w:color w:val="000000" w:themeColor="text1"/>
              </w:rPr>
              <w:t>LonelyKidsClub.com</w:t>
            </w:r>
          </w:p>
        </w:tc>
        <w:tc>
          <w:tcPr>
            <w:tcW w:w="6376" w:type="dxa"/>
            <w:tcBorders>
              <w:left w:val="single" w:sz="2" w:space="0" w:color="666666" w:themeColor="text1" w:themeTint="99"/>
              <w:right w:val="single" w:sz="2" w:space="0" w:color="666666" w:themeColor="text1" w:themeTint="99"/>
            </w:tcBorders>
            <w:shd w:val="clear" w:color="auto" w:fill="FFFFFF" w:themeFill="background1"/>
            <w:vAlign w:val="center"/>
          </w:tcPr>
          <w:p w14:paraId="30116B87" w14:textId="77777777" w:rsidR="00417DA7" w:rsidRPr="00E95D72" w:rsidRDefault="0069376D" w:rsidP="00A36C05">
            <w:pPr>
              <w:spacing w:line="300" w:lineRule="exact"/>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E95D72">
              <w:rPr>
                <w:color w:val="000000" w:themeColor="text1"/>
              </w:rPr>
              <w:t xml:space="preserve">Lonely Kids Club is a clothing label offering boutique experience. </w:t>
            </w:r>
          </w:p>
        </w:tc>
      </w:tr>
      <w:tr w:rsidR="00416324" w:rsidRPr="00E95D72" w14:paraId="2A091668" w14:textId="77777777" w:rsidTr="00425AB9">
        <w:trPr>
          <w:jc w:val="center"/>
        </w:trPr>
        <w:tc>
          <w:tcPr>
            <w:cnfStyle w:val="001000000000" w:firstRow="0" w:lastRow="0" w:firstColumn="1" w:lastColumn="0" w:oddVBand="0" w:evenVBand="0" w:oddHBand="0" w:evenHBand="0" w:firstRowFirstColumn="0" w:firstRowLastColumn="0" w:lastRowFirstColumn="0" w:lastRowLastColumn="0"/>
            <w:tcW w:w="461" w:type="dxa"/>
            <w:tcBorders>
              <w:left w:val="single" w:sz="2" w:space="0" w:color="666666" w:themeColor="text1" w:themeTint="99"/>
              <w:right w:val="single" w:sz="2" w:space="0" w:color="666666" w:themeColor="text1" w:themeTint="99"/>
            </w:tcBorders>
            <w:shd w:val="clear" w:color="auto" w:fill="FFFFFF" w:themeFill="background1"/>
            <w:vAlign w:val="center"/>
          </w:tcPr>
          <w:p w14:paraId="4B9810A3" w14:textId="77777777" w:rsidR="00417DA7" w:rsidRPr="00E95D72" w:rsidRDefault="0069376D" w:rsidP="00A36C05">
            <w:pPr>
              <w:spacing w:line="300" w:lineRule="exact"/>
              <w:jc w:val="center"/>
              <w:rPr>
                <w:color w:val="000000" w:themeColor="text1"/>
              </w:rPr>
            </w:pPr>
            <w:r w:rsidRPr="00E95D72">
              <w:rPr>
                <w:b w:val="0"/>
                <w:color w:val="000000" w:themeColor="text1"/>
              </w:rPr>
              <w:t>8</w:t>
            </w:r>
          </w:p>
        </w:tc>
        <w:tc>
          <w:tcPr>
            <w:tcW w:w="1949" w:type="dxa"/>
            <w:tcBorders>
              <w:left w:val="single" w:sz="2" w:space="0" w:color="666666" w:themeColor="text1" w:themeTint="99"/>
              <w:right w:val="single" w:sz="2" w:space="0" w:color="666666" w:themeColor="text1" w:themeTint="99"/>
            </w:tcBorders>
            <w:shd w:val="clear" w:color="auto" w:fill="FFFFFF" w:themeFill="background1"/>
            <w:vAlign w:val="center"/>
          </w:tcPr>
          <w:p w14:paraId="23C32930" w14:textId="77777777" w:rsidR="00417DA7" w:rsidRPr="00E95D72" w:rsidRDefault="0069376D" w:rsidP="00A36C05">
            <w:pPr>
              <w:spacing w:line="300" w:lineRule="exact"/>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E95D72">
              <w:rPr>
                <w:color w:val="000000" w:themeColor="text1"/>
              </w:rPr>
              <w:t>HLSK.com.au</w:t>
            </w:r>
          </w:p>
        </w:tc>
        <w:tc>
          <w:tcPr>
            <w:tcW w:w="6376" w:type="dxa"/>
            <w:tcBorders>
              <w:left w:val="single" w:sz="2" w:space="0" w:color="666666" w:themeColor="text1" w:themeTint="99"/>
              <w:right w:val="single" w:sz="2" w:space="0" w:color="666666" w:themeColor="text1" w:themeTint="99"/>
            </w:tcBorders>
            <w:shd w:val="clear" w:color="auto" w:fill="FFFFFF" w:themeFill="background1"/>
            <w:vAlign w:val="center"/>
          </w:tcPr>
          <w:p w14:paraId="110FE677" w14:textId="1FEF584F" w:rsidR="00417DA7" w:rsidRPr="00E95D72" w:rsidRDefault="0069376D" w:rsidP="00A36C05">
            <w:pPr>
              <w:spacing w:line="300" w:lineRule="exact"/>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E95D72">
              <w:rPr>
                <w:color w:val="000000" w:themeColor="text1"/>
              </w:rPr>
              <w:t xml:space="preserve">HSLK produces in-house handcrafted </w:t>
            </w:r>
            <w:r w:rsidR="00DB00F5" w:rsidRPr="00E95D72">
              <w:rPr>
                <w:color w:val="000000" w:themeColor="text1"/>
              </w:rPr>
              <w:t xml:space="preserve">jewellery </w:t>
            </w:r>
            <w:r w:rsidRPr="00E95D72">
              <w:rPr>
                <w:color w:val="000000" w:themeColor="text1"/>
              </w:rPr>
              <w:t>using ethically sourced materials.</w:t>
            </w:r>
          </w:p>
        </w:tc>
      </w:tr>
      <w:tr w:rsidR="00416324" w:rsidRPr="00E95D72" w14:paraId="287F4DFE" w14:textId="77777777" w:rsidTr="00425A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 w:type="dxa"/>
            <w:tcBorders>
              <w:left w:val="single" w:sz="2" w:space="0" w:color="666666" w:themeColor="text1" w:themeTint="99"/>
              <w:right w:val="single" w:sz="2" w:space="0" w:color="666666" w:themeColor="text1" w:themeTint="99"/>
            </w:tcBorders>
            <w:shd w:val="clear" w:color="auto" w:fill="FFFFFF" w:themeFill="background1"/>
            <w:vAlign w:val="center"/>
          </w:tcPr>
          <w:p w14:paraId="39AD6FF2" w14:textId="77777777" w:rsidR="00417DA7" w:rsidRPr="00E95D72" w:rsidRDefault="0069376D" w:rsidP="00A36C05">
            <w:pPr>
              <w:spacing w:line="300" w:lineRule="exact"/>
              <w:jc w:val="center"/>
              <w:rPr>
                <w:color w:val="000000" w:themeColor="text1"/>
              </w:rPr>
            </w:pPr>
            <w:r w:rsidRPr="00E95D72">
              <w:rPr>
                <w:b w:val="0"/>
                <w:color w:val="000000" w:themeColor="text1"/>
              </w:rPr>
              <w:t>9</w:t>
            </w:r>
          </w:p>
        </w:tc>
        <w:tc>
          <w:tcPr>
            <w:tcW w:w="1949" w:type="dxa"/>
            <w:tcBorders>
              <w:left w:val="single" w:sz="2" w:space="0" w:color="666666" w:themeColor="text1" w:themeTint="99"/>
              <w:right w:val="single" w:sz="2" w:space="0" w:color="666666" w:themeColor="text1" w:themeTint="99"/>
            </w:tcBorders>
            <w:shd w:val="clear" w:color="auto" w:fill="FFFFFF" w:themeFill="background1"/>
            <w:vAlign w:val="center"/>
          </w:tcPr>
          <w:p w14:paraId="4DAC5A6D" w14:textId="77777777" w:rsidR="00417DA7" w:rsidRPr="00E95D72" w:rsidRDefault="0069376D" w:rsidP="00A36C05">
            <w:pPr>
              <w:spacing w:line="300" w:lineRule="exact"/>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E95D72">
              <w:rPr>
                <w:color w:val="000000" w:themeColor="text1"/>
              </w:rPr>
              <w:t>Bisonte.com.au</w:t>
            </w:r>
          </w:p>
        </w:tc>
        <w:tc>
          <w:tcPr>
            <w:tcW w:w="6376" w:type="dxa"/>
            <w:tcBorders>
              <w:left w:val="single" w:sz="2" w:space="0" w:color="666666" w:themeColor="text1" w:themeTint="99"/>
              <w:right w:val="single" w:sz="2" w:space="0" w:color="666666" w:themeColor="text1" w:themeTint="99"/>
            </w:tcBorders>
            <w:shd w:val="clear" w:color="auto" w:fill="FFFFFF" w:themeFill="background1"/>
            <w:vAlign w:val="center"/>
          </w:tcPr>
          <w:p w14:paraId="6815D452" w14:textId="3C1B8972" w:rsidR="00417DA7" w:rsidRPr="00E95D72" w:rsidRDefault="0069376D" w:rsidP="00A36C05">
            <w:pPr>
              <w:spacing w:line="300" w:lineRule="exact"/>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E95D72">
              <w:rPr>
                <w:color w:val="000000" w:themeColor="text1"/>
              </w:rPr>
              <w:t>Bisonte sells handcrafted leather goods and accessories for men and women.</w:t>
            </w:r>
          </w:p>
        </w:tc>
      </w:tr>
      <w:tr w:rsidR="00416324" w:rsidRPr="00E95D72" w14:paraId="77642D10" w14:textId="77777777" w:rsidTr="00425AB9">
        <w:trPr>
          <w:jc w:val="center"/>
        </w:trPr>
        <w:tc>
          <w:tcPr>
            <w:cnfStyle w:val="001000000000" w:firstRow="0" w:lastRow="0" w:firstColumn="1" w:lastColumn="0" w:oddVBand="0" w:evenVBand="0" w:oddHBand="0" w:evenHBand="0" w:firstRowFirstColumn="0" w:firstRowLastColumn="0" w:lastRowFirstColumn="0" w:lastRowLastColumn="0"/>
            <w:tcW w:w="461" w:type="dxa"/>
            <w:tcBorders>
              <w:left w:val="single" w:sz="2" w:space="0" w:color="666666" w:themeColor="text1" w:themeTint="99"/>
              <w:right w:val="single" w:sz="2" w:space="0" w:color="666666" w:themeColor="text1" w:themeTint="99"/>
            </w:tcBorders>
            <w:shd w:val="clear" w:color="auto" w:fill="FFFFFF" w:themeFill="background1"/>
            <w:vAlign w:val="center"/>
          </w:tcPr>
          <w:p w14:paraId="36DFDAF2" w14:textId="77777777" w:rsidR="00417DA7" w:rsidRPr="00E95D72" w:rsidRDefault="0069376D" w:rsidP="00A36C05">
            <w:pPr>
              <w:spacing w:line="300" w:lineRule="exact"/>
              <w:jc w:val="center"/>
              <w:rPr>
                <w:color w:val="000000" w:themeColor="text1"/>
              </w:rPr>
            </w:pPr>
            <w:r w:rsidRPr="00E95D72">
              <w:rPr>
                <w:b w:val="0"/>
                <w:color w:val="000000" w:themeColor="text1"/>
              </w:rPr>
              <w:t>10</w:t>
            </w:r>
          </w:p>
        </w:tc>
        <w:tc>
          <w:tcPr>
            <w:tcW w:w="1949" w:type="dxa"/>
            <w:tcBorders>
              <w:left w:val="single" w:sz="2" w:space="0" w:color="666666" w:themeColor="text1" w:themeTint="99"/>
              <w:right w:val="single" w:sz="2" w:space="0" w:color="666666" w:themeColor="text1" w:themeTint="99"/>
            </w:tcBorders>
            <w:shd w:val="clear" w:color="auto" w:fill="FFFFFF" w:themeFill="background1"/>
            <w:vAlign w:val="center"/>
          </w:tcPr>
          <w:p w14:paraId="44DF4F4E" w14:textId="77777777" w:rsidR="00417DA7" w:rsidRPr="00E95D72" w:rsidRDefault="0069376D" w:rsidP="00A36C05">
            <w:pPr>
              <w:spacing w:line="300" w:lineRule="exact"/>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E95D72">
              <w:rPr>
                <w:color w:val="000000" w:themeColor="text1"/>
              </w:rPr>
              <w:t>VegeThreads.com</w:t>
            </w:r>
          </w:p>
        </w:tc>
        <w:tc>
          <w:tcPr>
            <w:tcW w:w="6376" w:type="dxa"/>
            <w:tcBorders>
              <w:left w:val="single" w:sz="2" w:space="0" w:color="666666" w:themeColor="text1" w:themeTint="99"/>
              <w:right w:val="single" w:sz="2" w:space="0" w:color="666666" w:themeColor="text1" w:themeTint="99"/>
            </w:tcBorders>
            <w:shd w:val="clear" w:color="auto" w:fill="FFFFFF" w:themeFill="background1"/>
            <w:vAlign w:val="center"/>
          </w:tcPr>
          <w:p w14:paraId="45F23190" w14:textId="77777777" w:rsidR="00417DA7" w:rsidRPr="00E95D72" w:rsidRDefault="0069376D" w:rsidP="00A36C05">
            <w:pPr>
              <w:spacing w:line="300" w:lineRule="exact"/>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E95D72">
              <w:rPr>
                <w:color w:val="000000" w:themeColor="text1"/>
              </w:rPr>
              <w:t>VegeThreads manufactures clothes for everyday wear by using organic and eco-friendly materials.</w:t>
            </w:r>
          </w:p>
        </w:tc>
      </w:tr>
    </w:tbl>
    <w:p w14:paraId="5921B127" w14:textId="77777777" w:rsidR="009944A0" w:rsidRPr="00E95D72" w:rsidRDefault="009944A0" w:rsidP="00EF2716">
      <w:pPr>
        <w:overflowPunct w:val="0"/>
        <w:spacing w:line="360" w:lineRule="exact"/>
        <w:jc w:val="both"/>
        <w:rPr>
          <w:sz w:val="26"/>
          <w:szCs w:val="26"/>
        </w:rPr>
      </w:pPr>
    </w:p>
    <w:p w14:paraId="7C960632" w14:textId="276B5226" w:rsidR="00333AAE" w:rsidRPr="00E95D72" w:rsidRDefault="0069376D" w:rsidP="00EF2716">
      <w:pPr>
        <w:overflowPunct w:val="0"/>
        <w:spacing w:line="360" w:lineRule="exact"/>
        <w:ind w:firstLineChars="200" w:firstLine="520"/>
        <w:jc w:val="both"/>
        <w:rPr>
          <w:sz w:val="26"/>
          <w:szCs w:val="26"/>
        </w:rPr>
      </w:pPr>
      <w:r w:rsidRPr="00E95D72">
        <w:rPr>
          <w:sz w:val="26"/>
          <w:szCs w:val="26"/>
        </w:rPr>
        <w:t xml:space="preserve">In this study, the data has been </w:t>
      </w:r>
      <w:r w:rsidR="00BB186B" w:rsidRPr="00E95D72">
        <w:rPr>
          <w:sz w:val="26"/>
          <w:szCs w:val="26"/>
        </w:rPr>
        <w:t xml:space="preserve">analyzed </w:t>
      </w:r>
      <w:r w:rsidRPr="00E95D72">
        <w:rPr>
          <w:sz w:val="26"/>
          <w:szCs w:val="26"/>
        </w:rPr>
        <w:t xml:space="preserve">both qualitatively and then quantitatively, </w:t>
      </w:r>
      <w:r w:rsidR="007A4B88" w:rsidRPr="00E95D72">
        <w:rPr>
          <w:sz w:val="26"/>
          <w:szCs w:val="26"/>
        </w:rPr>
        <w:t xml:space="preserve">authors have used </w:t>
      </w:r>
      <w:r w:rsidR="0057780C" w:rsidRPr="00E95D72">
        <w:rPr>
          <w:sz w:val="26"/>
          <w:szCs w:val="26"/>
        </w:rPr>
        <w:t>the</w:t>
      </w:r>
      <w:r w:rsidR="007A4B88" w:rsidRPr="00E95D72">
        <w:rPr>
          <w:sz w:val="26"/>
          <w:szCs w:val="26"/>
        </w:rPr>
        <w:t xml:space="preserve"> Instagram checklist to score</w:t>
      </w:r>
      <w:r w:rsidRPr="00E95D72">
        <w:rPr>
          <w:sz w:val="26"/>
          <w:szCs w:val="26"/>
        </w:rPr>
        <w:t xml:space="preserve"> the SMEs</w:t>
      </w:r>
      <w:r w:rsidR="00824F2E" w:rsidRPr="00E95D72">
        <w:rPr>
          <w:sz w:val="26"/>
          <w:szCs w:val="26"/>
        </w:rPr>
        <w:t>.</w:t>
      </w:r>
      <w:r w:rsidRPr="00E95D72">
        <w:rPr>
          <w:sz w:val="26"/>
          <w:szCs w:val="26"/>
        </w:rPr>
        <w:t xml:space="preserve"> This data technique is called </w:t>
      </w:r>
      <w:r w:rsidRPr="00E95D72">
        <w:rPr>
          <w:i/>
          <w:sz w:val="26"/>
          <w:szCs w:val="26"/>
        </w:rPr>
        <w:t xml:space="preserve">optimal scaling </w:t>
      </w:r>
      <w:r w:rsidRPr="00E95D72">
        <w:rPr>
          <w:sz w:val="26"/>
          <w:szCs w:val="26"/>
        </w:rPr>
        <w:t xml:space="preserve">and allocates numerical values to the observation groups with a method that exploits the relation among the observations and the data analysis model whilst respecting the measurement appeal of the data </w:t>
      </w:r>
      <w:r w:rsidR="00C3311F" w:rsidRPr="00E95D72">
        <w:rPr>
          <w:sz w:val="26"/>
          <w:szCs w:val="26"/>
        </w:rPr>
        <w:t xml:space="preserve">(Saunders, Lewis </w:t>
      </w:r>
      <w:r w:rsidR="009F7363" w:rsidRPr="00E95D72">
        <w:rPr>
          <w:sz w:val="26"/>
          <w:szCs w:val="26"/>
        </w:rPr>
        <w:t xml:space="preserve">&amp; </w:t>
      </w:r>
      <w:r w:rsidR="00C3311F" w:rsidRPr="00E95D72">
        <w:rPr>
          <w:sz w:val="26"/>
          <w:szCs w:val="26"/>
        </w:rPr>
        <w:t>Thornhill</w:t>
      </w:r>
      <w:r w:rsidR="004B73DA" w:rsidRPr="00E95D72">
        <w:rPr>
          <w:sz w:val="26"/>
          <w:szCs w:val="26"/>
        </w:rPr>
        <w:t>,</w:t>
      </w:r>
      <w:r w:rsidR="00C3311F" w:rsidRPr="00E95D72">
        <w:rPr>
          <w:sz w:val="26"/>
          <w:szCs w:val="26"/>
        </w:rPr>
        <w:t xml:space="preserve"> 2007)</w:t>
      </w:r>
      <w:r w:rsidRPr="00E95D72">
        <w:rPr>
          <w:sz w:val="26"/>
          <w:szCs w:val="26"/>
        </w:rPr>
        <w:t xml:space="preserve">. </w:t>
      </w:r>
      <w:r w:rsidR="00824F2E" w:rsidRPr="00E95D72">
        <w:rPr>
          <w:sz w:val="26"/>
          <w:szCs w:val="26"/>
        </w:rPr>
        <w:t xml:space="preserve">Optimal scaling </w:t>
      </w:r>
      <w:r w:rsidRPr="00E95D72">
        <w:rPr>
          <w:sz w:val="26"/>
          <w:szCs w:val="26"/>
        </w:rPr>
        <w:t>allow</w:t>
      </w:r>
      <w:r w:rsidR="00824F2E" w:rsidRPr="00E95D72">
        <w:rPr>
          <w:sz w:val="26"/>
          <w:szCs w:val="26"/>
        </w:rPr>
        <w:t>s researchers t</w:t>
      </w:r>
      <w:r w:rsidRPr="00E95D72">
        <w:rPr>
          <w:sz w:val="26"/>
          <w:szCs w:val="26"/>
        </w:rPr>
        <w:t xml:space="preserve">o better identify the average performance of all businesses for each of the investigated areas, to make enhanced </w:t>
      </w:r>
      <w:r w:rsidR="00F72721" w:rsidRPr="00E95D72">
        <w:rPr>
          <w:sz w:val="26"/>
          <w:szCs w:val="26"/>
        </w:rPr>
        <w:t xml:space="preserve">and justifiable </w:t>
      </w:r>
      <w:r w:rsidRPr="00E95D72">
        <w:rPr>
          <w:sz w:val="26"/>
          <w:szCs w:val="26"/>
        </w:rPr>
        <w:t xml:space="preserve">conclusions. </w:t>
      </w:r>
      <w:r w:rsidR="00BB186B" w:rsidRPr="00E95D72">
        <w:rPr>
          <w:sz w:val="26"/>
          <w:szCs w:val="26"/>
        </w:rPr>
        <w:t xml:space="preserve">Utilizing </w:t>
      </w:r>
      <w:r w:rsidR="00952A3B" w:rsidRPr="00E95D72">
        <w:rPr>
          <w:sz w:val="26"/>
          <w:szCs w:val="26"/>
        </w:rPr>
        <w:t xml:space="preserve">these </w:t>
      </w:r>
      <w:r w:rsidRPr="00E95D72">
        <w:rPr>
          <w:sz w:val="26"/>
          <w:szCs w:val="26"/>
        </w:rPr>
        <w:t>scores</w:t>
      </w:r>
      <w:r w:rsidR="00262549" w:rsidRPr="00E95D72">
        <w:rPr>
          <w:sz w:val="26"/>
          <w:szCs w:val="26"/>
        </w:rPr>
        <w:t>,</w:t>
      </w:r>
      <w:r w:rsidR="00952A3B" w:rsidRPr="00E95D72">
        <w:rPr>
          <w:sz w:val="26"/>
          <w:szCs w:val="26"/>
        </w:rPr>
        <w:t xml:space="preserve"> </w:t>
      </w:r>
      <w:r w:rsidRPr="00E95D72">
        <w:rPr>
          <w:sz w:val="26"/>
          <w:szCs w:val="26"/>
        </w:rPr>
        <w:t>the SMEs</w:t>
      </w:r>
      <w:r w:rsidR="000E2ABB" w:rsidRPr="00E95D72">
        <w:rPr>
          <w:sz w:val="26"/>
          <w:szCs w:val="26"/>
        </w:rPr>
        <w:t xml:space="preserve"> will be</w:t>
      </w:r>
      <w:r w:rsidRPr="00E95D72">
        <w:rPr>
          <w:sz w:val="26"/>
          <w:szCs w:val="26"/>
        </w:rPr>
        <w:t xml:space="preserve"> </w:t>
      </w:r>
      <w:r w:rsidR="00BB186B" w:rsidRPr="00E95D72">
        <w:rPr>
          <w:sz w:val="26"/>
          <w:szCs w:val="26"/>
        </w:rPr>
        <w:t xml:space="preserve">categorized </w:t>
      </w:r>
      <w:r w:rsidRPr="00E95D72">
        <w:rPr>
          <w:sz w:val="26"/>
          <w:szCs w:val="26"/>
        </w:rPr>
        <w:t xml:space="preserve">into </w:t>
      </w:r>
      <w:r w:rsidR="000E2ABB" w:rsidRPr="00E95D72">
        <w:rPr>
          <w:sz w:val="26"/>
          <w:szCs w:val="26"/>
        </w:rPr>
        <w:t xml:space="preserve">tiers </w:t>
      </w:r>
      <w:r w:rsidRPr="00E95D72">
        <w:rPr>
          <w:sz w:val="26"/>
          <w:szCs w:val="26"/>
        </w:rPr>
        <w:t>identify</w:t>
      </w:r>
      <w:r w:rsidR="000E2ABB" w:rsidRPr="00E95D72">
        <w:rPr>
          <w:sz w:val="26"/>
          <w:szCs w:val="26"/>
        </w:rPr>
        <w:t>ing</w:t>
      </w:r>
      <w:r w:rsidRPr="00E95D72">
        <w:rPr>
          <w:sz w:val="26"/>
          <w:szCs w:val="26"/>
        </w:rPr>
        <w:t xml:space="preserve"> what kind of training they need to improve their performance on Instagram.</w:t>
      </w:r>
    </w:p>
    <w:p w14:paraId="2278B4FC" w14:textId="77777777" w:rsidR="00BB565F" w:rsidRPr="00E95D72" w:rsidRDefault="00BB565F" w:rsidP="00EF2716">
      <w:pPr>
        <w:overflowPunct w:val="0"/>
        <w:spacing w:line="360" w:lineRule="exact"/>
        <w:jc w:val="both"/>
      </w:pPr>
    </w:p>
    <w:p w14:paraId="0BC3F51A" w14:textId="77777777" w:rsidR="00EE653C" w:rsidRPr="00E95D72" w:rsidRDefault="0069376D" w:rsidP="00EF2716">
      <w:pPr>
        <w:overflowPunct w:val="0"/>
        <w:spacing w:line="360" w:lineRule="exact"/>
        <w:jc w:val="center"/>
        <w:rPr>
          <w:b/>
          <w:sz w:val="26"/>
          <w:szCs w:val="26"/>
        </w:rPr>
      </w:pPr>
      <w:r w:rsidRPr="00E95D72">
        <w:rPr>
          <w:b/>
          <w:sz w:val="26"/>
          <w:szCs w:val="26"/>
        </w:rPr>
        <w:t>ANALYSIS AND RESULTS</w:t>
      </w:r>
    </w:p>
    <w:p w14:paraId="779E99D8" w14:textId="5B3B4B3A" w:rsidR="00A86B0C" w:rsidRPr="00E95D72" w:rsidRDefault="0069376D" w:rsidP="00EF2716">
      <w:pPr>
        <w:overflowPunct w:val="0"/>
        <w:spacing w:line="360" w:lineRule="exact"/>
        <w:ind w:firstLineChars="200" w:firstLine="520"/>
        <w:jc w:val="both"/>
        <w:rPr>
          <w:sz w:val="26"/>
          <w:szCs w:val="26"/>
        </w:rPr>
      </w:pPr>
      <w:r w:rsidRPr="00E95D72">
        <w:rPr>
          <w:sz w:val="26"/>
          <w:szCs w:val="26"/>
        </w:rPr>
        <w:t>The t</w:t>
      </w:r>
      <w:r w:rsidR="00932426" w:rsidRPr="00E95D72">
        <w:rPr>
          <w:sz w:val="26"/>
          <w:szCs w:val="26"/>
        </w:rPr>
        <w:t xml:space="preserve">en </w:t>
      </w:r>
      <w:r w:rsidRPr="00E95D72">
        <w:rPr>
          <w:sz w:val="26"/>
          <w:szCs w:val="26"/>
        </w:rPr>
        <w:t xml:space="preserve">selected </w:t>
      </w:r>
      <w:r w:rsidR="00932426" w:rsidRPr="00E95D72">
        <w:rPr>
          <w:sz w:val="26"/>
          <w:szCs w:val="26"/>
        </w:rPr>
        <w:t xml:space="preserve">Australian SMEs were </w:t>
      </w:r>
      <w:r w:rsidRPr="00E95D72">
        <w:rPr>
          <w:sz w:val="26"/>
          <w:szCs w:val="26"/>
        </w:rPr>
        <w:t xml:space="preserve">content </w:t>
      </w:r>
      <w:r w:rsidR="00BB186B" w:rsidRPr="00E95D72">
        <w:rPr>
          <w:sz w:val="26"/>
          <w:szCs w:val="26"/>
        </w:rPr>
        <w:t xml:space="preserve">analyzed </w:t>
      </w:r>
      <w:r w:rsidR="00932426" w:rsidRPr="00E95D72">
        <w:rPr>
          <w:sz w:val="26"/>
          <w:szCs w:val="26"/>
        </w:rPr>
        <w:t>using</w:t>
      </w:r>
      <w:r w:rsidRPr="00E95D72">
        <w:rPr>
          <w:sz w:val="26"/>
          <w:szCs w:val="26"/>
        </w:rPr>
        <w:t xml:space="preserve"> 5 </w:t>
      </w:r>
      <w:r w:rsidR="00932426" w:rsidRPr="00E95D72">
        <w:rPr>
          <w:sz w:val="26"/>
          <w:szCs w:val="26"/>
        </w:rPr>
        <w:t>international marketing dimensions</w:t>
      </w:r>
      <w:r w:rsidR="000D3CB2" w:rsidRPr="00E95D72">
        <w:rPr>
          <w:sz w:val="26"/>
          <w:szCs w:val="26"/>
        </w:rPr>
        <w:t xml:space="preserve"> which were highlighted in </w:t>
      </w:r>
      <w:r w:rsidR="00DB00F5" w:rsidRPr="00E95D72">
        <w:rPr>
          <w:sz w:val="26"/>
          <w:szCs w:val="26"/>
        </w:rPr>
        <w:t xml:space="preserve">the </w:t>
      </w:r>
      <w:r w:rsidR="000D3CB2" w:rsidRPr="00E95D72">
        <w:rPr>
          <w:sz w:val="26"/>
          <w:szCs w:val="26"/>
        </w:rPr>
        <w:t>extant literature and referen</w:t>
      </w:r>
      <w:r w:rsidR="00AA4C4C" w:rsidRPr="00E95D72">
        <w:rPr>
          <w:sz w:val="26"/>
          <w:szCs w:val="26"/>
        </w:rPr>
        <w:t>c</w:t>
      </w:r>
      <w:r w:rsidR="000D3CB2" w:rsidRPr="00E95D72">
        <w:rPr>
          <w:sz w:val="26"/>
          <w:szCs w:val="26"/>
        </w:rPr>
        <w:t xml:space="preserve">ed in </w:t>
      </w:r>
      <w:r w:rsidR="002E3305" w:rsidRPr="00E95D72">
        <w:rPr>
          <w:sz w:val="26"/>
          <w:szCs w:val="26"/>
        </w:rPr>
        <w:t xml:space="preserve">Appendix </w:t>
      </w:r>
      <w:r w:rsidR="0057780C" w:rsidRPr="00E95D72">
        <w:rPr>
          <w:sz w:val="26"/>
          <w:szCs w:val="26"/>
        </w:rPr>
        <w:t xml:space="preserve">Table </w:t>
      </w:r>
      <w:r w:rsidR="002E3305" w:rsidRPr="00E95D72">
        <w:rPr>
          <w:sz w:val="26"/>
          <w:szCs w:val="26"/>
        </w:rPr>
        <w:t>1</w:t>
      </w:r>
      <w:r w:rsidR="00932426" w:rsidRPr="00E95D72">
        <w:rPr>
          <w:sz w:val="26"/>
          <w:szCs w:val="26"/>
        </w:rPr>
        <w:t>.</w:t>
      </w:r>
      <w:r w:rsidR="000D3CB2" w:rsidRPr="00E95D72">
        <w:rPr>
          <w:sz w:val="26"/>
          <w:szCs w:val="26"/>
        </w:rPr>
        <w:t xml:space="preserve"> </w:t>
      </w:r>
      <w:r w:rsidR="009960C8" w:rsidRPr="00E95D72">
        <w:rPr>
          <w:sz w:val="26"/>
          <w:szCs w:val="26"/>
        </w:rPr>
        <w:t>These five dimensions</w:t>
      </w:r>
      <w:r w:rsidR="000D3CB2" w:rsidRPr="00E95D72">
        <w:rPr>
          <w:sz w:val="26"/>
          <w:szCs w:val="26"/>
        </w:rPr>
        <w:t xml:space="preserve"> are Brand Awareness, Communication, Information, Integration and Cultural Awareness.</w:t>
      </w:r>
      <w:r w:rsidR="00932426" w:rsidRPr="00E95D72">
        <w:rPr>
          <w:sz w:val="26"/>
          <w:szCs w:val="26"/>
        </w:rPr>
        <w:t xml:space="preserve"> </w:t>
      </w:r>
      <w:r w:rsidR="006C0923" w:rsidRPr="00E95D72">
        <w:rPr>
          <w:sz w:val="26"/>
          <w:szCs w:val="26"/>
        </w:rPr>
        <w:t xml:space="preserve">Each </w:t>
      </w:r>
      <w:r w:rsidRPr="00E95D72">
        <w:rPr>
          <w:sz w:val="26"/>
          <w:szCs w:val="26"/>
        </w:rPr>
        <w:t xml:space="preserve">core dimension had </w:t>
      </w:r>
      <w:r w:rsidR="0057780C" w:rsidRPr="00E95D72">
        <w:rPr>
          <w:sz w:val="26"/>
          <w:szCs w:val="26"/>
        </w:rPr>
        <w:t>categories and sub-categories</w:t>
      </w:r>
      <w:r w:rsidR="00DB00F5" w:rsidRPr="00E95D72">
        <w:rPr>
          <w:sz w:val="26"/>
          <w:szCs w:val="26"/>
        </w:rPr>
        <w:t>,</w:t>
      </w:r>
      <w:r w:rsidRPr="00E95D72">
        <w:rPr>
          <w:sz w:val="26"/>
          <w:szCs w:val="26"/>
        </w:rPr>
        <w:t xml:space="preserve"> </w:t>
      </w:r>
      <w:r w:rsidR="006C0923" w:rsidRPr="00E95D72">
        <w:rPr>
          <w:sz w:val="26"/>
          <w:szCs w:val="26"/>
        </w:rPr>
        <w:t>respectively.</w:t>
      </w:r>
      <w:r w:rsidR="00824F2E" w:rsidRPr="00E95D72">
        <w:rPr>
          <w:sz w:val="26"/>
          <w:szCs w:val="26"/>
        </w:rPr>
        <w:t xml:space="preserve"> </w:t>
      </w:r>
      <w:r w:rsidR="00B436D7" w:rsidRPr="00E95D72">
        <w:rPr>
          <w:sz w:val="26"/>
          <w:szCs w:val="26"/>
        </w:rPr>
        <w:t xml:space="preserve">As recommended by </w:t>
      </w:r>
      <w:r w:rsidR="00116BA2" w:rsidRPr="00E95D72">
        <w:rPr>
          <w:sz w:val="26"/>
          <w:szCs w:val="26"/>
        </w:rPr>
        <w:t>(Hosni, 2020, cone</w:t>
      </w:r>
      <w:r w:rsidR="00000457" w:rsidRPr="00E95D72">
        <w:rPr>
          <w:sz w:val="26"/>
          <w:szCs w:val="26"/>
        </w:rPr>
        <w:t xml:space="preserve"> Naaman</w:t>
      </w:r>
      <w:r w:rsidR="00116BA2" w:rsidRPr="00E95D72">
        <w:rPr>
          <w:sz w:val="26"/>
          <w:szCs w:val="26"/>
        </w:rPr>
        <w:t xml:space="preserve">, </w:t>
      </w:r>
      <w:r w:rsidR="00000457" w:rsidRPr="00E95D72">
        <w:rPr>
          <w:sz w:val="26"/>
          <w:szCs w:val="26"/>
        </w:rPr>
        <w:lastRenderedPageBreak/>
        <w:t xml:space="preserve">2010) </w:t>
      </w:r>
      <w:r w:rsidR="00B436D7" w:rsidRPr="00E95D72">
        <w:rPr>
          <w:sz w:val="26"/>
          <w:szCs w:val="26"/>
        </w:rPr>
        <w:t>f</w:t>
      </w:r>
      <w:r w:rsidR="00824F2E" w:rsidRPr="00E95D72">
        <w:rPr>
          <w:sz w:val="26"/>
          <w:szCs w:val="26"/>
        </w:rPr>
        <w:t>or each category</w:t>
      </w:r>
      <w:r w:rsidR="00DB00F5" w:rsidRPr="00E95D72">
        <w:rPr>
          <w:sz w:val="26"/>
          <w:szCs w:val="26"/>
        </w:rPr>
        <w:t>,</w:t>
      </w:r>
      <w:r w:rsidR="00824F2E" w:rsidRPr="00E95D72">
        <w:rPr>
          <w:sz w:val="26"/>
          <w:szCs w:val="26"/>
        </w:rPr>
        <w:t xml:space="preserve"> a maximum score of 5 </w:t>
      </w:r>
      <w:r w:rsidR="00DB00F5" w:rsidRPr="00E95D72">
        <w:rPr>
          <w:sz w:val="26"/>
          <w:szCs w:val="26"/>
        </w:rPr>
        <w:t xml:space="preserve">is </w:t>
      </w:r>
      <w:r w:rsidR="0059491D" w:rsidRPr="00E95D72">
        <w:rPr>
          <w:sz w:val="26"/>
          <w:szCs w:val="26"/>
        </w:rPr>
        <w:t>awarded</w:t>
      </w:r>
      <w:r w:rsidR="00824F2E" w:rsidRPr="00E95D72">
        <w:rPr>
          <w:sz w:val="26"/>
          <w:szCs w:val="26"/>
        </w:rPr>
        <w:t xml:space="preserve"> </w:t>
      </w:r>
      <w:r w:rsidR="0059491D" w:rsidRPr="00E95D72">
        <w:rPr>
          <w:sz w:val="26"/>
          <w:szCs w:val="26"/>
        </w:rPr>
        <w:t xml:space="preserve">by </w:t>
      </w:r>
      <w:r w:rsidR="00B436D7" w:rsidRPr="00E95D72">
        <w:rPr>
          <w:sz w:val="26"/>
          <w:szCs w:val="26"/>
        </w:rPr>
        <w:t xml:space="preserve">each of the three </w:t>
      </w:r>
      <w:r w:rsidR="0059491D" w:rsidRPr="00E95D72">
        <w:rPr>
          <w:sz w:val="26"/>
          <w:szCs w:val="26"/>
        </w:rPr>
        <w:t>authors</w:t>
      </w:r>
      <w:r w:rsidR="00DB00F5" w:rsidRPr="00E95D72">
        <w:rPr>
          <w:sz w:val="26"/>
          <w:szCs w:val="26"/>
        </w:rPr>
        <w:t>,</w:t>
      </w:r>
      <w:r w:rsidR="00B436D7" w:rsidRPr="00E95D72">
        <w:rPr>
          <w:sz w:val="26"/>
          <w:szCs w:val="26"/>
        </w:rPr>
        <w:t xml:space="preserve"> and two independent reviewers and each category that had different score was d</w:t>
      </w:r>
      <w:r w:rsidR="00FE1868" w:rsidRPr="00E95D72">
        <w:rPr>
          <w:sz w:val="26"/>
          <w:szCs w:val="26"/>
        </w:rPr>
        <w:t>eliberated to remove coder bias</w:t>
      </w:r>
      <w:r w:rsidR="0059491D" w:rsidRPr="00E95D72">
        <w:rPr>
          <w:sz w:val="26"/>
          <w:szCs w:val="26"/>
        </w:rPr>
        <w:t xml:space="preserve"> if </w:t>
      </w:r>
      <w:r w:rsidR="00824F2E" w:rsidRPr="00E95D72">
        <w:rPr>
          <w:sz w:val="26"/>
          <w:szCs w:val="26"/>
        </w:rPr>
        <w:t xml:space="preserve">an SME met the criteria completely as opposed </w:t>
      </w:r>
      <w:r w:rsidR="009960C8" w:rsidRPr="00E95D72">
        <w:rPr>
          <w:sz w:val="26"/>
          <w:szCs w:val="26"/>
        </w:rPr>
        <w:t xml:space="preserve">to </w:t>
      </w:r>
      <w:r w:rsidR="00824F2E" w:rsidRPr="00E95D72">
        <w:rPr>
          <w:sz w:val="26"/>
          <w:szCs w:val="26"/>
        </w:rPr>
        <w:t xml:space="preserve">a zero when authors fail to find any evidence. </w:t>
      </w:r>
      <w:r w:rsidR="0057780C" w:rsidRPr="00E95D72">
        <w:rPr>
          <w:sz w:val="26"/>
          <w:szCs w:val="26"/>
        </w:rPr>
        <w:t xml:space="preserve">In the following sections, the 5 dimensions are </w:t>
      </w:r>
      <w:r w:rsidR="00BB186B" w:rsidRPr="00E95D72">
        <w:rPr>
          <w:sz w:val="26"/>
          <w:szCs w:val="26"/>
        </w:rPr>
        <w:t>analyzed</w:t>
      </w:r>
      <w:r w:rsidR="009960C8" w:rsidRPr="00E95D72">
        <w:rPr>
          <w:sz w:val="26"/>
          <w:szCs w:val="26"/>
        </w:rPr>
        <w:t>,</w:t>
      </w:r>
      <w:r w:rsidR="0057780C" w:rsidRPr="00E95D72">
        <w:rPr>
          <w:sz w:val="26"/>
          <w:szCs w:val="26"/>
        </w:rPr>
        <w:t xml:space="preserve"> and </w:t>
      </w:r>
      <w:r w:rsidR="00DB00F5" w:rsidRPr="00E95D72">
        <w:rPr>
          <w:sz w:val="26"/>
          <w:szCs w:val="26"/>
        </w:rPr>
        <w:t xml:space="preserve">the </w:t>
      </w:r>
      <w:r w:rsidR="0057780C" w:rsidRPr="00E95D72">
        <w:rPr>
          <w:sz w:val="26"/>
          <w:szCs w:val="26"/>
        </w:rPr>
        <w:t>results reported.</w:t>
      </w:r>
    </w:p>
    <w:p w14:paraId="1A80E48A" w14:textId="77777777" w:rsidR="006C0923" w:rsidRPr="00E95D72" w:rsidRDefault="006C0923" w:rsidP="00EF2716">
      <w:pPr>
        <w:overflowPunct w:val="0"/>
        <w:spacing w:line="360" w:lineRule="exact"/>
        <w:jc w:val="both"/>
      </w:pPr>
    </w:p>
    <w:p w14:paraId="5DCC395A" w14:textId="77777777" w:rsidR="00431E40" w:rsidRPr="00E95D72" w:rsidRDefault="0069376D" w:rsidP="00EF2716">
      <w:pPr>
        <w:overflowPunct w:val="0"/>
        <w:spacing w:line="360" w:lineRule="exact"/>
        <w:jc w:val="both"/>
        <w:rPr>
          <w:sz w:val="26"/>
          <w:szCs w:val="26"/>
        </w:rPr>
      </w:pPr>
      <w:r w:rsidRPr="00E95D72">
        <w:rPr>
          <w:b/>
          <w:sz w:val="26"/>
          <w:szCs w:val="26"/>
        </w:rPr>
        <w:t xml:space="preserve">Brand Awareness </w:t>
      </w:r>
    </w:p>
    <w:p w14:paraId="7EC12CE0" w14:textId="3FC6AEA8" w:rsidR="00A86B0C" w:rsidRPr="00E95D72" w:rsidRDefault="0069376D" w:rsidP="00EF2716">
      <w:pPr>
        <w:overflowPunct w:val="0"/>
        <w:spacing w:line="360" w:lineRule="exact"/>
        <w:ind w:firstLineChars="200" w:firstLine="520"/>
        <w:jc w:val="both"/>
        <w:rPr>
          <w:sz w:val="26"/>
          <w:szCs w:val="26"/>
        </w:rPr>
      </w:pPr>
      <w:r w:rsidRPr="00E95D72">
        <w:rPr>
          <w:sz w:val="26"/>
          <w:szCs w:val="26"/>
        </w:rPr>
        <w:t xml:space="preserve">This dimension related to how the Instagram site looks and communicates. Brand awareness facilitates penetration of products into foreign markets which is one of the major pillars to </w:t>
      </w:r>
      <w:r w:rsidR="00BB186B" w:rsidRPr="00E95D72">
        <w:rPr>
          <w:sz w:val="26"/>
          <w:szCs w:val="26"/>
        </w:rPr>
        <w:t>internationalization</w:t>
      </w:r>
      <w:r w:rsidRPr="00E95D72">
        <w:rPr>
          <w:sz w:val="26"/>
          <w:szCs w:val="26"/>
        </w:rPr>
        <w:t>. Given the visual prowess that the Instagram platform facilitates</w:t>
      </w:r>
      <w:r w:rsidR="00F72721" w:rsidRPr="00E95D72">
        <w:rPr>
          <w:sz w:val="26"/>
          <w:szCs w:val="26"/>
        </w:rPr>
        <w:t>,</w:t>
      </w:r>
      <w:r w:rsidRPr="00E95D72">
        <w:rPr>
          <w:sz w:val="26"/>
          <w:szCs w:val="26"/>
        </w:rPr>
        <w:t xml:space="preserve"> it is important to</w:t>
      </w:r>
      <w:r w:rsidR="00824F2E" w:rsidRPr="00E95D72">
        <w:rPr>
          <w:sz w:val="26"/>
          <w:szCs w:val="26"/>
        </w:rPr>
        <w:t xml:space="preserve"> </w:t>
      </w:r>
      <w:r w:rsidR="003D644B" w:rsidRPr="00E95D72">
        <w:rPr>
          <w:sz w:val="26"/>
          <w:szCs w:val="26"/>
        </w:rPr>
        <w:t xml:space="preserve">have </w:t>
      </w:r>
      <w:r w:rsidR="00824F2E" w:rsidRPr="00E95D72">
        <w:rPr>
          <w:sz w:val="26"/>
          <w:szCs w:val="26"/>
        </w:rPr>
        <w:t>vivid content to</w:t>
      </w:r>
      <w:r w:rsidRPr="00E95D72">
        <w:rPr>
          <w:sz w:val="26"/>
          <w:szCs w:val="26"/>
        </w:rPr>
        <w:t xml:space="preserve"> ‘shout out’ when it co</w:t>
      </w:r>
      <w:r w:rsidR="00EA502A" w:rsidRPr="00E95D72">
        <w:rPr>
          <w:sz w:val="26"/>
          <w:szCs w:val="26"/>
        </w:rPr>
        <w:t>mes to content appeal (Holliman</w:t>
      </w:r>
      <w:r w:rsidR="001653DD" w:rsidRPr="00E95D72">
        <w:rPr>
          <w:sz w:val="26"/>
          <w:szCs w:val="26"/>
        </w:rPr>
        <w:t xml:space="preserve"> &amp; </w:t>
      </w:r>
      <w:r w:rsidRPr="00E95D72">
        <w:rPr>
          <w:sz w:val="26"/>
          <w:szCs w:val="26"/>
        </w:rPr>
        <w:t>Rowley</w:t>
      </w:r>
      <w:r w:rsidR="001653DD" w:rsidRPr="00E95D72">
        <w:rPr>
          <w:sz w:val="26"/>
          <w:szCs w:val="26"/>
        </w:rPr>
        <w:t>,</w:t>
      </w:r>
      <w:r w:rsidRPr="00E95D72">
        <w:rPr>
          <w:sz w:val="26"/>
          <w:szCs w:val="26"/>
        </w:rPr>
        <w:t xml:space="preserve"> 2014;</w:t>
      </w:r>
      <w:r w:rsidR="00EA502A" w:rsidRPr="00E95D72">
        <w:rPr>
          <w:sz w:val="26"/>
          <w:szCs w:val="26"/>
        </w:rPr>
        <w:t xml:space="preserve"> Ashley &amp; Tuten, 2015,</w:t>
      </w:r>
      <w:r w:rsidRPr="00E95D72">
        <w:rPr>
          <w:sz w:val="26"/>
          <w:szCs w:val="26"/>
        </w:rPr>
        <w:t xml:space="preserve"> </w:t>
      </w:r>
      <w:r w:rsidR="0022135A" w:rsidRPr="00E95D72">
        <w:rPr>
          <w:sz w:val="26"/>
          <w:szCs w:val="26"/>
        </w:rPr>
        <w:t xml:space="preserve">Hellberg, 2015, </w:t>
      </w:r>
      <w:r w:rsidRPr="00E95D72">
        <w:rPr>
          <w:sz w:val="26"/>
          <w:szCs w:val="26"/>
        </w:rPr>
        <w:t xml:space="preserve">Virtanen, Björk </w:t>
      </w:r>
      <w:r w:rsidR="001653DD" w:rsidRPr="00E95D72">
        <w:rPr>
          <w:sz w:val="26"/>
          <w:szCs w:val="26"/>
        </w:rPr>
        <w:t xml:space="preserve">&amp; </w:t>
      </w:r>
      <w:r w:rsidRPr="00E95D72">
        <w:rPr>
          <w:sz w:val="26"/>
          <w:szCs w:val="26"/>
        </w:rPr>
        <w:t>Sjöström</w:t>
      </w:r>
      <w:r w:rsidR="001653DD" w:rsidRPr="00E95D72">
        <w:rPr>
          <w:sz w:val="26"/>
          <w:szCs w:val="26"/>
        </w:rPr>
        <w:t>,</w:t>
      </w:r>
      <w:r w:rsidRPr="00E95D72">
        <w:rPr>
          <w:sz w:val="26"/>
          <w:szCs w:val="26"/>
        </w:rPr>
        <w:t xml:space="preserve"> 2017). This would imply </w:t>
      </w:r>
      <w:r w:rsidR="003D644B" w:rsidRPr="00E95D72">
        <w:rPr>
          <w:sz w:val="26"/>
          <w:szCs w:val="26"/>
        </w:rPr>
        <w:t>a</w:t>
      </w:r>
      <w:r w:rsidRPr="00E95D72">
        <w:rPr>
          <w:sz w:val="26"/>
          <w:szCs w:val="26"/>
        </w:rPr>
        <w:t xml:space="preserve"> mix of content</w:t>
      </w:r>
      <w:r w:rsidR="003D644B" w:rsidRPr="00E95D72">
        <w:rPr>
          <w:sz w:val="26"/>
          <w:szCs w:val="26"/>
        </w:rPr>
        <w:t xml:space="preserve"> suited to market the respective products</w:t>
      </w:r>
      <w:r w:rsidRPr="00E95D72">
        <w:rPr>
          <w:sz w:val="26"/>
          <w:szCs w:val="26"/>
        </w:rPr>
        <w:t xml:space="preserve"> (Nummila</w:t>
      </w:r>
      <w:r w:rsidR="001653DD" w:rsidRPr="00E95D72">
        <w:rPr>
          <w:sz w:val="26"/>
          <w:szCs w:val="26"/>
        </w:rPr>
        <w:t>,</w:t>
      </w:r>
      <w:r w:rsidRPr="00E95D72">
        <w:rPr>
          <w:sz w:val="26"/>
          <w:szCs w:val="26"/>
        </w:rPr>
        <w:t xml:space="preserve"> 2015), </w:t>
      </w:r>
      <w:r w:rsidR="003D644B" w:rsidRPr="00E95D72">
        <w:rPr>
          <w:sz w:val="26"/>
          <w:szCs w:val="26"/>
        </w:rPr>
        <w:t xml:space="preserve">appropriate </w:t>
      </w:r>
      <w:r w:rsidRPr="00E95D72">
        <w:rPr>
          <w:sz w:val="26"/>
          <w:szCs w:val="26"/>
        </w:rPr>
        <w:t>c</w:t>
      </w:r>
      <w:r w:rsidR="001653DD" w:rsidRPr="00E95D72">
        <w:rPr>
          <w:sz w:val="26"/>
          <w:szCs w:val="26"/>
        </w:rPr>
        <w:t xml:space="preserve">hoice of </w:t>
      </w:r>
      <w:r w:rsidR="00DB00F5" w:rsidRPr="00E95D72">
        <w:rPr>
          <w:sz w:val="26"/>
          <w:szCs w:val="26"/>
        </w:rPr>
        <w:t xml:space="preserve">the </w:t>
      </w:r>
      <w:r w:rsidR="001653DD" w:rsidRPr="00E95D72">
        <w:rPr>
          <w:sz w:val="26"/>
          <w:szCs w:val="26"/>
        </w:rPr>
        <w:t>colour scheme (Le, 2015,</w:t>
      </w:r>
      <w:r w:rsidRPr="00E95D72">
        <w:rPr>
          <w:sz w:val="26"/>
          <w:szCs w:val="26"/>
        </w:rPr>
        <w:t xml:space="preserve"> Aslam</w:t>
      </w:r>
      <w:r w:rsidR="001653DD" w:rsidRPr="00E95D72">
        <w:rPr>
          <w:sz w:val="26"/>
          <w:szCs w:val="26"/>
        </w:rPr>
        <w:t>,</w:t>
      </w:r>
      <w:r w:rsidRPr="00E95D72">
        <w:rPr>
          <w:sz w:val="26"/>
          <w:szCs w:val="26"/>
        </w:rPr>
        <w:t xml:space="preserve"> 2006) and choice of influencers (Wong 2014; Veriman, Cauberghe and Hudders</w:t>
      </w:r>
      <w:r w:rsidR="004B73DA" w:rsidRPr="00E95D72">
        <w:rPr>
          <w:sz w:val="26"/>
          <w:szCs w:val="26"/>
        </w:rPr>
        <w:t>,</w:t>
      </w:r>
      <w:r w:rsidRPr="00E95D72">
        <w:rPr>
          <w:sz w:val="26"/>
          <w:szCs w:val="26"/>
        </w:rPr>
        <w:t xml:space="preserve"> 2016; Talavera</w:t>
      </w:r>
      <w:r w:rsidR="001653DD" w:rsidRPr="00E95D72">
        <w:rPr>
          <w:sz w:val="26"/>
          <w:szCs w:val="26"/>
        </w:rPr>
        <w:t>,</w:t>
      </w:r>
      <w:r w:rsidRPr="00E95D72">
        <w:rPr>
          <w:sz w:val="26"/>
          <w:szCs w:val="26"/>
        </w:rPr>
        <w:t xml:space="preserve"> 2014)</w:t>
      </w:r>
      <w:r w:rsidR="003D644B" w:rsidRPr="00E95D72">
        <w:rPr>
          <w:sz w:val="26"/>
          <w:szCs w:val="26"/>
        </w:rPr>
        <w:t xml:space="preserve"> as </w:t>
      </w:r>
      <w:r w:rsidR="00DB00F5" w:rsidRPr="00E95D72">
        <w:rPr>
          <w:sz w:val="26"/>
          <w:szCs w:val="26"/>
        </w:rPr>
        <w:t xml:space="preserve">a </w:t>
      </w:r>
      <w:r w:rsidR="003D644B" w:rsidRPr="00E95D72">
        <w:rPr>
          <w:sz w:val="26"/>
          <w:szCs w:val="26"/>
        </w:rPr>
        <w:t xml:space="preserve">brand or product ambassadors possibly popular amongst </w:t>
      </w:r>
      <w:r w:rsidR="00DB00F5" w:rsidRPr="00E95D72">
        <w:rPr>
          <w:sz w:val="26"/>
          <w:szCs w:val="26"/>
        </w:rPr>
        <w:t xml:space="preserve">the </w:t>
      </w:r>
      <w:r w:rsidR="003D644B" w:rsidRPr="00E95D72">
        <w:rPr>
          <w:sz w:val="26"/>
          <w:szCs w:val="26"/>
        </w:rPr>
        <w:t>target audience.</w:t>
      </w:r>
      <w:r w:rsidRPr="00E95D72">
        <w:rPr>
          <w:sz w:val="26"/>
          <w:szCs w:val="26"/>
        </w:rPr>
        <w:t xml:space="preserve"> </w:t>
      </w:r>
    </w:p>
    <w:p w14:paraId="5987D1DC" w14:textId="0CC1DE98" w:rsidR="00A07C0F" w:rsidRPr="00E95D72" w:rsidRDefault="0069376D" w:rsidP="00EF2716">
      <w:pPr>
        <w:overflowPunct w:val="0"/>
        <w:spacing w:line="360" w:lineRule="exact"/>
        <w:ind w:firstLineChars="200" w:firstLine="520"/>
        <w:jc w:val="both"/>
      </w:pPr>
      <w:r w:rsidRPr="00E95D72">
        <w:rPr>
          <w:sz w:val="26"/>
          <w:szCs w:val="26"/>
        </w:rPr>
        <w:t xml:space="preserve">The average score for the brand awareness dimension </w:t>
      </w:r>
      <w:r w:rsidR="001B3551" w:rsidRPr="00E95D72">
        <w:rPr>
          <w:sz w:val="26"/>
          <w:szCs w:val="26"/>
        </w:rPr>
        <w:t xml:space="preserve">is </w:t>
      </w:r>
      <w:r w:rsidR="000177F1" w:rsidRPr="00E95D72">
        <w:rPr>
          <w:sz w:val="26"/>
          <w:szCs w:val="26"/>
        </w:rPr>
        <w:t>2.82</w:t>
      </w:r>
      <w:r w:rsidRPr="00E95D72">
        <w:rPr>
          <w:sz w:val="26"/>
          <w:szCs w:val="26"/>
        </w:rPr>
        <w:t xml:space="preserve"> </w:t>
      </w:r>
      <w:r w:rsidR="008B0D45" w:rsidRPr="00E95D72">
        <w:rPr>
          <w:sz w:val="26"/>
          <w:szCs w:val="26"/>
        </w:rPr>
        <w:t>as shown in</w:t>
      </w:r>
      <w:r w:rsidR="00C31220" w:rsidRPr="00E95D72">
        <w:rPr>
          <w:sz w:val="26"/>
          <w:szCs w:val="26"/>
        </w:rPr>
        <w:t xml:space="preserve"> </w:t>
      </w:r>
      <w:r w:rsidRPr="00E95D72">
        <w:rPr>
          <w:sz w:val="26"/>
          <w:szCs w:val="26"/>
        </w:rPr>
        <w:t xml:space="preserve">Table </w:t>
      </w:r>
      <w:r w:rsidR="009944A0" w:rsidRPr="00E95D72">
        <w:rPr>
          <w:sz w:val="26"/>
          <w:szCs w:val="26"/>
        </w:rPr>
        <w:t xml:space="preserve">3 </w:t>
      </w:r>
      <w:r w:rsidRPr="00E95D72">
        <w:rPr>
          <w:sz w:val="26"/>
          <w:szCs w:val="26"/>
        </w:rPr>
        <w:t xml:space="preserve">while the sub-dimensions </w:t>
      </w:r>
      <w:r w:rsidR="001B3551" w:rsidRPr="00E95D72">
        <w:rPr>
          <w:sz w:val="26"/>
          <w:szCs w:val="26"/>
        </w:rPr>
        <w:t xml:space="preserve">are </w:t>
      </w:r>
      <w:r w:rsidRPr="00E95D72">
        <w:rPr>
          <w:sz w:val="26"/>
          <w:szCs w:val="26"/>
        </w:rPr>
        <w:t>3.</w:t>
      </w:r>
      <w:r w:rsidR="000177F1" w:rsidRPr="00E95D72">
        <w:rPr>
          <w:sz w:val="26"/>
          <w:szCs w:val="26"/>
        </w:rPr>
        <w:t>20</w:t>
      </w:r>
      <w:r w:rsidRPr="00E95D72">
        <w:rPr>
          <w:sz w:val="26"/>
          <w:szCs w:val="26"/>
        </w:rPr>
        <w:t xml:space="preserve"> (Content marketing/Visual communication), and </w:t>
      </w:r>
      <w:r w:rsidR="000177F1" w:rsidRPr="00E95D72">
        <w:rPr>
          <w:sz w:val="26"/>
          <w:szCs w:val="26"/>
        </w:rPr>
        <w:t>2.45</w:t>
      </w:r>
      <w:r w:rsidRPr="00E95D72">
        <w:rPr>
          <w:sz w:val="26"/>
          <w:szCs w:val="26"/>
        </w:rPr>
        <w:t xml:space="preserve"> (Influencer marketing)</w:t>
      </w:r>
      <w:r w:rsidR="008B0D45" w:rsidRPr="00E95D72">
        <w:rPr>
          <w:sz w:val="26"/>
          <w:szCs w:val="26"/>
        </w:rPr>
        <w:t xml:space="preserve"> are in Appendix Table 2</w:t>
      </w:r>
      <w:r w:rsidRPr="00E95D72">
        <w:rPr>
          <w:sz w:val="26"/>
          <w:szCs w:val="26"/>
        </w:rPr>
        <w:t>. Most of the businesses had crispy, good quality images on their Instagram profile</w:t>
      </w:r>
      <w:r w:rsidR="00DB00F5" w:rsidRPr="00E95D72">
        <w:rPr>
          <w:sz w:val="26"/>
          <w:szCs w:val="26"/>
        </w:rPr>
        <w:t xml:space="preserve">; </w:t>
      </w:r>
      <w:r w:rsidRPr="00E95D72">
        <w:rPr>
          <w:sz w:val="26"/>
          <w:szCs w:val="26"/>
        </w:rPr>
        <w:t>however</w:t>
      </w:r>
      <w:r w:rsidR="00DB00F5" w:rsidRPr="00E95D72">
        <w:rPr>
          <w:sz w:val="26"/>
          <w:szCs w:val="26"/>
        </w:rPr>
        <w:t>,</w:t>
      </w:r>
      <w:r w:rsidRPr="00E95D72">
        <w:rPr>
          <w:sz w:val="26"/>
          <w:szCs w:val="26"/>
        </w:rPr>
        <w:t xml:space="preserve"> two of the companies had some areas for improvement. </w:t>
      </w:r>
      <w:r w:rsidR="00417DA7" w:rsidRPr="00E95D72">
        <w:rPr>
          <w:sz w:val="26"/>
          <w:szCs w:val="26"/>
        </w:rPr>
        <w:t>FrankBody</w:t>
      </w:r>
      <w:r w:rsidRPr="00E95D72">
        <w:rPr>
          <w:sz w:val="26"/>
          <w:szCs w:val="26"/>
        </w:rPr>
        <w:t xml:space="preserve">, </w:t>
      </w:r>
      <w:r w:rsidR="00417DA7" w:rsidRPr="00E95D72">
        <w:rPr>
          <w:sz w:val="26"/>
          <w:szCs w:val="26"/>
        </w:rPr>
        <w:t>PressedJuices</w:t>
      </w:r>
      <w:r w:rsidRPr="00E95D72">
        <w:rPr>
          <w:sz w:val="26"/>
          <w:szCs w:val="26"/>
        </w:rPr>
        <w:t xml:space="preserve">, </w:t>
      </w:r>
      <w:r w:rsidR="00417DA7" w:rsidRPr="00E95D72">
        <w:rPr>
          <w:sz w:val="26"/>
          <w:szCs w:val="26"/>
        </w:rPr>
        <w:t>LovingEarth</w:t>
      </w:r>
      <w:r w:rsidR="000177F1" w:rsidRPr="00E95D72">
        <w:rPr>
          <w:sz w:val="26"/>
          <w:szCs w:val="26"/>
        </w:rPr>
        <w:t xml:space="preserve">, </w:t>
      </w:r>
      <w:r w:rsidRPr="00E95D72">
        <w:rPr>
          <w:sz w:val="26"/>
          <w:szCs w:val="26"/>
        </w:rPr>
        <w:t>ThankYou</w:t>
      </w:r>
      <w:r w:rsidR="000177F1" w:rsidRPr="00E95D72">
        <w:rPr>
          <w:sz w:val="26"/>
          <w:szCs w:val="26"/>
        </w:rPr>
        <w:t xml:space="preserve"> and </w:t>
      </w:r>
      <w:r w:rsidR="00417DA7" w:rsidRPr="00E95D72">
        <w:rPr>
          <w:sz w:val="26"/>
          <w:szCs w:val="26"/>
        </w:rPr>
        <w:t>VegeThreads</w:t>
      </w:r>
      <w:r w:rsidR="000D2DE6" w:rsidRPr="00E95D72">
        <w:rPr>
          <w:sz w:val="26"/>
          <w:szCs w:val="26"/>
        </w:rPr>
        <w:t xml:space="preserve"> are perceived to</w:t>
      </w:r>
      <w:r w:rsidRPr="00E95D72">
        <w:rPr>
          <w:sz w:val="26"/>
          <w:szCs w:val="26"/>
        </w:rPr>
        <w:t xml:space="preserve"> </w:t>
      </w:r>
      <w:r w:rsidR="00BD1380" w:rsidRPr="00E95D72">
        <w:rPr>
          <w:sz w:val="26"/>
          <w:szCs w:val="26"/>
        </w:rPr>
        <w:t xml:space="preserve">have done </w:t>
      </w:r>
      <w:r w:rsidRPr="00E95D72">
        <w:rPr>
          <w:sz w:val="26"/>
          <w:szCs w:val="26"/>
        </w:rPr>
        <w:t xml:space="preserve">their framing well, </w:t>
      </w:r>
      <w:r w:rsidR="00BD1380" w:rsidRPr="00E95D72">
        <w:rPr>
          <w:sz w:val="26"/>
          <w:szCs w:val="26"/>
        </w:rPr>
        <w:t xml:space="preserve">shown </w:t>
      </w:r>
      <w:r w:rsidRPr="00E95D72">
        <w:rPr>
          <w:sz w:val="26"/>
          <w:szCs w:val="26"/>
        </w:rPr>
        <w:t xml:space="preserve">creativity and </w:t>
      </w:r>
      <w:r w:rsidR="00BD1380" w:rsidRPr="00E95D72">
        <w:rPr>
          <w:sz w:val="26"/>
          <w:szCs w:val="26"/>
        </w:rPr>
        <w:t xml:space="preserve">have included </w:t>
      </w:r>
      <w:r w:rsidRPr="00E95D72">
        <w:rPr>
          <w:sz w:val="26"/>
          <w:szCs w:val="26"/>
        </w:rPr>
        <w:t>pictures and images.</w:t>
      </w:r>
      <w:r w:rsidR="000177F1" w:rsidRPr="00E95D72">
        <w:t xml:space="preserve"> </w:t>
      </w:r>
    </w:p>
    <w:p w14:paraId="490FA1A4" w14:textId="04851DA0" w:rsidR="00FA2BA5" w:rsidRPr="00E95D72" w:rsidRDefault="0069376D" w:rsidP="00EF2716">
      <w:pPr>
        <w:overflowPunct w:val="0"/>
        <w:spacing w:line="360" w:lineRule="exact"/>
        <w:ind w:firstLineChars="200" w:firstLine="520"/>
        <w:jc w:val="both"/>
        <w:rPr>
          <w:sz w:val="26"/>
          <w:szCs w:val="26"/>
        </w:rPr>
      </w:pPr>
      <w:r w:rsidRPr="00E95D72">
        <w:rPr>
          <w:sz w:val="26"/>
          <w:szCs w:val="26"/>
        </w:rPr>
        <w:t xml:space="preserve">Examples of framing from </w:t>
      </w:r>
      <w:r w:rsidR="00417DA7" w:rsidRPr="00E95D72">
        <w:rPr>
          <w:sz w:val="26"/>
          <w:szCs w:val="26"/>
        </w:rPr>
        <w:t>LovingEarth</w:t>
      </w:r>
      <w:r w:rsidRPr="00E95D72">
        <w:rPr>
          <w:sz w:val="26"/>
          <w:szCs w:val="26"/>
        </w:rPr>
        <w:t xml:space="preserve">, </w:t>
      </w:r>
      <w:r w:rsidR="00417DA7" w:rsidRPr="00E95D72">
        <w:rPr>
          <w:sz w:val="26"/>
          <w:szCs w:val="26"/>
        </w:rPr>
        <w:t>PressedJuices</w:t>
      </w:r>
      <w:r w:rsidRPr="00E95D72">
        <w:rPr>
          <w:sz w:val="26"/>
          <w:szCs w:val="26"/>
        </w:rPr>
        <w:t xml:space="preserve"> and ThankYou are presented in Figure </w:t>
      </w:r>
      <w:r w:rsidR="00F900E4" w:rsidRPr="00E95D72">
        <w:rPr>
          <w:sz w:val="26"/>
          <w:szCs w:val="26"/>
        </w:rPr>
        <w:t>2</w:t>
      </w:r>
      <w:r w:rsidRPr="00E95D72">
        <w:rPr>
          <w:sz w:val="26"/>
          <w:szCs w:val="26"/>
        </w:rPr>
        <w:t xml:space="preserve"> below. Nummila (2015) suggests that it is significant to always tell a story on businesses’ Instagram profiles and creating a connection between the product and the viewer’s personal life. Adding both personal and fun images in association </w:t>
      </w:r>
      <w:r w:rsidR="00BD1380" w:rsidRPr="00E95D72">
        <w:rPr>
          <w:sz w:val="26"/>
          <w:szCs w:val="26"/>
        </w:rPr>
        <w:t xml:space="preserve">with </w:t>
      </w:r>
      <w:r w:rsidRPr="00E95D72">
        <w:rPr>
          <w:sz w:val="26"/>
          <w:szCs w:val="26"/>
        </w:rPr>
        <w:t xml:space="preserve">the brand can help support the company to stand out and connect with their followers on an individual level. Nummila (2015) furthermore suggests that there should be a balance in the shared content on social media. </w:t>
      </w:r>
      <w:r w:rsidR="00DB00F5" w:rsidRPr="00E95D72">
        <w:rPr>
          <w:sz w:val="26"/>
          <w:szCs w:val="26"/>
        </w:rPr>
        <w:t xml:space="preserve">Ten </w:t>
      </w:r>
      <w:r w:rsidRPr="00E95D72">
        <w:rPr>
          <w:sz w:val="26"/>
          <w:szCs w:val="26"/>
        </w:rPr>
        <w:t xml:space="preserve">percent of the content should be promotional, 30 percent </w:t>
      </w:r>
      <w:r w:rsidR="009960C8" w:rsidRPr="00E95D72">
        <w:rPr>
          <w:sz w:val="26"/>
          <w:szCs w:val="26"/>
        </w:rPr>
        <w:t>owned,</w:t>
      </w:r>
      <w:r w:rsidRPr="00E95D72">
        <w:rPr>
          <w:sz w:val="26"/>
          <w:szCs w:val="26"/>
        </w:rPr>
        <w:t xml:space="preserve"> and 60 percent curated in order to produce the right sort of diversity to the content. </w:t>
      </w:r>
    </w:p>
    <w:p w14:paraId="09EC54BB" w14:textId="40021AF5" w:rsidR="00FA2BA5" w:rsidRPr="00E95D72" w:rsidRDefault="0069376D" w:rsidP="00EF2716">
      <w:pPr>
        <w:overflowPunct w:val="0"/>
        <w:spacing w:line="360" w:lineRule="exact"/>
        <w:ind w:firstLineChars="200" w:firstLine="520"/>
        <w:jc w:val="both"/>
        <w:rPr>
          <w:sz w:val="26"/>
          <w:szCs w:val="26"/>
        </w:rPr>
      </w:pPr>
      <w:r w:rsidRPr="00E95D72">
        <w:rPr>
          <w:sz w:val="26"/>
          <w:szCs w:val="26"/>
        </w:rPr>
        <w:t>Owned content is</w:t>
      </w:r>
      <w:r w:rsidR="00DB00F5" w:rsidRPr="00E95D72">
        <w:rPr>
          <w:sz w:val="26"/>
          <w:szCs w:val="26"/>
        </w:rPr>
        <w:t>,</w:t>
      </w:r>
      <w:r w:rsidRPr="00E95D72">
        <w:rPr>
          <w:sz w:val="26"/>
          <w:szCs w:val="26"/>
        </w:rPr>
        <w:t xml:space="preserve"> for example</w:t>
      </w:r>
      <w:r w:rsidR="00787620" w:rsidRPr="00E95D72">
        <w:rPr>
          <w:sz w:val="26"/>
          <w:szCs w:val="26"/>
        </w:rPr>
        <w:t>,</w:t>
      </w:r>
      <w:r w:rsidRPr="00E95D72">
        <w:rPr>
          <w:sz w:val="26"/>
          <w:szCs w:val="26"/>
        </w:rPr>
        <w:t xml:space="preserve"> SMEs’ own images that are hosted on their own domain, such as photos or videos. The reason for only suggesting 30 percent owned content is because it can be boring for the audience to only see content where the brand is talking about </w:t>
      </w:r>
      <w:r w:rsidR="00BD1380" w:rsidRPr="00E95D72">
        <w:rPr>
          <w:sz w:val="26"/>
          <w:szCs w:val="26"/>
        </w:rPr>
        <w:t xml:space="preserve">itself </w:t>
      </w:r>
      <w:r w:rsidRPr="00E95D72">
        <w:rPr>
          <w:sz w:val="26"/>
          <w:szCs w:val="26"/>
        </w:rPr>
        <w:t>(Bevilacqua</w:t>
      </w:r>
      <w:r w:rsidR="001653DD" w:rsidRPr="00E95D72">
        <w:rPr>
          <w:sz w:val="26"/>
          <w:szCs w:val="26"/>
        </w:rPr>
        <w:t>,</w:t>
      </w:r>
      <w:r w:rsidRPr="00E95D72">
        <w:rPr>
          <w:sz w:val="26"/>
          <w:szCs w:val="26"/>
        </w:rPr>
        <w:t xml:space="preserve"> 2014).</w:t>
      </w:r>
    </w:p>
    <w:p w14:paraId="4A7B4068" w14:textId="77777777" w:rsidR="00F90D39" w:rsidRPr="00E95D72" w:rsidRDefault="00F90D39" w:rsidP="00BE353C">
      <w:pPr>
        <w:shd w:val="clear" w:color="auto" w:fill="FFFFFF" w:themeFill="background1"/>
      </w:pPr>
    </w:p>
    <w:p w14:paraId="7562B1A4" w14:textId="77777777" w:rsidR="00F90D39" w:rsidRPr="00E95D72" w:rsidRDefault="0069376D" w:rsidP="00BE353C">
      <w:pPr>
        <w:keepNext/>
        <w:shd w:val="clear" w:color="auto" w:fill="FFFFFF" w:themeFill="background1"/>
        <w:tabs>
          <w:tab w:val="left" w:pos="1843"/>
        </w:tabs>
        <w:jc w:val="center"/>
      </w:pPr>
      <w:r w:rsidRPr="00E95D72">
        <w:rPr>
          <w:noProof/>
          <w:lang w:val="en-US" w:eastAsia="zh-TW"/>
        </w:rPr>
        <w:lastRenderedPageBreak/>
        <w:drawing>
          <wp:inline distT="0" distB="0" distL="0" distR="0" wp14:anchorId="7E20791F" wp14:editId="3ED39824">
            <wp:extent cx="1661077" cy="2218292"/>
            <wp:effectExtent l="25400" t="25400" r="15875" b="17145"/>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269621" name="IMG_3464.PNG"/>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663043" cy="2220917"/>
                    </a:xfrm>
                    <a:prstGeom prst="rect">
                      <a:avLst/>
                    </a:prstGeom>
                    <a:ln>
                      <a:solidFill>
                        <a:srgbClr val="4F81BD"/>
                      </a:solidFill>
                    </a:ln>
                    <a:extLst>
                      <a:ext uri="{53640926-AAD7-44d8-BBD7-CCE9431645EC}">
                        <a14:shadowObscured xmlns:cx1="http://schemas.microsoft.com/office/drawing/2015/9/8/chartex" xmlns="" xmlns:a14="http://schemas.microsoft.com/office/drawing/2010/main" xmlns:aink="http://schemas.microsoft.com/office/drawing/2016/ink" xmlns:am3d="http://schemas.microsoft.com/office/drawing/2017/model3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o="http://schemas.microsoft.com/office/mac/office/2008/main" xmlns:mv="urn:schemas-microsoft-com:mac:vml" xmlns:o="urn:schemas-microsoft-com:office:office" xmlns:v="urn:schemas-microsoft-com:vml" xmlns:w="http://schemas.openxmlformats.org/wordprocessingml/2006/main" xmlns:w10="urn:schemas-microsoft-com:office:word" xmlns:w16cid="http://schemas.microsoft.com/office/word/2016/wordml/cid"/>
                      </a:ext>
                    </a:extLst>
                  </pic:spPr>
                </pic:pic>
              </a:graphicData>
            </a:graphic>
          </wp:inline>
        </w:drawing>
      </w:r>
      <w:r w:rsidRPr="00E95D72">
        <w:rPr>
          <w:noProof/>
          <w:lang w:val="en-US" w:eastAsia="zh-TW"/>
        </w:rPr>
        <w:drawing>
          <wp:inline distT="0" distB="0" distL="0" distR="0" wp14:anchorId="56807CE9" wp14:editId="1A44DCB3">
            <wp:extent cx="1797295" cy="2206350"/>
            <wp:effectExtent l="25400" t="25400" r="31750" b="29210"/>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169607" name="IMG_3461.PNG"/>
                    <pic:cNvPicPr/>
                  </pic:nvPicPr>
                  <pic:blipFill>
                    <a:blip r:embed="rId13" cstate="print">
                      <a:extLst>
                        <a:ext uri="{28A0092B-C50C-407E-A947-70E740481C1C}">
                          <a14:useLocalDpi xmlns:a14="http://schemas.microsoft.com/office/drawing/2010/main" val="0"/>
                        </a:ext>
                      </a:extLst>
                    </a:blip>
                    <a:srcRect r="-56"/>
                    <a:stretch>
                      <a:fillRect/>
                    </a:stretch>
                  </pic:blipFill>
                  <pic:spPr bwMode="auto">
                    <a:xfrm>
                      <a:off x="0" y="0"/>
                      <a:ext cx="1797765" cy="2206927"/>
                    </a:xfrm>
                    <a:prstGeom prst="rect">
                      <a:avLst/>
                    </a:prstGeom>
                    <a:ln>
                      <a:solidFill>
                        <a:srgbClr val="4F81BD"/>
                      </a:solidFill>
                    </a:ln>
                    <a:extLst>
                      <a:ext uri="{53640926-AAD7-44d8-BBD7-CCE9431645EC}">
                        <a14:shadowObscured xmlns:cx1="http://schemas.microsoft.com/office/drawing/2015/9/8/chartex" xmlns="" xmlns:a14="http://schemas.microsoft.com/office/drawing/2010/main" xmlns:aink="http://schemas.microsoft.com/office/drawing/2016/ink" xmlns:am3d="http://schemas.microsoft.com/office/drawing/2017/model3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o="http://schemas.microsoft.com/office/mac/office/2008/main" xmlns:mv="urn:schemas-microsoft-com:mac:vml" xmlns:o="urn:schemas-microsoft-com:office:office" xmlns:v="urn:schemas-microsoft-com:vml" xmlns:w="http://schemas.openxmlformats.org/wordprocessingml/2006/main" xmlns:w10="urn:schemas-microsoft-com:office:word" xmlns:w16cid="http://schemas.microsoft.com/office/word/2016/wordml/cid"/>
                      </a:ext>
                    </a:extLst>
                  </pic:spPr>
                </pic:pic>
              </a:graphicData>
            </a:graphic>
          </wp:inline>
        </w:drawing>
      </w:r>
      <w:r w:rsidRPr="00E95D72">
        <w:rPr>
          <w:noProof/>
          <w:lang w:val="en-US" w:eastAsia="zh-TW"/>
        </w:rPr>
        <w:drawing>
          <wp:inline distT="0" distB="0" distL="0" distR="0" wp14:anchorId="5ED381A3" wp14:editId="73213669">
            <wp:extent cx="1797875" cy="2204944"/>
            <wp:effectExtent l="25400" t="25400" r="31115" b="30480"/>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741325" name="IMG_3465.PNG"/>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799428" cy="2206849"/>
                    </a:xfrm>
                    <a:prstGeom prst="rect">
                      <a:avLst/>
                    </a:prstGeom>
                    <a:ln>
                      <a:solidFill>
                        <a:srgbClr val="4F81BD"/>
                      </a:solidFill>
                    </a:ln>
                    <a:extLst>
                      <a:ext uri="{53640926-AAD7-44d8-BBD7-CCE9431645EC}">
                        <a14:shadowObscured xmlns:cx1="http://schemas.microsoft.com/office/drawing/2015/9/8/chartex" xmlns="" xmlns:a14="http://schemas.microsoft.com/office/drawing/2010/main" xmlns:aink="http://schemas.microsoft.com/office/drawing/2016/ink" xmlns:am3d="http://schemas.microsoft.com/office/drawing/2017/model3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o="http://schemas.microsoft.com/office/mac/office/2008/main" xmlns:mv="urn:schemas-microsoft-com:mac:vml" xmlns:o="urn:schemas-microsoft-com:office:office" xmlns:v="urn:schemas-microsoft-com:vml" xmlns:w="http://schemas.openxmlformats.org/wordprocessingml/2006/main" xmlns:w10="urn:schemas-microsoft-com:office:word" xmlns:w16cid="http://schemas.microsoft.com/office/word/2016/wordml/cid"/>
                      </a:ext>
                    </a:extLst>
                  </pic:spPr>
                </pic:pic>
              </a:graphicData>
            </a:graphic>
          </wp:inline>
        </w:drawing>
      </w:r>
    </w:p>
    <w:p w14:paraId="1C3DB0FC" w14:textId="0E96EC69" w:rsidR="00C62E9B" w:rsidRPr="00C62E9B" w:rsidRDefault="0069376D" w:rsidP="00C62E9B">
      <w:pPr>
        <w:overflowPunct w:val="0"/>
        <w:spacing w:line="360" w:lineRule="exact"/>
        <w:ind w:leftChars="100" w:left="240"/>
        <w:rPr>
          <w:szCs w:val="26"/>
        </w:rPr>
      </w:pPr>
      <w:r w:rsidRPr="00C62E9B">
        <w:rPr>
          <w:szCs w:val="26"/>
        </w:rPr>
        <w:t>Source: Instagram 201</w:t>
      </w:r>
      <w:r w:rsidR="000F045D" w:rsidRPr="00C62E9B">
        <w:rPr>
          <w:szCs w:val="26"/>
        </w:rPr>
        <w:t>9</w:t>
      </w:r>
      <w:r w:rsidR="00771554" w:rsidRPr="00C62E9B">
        <w:rPr>
          <w:szCs w:val="26"/>
        </w:rPr>
        <w:t>c to 2019e</w:t>
      </w:r>
      <w:r w:rsidR="00C62E9B" w:rsidRPr="00C62E9B">
        <w:rPr>
          <w:szCs w:val="26"/>
        </w:rPr>
        <w:t xml:space="preserve"> </w:t>
      </w:r>
    </w:p>
    <w:p w14:paraId="6645D4F1" w14:textId="0D8E5327" w:rsidR="00EF6540" w:rsidRPr="00C62E9B" w:rsidRDefault="00C62E9B" w:rsidP="00EF2716">
      <w:pPr>
        <w:overflowPunct w:val="0"/>
        <w:spacing w:line="360" w:lineRule="exact"/>
        <w:jc w:val="center"/>
        <w:rPr>
          <w:b/>
          <w:sz w:val="26"/>
          <w:szCs w:val="26"/>
        </w:rPr>
      </w:pPr>
      <w:r w:rsidRPr="00C62E9B">
        <w:rPr>
          <w:b/>
          <w:sz w:val="26"/>
          <w:szCs w:val="26"/>
        </w:rPr>
        <w:t>Figure 2  Examples of Framing</w:t>
      </w:r>
    </w:p>
    <w:p w14:paraId="2006FED7" w14:textId="77777777" w:rsidR="009655FE" w:rsidRPr="00E95D72" w:rsidRDefault="009655FE" w:rsidP="00EF2716">
      <w:pPr>
        <w:overflowPunct w:val="0"/>
        <w:spacing w:line="360" w:lineRule="exact"/>
        <w:jc w:val="both"/>
      </w:pPr>
    </w:p>
    <w:p w14:paraId="476B370D" w14:textId="123A2D75" w:rsidR="009655FE" w:rsidRPr="00E95D72" w:rsidRDefault="0069376D" w:rsidP="00EF2716">
      <w:pPr>
        <w:overflowPunct w:val="0"/>
        <w:spacing w:line="360" w:lineRule="exact"/>
        <w:ind w:firstLineChars="200" w:firstLine="520"/>
        <w:jc w:val="both"/>
        <w:rPr>
          <w:sz w:val="26"/>
          <w:szCs w:val="26"/>
        </w:rPr>
      </w:pPr>
      <w:r w:rsidRPr="00E95D72">
        <w:rPr>
          <w:sz w:val="26"/>
          <w:szCs w:val="26"/>
        </w:rPr>
        <w:t>Curated content is content that has been created by others, yet relevant to the business’ brand, industry and community (Bevilacqua</w:t>
      </w:r>
      <w:r w:rsidR="001653DD" w:rsidRPr="00E95D72">
        <w:rPr>
          <w:sz w:val="26"/>
          <w:szCs w:val="26"/>
        </w:rPr>
        <w:t>,</w:t>
      </w:r>
      <w:r w:rsidRPr="00E95D72">
        <w:rPr>
          <w:sz w:val="26"/>
          <w:szCs w:val="26"/>
        </w:rPr>
        <w:t xml:space="preserve"> 2014). Since UGC is media content that is created or produced by the general public (Daugherty, Eastin </w:t>
      </w:r>
      <w:r w:rsidR="001653DD" w:rsidRPr="00E95D72">
        <w:rPr>
          <w:sz w:val="26"/>
          <w:szCs w:val="26"/>
        </w:rPr>
        <w:t xml:space="preserve">&amp; </w:t>
      </w:r>
      <w:r w:rsidRPr="00E95D72">
        <w:rPr>
          <w:sz w:val="26"/>
          <w:szCs w:val="26"/>
        </w:rPr>
        <w:t>Bright</w:t>
      </w:r>
      <w:r w:rsidR="001653DD" w:rsidRPr="00E95D72">
        <w:rPr>
          <w:sz w:val="26"/>
          <w:szCs w:val="26"/>
        </w:rPr>
        <w:t>,</w:t>
      </w:r>
      <w:r w:rsidRPr="00E95D72">
        <w:rPr>
          <w:sz w:val="26"/>
          <w:szCs w:val="26"/>
        </w:rPr>
        <w:t xml:space="preserve"> 2008), this can be viewed a</w:t>
      </w:r>
      <w:r w:rsidR="00CC2C2D" w:rsidRPr="00E95D72">
        <w:rPr>
          <w:sz w:val="26"/>
          <w:szCs w:val="26"/>
        </w:rPr>
        <w:t xml:space="preserve">s </w:t>
      </w:r>
      <w:r w:rsidRPr="00E95D72">
        <w:rPr>
          <w:sz w:val="26"/>
          <w:szCs w:val="26"/>
        </w:rPr>
        <w:t>curated content. On Instagram</w:t>
      </w:r>
      <w:r w:rsidR="00DB00F5" w:rsidRPr="00E95D72">
        <w:rPr>
          <w:sz w:val="26"/>
          <w:szCs w:val="26"/>
        </w:rPr>
        <w:t>,</w:t>
      </w:r>
      <w:r w:rsidRPr="00E95D72">
        <w:rPr>
          <w:sz w:val="26"/>
          <w:szCs w:val="26"/>
        </w:rPr>
        <w:t xml:space="preserve"> this can</w:t>
      </w:r>
      <w:r w:rsidR="00BD1380" w:rsidRPr="00E95D72">
        <w:rPr>
          <w:sz w:val="26"/>
          <w:szCs w:val="26"/>
        </w:rPr>
        <w:t>,</w:t>
      </w:r>
      <w:r w:rsidRPr="00E95D72">
        <w:rPr>
          <w:sz w:val="26"/>
          <w:szCs w:val="26"/>
        </w:rPr>
        <w:t xml:space="preserve"> for example</w:t>
      </w:r>
      <w:r w:rsidR="00BD1380" w:rsidRPr="00E95D72">
        <w:rPr>
          <w:sz w:val="26"/>
          <w:szCs w:val="26"/>
        </w:rPr>
        <w:t>,</w:t>
      </w:r>
      <w:r w:rsidRPr="00E95D72">
        <w:rPr>
          <w:sz w:val="26"/>
          <w:szCs w:val="26"/>
        </w:rPr>
        <w:t xml:space="preserve"> be seen as content with quotes. </w:t>
      </w:r>
    </w:p>
    <w:p w14:paraId="65D8ADE1" w14:textId="26ABB2EE" w:rsidR="006C0923" w:rsidRPr="00E95D72" w:rsidRDefault="0069376D" w:rsidP="00EF2716">
      <w:pPr>
        <w:overflowPunct w:val="0"/>
        <w:spacing w:line="360" w:lineRule="exact"/>
        <w:ind w:firstLineChars="200" w:firstLine="520"/>
        <w:jc w:val="both"/>
        <w:rPr>
          <w:sz w:val="26"/>
          <w:szCs w:val="26"/>
        </w:rPr>
      </w:pPr>
      <w:r w:rsidRPr="00E95D72">
        <w:rPr>
          <w:sz w:val="26"/>
          <w:szCs w:val="26"/>
        </w:rPr>
        <w:t xml:space="preserve">Promotional content is content with a call to action, such as </w:t>
      </w:r>
      <w:r w:rsidR="00D31117" w:rsidRPr="00E95D72">
        <w:rPr>
          <w:sz w:val="26"/>
          <w:szCs w:val="26"/>
        </w:rPr>
        <w:t>‘</w:t>
      </w:r>
      <w:r w:rsidRPr="00E95D72">
        <w:rPr>
          <w:sz w:val="26"/>
          <w:szCs w:val="26"/>
        </w:rPr>
        <w:t>30 percent off all purchases</w:t>
      </w:r>
      <w:r w:rsidR="00D31117" w:rsidRPr="00E95D72">
        <w:rPr>
          <w:sz w:val="26"/>
          <w:szCs w:val="26"/>
        </w:rPr>
        <w:t>’</w:t>
      </w:r>
      <w:r w:rsidRPr="00E95D72">
        <w:rPr>
          <w:sz w:val="26"/>
          <w:szCs w:val="26"/>
        </w:rPr>
        <w:t xml:space="preserve">, </w:t>
      </w:r>
      <w:r w:rsidR="00D31117" w:rsidRPr="00E95D72">
        <w:rPr>
          <w:sz w:val="26"/>
          <w:szCs w:val="26"/>
        </w:rPr>
        <w:t>‘</w:t>
      </w:r>
      <w:r w:rsidRPr="00E95D72">
        <w:rPr>
          <w:sz w:val="26"/>
          <w:szCs w:val="26"/>
        </w:rPr>
        <w:t>sign up for a demo</w:t>
      </w:r>
      <w:r w:rsidR="00D31117" w:rsidRPr="00E95D72">
        <w:rPr>
          <w:sz w:val="26"/>
          <w:szCs w:val="26"/>
        </w:rPr>
        <w:t>’</w:t>
      </w:r>
      <w:r w:rsidRPr="00E95D72">
        <w:rPr>
          <w:sz w:val="26"/>
          <w:szCs w:val="26"/>
        </w:rPr>
        <w:t xml:space="preserve">, or </w:t>
      </w:r>
      <w:r w:rsidR="00D31117" w:rsidRPr="00E95D72">
        <w:rPr>
          <w:sz w:val="26"/>
          <w:szCs w:val="26"/>
        </w:rPr>
        <w:t>‘</w:t>
      </w:r>
      <w:r w:rsidRPr="00E95D72">
        <w:rPr>
          <w:sz w:val="26"/>
          <w:szCs w:val="26"/>
        </w:rPr>
        <w:t>try our product for 14 days</w:t>
      </w:r>
      <w:r w:rsidR="00D31117" w:rsidRPr="00E95D72">
        <w:rPr>
          <w:sz w:val="26"/>
          <w:szCs w:val="26"/>
        </w:rPr>
        <w:t>’</w:t>
      </w:r>
      <w:r w:rsidRPr="00E95D72">
        <w:rPr>
          <w:sz w:val="26"/>
          <w:szCs w:val="26"/>
        </w:rPr>
        <w:t xml:space="preserve">. The reason for only having </w:t>
      </w:r>
      <w:r w:rsidRPr="00C62E9B">
        <w:rPr>
          <w:sz w:val="26"/>
          <w:szCs w:val="26"/>
        </w:rPr>
        <w:t>10</w:t>
      </w:r>
      <w:r w:rsidR="00C62E9B" w:rsidRPr="00C62E9B">
        <w:rPr>
          <w:rFonts w:eastAsia="新細明體"/>
          <w:sz w:val="26"/>
          <w:szCs w:val="26"/>
          <w:lang w:eastAsia="zh-TW"/>
        </w:rPr>
        <w:t>%</w:t>
      </w:r>
      <w:r w:rsidRPr="00C62E9B">
        <w:rPr>
          <w:sz w:val="26"/>
          <w:szCs w:val="26"/>
        </w:rPr>
        <w:t xml:space="preserve"> promotional content is because if a business is trying to sell </w:t>
      </w:r>
      <w:r w:rsidR="00431E40" w:rsidRPr="00C62E9B">
        <w:rPr>
          <w:sz w:val="26"/>
          <w:szCs w:val="26"/>
        </w:rPr>
        <w:t>too</w:t>
      </w:r>
      <w:r w:rsidRPr="00C62E9B">
        <w:rPr>
          <w:sz w:val="26"/>
          <w:szCs w:val="26"/>
        </w:rPr>
        <w:t xml:space="preserve"> much on social media, it can be a turnoff (Bevilacqua</w:t>
      </w:r>
      <w:r w:rsidR="001653DD" w:rsidRPr="00C62E9B">
        <w:rPr>
          <w:sz w:val="26"/>
          <w:szCs w:val="26"/>
        </w:rPr>
        <w:t>,</w:t>
      </w:r>
      <w:r w:rsidRPr="00C62E9B">
        <w:rPr>
          <w:sz w:val="26"/>
          <w:szCs w:val="26"/>
        </w:rPr>
        <w:t xml:space="preserve"> 2014).</w:t>
      </w:r>
      <w:r w:rsidR="00431E40" w:rsidRPr="00C62E9B">
        <w:rPr>
          <w:sz w:val="26"/>
          <w:szCs w:val="26"/>
        </w:rPr>
        <w:t xml:space="preserve"> </w:t>
      </w:r>
      <w:r w:rsidR="002D0E85" w:rsidRPr="00C62E9B">
        <w:rPr>
          <w:sz w:val="26"/>
          <w:szCs w:val="26"/>
        </w:rPr>
        <w:t xml:space="preserve">When it came to </w:t>
      </w:r>
      <w:r w:rsidR="00DB00F5" w:rsidRPr="00C62E9B">
        <w:rPr>
          <w:sz w:val="26"/>
          <w:szCs w:val="26"/>
        </w:rPr>
        <w:t xml:space="preserve">the </w:t>
      </w:r>
      <w:r w:rsidR="002D0E85" w:rsidRPr="00C62E9B">
        <w:rPr>
          <w:sz w:val="26"/>
          <w:szCs w:val="26"/>
        </w:rPr>
        <w:t>mix</w:t>
      </w:r>
      <w:r w:rsidR="00DB00F5" w:rsidRPr="00C62E9B">
        <w:rPr>
          <w:sz w:val="26"/>
          <w:szCs w:val="26"/>
        </w:rPr>
        <w:t>ing</w:t>
      </w:r>
      <w:r w:rsidR="002D0E85" w:rsidRPr="00C62E9B">
        <w:rPr>
          <w:sz w:val="26"/>
          <w:szCs w:val="26"/>
        </w:rPr>
        <w:t xml:space="preserve"> of content </w:t>
      </w:r>
      <w:r w:rsidR="00417DA7" w:rsidRPr="00C62E9B">
        <w:rPr>
          <w:sz w:val="26"/>
          <w:szCs w:val="26"/>
        </w:rPr>
        <w:t>LovingEarth</w:t>
      </w:r>
      <w:r w:rsidR="002D0E85" w:rsidRPr="00C62E9B">
        <w:rPr>
          <w:sz w:val="26"/>
          <w:szCs w:val="26"/>
        </w:rPr>
        <w:t xml:space="preserve"> had a good mix of content and </w:t>
      </w:r>
      <w:r w:rsidR="001B3551" w:rsidRPr="00C62E9B">
        <w:rPr>
          <w:sz w:val="26"/>
          <w:szCs w:val="26"/>
        </w:rPr>
        <w:t xml:space="preserve">is </w:t>
      </w:r>
      <w:r w:rsidR="002D0E85" w:rsidRPr="00C62E9B">
        <w:rPr>
          <w:sz w:val="26"/>
          <w:szCs w:val="26"/>
        </w:rPr>
        <w:t>the only business that had 10 percent promotional content</w:t>
      </w:r>
      <w:r w:rsidRPr="00C62E9B">
        <w:rPr>
          <w:sz w:val="26"/>
          <w:szCs w:val="26"/>
        </w:rPr>
        <w:t xml:space="preserve"> relating to their new products</w:t>
      </w:r>
      <w:r w:rsidR="002D0E85" w:rsidRPr="00C62E9B">
        <w:rPr>
          <w:sz w:val="26"/>
          <w:szCs w:val="26"/>
        </w:rPr>
        <w:t>, 30</w:t>
      </w:r>
      <w:r w:rsidR="00C62E9B" w:rsidRPr="00C62E9B">
        <w:rPr>
          <w:rFonts w:eastAsia="新細明體"/>
          <w:sz w:val="26"/>
          <w:szCs w:val="26"/>
          <w:lang w:eastAsia="zh-TW"/>
        </w:rPr>
        <w:t>%</w:t>
      </w:r>
      <w:r w:rsidR="002D0E85" w:rsidRPr="00C62E9B">
        <w:rPr>
          <w:sz w:val="26"/>
          <w:szCs w:val="26"/>
        </w:rPr>
        <w:t xml:space="preserve"> owned content</w:t>
      </w:r>
      <w:r w:rsidRPr="00C62E9B">
        <w:rPr>
          <w:sz w:val="26"/>
          <w:szCs w:val="26"/>
        </w:rPr>
        <w:t xml:space="preserve"> (created by themselves)</w:t>
      </w:r>
      <w:r w:rsidR="002D0E85" w:rsidRPr="00C62E9B">
        <w:rPr>
          <w:sz w:val="26"/>
          <w:szCs w:val="26"/>
        </w:rPr>
        <w:t xml:space="preserve"> and 60</w:t>
      </w:r>
      <w:r w:rsidR="00C62E9B" w:rsidRPr="00C62E9B">
        <w:rPr>
          <w:rFonts w:eastAsia="新細明體"/>
          <w:sz w:val="26"/>
          <w:szCs w:val="26"/>
          <w:lang w:eastAsia="zh-TW"/>
        </w:rPr>
        <w:t>%</w:t>
      </w:r>
      <w:r w:rsidR="002D0E85" w:rsidRPr="00C62E9B">
        <w:rPr>
          <w:sz w:val="26"/>
          <w:szCs w:val="26"/>
        </w:rPr>
        <w:t xml:space="preserve"> curated</w:t>
      </w:r>
      <w:r w:rsidR="006B031E" w:rsidRPr="00C62E9B">
        <w:rPr>
          <w:sz w:val="26"/>
          <w:szCs w:val="26"/>
        </w:rPr>
        <w:t>.</w:t>
      </w:r>
      <w:r w:rsidR="002D0E85" w:rsidRPr="00C62E9B">
        <w:rPr>
          <w:sz w:val="26"/>
          <w:szCs w:val="26"/>
        </w:rPr>
        <w:t xml:space="preserve"> </w:t>
      </w:r>
      <w:r w:rsidR="00417DA7" w:rsidRPr="00C62E9B">
        <w:rPr>
          <w:sz w:val="26"/>
          <w:szCs w:val="26"/>
        </w:rPr>
        <w:t>FrankBody</w:t>
      </w:r>
      <w:r w:rsidR="002D0E85" w:rsidRPr="00C62E9B">
        <w:rPr>
          <w:sz w:val="26"/>
          <w:szCs w:val="26"/>
        </w:rPr>
        <w:t xml:space="preserve"> had a good mix of content, however they had 30</w:t>
      </w:r>
      <w:r w:rsidR="00C62E9B" w:rsidRPr="00C62E9B">
        <w:rPr>
          <w:rFonts w:eastAsia="新細明體"/>
          <w:sz w:val="26"/>
          <w:szCs w:val="26"/>
          <w:lang w:eastAsia="zh-TW"/>
        </w:rPr>
        <w:t>%</w:t>
      </w:r>
      <w:r w:rsidR="002D0E85" w:rsidRPr="00C62E9B">
        <w:rPr>
          <w:sz w:val="26"/>
          <w:szCs w:val="26"/>
        </w:rPr>
        <w:t xml:space="preserve"> promotional content, 40</w:t>
      </w:r>
      <w:r w:rsidR="00C62E9B" w:rsidRPr="00C62E9B">
        <w:rPr>
          <w:rFonts w:eastAsia="新細明體"/>
          <w:sz w:val="26"/>
          <w:szCs w:val="26"/>
          <w:lang w:eastAsia="zh-TW"/>
        </w:rPr>
        <w:t>%</w:t>
      </w:r>
      <w:r w:rsidR="002D0E85" w:rsidRPr="00C62E9B">
        <w:rPr>
          <w:sz w:val="26"/>
          <w:szCs w:val="26"/>
        </w:rPr>
        <w:t xml:space="preserve"> owned content</w:t>
      </w:r>
      <w:r w:rsidR="00DB00F5" w:rsidRPr="00C62E9B">
        <w:rPr>
          <w:sz w:val="26"/>
          <w:szCs w:val="26"/>
        </w:rPr>
        <w:t>,</w:t>
      </w:r>
      <w:r w:rsidR="002D0E85" w:rsidRPr="00C62E9B">
        <w:rPr>
          <w:sz w:val="26"/>
          <w:szCs w:val="26"/>
        </w:rPr>
        <w:t xml:space="preserve"> and 60</w:t>
      </w:r>
      <w:r w:rsidR="00C62E9B" w:rsidRPr="00C62E9B">
        <w:rPr>
          <w:rFonts w:eastAsia="新細明體"/>
          <w:sz w:val="26"/>
          <w:szCs w:val="26"/>
          <w:lang w:eastAsia="zh-TW"/>
        </w:rPr>
        <w:t>%</w:t>
      </w:r>
      <w:r w:rsidR="002D0E85" w:rsidRPr="00C62E9B">
        <w:rPr>
          <w:sz w:val="26"/>
          <w:szCs w:val="26"/>
        </w:rPr>
        <w:t xml:space="preserve"> c</w:t>
      </w:r>
      <w:r w:rsidR="002D0E85" w:rsidRPr="00E95D72">
        <w:rPr>
          <w:sz w:val="26"/>
          <w:szCs w:val="26"/>
        </w:rPr>
        <w:t xml:space="preserve">urated content. The rest of the businesses </w:t>
      </w:r>
      <w:r w:rsidR="001B3551" w:rsidRPr="00E95D72">
        <w:rPr>
          <w:sz w:val="26"/>
          <w:szCs w:val="26"/>
        </w:rPr>
        <w:t xml:space="preserve">are perceived to be </w:t>
      </w:r>
      <w:r w:rsidR="002D0E85" w:rsidRPr="00E95D72">
        <w:rPr>
          <w:sz w:val="26"/>
          <w:szCs w:val="26"/>
        </w:rPr>
        <w:t>fairly bad at mixing their content</w:t>
      </w:r>
      <w:r w:rsidR="00DB00F5" w:rsidRPr="00E95D72">
        <w:rPr>
          <w:sz w:val="26"/>
          <w:szCs w:val="26"/>
        </w:rPr>
        <w:t>,</w:t>
      </w:r>
      <w:r w:rsidR="002D0E85" w:rsidRPr="00E95D72">
        <w:rPr>
          <w:sz w:val="26"/>
          <w:szCs w:val="26"/>
        </w:rPr>
        <w:t xml:space="preserve"> and either always showed the same type of content or did not have the right mix of promotional, owned and curated content.</w:t>
      </w:r>
    </w:p>
    <w:p w14:paraId="68CDE605" w14:textId="23FC0FBB" w:rsidR="002D0E85" w:rsidRPr="00E95D72" w:rsidRDefault="0069376D" w:rsidP="00EF2716">
      <w:pPr>
        <w:overflowPunct w:val="0"/>
        <w:spacing w:line="360" w:lineRule="exact"/>
        <w:ind w:firstLineChars="200" w:firstLine="520"/>
        <w:jc w:val="both"/>
        <w:rPr>
          <w:sz w:val="26"/>
          <w:szCs w:val="26"/>
        </w:rPr>
      </w:pPr>
      <w:r w:rsidRPr="00E95D72">
        <w:rPr>
          <w:sz w:val="26"/>
          <w:szCs w:val="26"/>
        </w:rPr>
        <w:t xml:space="preserve">FrankBody had </w:t>
      </w:r>
      <w:r w:rsidR="00DB00F5" w:rsidRPr="00E95D72">
        <w:rPr>
          <w:sz w:val="26"/>
          <w:szCs w:val="26"/>
        </w:rPr>
        <w:t>well-</w:t>
      </w:r>
      <w:r w:rsidRPr="00E95D72">
        <w:rPr>
          <w:sz w:val="26"/>
          <w:szCs w:val="26"/>
        </w:rPr>
        <w:t xml:space="preserve">developed image descriptions that </w:t>
      </w:r>
      <w:r w:rsidR="001B3551" w:rsidRPr="00E95D72">
        <w:rPr>
          <w:sz w:val="26"/>
          <w:szCs w:val="26"/>
        </w:rPr>
        <w:t xml:space="preserve">are </w:t>
      </w:r>
      <w:r w:rsidRPr="00E95D72">
        <w:rPr>
          <w:sz w:val="26"/>
          <w:szCs w:val="26"/>
        </w:rPr>
        <w:t xml:space="preserve">catchy and daring. </w:t>
      </w:r>
      <w:r w:rsidR="009960C8" w:rsidRPr="00E95D72">
        <w:rPr>
          <w:sz w:val="26"/>
          <w:szCs w:val="26"/>
        </w:rPr>
        <w:t>Furthermore,</w:t>
      </w:r>
      <w:r w:rsidRPr="00E95D72">
        <w:rPr>
          <w:sz w:val="26"/>
          <w:szCs w:val="26"/>
        </w:rPr>
        <w:t xml:space="preserve"> they used a </w:t>
      </w:r>
      <w:r w:rsidR="006B031E" w:rsidRPr="00E95D72">
        <w:rPr>
          <w:sz w:val="26"/>
          <w:szCs w:val="26"/>
        </w:rPr>
        <w:t xml:space="preserve">made-up </w:t>
      </w:r>
      <w:r w:rsidRPr="00E95D72">
        <w:rPr>
          <w:sz w:val="26"/>
          <w:szCs w:val="26"/>
        </w:rPr>
        <w:t xml:space="preserve">character, </w:t>
      </w:r>
      <w:r w:rsidR="006B031E" w:rsidRPr="00E95D72">
        <w:rPr>
          <w:sz w:val="26"/>
          <w:szCs w:val="26"/>
        </w:rPr>
        <w:t>‘</w:t>
      </w:r>
      <w:r w:rsidRPr="00E95D72">
        <w:rPr>
          <w:sz w:val="26"/>
          <w:szCs w:val="26"/>
        </w:rPr>
        <w:t>Frank</w:t>
      </w:r>
      <w:r w:rsidR="006B031E" w:rsidRPr="00E95D72">
        <w:rPr>
          <w:sz w:val="26"/>
          <w:szCs w:val="26"/>
        </w:rPr>
        <w:t>’</w:t>
      </w:r>
      <w:r w:rsidRPr="00E95D72">
        <w:rPr>
          <w:sz w:val="26"/>
          <w:szCs w:val="26"/>
        </w:rPr>
        <w:t xml:space="preserve">, and created the description as it was </w:t>
      </w:r>
      <w:r w:rsidR="00462581" w:rsidRPr="00E95D72">
        <w:rPr>
          <w:sz w:val="26"/>
          <w:szCs w:val="26"/>
        </w:rPr>
        <w:t xml:space="preserve">Frank </w:t>
      </w:r>
      <w:r w:rsidRPr="00E95D72">
        <w:rPr>
          <w:sz w:val="26"/>
          <w:szCs w:val="26"/>
        </w:rPr>
        <w:t xml:space="preserve">who wrote it, which made the description very personal and relatable. </w:t>
      </w:r>
      <w:r w:rsidR="00F81B6B" w:rsidRPr="00E95D72">
        <w:rPr>
          <w:sz w:val="26"/>
          <w:szCs w:val="26"/>
        </w:rPr>
        <w:t xml:space="preserve">Other businesses </w:t>
      </w:r>
      <w:r w:rsidR="001B3551" w:rsidRPr="00E95D72">
        <w:rPr>
          <w:sz w:val="26"/>
          <w:szCs w:val="26"/>
        </w:rPr>
        <w:t xml:space="preserve">are </w:t>
      </w:r>
      <w:r w:rsidR="00F81B6B" w:rsidRPr="00E95D72">
        <w:rPr>
          <w:sz w:val="26"/>
          <w:szCs w:val="26"/>
        </w:rPr>
        <w:t xml:space="preserve">either posting very long descriptions, such as ThankYou, </w:t>
      </w:r>
      <w:r w:rsidRPr="00E95D72">
        <w:rPr>
          <w:sz w:val="26"/>
          <w:szCs w:val="26"/>
        </w:rPr>
        <w:t>VegeThreads</w:t>
      </w:r>
      <w:r w:rsidR="00F81B6B" w:rsidRPr="00E95D72">
        <w:rPr>
          <w:sz w:val="26"/>
          <w:szCs w:val="26"/>
        </w:rPr>
        <w:t xml:space="preserve"> and </w:t>
      </w:r>
      <w:r w:rsidRPr="00E95D72">
        <w:rPr>
          <w:sz w:val="26"/>
          <w:szCs w:val="26"/>
        </w:rPr>
        <w:t>LovingEarth</w:t>
      </w:r>
      <w:r w:rsidR="00F81B6B" w:rsidRPr="00E95D72">
        <w:rPr>
          <w:sz w:val="26"/>
          <w:szCs w:val="26"/>
        </w:rPr>
        <w:t xml:space="preserve">, or too short or non-informal descriptions, such as </w:t>
      </w:r>
      <w:r w:rsidRPr="00E95D72">
        <w:rPr>
          <w:sz w:val="26"/>
          <w:szCs w:val="26"/>
        </w:rPr>
        <w:t>LonelyKidsClub</w:t>
      </w:r>
      <w:r w:rsidR="00F81B6B" w:rsidRPr="00E95D72">
        <w:rPr>
          <w:sz w:val="26"/>
          <w:szCs w:val="26"/>
        </w:rPr>
        <w:t xml:space="preserve">, </w:t>
      </w:r>
      <w:r w:rsidRPr="00E95D72">
        <w:rPr>
          <w:sz w:val="26"/>
          <w:szCs w:val="26"/>
        </w:rPr>
        <w:t>LiartheLabel</w:t>
      </w:r>
      <w:r w:rsidR="00F81B6B" w:rsidRPr="00E95D72">
        <w:rPr>
          <w:sz w:val="26"/>
          <w:szCs w:val="26"/>
        </w:rPr>
        <w:t xml:space="preserve"> or Bisonte. </w:t>
      </w:r>
    </w:p>
    <w:p w14:paraId="5B805B7A" w14:textId="121D7861" w:rsidR="000B183F" w:rsidRPr="00E95D72" w:rsidRDefault="0069376D" w:rsidP="00EF2716">
      <w:pPr>
        <w:overflowPunct w:val="0"/>
        <w:spacing w:line="360" w:lineRule="exact"/>
        <w:ind w:firstLineChars="200" w:firstLine="520"/>
        <w:jc w:val="both"/>
        <w:rPr>
          <w:sz w:val="26"/>
          <w:szCs w:val="26"/>
        </w:rPr>
      </w:pPr>
      <w:r w:rsidRPr="00E95D72">
        <w:rPr>
          <w:sz w:val="26"/>
          <w:szCs w:val="26"/>
        </w:rPr>
        <w:t xml:space="preserve">The average score for the overall image </w:t>
      </w:r>
      <w:r w:rsidR="001B3551" w:rsidRPr="00E95D72">
        <w:rPr>
          <w:sz w:val="26"/>
          <w:szCs w:val="26"/>
        </w:rPr>
        <w:t xml:space="preserve">is </w:t>
      </w:r>
      <w:r w:rsidR="00A95C0A" w:rsidRPr="00E95D72">
        <w:rPr>
          <w:sz w:val="26"/>
          <w:szCs w:val="26"/>
        </w:rPr>
        <w:t>2.90</w:t>
      </w:r>
      <w:r w:rsidRPr="00E95D72">
        <w:rPr>
          <w:sz w:val="26"/>
          <w:szCs w:val="26"/>
        </w:rPr>
        <w:t xml:space="preserve">. </w:t>
      </w:r>
      <w:r w:rsidR="00417DA7" w:rsidRPr="00E95D72">
        <w:rPr>
          <w:sz w:val="26"/>
          <w:szCs w:val="26"/>
        </w:rPr>
        <w:t>FrankBody</w:t>
      </w:r>
      <w:r w:rsidR="00A95C0A" w:rsidRPr="00E95D72">
        <w:rPr>
          <w:sz w:val="26"/>
          <w:szCs w:val="26"/>
        </w:rPr>
        <w:t xml:space="preserve">, </w:t>
      </w:r>
      <w:r w:rsidRPr="00E95D72">
        <w:rPr>
          <w:sz w:val="26"/>
          <w:szCs w:val="26"/>
        </w:rPr>
        <w:t>ThankYou</w:t>
      </w:r>
      <w:r w:rsidR="00A95C0A" w:rsidRPr="00E95D72">
        <w:rPr>
          <w:sz w:val="26"/>
          <w:szCs w:val="26"/>
        </w:rPr>
        <w:t xml:space="preserve"> and </w:t>
      </w:r>
      <w:r w:rsidR="00417DA7" w:rsidRPr="00E95D72">
        <w:rPr>
          <w:sz w:val="26"/>
          <w:szCs w:val="26"/>
        </w:rPr>
        <w:t>VegeThreads</w:t>
      </w:r>
      <w:r w:rsidRPr="00E95D72">
        <w:rPr>
          <w:sz w:val="26"/>
          <w:szCs w:val="26"/>
        </w:rPr>
        <w:t xml:space="preserve"> </w:t>
      </w:r>
      <w:r w:rsidR="001B3551" w:rsidRPr="00E95D72">
        <w:rPr>
          <w:sz w:val="26"/>
          <w:szCs w:val="26"/>
        </w:rPr>
        <w:t xml:space="preserve">are </w:t>
      </w:r>
      <w:r w:rsidRPr="00E95D72">
        <w:rPr>
          <w:sz w:val="26"/>
          <w:szCs w:val="26"/>
        </w:rPr>
        <w:t>very good at creating a story on their feed by creating a sense of invitation, attractive</w:t>
      </w:r>
      <w:r w:rsidR="00991C56" w:rsidRPr="00E95D72">
        <w:rPr>
          <w:sz w:val="26"/>
          <w:szCs w:val="26"/>
        </w:rPr>
        <w:t>ness</w:t>
      </w:r>
      <w:r w:rsidRPr="00E95D72">
        <w:rPr>
          <w:sz w:val="26"/>
          <w:szCs w:val="26"/>
        </w:rPr>
        <w:t xml:space="preserve"> and creative flow. However, </w:t>
      </w:r>
      <w:r w:rsidR="00A95C0A" w:rsidRPr="00E95D72">
        <w:rPr>
          <w:sz w:val="26"/>
          <w:szCs w:val="26"/>
        </w:rPr>
        <w:t xml:space="preserve">the rest of the businesses </w:t>
      </w:r>
      <w:r w:rsidR="001B3551" w:rsidRPr="00E95D72">
        <w:rPr>
          <w:sz w:val="26"/>
          <w:szCs w:val="26"/>
        </w:rPr>
        <w:t xml:space="preserve">are </w:t>
      </w:r>
      <w:r w:rsidRPr="00E95D72">
        <w:rPr>
          <w:sz w:val="26"/>
          <w:szCs w:val="26"/>
        </w:rPr>
        <w:t xml:space="preserve">poor at using storytelling on their Instagram profile. Their planning </w:t>
      </w:r>
      <w:r w:rsidR="001B3551" w:rsidRPr="00E95D72">
        <w:rPr>
          <w:sz w:val="26"/>
          <w:szCs w:val="26"/>
        </w:rPr>
        <w:t xml:space="preserve">is perceived to be </w:t>
      </w:r>
      <w:r w:rsidRPr="00E95D72">
        <w:rPr>
          <w:sz w:val="26"/>
          <w:szCs w:val="26"/>
        </w:rPr>
        <w:t xml:space="preserve">weak, </w:t>
      </w:r>
      <w:r w:rsidR="00991C56" w:rsidRPr="00E95D72">
        <w:rPr>
          <w:sz w:val="26"/>
          <w:szCs w:val="26"/>
        </w:rPr>
        <w:lastRenderedPageBreak/>
        <w:t>had no</w:t>
      </w:r>
      <w:r w:rsidRPr="00E95D72">
        <w:rPr>
          <w:sz w:val="26"/>
          <w:szCs w:val="26"/>
        </w:rPr>
        <w:t xml:space="preserve"> flow, and </w:t>
      </w:r>
      <w:r w:rsidR="001B3551" w:rsidRPr="00E95D72">
        <w:rPr>
          <w:sz w:val="26"/>
          <w:szCs w:val="26"/>
        </w:rPr>
        <w:t xml:space="preserve">is </w:t>
      </w:r>
      <w:r w:rsidRPr="00E95D72">
        <w:rPr>
          <w:sz w:val="26"/>
          <w:szCs w:val="26"/>
        </w:rPr>
        <w:t xml:space="preserve">not inviting or attractive </w:t>
      </w:r>
      <w:r w:rsidR="00991C56" w:rsidRPr="00E95D72">
        <w:rPr>
          <w:sz w:val="26"/>
          <w:szCs w:val="26"/>
        </w:rPr>
        <w:t xml:space="preserve">to </w:t>
      </w:r>
      <w:r w:rsidRPr="00E95D72">
        <w:rPr>
          <w:sz w:val="26"/>
          <w:szCs w:val="26"/>
        </w:rPr>
        <w:t xml:space="preserve">the </w:t>
      </w:r>
      <w:r w:rsidR="003169F8" w:rsidRPr="00E95D72">
        <w:rPr>
          <w:sz w:val="26"/>
          <w:szCs w:val="26"/>
        </w:rPr>
        <w:t>re</w:t>
      </w:r>
      <w:r w:rsidRPr="00E95D72">
        <w:rPr>
          <w:sz w:val="26"/>
          <w:szCs w:val="26"/>
        </w:rPr>
        <w:t>viewer</w:t>
      </w:r>
      <w:r w:rsidR="000D2DE6" w:rsidRPr="00E95D72">
        <w:rPr>
          <w:sz w:val="26"/>
          <w:szCs w:val="26"/>
        </w:rPr>
        <w:t>s</w:t>
      </w:r>
      <w:r w:rsidRPr="00E95D72">
        <w:rPr>
          <w:sz w:val="26"/>
          <w:szCs w:val="26"/>
        </w:rPr>
        <w:t xml:space="preserve">. Not all of the companies are familiar with influencer marketing. </w:t>
      </w:r>
      <w:r w:rsidR="00417DA7" w:rsidRPr="00E95D72">
        <w:rPr>
          <w:sz w:val="26"/>
          <w:szCs w:val="26"/>
        </w:rPr>
        <w:t>FrankBody</w:t>
      </w:r>
      <w:r w:rsidRPr="00E95D72">
        <w:rPr>
          <w:sz w:val="26"/>
          <w:szCs w:val="26"/>
        </w:rPr>
        <w:t xml:space="preserve"> and </w:t>
      </w:r>
      <w:r w:rsidR="00417DA7" w:rsidRPr="00E95D72">
        <w:rPr>
          <w:sz w:val="26"/>
          <w:szCs w:val="26"/>
        </w:rPr>
        <w:t>PressedJuices</w:t>
      </w:r>
      <w:r w:rsidRPr="00E95D72">
        <w:rPr>
          <w:sz w:val="26"/>
          <w:szCs w:val="26"/>
        </w:rPr>
        <w:t xml:space="preserve"> </w:t>
      </w:r>
      <w:r w:rsidR="001B3551" w:rsidRPr="00E95D72">
        <w:rPr>
          <w:sz w:val="26"/>
          <w:szCs w:val="26"/>
        </w:rPr>
        <w:t xml:space="preserve">are </w:t>
      </w:r>
      <w:r w:rsidRPr="00E95D72">
        <w:rPr>
          <w:sz w:val="26"/>
          <w:szCs w:val="26"/>
        </w:rPr>
        <w:t>the only two businesses that used influencers on a regular basis. The others had a very irregular use</w:t>
      </w:r>
      <w:r w:rsidR="000A340C" w:rsidRPr="00E95D72">
        <w:rPr>
          <w:sz w:val="26"/>
          <w:szCs w:val="26"/>
        </w:rPr>
        <w:t xml:space="preserve"> which </w:t>
      </w:r>
      <w:r w:rsidR="00991C56" w:rsidRPr="00E95D72">
        <w:rPr>
          <w:sz w:val="26"/>
          <w:szCs w:val="26"/>
        </w:rPr>
        <w:t>suggest</w:t>
      </w:r>
      <w:r w:rsidR="00DB00F5" w:rsidRPr="00E95D72">
        <w:rPr>
          <w:sz w:val="26"/>
          <w:szCs w:val="26"/>
        </w:rPr>
        <w:t>s</w:t>
      </w:r>
      <w:r w:rsidR="000A340C" w:rsidRPr="00E95D72">
        <w:rPr>
          <w:sz w:val="26"/>
          <w:szCs w:val="26"/>
        </w:rPr>
        <w:t xml:space="preserve"> that SMEs do not see the connection between audience reach and influencer marketing. From the analysis</w:t>
      </w:r>
      <w:r w:rsidR="00DB00F5" w:rsidRPr="00E95D72">
        <w:rPr>
          <w:sz w:val="26"/>
          <w:szCs w:val="26"/>
        </w:rPr>
        <w:t>,</w:t>
      </w:r>
      <w:r w:rsidR="000A340C" w:rsidRPr="00E95D72">
        <w:rPr>
          <w:sz w:val="26"/>
          <w:szCs w:val="26"/>
        </w:rPr>
        <w:t xml:space="preserve"> we could ascertain that whenever KeepCup and </w:t>
      </w:r>
      <w:r w:rsidR="00417DA7" w:rsidRPr="00E95D72">
        <w:rPr>
          <w:sz w:val="26"/>
          <w:szCs w:val="26"/>
        </w:rPr>
        <w:t>LovingEarth</w:t>
      </w:r>
      <w:r w:rsidR="000A340C" w:rsidRPr="00E95D72">
        <w:rPr>
          <w:sz w:val="26"/>
          <w:szCs w:val="26"/>
        </w:rPr>
        <w:t xml:space="preserve"> </w:t>
      </w:r>
      <w:r w:rsidR="001B3551" w:rsidRPr="00E95D72">
        <w:rPr>
          <w:sz w:val="26"/>
          <w:szCs w:val="26"/>
        </w:rPr>
        <w:t xml:space="preserve">are </w:t>
      </w:r>
      <w:r w:rsidR="000A340C" w:rsidRPr="00E95D72">
        <w:rPr>
          <w:sz w:val="26"/>
          <w:szCs w:val="26"/>
        </w:rPr>
        <w:t xml:space="preserve">using </w:t>
      </w:r>
      <w:r w:rsidR="00DB00F5" w:rsidRPr="00E95D72">
        <w:rPr>
          <w:sz w:val="26"/>
          <w:szCs w:val="26"/>
        </w:rPr>
        <w:t xml:space="preserve">an </w:t>
      </w:r>
      <w:r w:rsidR="000A340C" w:rsidRPr="00E95D72">
        <w:rPr>
          <w:sz w:val="26"/>
          <w:szCs w:val="26"/>
        </w:rPr>
        <w:t>influencer, they had a great audience reach</w:t>
      </w:r>
      <w:r w:rsidR="003169F8" w:rsidRPr="00E95D72">
        <w:rPr>
          <w:sz w:val="26"/>
          <w:szCs w:val="26"/>
        </w:rPr>
        <w:t xml:space="preserve"> based on the ‘like’ figures</w:t>
      </w:r>
      <w:r w:rsidR="000A340C" w:rsidRPr="00E95D72">
        <w:rPr>
          <w:sz w:val="26"/>
          <w:szCs w:val="26"/>
        </w:rPr>
        <w:t xml:space="preserve">. </w:t>
      </w:r>
    </w:p>
    <w:p w14:paraId="664237C0" w14:textId="77777777" w:rsidR="000B183F" w:rsidRPr="00E95D72" w:rsidRDefault="000B183F" w:rsidP="00EF2716">
      <w:pPr>
        <w:overflowPunct w:val="0"/>
        <w:spacing w:line="360" w:lineRule="exact"/>
        <w:jc w:val="both"/>
      </w:pPr>
    </w:p>
    <w:p w14:paraId="1561B830" w14:textId="77777777" w:rsidR="00BC08F7" w:rsidRPr="00E95D72" w:rsidRDefault="0069376D" w:rsidP="00EF2716">
      <w:pPr>
        <w:overflowPunct w:val="0"/>
        <w:spacing w:line="360" w:lineRule="exact"/>
        <w:jc w:val="both"/>
        <w:rPr>
          <w:sz w:val="26"/>
          <w:szCs w:val="26"/>
        </w:rPr>
      </w:pPr>
      <w:r w:rsidRPr="00E95D72">
        <w:rPr>
          <w:b/>
          <w:sz w:val="26"/>
          <w:szCs w:val="26"/>
        </w:rPr>
        <w:t xml:space="preserve">Information </w:t>
      </w:r>
    </w:p>
    <w:p w14:paraId="60E3D171" w14:textId="77777777" w:rsidR="00A86B0C" w:rsidRPr="00E95D72" w:rsidRDefault="0069376D" w:rsidP="00EF2716">
      <w:pPr>
        <w:overflowPunct w:val="0"/>
        <w:spacing w:line="360" w:lineRule="exact"/>
        <w:ind w:firstLineChars="200" w:firstLine="520"/>
        <w:jc w:val="both"/>
        <w:rPr>
          <w:sz w:val="26"/>
          <w:szCs w:val="26"/>
        </w:rPr>
      </w:pPr>
      <w:r w:rsidRPr="00E95D72">
        <w:rPr>
          <w:sz w:val="26"/>
          <w:szCs w:val="26"/>
        </w:rPr>
        <w:t>This dimension overlaps from the above by extending the content appeal to allow visitors and potential customers to contact the SME (Nummila, 2015). Here a recognizable brand image and contact ease would be regarded as crucial.</w:t>
      </w:r>
    </w:p>
    <w:p w14:paraId="5AC293BA" w14:textId="5600DEBF" w:rsidR="00425AB9" w:rsidRPr="00E95D72" w:rsidRDefault="0069376D" w:rsidP="00425AB9">
      <w:pPr>
        <w:overflowPunct w:val="0"/>
        <w:spacing w:line="360" w:lineRule="exact"/>
        <w:ind w:firstLineChars="200" w:firstLine="520"/>
        <w:jc w:val="both"/>
      </w:pPr>
      <w:r w:rsidRPr="00E95D72">
        <w:rPr>
          <w:sz w:val="26"/>
          <w:szCs w:val="26"/>
        </w:rPr>
        <w:t>The average score for this dimension 4.48</w:t>
      </w:r>
      <w:r w:rsidR="00DB00F5" w:rsidRPr="00E95D72">
        <w:rPr>
          <w:sz w:val="26"/>
          <w:szCs w:val="26"/>
        </w:rPr>
        <w:t>,</w:t>
      </w:r>
      <w:r w:rsidRPr="00E95D72">
        <w:rPr>
          <w:sz w:val="26"/>
          <w:szCs w:val="26"/>
        </w:rPr>
        <w:t xml:space="preserve"> shown in Table</w:t>
      </w:r>
      <w:r w:rsidR="009944A0" w:rsidRPr="00E95D72">
        <w:rPr>
          <w:sz w:val="26"/>
          <w:szCs w:val="26"/>
        </w:rPr>
        <w:t xml:space="preserve"> 3</w:t>
      </w:r>
      <w:r w:rsidRPr="00E95D72">
        <w:rPr>
          <w:sz w:val="26"/>
          <w:szCs w:val="26"/>
        </w:rPr>
        <w:t>. Almost all SMEs had scored well when it came to attractive Instagram profile</w:t>
      </w:r>
      <w:r w:rsidR="00C3311F" w:rsidRPr="00E95D72">
        <w:rPr>
          <w:sz w:val="26"/>
          <w:szCs w:val="26"/>
        </w:rPr>
        <w:t xml:space="preserve"> (see Figure </w:t>
      </w:r>
      <w:r w:rsidR="00F900E4" w:rsidRPr="00E95D72">
        <w:rPr>
          <w:sz w:val="26"/>
          <w:szCs w:val="26"/>
        </w:rPr>
        <w:t>3</w:t>
      </w:r>
      <w:r w:rsidR="00C3311F" w:rsidRPr="00E95D72">
        <w:rPr>
          <w:sz w:val="26"/>
          <w:szCs w:val="26"/>
        </w:rPr>
        <w:t>)</w:t>
      </w:r>
      <w:r w:rsidRPr="00E95D72">
        <w:rPr>
          <w:sz w:val="26"/>
          <w:szCs w:val="26"/>
        </w:rPr>
        <w:t xml:space="preserve">. </w:t>
      </w:r>
      <w:r w:rsidR="00DB00F5" w:rsidRPr="00E95D72">
        <w:rPr>
          <w:sz w:val="26"/>
          <w:szCs w:val="26"/>
        </w:rPr>
        <w:t xml:space="preserve">However, </w:t>
      </w:r>
      <w:r w:rsidRPr="00E95D72">
        <w:rPr>
          <w:sz w:val="26"/>
          <w:szCs w:val="26"/>
        </w:rPr>
        <w:t xml:space="preserve">there </w:t>
      </w:r>
      <w:r w:rsidR="001B3551" w:rsidRPr="00E95D72">
        <w:rPr>
          <w:sz w:val="26"/>
          <w:szCs w:val="26"/>
        </w:rPr>
        <w:t xml:space="preserve">are </w:t>
      </w:r>
      <w:r w:rsidRPr="00E95D72">
        <w:rPr>
          <w:sz w:val="26"/>
          <w:szCs w:val="26"/>
        </w:rPr>
        <w:t xml:space="preserve">noticeable areas that could be improved, especially in Content Appeal. On average, KeepCup </w:t>
      </w:r>
      <w:r w:rsidR="001B3551" w:rsidRPr="00E95D72">
        <w:rPr>
          <w:sz w:val="26"/>
          <w:szCs w:val="26"/>
        </w:rPr>
        <w:t>is</w:t>
      </w:r>
      <w:r w:rsidR="000D2DE6" w:rsidRPr="00E95D72">
        <w:rPr>
          <w:sz w:val="26"/>
          <w:szCs w:val="26"/>
        </w:rPr>
        <w:t xml:space="preserve"> perceived to have </w:t>
      </w:r>
      <w:r w:rsidRPr="00E95D72">
        <w:rPr>
          <w:sz w:val="26"/>
          <w:szCs w:val="26"/>
        </w:rPr>
        <w:t xml:space="preserve">failed in numerous areas that </w:t>
      </w:r>
      <w:r w:rsidR="001B3551" w:rsidRPr="00E95D72">
        <w:rPr>
          <w:sz w:val="26"/>
          <w:szCs w:val="26"/>
        </w:rPr>
        <w:t xml:space="preserve">are </w:t>
      </w:r>
      <w:r w:rsidRPr="00E95D72">
        <w:rPr>
          <w:sz w:val="26"/>
          <w:szCs w:val="26"/>
        </w:rPr>
        <w:t xml:space="preserve">considered important. </w:t>
      </w:r>
      <w:r w:rsidR="00417DA7" w:rsidRPr="00E95D72">
        <w:rPr>
          <w:sz w:val="26"/>
          <w:szCs w:val="26"/>
        </w:rPr>
        <w:t>FrankBody</w:t>
      </w:r>
      <w:r w:rsidRPr="00E95D72">
        <w:rPr>
          <w:sz w:val="26"/>
          <w:szCs w:val="26"/>
        </w:rPr>
        <w:t xml:space="preserve">, on the other hand, had perfectly understood the importance of this factor despite not having an overly spectacular score in </w:t>
      </w:r>
      <w:r w:rsidR="00DB00F5" w:rsidRPr="00E95D72">
        <w:rPr>
          <w:sz w:val="26"/>
          <w:szCs w:val="26"/>
        </w:rPr>
        <w:t xml:space="preserve">interactivity </w:t>
      </w:r>
      <w:r w:rsidRPr="00E95D72">
        <w:rPr>
          <w:sz w:val="26"/>
          <w:szCs w:val="26"/>
        </w:rPr>
        <w:t xml:space="preserve">which is crucial with modern devices used with Instagram. </w:t>
      </w:r>
    </w:p>
    <w:p w14:paraId="2AD38D7C" w14:textId="7CF5447A" w:rsidR="007910BD" w:rsidRPr="00E95D72" w:rsidRDefault="007910BD" w:rsidP="00425AB9"/>
    <w:p w14:paraId="75AA32D7" w14:textId="77777777" w:rsidR="00A338B0" w:rsidRPr="00E95D72" w:rsidRDefault="0069376D" w:rsidP="00BE353C">
      <w:pPr>
        <w:jc w:val="center"/>
        <w:rPr>
          <w:b/>
        </w:rPr>
      </w:pPr>
      <w:r w:rsidRPr="00E95D72">
        <w:rPr>
          <w:noProof/>
          <w:lang w:val="en-US" w:eastAsia="zh-TW"/>
        </w:rPr>
        <w:drawing>
          <wp:inline distT="0" distB="0" distL="0" distR="0" wp14:anchorId="5C313F12" wp14:editId="684D8927">
            <wp:extent cx="1849489" cy="3289809"/>
            <wp:effectExtent l="25400" t="25400" r="30480" b="12700"/>
            <wp:docPr id="23"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149417" name="IMG_3476.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50285" cy="3291224"/>
                    </a:xfrm>
                    <a:prstGeom prst="rect">
                      <a:avLst/>
                    </a:prstGeom>
                    <a:ln>
                      <a:solidFill>
                        <a:srgbClr val="4F81BD"/>
                      </a:solidFill>
                    </a:ln>
                  </pic:spPr>
                </pic:pic>
              </a:graphicData>
            </a:graphic>
          </wp:inline>
        </w:drawing>
      </w:r>
      <w:r w:rsidRPr="00E95D72">
        <w:rPr>
          <w:noProof/>
          <w:lang w:val="en-US" w:eastAsia="zh-TW"/>
        </w:rPr>
        <w:drawing>
          <wp:inline distT="0" distB="0" distL="0" distR="0" wp14:anchorId="0193816D" wp14:editId="12D8E76D">
            <wp:extent cx="1846447" cy="3284396"/>
            <wp:effectExtent l="25400" t="25400" r="33655" b="17780"/>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003895" name="IMG_3475.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48150" cy="3287426"/>
                    </a:xfrm>
                    <a:prstGeom prst="rect">
                      <a:avLst/>
                    </a:prstGeom>
                    <a:ln>
                      <a:solidFill>
                        <a:srgbClr val="4F81BD"/>
                      </a:solidFill>
                    </a:ln>
                  </pic:spPr>
                </pic:pic>
              </a:graphicData>
            </a:graphic>
          </wp:inline>
        </w:drawing>
      </w:r>
    </w:p>
    <w:p w14:paraId="3D380D2A" w14:textId="77777777" w:rsidR="00C62E9B" w:rsidRDefault="00C62E9B" w:rsidP="00C62E9B">
      <w:pPr>
        <w:overflowPunct w:val="0"/>
        <w:spacing w:line="360" w:lineRule="exact"/>
        <w:ind w:leftChars="650" w:left="1560"/>
        <w:rPr>
          <w:sz w:val="26"/>
          <w:szCs w:val="26"/>
        </w:rPr>
      </w:pPr>
      <w:r w:rsidRPr="00E95D72">
        <w:rPr>
          <w:sz w:val="26"/>
          <w:szCs w:val="26"/>
        </w:rPr>
        <w:t xml:space="preserve">Source: Instagram 2019b and 2019e </w:t>
      </w:r>
    </w:p>
    <w:p w14:paraId="1D6D4E01" w14:textId="75615ABB" w:rsidR="00A338B0" w:rsidRPr="00C62E9B" w:rsidRDefault="0069376D" w:rsidP="00EF2716">
      <w:pPr>
        <w:overflowPunct w:val="0"/>
        <w:spacing w:line="360" w:lineRule="exact"/>
        <w:jc w:val="center"/>
        <w:rPr>
          <w:b/>
          <w:sz w:val="26"/>
          <w:szCs w:val="26"/>
        </w:rPr>
      </w:pPr>
      <w:r w:rsidRPr="00C62E9B">
        <w:rPr>
          <w:b/>
          <w:sz w:val="26"/>
          <w:szCs w:val="26"/>
        </w:rPr>
        <w:t xml:space="preserve">Figure </w:t>
      </w:r>
      <w:r w:rsidR="00F900E4" w:rsidRPr="00C62E9B">
        <w:rPr>
          <w:b/>
          <w:sz w:val="26"/>
          <w:szCs w:val="26"/>
        </w:rPr>
        <w:t>3</w:t>
      </w:r>
      <w:r w:rsidR="00C62E9B" w:rsidRPr="00C62E9B">
        <w:rPr>
          <w:rFonts w:ascii="新細明體" w:eastAsia="新細明體" w:hAnsi="新細明體" w:hint="eastAsia"/>
          <w:b/>
          <w:sz w:val="26"/>
          <w:szCs w:val="26"/>
          <w:lang w:eastAsia="zh-TW"/>
        </w:rPr>
        <w:t xml:space="preserve"> </w:t>
      </w:r>
      <w:r w:rsidRPr="00C62E9B">
        <w:rPr>
          <w:b/>
          <w:sz w:val="26"/>
          <w:szCs w:val="26"/>
        </w:rPr>
        <w:t xml:space="preserve"> Examples of Information on Instagram</w:t>
      </w:r>
    </w:p>
    <w:p w14:paraId="0556456C" w14:textId="77777777" w:rsidR="00A338B0" w:rsidRPr="00E95D72" w:rsidRDefault="00A338B0" w:rsidP="00EF2716">
      <w:pPr>
        <w:overflowPunct w:val="0"/>
        <w:spacing w:line="360" w:lineRule="exact"/>
        <w:jc w:val="both"/>
        <w:rPr>
          <w:b/>
        </w:rPr>
      </w:pPr>
    </w:p>
    <w:p w14:paraId="4CD479AD" w14:textId="77777777" w:rsidR="004703A6" w:rsidRDefault="004703A6">
      <w:pPr>
        <w:rPr>
          <w:b/>
          <w:sz w:val="26"/>
          <w:szCs w:val="26"/>
        </w:rPr>
      </w:pPr>
      <w:r>
        <w:rPr>
          <w:b/>
          <w:sz w:val="26"/>
          <w:szCs w:val="26"/>
        </w:rPr>
        <w:br w:type="page"/>
      </w:r>
    </w:p>
    <w:p w14:paraId="59B1F788" w14:textId="5B725930" w:rsidR="00431E40" w:rsidRPr="00E95D72" w:rsidRDefault="0069376D" w:rsidP="00EF2716">
      <w:pPr>
        <w:overflowPunct w:val="0"/>
        <w:spacing w:line="360" w:lineRule="exact"/>
        <w:jc w:val="both"/>
        <w:rPr>
          <w:sz w:val="26"/>
          <w:szCs w:val="26"/>
        </w:rPr>
      </w:pPr>
      <w:r w:rsidRPr="00E95D72">
        <w:rPr>
          <w:b/>
          <w:sz w:val="26"/>
          <w:szCs w:val="26"/>
        </w:rPr>
        <w:lastRenderedPageBreak/>
        <w:t>Cultural Awareness</w:t>
      </w:r>
      <w:r w:rsidRPr="00E95D72">
        <w:rPr>
          <w:sz w:val="26"/>
          <w:szCs w:val="26"/>
        </w:rPr>
        <w:t xml:space="preserve"> </w:t>
      </w:r>
    </w:p>
    <w:p w14:paraId="1B71F832" w14:textId="07E657C5" w:rsidR="00A07C0F" w:rsidRPr="00E95D72" w:rsidRDefault="0069376D" w:rsidP="00EF2716">
      <w:pPr>
        <w:overflowPunct w:val="0"/>
        <w:spacing w:line="360" w:lineRule="exact"/>
        <w:ind w:firstLineChars="200" w:firstLine="520"/>
        <w:jc w:val="both"/>
        <w:rPr>
          <w:sz w:val="26"/>
          <w:szCs w:val="26"/>
        </w:rPr>
      </w:pPr>
      <w:r w:rsidRPr="00E95D72">
        <w:rPr>
          <w:sz w:val="26"/>
          <w:szCs w:val="26"/>
        </w:rPr>
        <w:t>K</w:t>
      </w:r>
      <w:r w:rsidR="00A86B0C" w:rsidRPr="00E95D72">
        <w:rPr>
          <w:sz w:val="26"/>
          <w:szCs w:val="26"/>
        </w:rPr>
        <w:t xml:space="preserve">nowledge </w:t>
      </w:r>
      <w:r w:rsidRPr="00E95D72">
        <w:rPr>
          <w:sz w:val="26"/>
          <w:szCs w:val="26"/>
        </w:rPr>
        <w:t>of</w:t>
      </w:r>
      <w:r w:rsidR="00A86B0C" w:rsidRPr="00E95D72">
        <w:rPr>
          <w:sz w:val="26"/>
          <w:szCs w:val="26"/>
        </w:rPr>
        <w:t xml:space="preserve"> the local language when entering foreign market help</w:t>
      </w:r>
      <w:r w:rsidRPr="00E95D72">
        <w:rPr>
          <w:sz w:val="26"/>
          <w:szCs w:val="26"/>
        </w:rPr>
        <w:t>s</w:t>
      </w:r>
      <w:r w:rsidR="00A86B0C" w:rsidRPr="00E95D72">
        <w:rPr>
          <w:sz w:val="26"/>
          <w:szCs w:val="26"/>
        </w:rPr>
        <w:t xml:space="preserve"> SME managers in international business</w:t>
      </w:r>
      <w:r w:rsidRPr="00E95D72">
        <w:rPr>
          <w:sz w:val="26"/>
          <w:szCs w:val="26"/>
        </w:rPr>
        <w:t>, such as</w:t>
      </w:r>
      <w:r w:rsidR="00A86B0C" w:rsidRPr="00E95D72">
        <w:rPr>
          <w:sz w:val="26"/>
          <w:szCs w:val="26"/>
        </w:rPr>
        <w:t xml:space="preserve"> better understand the cultural context, collect insightful market information and understand the desires of the local society (</w:t>
      </w:r>
      <w:r w:rsidR="00DB00F5" w:rsidRPr="00E95D72">
        <w:rPr>
          <w:sz w:val="26"/>
          <w:szCs w:val="26"/>
        </w:rPr>
        <w:t xml:space="preserve">Hermeking, 2005, Hofstede, 2001; Le, 2015; </w:t>
      </w:r>
      <w:r w:rsidR="00592E6E" w:rsidRPr="00E95D72">
        <w:rPr>
          <w:sz w:val="26"/>
          <w:szCs w:val="26"/>
        </w:rPr>
        <w:t xml:space="preserve">Selvarajah, </w:t>
      </w:r>
      <w:r w:rsidR="00BC08F7" w:rsidRPr="00E95D72">
        <w:rPr>
          <w:sz w:val="26"/>
          <w:szCs w:val="26"/>
        </w:rPr>
        <w:t>et al</w:t>
      </w:r>
      <w:r w:rsidR="00CB2F8B" w:rsidRPr="00E95D72">
        <w:rPr>
          <w:sz w:val="26"/>
          <w:szCs w:val="26"/>
        </w:rPr>
        <w:t>.,</w:t>
      </w:r>
      <w:r w:rsidR="00592E6E" w:rsidRPr="00E95D72">
        <w:rPr>
          <w:sz w:val="26"/>
          <w:szCs w:val="26"/>
        </w:rPr>
        <w:t xml:space="preserve"> 2019</w:t>
      </w:r>
      <w:r w:rsidR="00DB00F5" w:rsidRPr="00E95D72">
        <w:rPr>
          <w:sz w:val="26"/>
          <w:szCs w:val="26"/>
        </w:rPr>
        <w:t>;</w:t>
      </w:r>
      <w:r w:rsidRPr="00E95D72">
        <w:rPr>
          <w:sz w:val="26"/>
          <w:szCs w:val="26"/>
        </w:rPr>
        <w:t xml:space="preserve"> Sinkovics, Yamin, &amp; Hossinger, 2007</w:t>
      </w:r>
      <w:r w:rsidR="00A86B0C" w:rsidRPr="00E95D72">
        <w:rPr>
          <w:sz w:val="26"/>
          <w:szCs w:val="26"/>
        </w:rPr>
        <w:t xml:space="preserve">). Berthon et al. (2012) suggest that </w:t>
      </w:r>
      <w:r w:rsidR="00592E6E" w:rsidRPr="00E95D72">
        <w:rPr>
          <w:sz w:val="26"/>
          <w:szCs w:val="26"/>
        </w:rPr>
        <w:t>a major</w:t>
      </w:r>
      <w:r w:rsidR="00A86B0C" w:rsidRPr="00E95D72">
        <w:rPr>
          <w:sz w:val="26"/>
          <w:szCs w:val="26"/>
        </w:rPr>
        <w:t xml:space="preserve"> determining </w:t>
      </w:r>
      <w:r w:rsidR="00592E6E" w:rsidRPr="00E95D72">
        <w:rPr>
          <w:sz w:val="26"/>
          <w:szCs w:val="26"/>
        </w:rPr>
        <w:t>factor in</w:t>
      </w:r>
      <w:r w:rsidR="00A86B0C" w:rsidRPr="00E95D72">
        <w:rPr>
          <w:sz w:val="26"/>
          <w:szCs w:val="26"/>
        </w:rPr>
        <w:t xml:space="preserve"> social media profil</w:t>
      </w:r>
      <w:r w:rsidR="00592E6E" w:rsidRPr="00E95D72">
        <w:rPr>
          <w:sz w:val="26"/>
          <w:szCs w:val="26"/>
        </w:rPr>
        <w:t>ing is how</w:t>
      </w:r>
      <w:r w:rsidR="00A86B0C" w:rsidRPr="00E95D72">
        <w:rPr>
          <w:sz w:val="26"/>
          <w:szCs w:val="26"/>
        </w:rPr>
        <w:t xml:space="preserve"> culture</w:t>
      </w:r>
      <w:r w:rsidR="00592E6E" w:rsidRPr="00E95D72">
        <w:rPr>
          <w:sz w:val="26"/>
          <w:szCs w:val="26"/>
        </w:rPr>
        <w:t xml:space="preserve"> is portrayed</w:t>
      </w:r>
      <w:r w:rsidR="00A86B0C" w:rsidRPr="00E95D72">
        <w:rPr>
          <w:sz w:val="26"/>
          <w:szCs w:val="26"/>
        </w:rPr>
        <w:t xml:space="preserve">. From an international marketing strategy point of view, this means that businesses cannot follow a </w:t>
      </w:r>
      <w:r w:rsidR="00BB186B" w:rsidRPr="00E95D72">
        <w:rPr>
          <w:sz w:val="26"/>
          <w:szCs w:val="26"/>
        </w:rPr>
        <w:t xml:space="preserve">standardized </w:t>
      </w:r>
      <w:r w:rsidR="00A86B0C" w:rsidRPr="00E95D72">
        <w:rPr>
          <w:sz w:val="26"/>
          <w:szCs w:val="26"/>
        </w:rPr>
        <w:t xml:space="preserve">or one-size-fits-all approach when it comes to the usage of social media. Therefore Berthon et al. (2012) suggest that businesses should tailor their social media parts of its global marketing strategy to fit and accommodate the difference among nations and the market they approach. Having </w:t>
      </w:r>
      <w:r w:rsidR="00DB00F5" w:rsidRPr="00E95D72">
        <w:rPr>
          <w:sz w:val="26"/>
          <w:szCs w:val="26"/>
        </w:rPr>
        <w:t xml:space="preserve">a </w:t>
      </w:r>
      <w:r w:rsidR="00BB186B" w:rsidRPr="00E95D72">
        <w:rPr>
          <w:sz w:val="26"/>
          <w:szCs w:val="26"/>
        </w:rPr>
        <w:t xml:space="preserve">customized </w:t>
      </w:r>
      <w:r w:rsidR="00A86B0C" w:rsidRPr="00E95D72">
        <w:rPr>
          <w:sz w:val="26"/>
          <w:szCs w:val="26"/>
        </w:rPr>
        <w:t xml:space="preserve">site for different types of </w:t>
      </w:r>
      <w:r w:rsidR="00DB00F5" w:rsidRPr="00E95D72">
        <w:rPr>
          <w:sz w:val="26"/>
          <w:szCs w:val="26"/>
        </w:rPr>
        <w:t xml:space="preserve">the </w:t>
      </w:r>
      <w:r w:rsidR="00A86B0C" w:rsidRPr="00E95D72">
        <w:rPr>
          <w:sz w:val="26"/>
          <w:szCs w:val="26"/>
        </w:rPr>
        <w:t>market on Instagram will give a competitive edge.</w:t>
      </w:r>
      <w:r w:rsidR="00D06E39" w:rsidRPr="00E95D72">
        <w:rPr>
          <w:sz w:val="26"/>
          <w:szCs w:val="26"/>
        </w:rPr>
        <w:t xml:space="preserve"> </w:t>
      </w:r>
    </w:p>
    <w:p w14:paraId="2C43287F" w14:textId="2AC1D35F" w:rsidR="00FE7853" w:rsidRPr="00E95D72" w:rsidRDefault="0069376D" w:rsidP="00EF2716">
      <w:pPr>
        <w:overflowPunct w:val="0"/>
        <w:spacing w:line="360" w:lineRule="exact"/>
        <w:ind w:firstLineChars="200" w:firstLine="520"/>
        <w:jc w:val="both"/>
        <w:rPr>
          <w:sz w:val="26"/>
          <w:szCs w:val="26"/>
        </w:rPr>
      </w:pPr>
      <w:r w:rsidRPr="00E95D72">
        <w:rPr>
          <w:sz w:val="26"/>
          <w:szCs w:val="26"/>
        </w:rPr>
        <w:t xml:space="preserve">This dimension had sub-categories </w:t>
      </w:r>
      <w:r w:rsidRPr="00E95D72">
        <w:rPr>
          <w:i/>
          <w:sz w:val="26"/>
          <w:szCs w:val="26"/>
        </w:rPr>
        <w:t xml:space="preserve">international readiness and cultural influence on design criteria. </w:t>
      </w:r>
      <w:r w:rsidRPr="00E95D72">
        <w:rPr>
          <w:sz w:val="26"/>
          <w:szCs w:val="26"/>
        </w:rPr>
        <w:t xml:space="preserve">The average score for international readiness </w:t>
      </w:r>
      <w:r w:rsidR="001B3551" w:rsidRPr="00E95D72">
        <w:rPr>
          <w:sz w:val="26"/>
          <w:szCs w:val="26"/>
        </w:rPr>
        <w:t xml:space="preserve">is </w:t>
      </w:r>
      <w:r w:rsidRPr="00E95D72">
        <w:rPr>
          <w:sz w:val="26"/>
          <w:szCs w:val="26"/>
        </w:rPr>
        <w:t>3.20</w:t>
      </w:r>
      <w:r w:rsidR="00DB00F5" w:rsidRPr="00E95D72">
        <w:rPr>
          <w:sz w:val="26"/>
          <w:szCs w:val="26"/>
        </w:rPr>
        <w:t>.</w:t>
      </w:r>
      <w:r w:rsidRPr="00E95D72">
        <w:rPr>
          <w:sz w:val="26"/>
          <w:szCs w:val="26"/>
        </w:rPr>
        <w:t xml:space="preserve"> depicted in </w:t>
      </w:r>
      <w:r w:rsidR="00C31220" w:rsidRPr="00E95D72">
        <w:rPr>
          <w:sz w:val="26"/>
          <w:szCs w:val="26"/>
        </w:rPr>
        <w:t xml:space="preserve">Appendix </w:t>
      </w:r>
      <w:r w:rsidRPr="00E95D72">
        <w:rPr>
          <w:sz w:val="26"/>
          <w:szCs w:val="26"/>
        </w:rPr>
        <w:t>Table 4</w:t>
      </w:r>
      <w:r w:rsidR="00DB00F5" w:rsidRPr="00E95D72">
        <w:rPr>
          <w:sz w:val="26"/>
          <w:szCs w:val="26"/>
        </w:rPr>
        <w:t>,</w:t>
      </w:r>
      <w:r w:rsidRPr="00E95D72">
        <w:rPr>
          <w:sz w:val="26"/>
          <w:szCs w:val="26"/>
        </w:rPr>
        <w:t xml:space="preserve"> and all of them scored 5 for having a site build in English. The average score for local vs. global </w:t>
      </w:r>
      <w:r w:rsidR="001B3551" w:rsidRPr="00E95D72">
        <w:rPr>
          <w:sz w:val="26"/>
          <w:szCs w:val="26"/>
        </w:rPr>
        <w:t xml:space="preserve">is </w:t>
      </w:r>
      <w:r w:rsidRPr="00E95D72">
        <w:rPr>
          <w:sz w:val="26"/>
          <w:szCs w:val="26"/>
        </w:rPr>
        <w:t>1.40</w:t>
      </w:r>
      <w:r w:rsidR="00DB00F5" w:rsidRPr="00E95D72">
        <w:rPr>
          <w:sz w:val="26"/>
          <w:szCs w:val="26"/>
        </w:rPr>
        <w:t>,</w:t>
      </w:r>
      <w:r w:rsidRPr="00E95D72">
        <w:rPr>
          <w:sz w:val="26"/>
          <w:szCs w:val="26"/>
        </w:rPr>
        <w:t xml:space="preserve"> and the only businesses that </w:t>
      </w:r>
      <w:r w:rsidR="001B3551" w:rsidRPr="00E95D72">
        <w:rPr>
          <w:sz w:val="26"/>
          <w:szCs w:val="26"/>
        </w:rPr>
        <w:t xml:space="preserve">are </w:t>
      </w:r>
      <w:r w:rsidRPr="00E95D72">
        <w:rPr>
          <w:sz w:val="26"/>
          <w:szCs w:val="26"/>
        </w:rPr>
        <w:t xml:space="preserve">using multiple Instagram profiles are </w:t>
      </w:r>
      <w:r w:rsidR="00417DA7" w:rsidRPr="00E95D72">
        <w:rPr>
          <w:sz w:val="26"/>
          <w:szCs w:val="26"/>
        </w:rPr>
        <w:t>PressedJuices</w:t>
      </w:r>
      <w:r w:rsidRPr="00E95D72">
        <w:rPr>
          <w:sz w:val="26"/>
          <w:szCs w:val="26"/>
        </w:rPr>
        <w:t xml:space="preserve"> (for Australia and Hong Kong), ThankYou (Australia and New Zealand) and </w:t>
      </w:r>
      <w:r w:rsidR="00417DA7" w:rsidRPr="00E95D72">
        <w:rPr>
          <w:sz w:val="26"/>
          <w:szCs w:val="26"/>
        </w:rPr>
        <w:t>LovingEarth</w:t>
      </w:r>
      <w:r w:rsidRPr="00E95D72">
        <w:rPr>
          <w:sz w:val="26"/>
          <w:szCs w:val="26"/>
        </w:rPr>
        <w:t xml:space="preserve"> (Australia, France and the Netherlands, however</w:t>
      </w:r>
      <w:r w:rsidR="00DB00F5" w:rsidRPr="00E95D72">
        <w:rPr>
          <w:sz w:val="26"/>
          <w:szCs w:val="26"/>
        </w:rPr>
        <w:t>,</w:t>
      </w:r>
      <w:r w:rsidRPr="00E95D72">
        <w:rPr>
          <w:sz w:val="26"/>
          <w:szCs w:val="26"/>
        </w:rPr>
        <w:t xml:space="preserve"> these are not all </w:t>
      </w:r>
      <w:r w:rsidR="00417DA7" w:rsidRPr="00E95D72">
        <w:rPr>
          <w:sz w:val="26"/>
          <w:szCs w:val="26"/>
        </w:rPr>
        <w:t>LovingEarth</w:t>
      </w:r>
      <w:r w:rsidRPr="00E95D72">
        <w:rPr>
          <w:sz w:val="26"/>
          <w:szCs w:val="26"/>
        </w:rPr>
        <w:t xml:space="preserve">’s markets). In terms of cultural influence on design, </w:t>
      </w:r>
      <w:r w:rsidR="00417DA7" w:rsidRPr="00E95D72">
        <w:rPr>
          <w:sz w:val="26"/>
          <w:szCs w:val="26"/>
        </w:rPr>
        <w:t>FrankBody</w:t>
      </w:r>
      <w:r w:rsidRPr="00E95D72">
        <w:rPr>
          <w:sz w:val="26"/>
          <w:szCs w:val="26"/>
        </w:rPr>
        <w:t xml:space="preserve"> </w:t>
      </w:r>
      <w:r w:rsidR="001B3551" w:rsidRPr="00E95D72">
        <w:rPr>
          <w:sz w:val="26"/>
          <w:szCs w:val="26"/>
        </w:rPr>
        <w:t xml:space="preserve">is perceived to be </w:t>
      </w:r>
      <w:r w:rsidRPr="00E95D72">
        <w:rPr>
          <w:sz w:val="26"/>
          <w:szCs w:val="26"/>
        </w:rPr>
        <w:t xml:space="preserve">extremely good at using models and influencers from various cultural backgrounds such as Asia, Africa and Australia. Pressed Juice did not change their content much on their Hong Kong profile, and for example the colour scheme </w:t>
      </w:r>
      <w:r w:rsidR="001B3551" w:rsidRPr="00E95D72">
        <w:rPr>
          <w:sz w:val="26"/>
          <w:szCs w:val="26"/>
        </w:rPr>
        <w:t xml:space="preserve">is </w:t>
      </w:r>
      <w:r w:rsidRPr="00E95D72">
        <w:rPr>
          <w:sz w:val="26"/>
          <w:szCs w:val="26"/>
        </w:rPr>
        <w:t xml:space="preserve">the same. Also, they are using more people from Australia in the content rather than from Asia. </w:t>
      </w:r>
      <w:r w:rsidR="00417DA7" w:rsidRPr="00E95D72">
        <w:rPr>
          <w:sz w:val="26"/>
          <w:szCs w:val="26"/>
        </w:rPr>
        <w:t>LovingEarth</w:t>
      </w:r>
      <w:r w:rsidRPr="00E95D72">
        <w:rPr>
          <w:sz w:val="26"/>
          <w:szCs w:val="26"/>
        </w:rPr>
        <w:t xml:space="preserve"> did not change their content based on culture. They used the same images and same colour scheme. Furthermore, they did not seem to collaborate with any local influencers. ThankYou also uses similar content for the two markets and the colour scheme is the same. They are not using influencers in either of the markets.</w:t>
      </w:r>
    </w:p>
    <w:p w14:paraId="5E2A7098" w14:textId="77777777" w:rsidR="00A338B0" w:rsidRPr="00E95D72" w:rsidRDefault="0069376D" w:rsidP="00EF2716">
      <w:pPr>
        <w:overflowPunct w:val="0"/>
        <w:spacing w:line="360" w:lineRule="exact"/>
        <w:ind w:firstLineChars="200" w:firstLine="520"/>
        <w:jc w:val="both"/>
        <w:rPr>
          <w:sz w:val="26"/>
          <w:szCs w:val="26"/>
        </w:rPr>
      </w:pPr>
      <w:r w:rsidRPr="00E95D72">
        <w:rPr>
          <w:sz w:val="26"/>
          <w:szCs w:val="26"/>
        </w:rPr>
        <w:t xml:space="preserve">ThankYou </w:t>
      </w:r>
      <w:r w:rsidR="00F96FFE" w:rsidRPr="00E95D72">
        <w:rPr>
          <w:sz w:val="26"/>
          <w:szCs w:val="26"/>
        </w:rPr>
        <w:t>are</w:t>
      </w:r>
      <w:r w:rsidRPr="00E95D72">
        <w:rPr>
          <w:sz w:val="26"/>
          <w:szCs w:val="26"/>
        </w:rPr>
        <w:t xml:space="preserve"> </w:t>
      </w:r>
      <w:r w:rsidR="005C7FD3" w:rsidRPr="00E95D72">
        <w:rPr>
          <w:sz w:val="26"/>
          <w:szCs w:val="26"/>
        </w:rPr>
        <w:t xml:space="preserve">versatile at </w:t>
      </w:r>
      <w:r w:rsidRPr="00E95D72">
        <w:rPr>
          <w:sz w:val="26"/>
          <w:szCs w:val="26"/>
        </w:rPr>
        <w:t xml:space="preserve">communicating and </w:t>
      </w:r>
      <w:r w:rsidR="00885677" w:rsidRPr="00E95D72">
        <w:rPr>
          <w:sz w:val="26"/>
          <w:szCs w:val="26"/>
        </w:rPr>
        <w:t>in</w:t>
      </w:r>
      <w:r w:rsidR="001B3551" w:rsidRPr="00E95D72">
        <w:rPr>
          <w:sz w:val="26"/>
          <w:szCs w:val="26"/>
        </w:rPr>
        <w:t xml:space="preserve"> </w:t>
      </w:r>
      <w:r w:rsidRPr="00E95D72">
        <w:rPr>
          <w:sz w:val="26"/>
          <w:szCs w:val="26"/>
        </w:rPr>
        <w:t xml:space="preserve">referring to various local news, weather and locations on the </w:t>
      </w:r>
      <w:r w:rsidR="005C7FD3" w:rsidRPr="00E95D72">
        <w:rPr>
          <w:sz w:val="26"/>
          <w:szCs w:val="26"/>
        </w:rPr>
        <w:t>two profiles. Furthermore</w:t>
      </w:r>
      <w:r w:rsidR="00CB1D5C" w:rsidRPr="00E95D72">
        <w:rPr>
          <w:sz w:val="26"/>
          <w:szCs w:val="26"/>
        </w:rPr>
        <w:t>,</w:t>
      </w:r>
      <w:r w:rsidR="005C7FD3" w:rsidRPr="00E95D72">
        <w:rPr>
          <w:sz w:val="26"/>
          <w:szCs w:val="26"/>
        </w:rPr>
        <w:t xml:space="preserve"> they </w:t>
      </w:r>
      <w:r w:rsidR="001B3551" w:rsidRPr="00E95D72">
        <w:rPr>
          <w:sz w:val="26"/>
          <w:szCs w:val="26"/>
        </w:rPr>
        <w:t xml:space="preserve">are </w:t>
      </w:r>
      <w:r w:rsidRPr="00E95D72">
        <w:rPr>
          <w:sz w:val="26"/>
          <w:szCs w:val="26"/>
        </w:rPr>
        <w:t xml:space="preserve">using UGC from New Zealand on their Instagram profile for New Zealand. </w:t>
      </w:r>
      <w:r w:rsidR="005C7FD3" w:rsidRPr="00E95D72">
        <w:rPr>
          <w:sz w:val="26"/>
          <w:szCs w:val="26"/>
        </w:rPr>
        <w:t xml:space="preserve">Similarly, </w:t>
      </w:r>
      <w:r w:rsidR="00417DA7" w:rsidRPr="00E95D72">
        <w:rPr>
          <w:sz w:val="26"/>
          <w:szCs w:val="26"/>
        </w:rPr>
        <w:t>PressedJuices</w:t>
      </w:r>
      <w:r w:rsidRPr="00E95D72">
        <w:rPr>
          <w:sz w:val="26"/>
          <w:szCs w:val="26"/>
        </w:rPr>
        <w:t xml:space="preserve"> </w:t>
      </w:r>
      <w:r w:rsidR="005C7FD3" w:rsidRPr="00E95D72">
        <w:rPr>
          <w:sz w:val="26"/>
          <w:szCs w:val="26"/>
        </w:rPr>
        <w:t>used</w:t>
      </w:r>
      <w:r w:rsidRPr="00E95D72">
        <w:rPr>
          <w:sz w:val="26"/>
          <w:szCs w:val="26"/>
        </w:rPr>
        <w:t xml:space="preserve"> more visual descriptions, such as including emoji, </w:t>
      </w:r>
      <w:r w:rsidR="00F96FFE" w:rsidRPr="00E95D72">
        <w:rPr>
          <w:sz w:val="26"/>
          <w:szCs w:val="26"/>
        </w:rPr>
        <w:t>and</w:t>
      </w:r>
      <w:r w:rsidRPr="00E95D72">
        <w:rPr>
          <w:sz w:val="26"/>
          <w:szCs w:val="26"/>
        </w:rPr>
        <w:t xml:space="preserve"> more personal touch to their communication. They </w:t>
      </w:r>
      <w:r w:rsidR="0057604B" w:rsidRPr="00E95D72">
        <w:rPr>
          <w:sz w:val="26"/>
          <w:szCs w:val="26"/>
        </w:rPr>
        <w:t>engage</w:t>
      </w:r>
      <w:r w:rsidRPr="00E95D72">
        <w:rPr>
          <w:sz w:val="26"/>
          <w:szCs w:val="26"/>
        </w:rPr>
        <w:t xml:space="preserve"> both English and Chinese hashtags and are using more UGC on their Hong Kong profile. </w:t>
      </w:r>
      <w:r w:rsidR="00417DA7" w:rsidRPr="00E95D72">
        <w:rPr>
          <w:sz w:val="26"/>
          <w:szCs w:val="26"/>
        </w:rPr>
        <w:t>LovingEarth</w:t>
      </w:r>
      <w:r w:rsidRPr="00E95D72">
        <w:rPr>
          <w:sz w:val="26"/>
          <w:szCs w:val="26"/>
        </w:rPr>
        <w:t xml:space="preserve"> used the local languages on the several profiles. However, the hashtags </w:t>
      </w:r>
      <w:r w:rsidR="001B3551" w:rsidRPr="00E95D72">
        <w:rPr>
          <w:sz w:val="26"/>
          <w:szCs w:val="26"/>
        </w:rPr>
        <w:t xml:space="preserve">are </w:t>
      </w:r>
      <w:r w:rsidRPr="00E95D72">
        <w:rPr>
          <w:sz w:val="26"/>
          <w:szCs w:val="26"/>
        </w:rPr>
        <w:t xml:space="preserve">only in English. Furthermore, they </w:t>
      </w:r>
      <w:r w:rsidR="001B3551" w:rsidRPr="00E95D72">
        <w:rPr>
          <w:sz w:val="26"/>
          <w:szCs w:val="26"/>
        </w:rPr>
        <w:t xml:space="preserve">are </w:t>
      </w:r>
      <w:r w:rsidRPr="00E95D72">
        <w:rPr>
          <w:sz w:val="26"/>
          <w:szCs w:val="26"/>
        </w:rPr>
        <w:t xml:space="preserve">using the same UGC from Australia for all markets and despite not having more than one </w:t>
      </w:r>
      <w:r w:rsidRPr="00E95D72">
        <w:rPr>
          <w:sz w:val="26"/>
          <w:szCs w:val="26"/>
        </w:rPr>
        <w:lastRenderedPageBreak/>
        <w:t>Instagram profile</w:t>
      </w:r>
      <w:r w:rsidR="00D07243" w:rsidRPr="00E95D72">
        <w:rPr>
          <w:sz w:val="26"/>
          <w:szCs w:val="26"/>
        </w:rPr>
        <w:t xml:space="preserve">. </w:t>
      </w:r>
      <w:r w:rsidR="00417DA7" w:rsidRPr="00E95D72">
        <w:rPr>
          <w:sz w:val="26"/>
          <w:szCs w:val="26"/>
        </w:rPr>
        <w:t>FrankBody</w:t>
      </w:r>
      <w:r w:rsidRPr="00E95D72">
        <w:rPr>
          <w:sz w:val="26"/>
          <w:szCs w:val="26"/>
        </w:rPr>
        <w:t xml:space="preserve"> </w:t>
      </w:r>
      <w:r w:rsidR="00D07243" w:rsidRPr="00E95D72">
        <w:rPr>
          <w:sz w:val="26"/>
          <w:szCs w:val="26"/>
        </w:rPr>
        <w:t xml:space="preserve">and </w:t>
      </w:r>
      <w:r w:rsidR="00417DA7" w:rsidRPr="00E95D72">
        <w:rPr>
          <w:sz w:val="26"/>
          <w:szCs w:val="26"/>
        </w:rPr>
        <w:t xml:space="preserve">LonelyKidsClub </w:t>
      </w:r>
      <w:r w:rsidR="001B3551" w:rsidRPr="00E95D72">
        <w:rPr>
          <w:sz w:val="26"/>
          <w:szCs w:val="26"/>
        </w:rPr>
        <w:t xml:space="preserve">are </w:t>
      </w:r>
      <w:r w:rsidRPr="00E95D72">
        <w:rPr>
          <w:sz w:val="26"/>
          <w:szCs w:val="26"/>
        </w:rPr>
        <w:t>us</w:t>
      </w:r>
      <w:r w:rsidR="0057604B" w:rsidRPr="00E95D72">
        <w:rPr>
          <w:sz w:val="26"/>
          <w:szCs w:val="26"/>
        </w:rPr>
        <w:t>i</w:t>
      </w:r>
      <w:r w:rsidRPr="00E95D72">
        <w:rPr>
          <w:sz w:val="26"/>
          <w:szCs w:val="26"/>
        </w:rPr>
        <w:t>ng UGC from customers with different ethnic backgrounds.</w:t>
      </w:r>
    </w:p>
    <w:p w14:paraId="1D2E66CA" w14:textId="77777777" w:rsidR="00282ED7" w:rsidRPr="00E95D72" w:rsidRDefault="00282ED7" w:rsidP="00EF2716">
      <w:pPr>
        <w:overflowPunct w:val="0"/>
        <w:spacing w:line="360" w:lineRule="exact"/>
        <w:jc w:val="both"/>
        <w:rPr>
          <w:b/>
        </w:rPr>
      </w:pPr>
    </w:p>
    <w:p w14:paraId="182A189F" w14:textId="77777777" w:rsidR="00431E40" w:rsidRPr="00E95D72" w:rsidRDefault="0069376D" w:rsidP="00EF2716">
      <w:pPr>
        <w:overflowPunct w:val="0"/>
        <w:spacing w:line="360" w:lineRule="exact"/>
        <w:jc w:val="both"/>
        <w:rPr>
          <w:sz w:val="26"/>
          <w:szCs w:val="26"/>
        </w:rPr>
      </w:pPr>
      <w:r w:rsidRPr="00E95D72">
        <w:rPr>
          <w:b/>
          <w:sz w:val="26"/>
          <w:szCs w:val="26"/>
        </w:rPr>
        <w:t>Communication</w:t>
      </w:r>
      <w:r w:rsidRPr="00E95D72">
        <w:rPr>
          <w:sz w:val="26"/>
          <w:szCs w:val="26"/>
        </w:rPr>
        <w:t xml:space="preserve"> </w:t>
      </w:r>
    </w:p>
    <w:p w14:paraId="21FF38F2" w14:textId="68D69CD4" w:rsidR="005F4074" w:rsidRPr="00E95D72" w:rsidRDefault="0069376D" w:rsidP="00EF2716">
      <w:pPr>
        <w:overflowPunct w:val="0"/>
        <w:spacing w:line="360" w:lineRule="exact"/>
        <w:ind w:firstLineChars="200" w:firstLine="520"/>
        <w:jc w:val="both"/>
        <w:rPr>
          <w:sz w:val="26"/>
          <w:szCs w:val="26"/>
        </w:rPr>
      </w:pPr>
      <w:r w:rsidRPr="00E95D72">
        <w:rPr>
          <w:sz w:val="26"/>
          <w:szCs w:val="26"/>
        </w:rPr>
        <w:t xml:space="preserve">Communication involving social media is dependent on how conversant the business is when it comes to engagement. Nummila (2015) notes that English is generally used on Instagram, including the hashtags, in order to </w:t>
      </w:r>
      <w:r w:rsidR="00BB186B" w:rsidRPr="00E95D72">
        <w:rPr>
          <w:sz w:val="26"/>
          <w:szCs w:val="26"/>
        </w:rPr>
        <w:t xml:space="preserve">maximize </w:t>
      </w:r>
      <w:r w:rsidRPr="00E95D72">
        <w:rPr>
          <w:sz w:val="26"/>
          <w:szCs w:val="26"/>
        </w:rPr>
        <w:t xml:space="preserve">visibility and attract multilingual users. </w:t>
      </w:r>
    </w:p>
    <w:p w14:paraId="573863B2" w14:textId="77777777" w:rsidR="005F4074" w:rsidRPr="00E95D72" w:rsidRDefault="0069376D" w:rsidP="00EF2716">
      <w:pPr>
        <w:overflowPunct w:val="0"/>
        <w:spacing w:line="360" w:lineRule="exact"/>
        <w:ind w:firstLineChars="200" w:firstLine="520"/>
        <w:jc w:val="both"/>
        <w:rPr>
          <w:sz w:val="26"/>
          <w:szCs w:val="26"/>
        </w:rPr>
      </w:pPr>
      <w:r w:rsidRPr="00E95D72">
        <w:rPr>
          <w:sz w:val="26"/>
          <w:szCs w:val="26"/>
        </w:rPr>
        <w:t>The usage of different languages, both in the provided profile information, image description, and hashtags are vital. Regarding interactivity</w:t>
      </w:r>
      <w:r w:rsidR="007A427F" w:rsidRPr="00E95D72">
        <w:rPr>
          <w:sz w:val="26"/>
          <w:szCs w:val="26"/>
        </w:rPr>
        <w:t>,</w:t>
      </w:r>
      <w:r w:rsidRPr="00E95D72">
        <w:rPr>
          <w:sz w:val="26"/>
          <w:szCs w:val="26"/>
        </w:rPr>
        <w:t xml:space="preserve"> importance </w:t>
      </w:r>
      <w:r w:rsidR="00CB1D5C" w:rsidRPr="00E95D72">
        <w:rPr>
          <w:sz w:val="26"/>
          <w:szCs w:val="26"/>
        </w:rPr>
        <w:t>needs</w:t>
      </w:r>
      <w:r w:rsidRPr="00E95D72">
        <w:rPr>
          <w:sz w:val="26"/>
          <w:szCs w:val="26"/>
        </w:rPr>
        <w:t xml:space="preserve"> to be given to </w:t>
      </w:r>
      <w:r w:rsidR="00BD0788" w:rsidRPr="00E95D72">
        <w:rPr>
          <w:sz w:val="26"/>
          <w:szCs w:val="26"/>
        </w:rPr>
        <w:t>managing UGC (Daugherty, Eastin</w:t>
      </w:r>
      <w:r w:rsidR="001653DD" w:rsidRPr="00E95D72">
        <w:rPr>
          <w:sz w:val="26"/>
          <w:szCs w:val="26"/>
        </w:rPr>
        <w:t xml:space="preserve"> &amp; </w:t>
      </w:r>
      <w:r w:rsidRPr="00E95D72">
        <w:rPr>
          <w:sz w:val="26"/>
          <w:szCs w:val="26"/>
        </w:rPr>
        <w:t>Bright</w:t>
      </w:r>
      <w:r w:rsidR="004B73DA" w:rsidRPr="00E95D72">
        <w:rPr>
          <w:sz w:val="26"/>
          <w:szCs w:val="26"/>
        </w:rPr>
        <w:t>,</w:t>
      </w:r>
      <w:r w:rsidR="00BD0788" w:rsidRPr="00E95D72">
        <w:rPr>
          <w:sz w:val="26"/>
          <w:szCs w:val="26"/>
        </w:rPr>
        <w:t xml:space="preserve"> 2008; Goh, Heng</w:t>
      </w:r>
      <w:r w:rsidR="001653DD" w:rsidRPr="00E95D72">
        <w:rPr>
          <w:sz w:val="26"/>
          <w:szCs w:val="26"/>
        </w:rPr>
        <w:t xml:space="preserve"> &amp; </w:t>
      </w:r>
      <w:r w:rsidRPr="00E95D72">
        <w:rPr>
          <w:sz w:val="26"/>
          <w:szCs w:val="26"/>
        </w:rPr>
        <w:t>Lin</w:t>
      </w:r>
      <w:r w:rsidR="004B73DA" w:rsidRPr="00E95D72">
        <w:rPr>
          <w:sz w:val="26"/>
          <w:szCs w:val="26"/>
        </w:rPr>
        <w:t>,</w:t>
      </w:r>
      <w:r w:rsidRPr="00E95D72">
        <w:rPr>
          <w:sz w:val="26"/>
          <w:szCs w:val="26"/>
        </w:rPr>
        <w:t xml:space="preserve"> 2013) and overall way of communicating with different cultural audiences (Ting, Cyril de run, </w:t>
      </w:r>
      <w:r w:rsidR="001653DD" w:rsidRPr="00E95D72">
        <w:rPr>
          <w:sz w:val="26"/>
          <w:szCs w:val="26"/>
        </w:rPr>
        <w:t xml:space="preserve">&amp; </w:t>
      </w:r>
      <w:r w:rsidRPr="00E95D72">
        <w:rPr>
          <w:sz w:val="26"/>
          <w:szCs w:val="26"/>
        </w:rPr>
        <w:t>Lin Liew</w:t>
      </w:r>
      <w:r w:rsidR="004B73DA" w:rsidRPr="00E95D72">
        <w:rPr>
          <w:sz w:val="26"/>
          <w:szCs w:val="26"/>
        </w:rPr>
        <w:t>,</w:t>
      </w:r>
      <w:r w:rsidRPr="00E95D72">
        <w:rPr>
          <w:sz w:val="26"/>
          <w:szCs w:val="26"/>
        </w:rPr>
        <w:t xml:space="preserve"> 2016).</w:t>
      </w:r>
    </w:p>
    <w:p w14:paraId="4FCDCEC2" w14:textId="77777777" w:rsidR="00431E40" w:rsidRPr="00E95D72" w:rsidRDefault="0069376D" w:rsidP="00854ACD">
      <w:pPr>
        <w:overflowPunct w:val="0"/>
        <w:spacing w:line="360" w:lineRule="exact"/>
        <w:ind w:firstLineChars="200" w:firstLine="520"/>
        <w:jc w:val="both"/>
        <w:rPr>
          <w:sz w:val="26"/>
          <w:szCs w:val="26"/>
        </w:rPr>
      </w:pPr>
      <w:r w:rsidRPr="00E95D72">
        <w:rPr>
          <w:sz w:val="26"/>
          <w:szCs w:val="26"/>
        </w:rPr>
        <w:t xml:space="preserve">The average scores for #hashtags </w:t>
      </w:r>
      <w:r w:rsidR="00885677" w:rsidRPr="00E95D72">
        <w:rPr>
          <w:sz w:val="26"/>
          <w:szCs w:val="26"/>
        </w:rPr>
        <w:t xml:space="preserve">are </w:t>
      </w:r>
      <w:r w:rsidR="00333D7F" w:rsidRPr="00E95D72">
        <w:rPr>
          <w:sz w:val="26"/>
          <w:szCs w:val="26"/>
        </w:rPr>
        <w:t xml:space="preserve">3.62 </w:t>
      </w:r>
      <w:r w:rsidR="004F39FC" w:rsidRPr="00E95D72">
        <w:rPr>
          <w:sz w:val="26"/>
          <w:szCs w:val="26"/>
        </w:rPr>
        <w:t xml:space="preserve">(see </w:t>
      </w:r>
      <w:r w:rsidR="00C31220" w:rsidRPr="00E95D72">
        <w:rPr>
          <w:sz w:val="26"/>
          <w:szCs w:val="26"/>
        </w:rPr>
        <w:t xml:space="preserve">Appendix </w:t>
      </w:r>
      <w:r w:rsidR="004F39FC" w:rsidRPr="00E95D72">
        <w:rPr>
          <w:sz w:val="26"/>
          <w:szCs w:val="26"/>
        </w:rPr>
        <w:t>Table 5)</w:t>
      </w:r>
      <w:r w:rsidR="00333D7F" w:rsidRPr="00E95D72">
        <w:rPr>
          <w:sz w:val="26"/>
          <w:szCs w:val="26"/>
        </w:rPr>
        <w:t>.</w:t>
      </w:r>
      <w:r w:rsidRPr="00E95D72">
        <w:rPr>
          <w:sz w:val="26"/>
          <w:szCs w:val="26"/>
        </w:rPr>
        <w:t xml:space="preserve"> </w:t>
      </w:r>
      <w:r w:rsidR="00333D7F" w:rsidRPr="00E95D72">
        <w:rPr>
          <w:sz w:val="26"/>
          <w:szCs w:val="26"/>
        </w:rPr>
        <w:t>A</w:t>
      </w:r>
      <w:r w:rsidRPr="00E95D72">
        <w:rPr>
          <w:sz w:val="26"/>
          <w:szCs w:val="26"/>
        </w:rPr>
        <w:t xml:space="preserve">ll businesses had an official hashtag </w:t>
      </w:r>
      <w:r w:rsidR="00333D7F" w:rsidRPr="00E95D72">
        <w:rPr>
          <w:sz w:val="26"/>
          <w:szCs w:val="26"/>
        </w:rPr>
        <w:t xml:space="preserve">besides </w:t>
      </w:r>
      <w:r w:rsidR="00417DA7" w:rsidRPr="00E95D72">
        <w:rPr>
          <w:sz w:val="26"/>
          <w:szCs w:val="26"/>
        </w:rPr>
        <w:t xml:space="preserve">LonelyKidsClub </w:t>
      </w:r>
      <w:r w:rsidR="00333D7F" w:rsidRPr="00E95D72">
        <w:rPr>
          <w:sz w:val="26"/>
          <w:szCs w:val="26"/>
        </w:rPr>
        <w:t xml:space="preserve">and </w:t>
      </w:r>
      <w:r w:rsidR="00417DA7" w:rsidRPr="00E95D72">
        <w:rPr>
          <w:sz w:val="26"/>
          <w:szCs w:val="26"/>
        </w:rPr>
        <w:t>VegeThreads</w:t>
      </w:r>
      <w:r w:rsidR="00333D7F" w:rsidRPr="00E95D72">
        <w:rPr>
          <w:sz w:val="26"/>
          <w:szCs w:val="26"/>
        </w:rPr>
        <w:t xml:space="preserve"> however </w:t>
      </w:r>
      <w:r w:rsidR="00417DA7" w:rsidRPr="00E95D72">
        <w:rPr>
          <w:sz w:val="26"/>
          <w:szCs w:val="26"/>
        </w:rPr>
        <w:t>LovingEarth</w:t>
      </w:r>
      <w:r w:rsidRPr="00E95D72">
        <w:rPr>
          <w:sz w:val="26"/>
          <w:szCs w:val="26"/>
        </w:rPr>
        <w:t xml:space="preserve">’s #lovingearth could not be identified as unique to the business as well as ThankYou’s hashtag #ichoosethankyou. </w:t>
      </w:r>
      <w:r w:rsidR="00333D7F" w:rsidRPr="00E95D72">
        <w:rPr>
          <w:sz w:val="26"/>
          <w:szCs w:val="26"/>
        </w:rPr>
        <w:t xml:space="preserve">Bisonte did not actually promote an official hashtag, yet it </w:t>
      </w:r>
      <w:r w:rsidR="001B3551" w:rsidRPr="00E95D72">
        <w:rPr>
          <w:sz w:val="26"/>
          <w:szCs w:val="26"/>
        </w:rPr>
        <w:t xml:space="preserve">is </w:t>
      </w:r>
      <w:r w:rsidR="00333D7F" w:rsidRPr="00E95D72">
        <w:rPr>
          <w:sz w:val="26"/>
          <w:szCs w:val="26"/>
        </w:rPr>
        <w:t>identified th</w:t>
      </w:r>
      <w:r w:rsidR="004321CB" w:rsidRPr="00E95D72">
        <w:rPr>
          <w:sz w:val="26"/>
          <w:szCs w:val="26"/>
        </w:rPr>
        <w:t>at they used #bisonteaustralia, which could easily be interpreted as the animal Bisonte</w:t>
      </w:r>
      <w:r w:rsidR="00AA4C4C" w:rsidRPr="00E95D72">
        <w:rPr>
          <w:sz w:val="26"/>
          <w:szCs w:val="26"/>
        </w:rPr>
        <w:t xml:space="preserve"> </w:t>
      </w:r>
      <w:r w:rsidR="00CC2C2D" w:rsidRPr="00E95D72">
        <w:rPr>
          <w:sz w:val="26"/>
          <w:szCs w:val="26"/>
        </w:rPr>
        <w:t>(</w:t>
      </w:r>
      <w:r w:rsidR="00AA4C4C" w:rsidRPr="00E95D72">
        <w:rPr>
          <w:sz w:val="26"/>
          <w:szCs w:val="26"/>
        </w:rPr>
        <w:t>i</w:t>
      </w:r>
      <w:r w:rsidR="00CC2C2D" w:rsidRPr="00E95D72">
        <w:rPr>
          <w:sz w:val="26"/>
          <w:szCs w:val="26"/>
        </w:rPr>
        <w:t>n</w:t>
      </w:r>
      <w:r w:rsidR="00AA4C4C" w:rsidRPr="00E95D72">
        <w:rPr>
          <w:sz w:val="26"/>
          <w:szCs w:val="26"/>
        </w:rPr>
        <w:t xml:space="preserve"> Spanish</w:t>
      </w:r>
      <w:r w:rsidR="00CC2C2D" w:rsidRPr="00E95D72">
        <w:rPr>
          <w:sz w:val="26"/>
          <w:szCs w:val="26"/>
        </w:rPr>
        <w:t>)</w:t>
      </w:r>
      <w:r w:rsidR="004321CB" w:rsidRPr="00E95D72">
        <w:rPr>
          <w:sz w:val="26"/>
          <w:szCs w:val="26"/>
        </w:rPr>
        <w:t xml:space="preserve"> instead of the business. Moreover </w:t>
      </w:r>
      <w:r w:rsidR="00417DA7" w:rsidRPr="00E95D72">
        <w:rPr>
          <w:sz w:val="26"/>
          <w:szCs w:val="26"/>
        </w:rPr>
        <w:t>PressedJuices</w:t>
      </w:r>
      <w:r w:rsidRPr="00E95D72">
        <w:rPr>
          <w:sz w:val="26"/>
          <w:szCs w:val="26"/>
        </w:rPr>
        <w:t xml:space="preserve"> hashtag #pressedjuices </w:t>
      </w:r>
      <w:r w:rsidR="001B3551" w:rsidRPr="00E95D72">
        <w:rPr>
          <w:sz w:val="26"/>
          <w:szCs w:val="26"/>
        </w:rPr>
        <w:t xml:space="preserve">is </w:t>
      </w:r>
      <w:r w:rsidRPr="00E95D72">
        <w:rPr>
          <w:sz w:val="26"/>
          <w:szCs w:val="26"/>
        </w:rPr>
        <w:t xml:space="preserve">very broadly used, yet the brand only appeared in 2 out of 10 images with the </w:t>
      </w:r>
      <w:r w:rsidR="00333D7F" w:rsidRPr="00E95D72">
        <w:rPr>
          <w:sz w:val="26"/>
          <w:szCs w:val="26"/>
        </w:rPr>
        <w:t>hashtag. Regarding</w:t>
      </w:r>
      <w:r w:rsidRPr="00E95D72">
        <w:rPr>
          <w:sz w:val="26"/>
          <w:szCs w:val="26"/>
        </w:rPr>
        <w:t xml:space="preserve"> the characteristic of not including another brand or product name, the average score </w:t>
      </w:r>
      <w:r w:rsidR="001B3551" w:rsidRPr="00E95D72">
        <w:rPr>
          <w:sz w:val="26"/>
          <w:szCs w:val="26"/>
        </w:rPr>
        <w:t xml:space="preserve">is </w:t>
      </w:r>
      <w:r w:rsidR="004321CB" w:rsidRPr="00E95D72">
        <w:rPr>
          <w:sz w:val="26"/>
          <w:szCs w:val="26"/>
        </w:rPr>
        <w:t>3.30</w:t>
      </w:r>
      <w:r w:rsidRPr="00E95D72">
        <w:rPr>
          <w:sz w:val="26"/>
          <w:szCs w:val="26"/>
        </w:rPr>
        <w:t xml:space="preserve"> and all businesses using official hashtags scored 5 points except for </w:t>
      </w:r>
      <w:r w:rsidR="00417DA7" w:rsidRPr="00E95D72">
        <w:rPr>
          <w:sz w:val="26"/>
          <w:szCs w:val="26"/>
        </w:rPr>
        <w:t>PressedJuices</w:t>
      </w:r>
      <w:r w:rsidR="004321CB" w:rsidRPr="00E95D72">
        <w:rPr>
          <w:sz w:val="26"/>
          <w:szCs w:val="26"/>
        </w:rPr>
        <w:t xml:space="preserve">. </w:t>
      </w:r>
      <w:r w:rsidR="00417DA7" w:rsidRPr="00E95D72">
        <w:rPr>
          <w:sz w:val="26"/>
          <w:szCs w:val="26"/>
        </w:rPr>
        <w:t>FrankBody</w:t>
      </w:r>
      <w:r w:rsidRPr="00E95D72">
        <w:rPr>
          <w:sz w:val="26"/>
          <w:szCs w:val="26"/>
        </w:rPr>
        <w:t xml:space="preserve"> and ThankYou </w:t>
      </w:r>
      <w:r w:rsidR="00885677" w:rsidRPr="00E95D72">
        <w:rPr>
          <w:sz w:val="26"/>
          <w:szCs w:val="26"/>
        </w:rPr>
        <w:t xml:space="preserve">are </w:t>
      </w:r>
      <w:r w:rsidRPr="00E95D72">
        <w:rPr>
          <w:sz w:val="26"/>
          <w:szCs w:val="26"/>
        </w:rPr>
        <w:t xml:space="preserve">good at replying to comments, businesses such as KeepCup and </w:t>
      </w:r>
      <w:r w:rsidR="00417DA7" w:rsidRPr="00E95D72">
        <w:rPr>
          <w:sz w:val="26"/>
          <w:szCs w:val="26"/>
        </w:rPr>
        <w:t>PressedJuices</w:t>
      </w:r>
      <w:r w:rsidRPr="00E95D72">
        <w:rPr>
          <w:sz w:val="26"/>
          <w:szCs w:val="26"/>
        </w:rPr>
        <w:t xml:space="preserve"> barely replied to comments. </w:t>
      </w:r>
    </w:p>
    <w:p w14:paraId="2581CF81" w14:textId="77777777" w:rsidR="006A6E64" w:rsidRPr="00E95D72" w:rsidRDefault="006A6E64" w:rsidP="00EF2716">
      <w:pPr>
        <w:overflowPunct w:val="0"/>
        <w:spacing w:line="360" w:lineRule="exact"/>
        <w:jc w:val="both"/>
        <w:rPr>
          <w:sz w:val="26"/>
          <w:szCs w:val="26"/>
        </w:rPr>
      </w:pPr>
    </w:p>
    <w:p w14:paraId="00025857" w14:textId="77777777" w:rsidR="00431E40" w:rsidRPr="00E95D72" w:rsidRDefault="0069376D" w:rsidP="00EF2716">
      <w:pPr>
        <w:overflowPunct w:val="0"/>
        <w:spacing w:line="360" w:lineRule="exact"/>
        <w:jc w:val="both"/>
        <w:rPr>
          <w:sz w:val="26"/>
          <w:szCs w:val="26"/>
        </w:rPr>
      </w:pPr>
      <w:r w:rsidRPr="00E95D72">
        <w:rPr>
          <w:b/>
          <w:sz w:val="26"/>
          <w:szCs w:val="26"/>
        </w:rPr>
        <w:t>Integration</w:t>
      </w:r>
      <w:r w:rsidRPr="00E95D72">
        <w:rPr>
          <w:sz w:val="26"/>
          <w:szCs w:val="26"/>
        </w:rPr>
        <w:t xml:space="preserve"> </w:t>
      </w:r>
    </w:p>
    <w:p w14:paraId="7503B83A" w14:textId="0C4B6F80" w:rsidR="00DB2935" w:rsidRPr="00E95D72" w:rsidRDefault="0069376D" w:rsidP="00EF2716">
      <w:pPr>
        <w:overflowPunct w:val="0"/>
        <w:spacing w:line="360" w:lineRule="exact"/>
        <w:ind w:firstLineChars="200" w:firstLine="520"/>
        <w:jc w:val="both"/>
        <w:rPr>
          <w:sz w:val="26"/>
          <w:szCs w:val="26"/>
        </w:rPr>
      </w:pPr>
      <w:r w:rsidRPr="00E95D72">
        <w:rPr>
          <w:sz w:val="26"/>
          <w:szCs w:val="26"/>
        </w:rPr>
        <w:t xml:space="preserve">Social media have elevated the type and level of experience customers gain </w:t>
      </w:r>
      <w:r w:rsidR="00043C53" w:rsidRPr="00E95D72">
        <w:rPr>
          <w:sz w:val="26"/>
          <w:szCs w:val="26"/>
        </w:rPr>
        <w:t xml:space="preserve">from </w:t>
      </w:r>
      <w:r w:rsidRPr="00E95D72">
        <w:rPr>
          <w:sz w:val="26"/>
          <w:szCs w:val="26"/>
        </w:rPr>
        <w:t xml:space="preserve">their </w:t>
      </w:r>
      <w:r w:rsidRPr="00E95D72">
        <w:rPr>
          <w:sz w:val="26"/>
          <w:szCs w:val="26"/>
          <w:shd w:val="clear" w:color="auto" w:fill="FFFFFF" w:themeFill="background1"/>
        </w:rPr>
        <w:t xml:space="preserve">brands </w:t>
      </w:r>
      <w:r w:rsidR="00043C53" w:rsidRPr="00E95D72">
        <w:rPr>
          <w:sz w:val="26"/>
          <w:szCs w:val="26"/>
          <w:shd w:val="clear" w:color="auto" w:fill="FFFFFF" w:themeFill="background1"/>
        </w:rPr>
        <w:t>supported by emerging technologies.</w:t>
      </w:r>
      <w:r w:rsidRPr="00E95D72">
        <w:rPr>
          <w:sz w:val="26"/>
          <w:szCs w:val="26"/>
          <w:shd w:val="clear" w:color="auto" w:fill="FFFFFF" w:themeFill="background1"/>
        </w:rPr>
        <w:t xml:space="preserve"> Le (2015) implies that if businesses develop a strong u</w:t>
      </w:r>
      <w:r w:rsidRPr="00E95D72">
        <w:rPr>
          <w:sz w:val="26"/>
          <w:szCs w:val="26"/>
        </w:rPr>
        <w:t>nderstanding of foreign markets</w:t>
      </w:r>
      <w:r w:rsidR="00043C53" w:rsidRPr="00E95D72">
        <w:rPr>
          <w:sz w:val="26"/>
          <w:szCs w:val="26"/>
        </w:rPr>
        <w:t xml:space="preserve"> and the requirements</w:t>
      </w:r>
      <w:r w:rsidRPr="00E95D72">
        <w:rPr>
          <w:sz w:val="26"/>
          <w:szCs w:val="26"/>
        </w:rPr>
        <w:t>, the decision-maker can make better decisions on which markets to enter and how to adapt their business operations</w:t>
      </w:r>
      <w:r w:rsidR="00BE462C" w:rsidRPr="00E95D72">
        <w:rPr>
          <w:sz w:val="26"/>
          <w:szCs w:val="26"/>
        </w:rPr>
        <w:t xml:space="preserve"> towards omni-channel offering (Lemon &amp; Verhoef, 2016, Cummins, Peltier &amp; Dixon, 2016).</w:t>
      </w:r>
      <w:r w:rsidRPr="00E95D72">
        <w:rPr>
          <w:sz w:val="26"/>
          <w:szCs w:val="26"/>
        </w:rPr>
        <w:t xml:space="preserve"> </w:t>
      </w:r>
      <w:r w:rsidR="00BB186B" w:rsidRPr="00E95D72">
        <w:rPr>
          <w:sz w:val="26"/>
          <w:szCs w:val="26"/>
        </w:rPr>
        <w:t xml:space="preserve">Capitalizing </w:t>
      </w:r>
      <w:r w:rsidRPr="00E95D72">
        <w:rPr>
          <w:sz w:val="26"/>
          <w:szCs w:val="26"/>
        </w:rPr>
        <w:t xml:space="preserve">on Instagram features that allow business to narrate a ‘story’ about their product will be hugely beneficial </w:t>
      </w:r>
      <w:r w:rsidR="00043C53" w:rsidRPr="00E95D72">
        <w:rPr>
          <w:sz w:val="26"/>
          <w:szCs w:val="26"/>
        </w:rPr>
        <w:t xml:space="preserve">as the product becomes more relatable to their customers </w:t>
      </w:r>
      <w:r w:rsidRPr="00E95D72">
        <w:rPr>
          <w:sz w:val="26"/>
          <w:szCs w:val="26"/>
        </w:rPr>
        <w:t>(</w:t>
      </w:r>
      <w:r w:rsidR="00EA502A" w:rsidRPr="00E95D72">
        <w:rPr>
          <w:sz w:val="26"/>
          <w:szCs w:val="26"/>
        </w:rPr>
        <w:t xml:space="preserve">Ashley &amp; Tuten, 2015, </w:t>
      </w:r>
      <w:r w:rsidR="003434EE" w:rsidRPr="00E95D72">
        <w:rPr>
          <w:sz w:val="26"/>
          <w:szCs w:val="26"/>
        </w:rPr>
        <w:t xml:space="preserve">Mccann &amp; Barlow, 2015. </w:t>
      </w:r>
      <w:r w:rsidRPr="00E95D72">
        <w:rPr>
          <w:sz w:val="26"/>
          <w:szCs w:val="26"/>
        </w:rPr>
        <w:t xml:space="preserve">Gilbert, </w:t>
      </w:r>
      <w:r w:rsidR="001653DD" w:rsidRPr="00E95D72">
        <w:rPr>
          <w:sz w:val="26"/>
          <w:szCs w:val="26"/>
        </w:rPr>
        <w:t>2017, Amâncio 2017,</w:t>
      </w:r>
      <w:r w:rsidRPr="00E95D72">
        <w:rPr>
          <w:sz w:val="26"/>
          <w:szCs w:val="26"/>
        </w:rPr>
        <w:t xml:space="preserve"> Sugg, 2018).</w:t>
      </w:r>
    </w:p>
    <w:p w14:paraId="0DA6A8B6" w14:textId="702610E5" w:rsidR="00425AB9" w:rsidRPr="00E95D72" w:rsidRDefault="0069376D" w:rsidP="00EF2716">
      <w:pPr>
        <w:overflowPunct w:val="0"/>
        <w:spacing w:line="360" w:lineRule="exact"/>
        <w:ind w:firstLineChars="200" w:firstLine="520"/>
        <w:jc w:val="both"/>
        <w:rPr>
          <w:sz w:val="26"/>
          <w:szCs w:val="26"/>
        </w:rPr>
      </w:pPr>
      <w:r w:rsidRPr="00E95D72">
        <w:rPr>
          <w:sz w:val="26"/>
          <w:szCs w:val="26"/>
        </w:rPr>
        <w:t xml:space="preserve">The integration dimension had the lowest score of 1.70 compared to other dimensions (see Table </w:t>
      </w:r>
      <w:r w:rsidR="009944A0" w:rsidRPr="00E95D72">
        <w:rPr>
          <w:sz w:val="26"/>
          <w:szCs w:val="26"/>
        </w:rPr>
        <w:t>3</w:t>
      </w:r>
      <w:r w:rsidRPr="00E95D72">
        <w:rPr>
          <w:sz w:val="26"/>
          <w:szCs w:val="26"/>
        </w:rPr>
        <w:t xml:space="preserve">). The main reason could be that none of the SMEs, apart from </w:t>
      </w:r>
      <w:r w:rsidR="00417DA7" w:rsidRPr="00E95D72">
        <w:rPr>
          <w:sz w:val="26"/>
          <w:szCs w:val="26"/>
        </w:rPr>
        <w:lastRenderedPageBreak/>
        <w:t>FrankBody</w:t>
      </w:r>
      <w:r w:rsidRPr="00E95D72">
        <w:rPr>
          <w:sz w:val="26"/>
          <w:szCs w:val="26"/>
        </w:rPr>
        <w:t xml:space="preserve">, has fully embraced the idea of a business integration solution with Instagram. KeepCup, </w:t>
      </w:r>
      <w:r w:rsidR="00417DA7" w:rsidRPr="00E95D72">
        <w:rPr>
          <w:sz w:val="26"/>
          <w:szCs w:val="26"/>
        </w:rPr>
        <w:t>LovingEarth</w:t>
      </w:r>
      <w:r w:rsidRPr="00E95D72">
        <w:rPr>
          <w:sz w:val="26"/>
          <w:szCs w:val="26"/>
        </w:rPr>
        <w:t xml:space="preserve">, </w:t>
      </w:r>
      <w:r w:rsidR="00417DA7" w:rsidRPr="00E95D72">
        <w:rPr>
          <w:sz w:val="26"/>
          <w:szCs w:val="26"/>
        </w:rPr>
        <w:t xml:space="preserve">LonelyKidsClub </w:t>
      </w:r>
      <w:r w:rsidRPr="00E95D72">
        <w:rPr>
          <w:sz w:val="26"/>
          <w:szCs w:val="26"/>
        </w:rPr>
        <w:t xml:space="preserve">and HLSK are using story highlights, however they have only used one story per category. This result is not a strong score for Instagram highlights apart from </w:t>
      </w:r>
      <w:r w:rsidR="00417DA7" w:rsidRPr="00E95D72">
        <w:rPr>
          <w:sz w:val="26"/>
          <w:szCs w:val="26"/>
        </w:rPr>
        <w:t>FrankBody</w:t>
      </w:r>
      <w:r w:rsidRPr="00E95D72">
        <w:rPr>
          <w:sz w:val="26"/>
          <w:szCs w:val="26"/>
        </w:rPr>
        <w:t xml:space="preserve">, </w:t>
      </w:r>
      <w:r w:rsidR="00417DA7" w:rsidRPr="00E95D72">
        <w:rPr>
          <w:sz w:val="26"/>
          <w:szCs w:val="26"/>
        </w:rPr>
        <w:t xml:space="preserve">LonelyKidsClub </w:t>
      </w:r>
      <w:r w:rsidRPr="00E95D72">
        <w:rPr>
          <w:sz w:val="26"/>
          <w:szCs w:val="26"/>
        </w:rPr>
        <w:t xml:space="preserve">and HLSK which are seen using linkable stories, where the user can interact. Yet, </w:t>
      </w:r>
      <w:r w:rsidR="00417DA7" w:rsidRPr="00E95D72">
        <w:rPr>
          <w:sz w:val="26"/>
          <w:szCs w:val="26"/>
        </w:rPr>
        <w:t>FrankBody</w:t>
      </w:r>
      <w:r w:rsidRPr="00E95D72">
        <w:rPr>
          <w:sz w:val="26"/>
          <w:szCs w:val="26"/>
        </w:rPr>
        <w:t xml:space="preserve"> is doing this in all their stories while </w:t>
      </w:r>
      <w:r w:rsidR="00417DA7" w:rsidRPr="00E95D72">
        <w:rPr>
          <w:sz w:val="26"/>
          <w:szCs w:val="26"/>
        </w:rPr>
        <w:t xml:space="preserve">LonelyKidsClub </w:t>
      </w:r>
      <w:r w:rsidRPr="00E95D72">
        <w:rPr>
          <w:sz w:val="26"/>
          <w:szCs w:val="26"/>
        </w:rPr>
        <w:t>and HLSK are only using it in a few of their stories. The average score for the shopping experience</w:t>
      </w:r>
      <w:r w:rsidR="001A4706" w:rsidRPr="00E95D72">
        <w:rPr>
          <w:sz w:val="26"/>
          <w:szCs w:val="26"/>
        </w:rPr>
        <w:t xml:space="preserve"> as shown in Appendix Table 6</w:t>
      </w:r>
      <w:r w:rsidRPr="00E95D72">
        <w:rPr>
          <w:sz w:val="26"/>
          <w:szCs w:val="26"/>
        </w:rPr>
        <w:t xml:space="preserve"> is 1.00, which is the same score for the usage of the shopping experience. The only business that is using this feature is </w:t>
      </w:r>
      <w:r w:rsidR="00417DA7" w:rsidRPr="00E95D72">
        <w:rPr>
          <w:sz w:val="26"/>
          <w:szCs w:val="26"/>
        </w:rPr>
        <w:t>FrankBody</w:t>
      </w:r>
      <w:r w:rsidRPr="00E95D72">
        <w:rPr>
          <w:sz w:val="26"/>
          <w:szCs w:val="26"/>
        </w:rPr>
        <w:t xml:space="preserve"> and HLSK. Moreover </w:t>
      </w:r>
      <w:r w:rsidR="00417DA7" w:rsidRPr="00E95D72">
        <w:rPr>
          <w:sz w:val="26"/>
          <w:szCs w:val="26"/>
        </w:rPr>
        <w:t>FrankBody</w:t>
      </w:r>
      <w:r w:rsidRPr="00E95D72">
        <w:rPr>
          <w:sz w:val="26"/>
          <w:szCs w:val="26"/>
        </w:rPr>
        <w:t xml:space="preserve"> is the only business that achieved the maximum score of 5.00.</w:t>
      </w:r>
    </w:p>
    <w:p w14:paraId="4DA2FD79" w14:textId="1FC174B8" w:rsidR="00164F30" w:rsidRPr="00E95D72" w:rsidRDefault="00164F30" w:rsidP="00425AB9">
      <w:pPr>
        <w:rPr>
          <w:sz w:val="26"/>
          <w:szCs w:val="26"/>
        </w:rPr>
      </w:pPr>
    </w:p>
    <w:p w14:paraId="6FF478B9" w14:textId="31B50082" w:rsidR="003678E3" w:rsidRPr="004D71D0" w:rsidRDefault="0069376D" w:rsidP="003678E3">
      <w:pPr>
        <w:overflowPunct w:val="0"/>
        <w:spacing w:line="360" w:lineRule="exact"/>
        <w:ind w:firstLine="567"/>
        <w:jc w:val="center"/>
        <w:rPr>
          <w:b/>
        </w:rPr>
      </w:pPr>
      <w:r w:rsidRPr="004D71D0">
        <w:rPr>
          <w:b/>
          <w:sz w:val="26"/>
          <w:szCs w:val="26"/>
        </w:rPr>
        <w:t xml:space="preserve">Table </w:t>
      </w:r>
      <w:r w:rsidR="009944A0" w:rsidRPr="004D71D0">
        <w:rPr>
          <w:b/>
          <w:sz w:val="26"/>
          <w:szCs w:val="26"/>
        </w:rPr>
        <w:t>3</w:t>
      </w:r>
      <w:r w:rsidR="004D71D0">
        <w:rPr>
          <w:b/>
          <w:sz w:val="26"/>
          <w:szCs w:val="26"/>
        </w:rPr>
        <w:t xml:space="preserve">  </w:t>
      </w:r>
      <w:r w:rsidRPr="004D71D0">
        <w:rPr>
          <w:b/>
          <w:sz w:val="26"/>
          <w:szCs w:val="26"/>
        </w:rPr>
        <w:t>Summary of Results</w:t>
      </w:r>
    </w:p>
    <w:tbl>
      <w:tblPr>
        <w:tblStyle w:val="af"/>
        <w:tblW w:w="4993" w:type="pct"/>
        <w:tblLayout w:type="fixed"/>
        <w:tblLook w:val="04A0" w:firstRow="1" w:lastRow="0" w:firstColumn="1" w:lastColumn="0" w:noHBand="0" w:noVBand="1"/>
      </w:tblPr>
      <w:tblGrid>
        <w:gridCol w:w="1293"/>
        <w:gridCol w:w="1291"/>
        <w:gridCol w:w="1474"/>
        <w:gridCol w:w="1364"/>
        <w:gridCol w:w="1297"/>
        <w:gridCol w:w="1416"/>
        <w:gridCol w:w="908"/>
      </w:tblGrid>
      <w:tr w:rsidR="003678E3" w:rsidRPr="00E95D72" w14:paraId="088E7AF9" w14:textId="77777777" w:rsidTr="003678E3">
        <w:tc>
          <w:tcPr>
            <w:tcW w:w="715" w:type="pct"/>
            <w:vMerge w:val="restart"/>
            <w:vAlign w:val="center"/>
          </w:tcPr>
          <w:p w14:paraId="59996D36" w14:textId="77777777" w:rsidR="003678E3" w:rsidRPr="00E95D72" w:rsidRDefault="003678E3" w:rsidP="003678E3">
            <w:pPr>
              <w:adjustRightInd w:val="0"/>
              <w:snapToGrid w:val="0"/>
              <w:spacing w:line="300" w:lineRule="exact"/>
              <w:jc w:val="center"/>
              <w:rPr>
                <w:b/>
                <w:szCs w:val="20"/>
              </w:rPr>
            </w:pPr>
          </w:p>
        </w:tc>
        <w:tc>
          <w:tcPr>
            <w:tcW w:w="4285" w:type="pct"/>
            <w:gridSpan w:val="6"/>
            <w:vAlign w:val="center"/>
          </w:tcPr>
          <w:p w14:paraId="2BF246AF" w14:textId="794CB889" w:rsidR="003678E3" w:rsidRPr="00E95D72" w:rsidRDefault="003678E3" w:rsidP="003678E3">
            <w:pPr>
              <w:overflowPunct w:val="0"/>
              <w:adjustRightInd w:val="0"/>
              <w:snapToGrid w:val="0"/>
              <w:spacing w:line="300" w:lineRule="exact"/>
              <w:jc w:val="center"/>
              <w:rPr>
                <w:b/>
                <w:szCs w:val="20"/>
              </w:rPr>
            </w:pPr>
            <w:r w:rsidRPr="00E95D72">
              <w:rPr>
                <w:b/>
                <w:szCs w:val="20"/>
              </w:rPr>
              <w:t>International marketing dimensions</w:t>
            </w:r>
          </w:p>
        </w:tc>
      </w:tr>
      <w:tr w:rsidR="003678E3" w:rsidRPr="00E95D72" w14:paraId="4C1C7BED" w14:textId="77777777" w:rsidTr="003678E3">
        <w:tc>
          <w:tcPr>
            <w:tcW w:w="715" w:type="pct"/>
            <w:vMerge/>
            <w:vAlign w:val="center"/>
          </w:tcPr>
          <w:p w14:paraId="53C655BF" w14:textId="77777777" w:rsidR="003678E3" w:rsidRPr="00E95D72" w:rsidRDefault="003678E3" w:rsidP="003678E3">
            <w:pPr>
              <w:adjustRightInd w:val="0"/>
              <w:snapToGrid w:val="0"/>
              <w:spacing w:line="300" w:lineRule="exact"/>
              <w:jc w:val="center"/>
              <w:rPr>
                <w:b/>
                <w:szCs w:val="20"/>
              </w:rPr>
            </w:pPr>
          </w:p>
        </w:tc>
        <w:tc>
          <w:tcPr>
            <w:tcW w:w="714" w:type="pct"/>
            <w:vAlign w:val="center"/>
          </w:tcPr>
          <w:p w14:paraId="7AD45C2C" w14:textId="77777777" w:rsidR="003678E3" w:rsidRPr="00E95D72" w:rsidRDefault="003678E3" w:rsidP="003678E3">
            <w:pPr>
              <w:overflowPunct w:val="0"/>
              <w:adjustRightInd w:val="0"/>
              <w:snapToGrid w:val="0"/>
              <w:spacing w:line="300" w:lineRule="exact"/>
              <w:jc w:val="center"/>
              <w:rPr>
                <w:b/>
                <w:szCs w:val="20"/>
              </w:rPr>
            </w:pPr>
            <w:r w:rsidRPr="00E95D72">
              <w:rPr>
                <w:b/>
                <w:szCs w:val="20"/>
              </w:rPr>
              <w:t>Brand awareness</w:t>
            </w:r>
          </w:p>
        </w:tc>
        <w:tc>
          <w:tcPr>
            <w:tcW w:w="815" w:type="pct"/>
            <w:vAlign w:val="center"/>
          </w:tcPr>
          <w:p w14:paraId="3FE0F161" w14:textId="77777777" w:rsidR="003678E3" w:rsidRPr="00E95D72" w:rsidRDefault="003678E3" w:rsidP="003678E3">
            <w:pPr>
              <w:overflowPunct w:val="0"/>
              <w:adjustRightInd w:val="0"/>
              <w:snapToGrid w:val="0"/>
              <w:spacing w:line="300" w:lineRule="exact"/>
              <w:jc w:val="center"/>
              <w:rPr>
                <w:b/>
                <w:szCs w:val="20"/>
              </w:rPr>
            </w:pPr>
            <w:r w:rsidRPr="00E95D72">
              <w:rPr>
                <w:b/>
                <w:szCs w:val="20"/>
              </w:rPr>
              <w:t>Information</w:t>
            </w:r>
          </w:p>
        </w:tc>
        <w:tc>
          <w:tcPr>
            <w:tcW w:w="754" w:type="pct"/>
            <w:vAlign w:val="center"/>
          </w:tcPr>
          <w:p w14:paraId="7BAD8446" w14:textId="662FE2C9" w:rsidR="003678E3" w:rsidRPr="00E95D72" w:rsidRDefault="003678E3" w:rsidP="003678E3">
            <w:pPr>
              <w:overflowPunct w:val="0"/>
              <w:adjustRightInd w:val="0"/>
              <w:snapToGrid w:val="0"/>
              <w:spacing w:line="300" w:lineRule="exact"/>
              <w:jc w:val="center"/>
              <w:rPr>
                <w:b/>
                <w:szCs w:val="20"/>
              </w:rPr>
            </w:pPr>
            <w:r w:rsidRPr="00E95D72">
              <w:rPr>
                <w:b/>
                <w:szCs w:val="20"/>
              </w:rPr>
              <w:t>Cultural Awareness</w:t>
            </w:r>
          </w:p>
        </w:tc>
        <w:tc>
          <w:tcPr>
            <w:tcW w:w="717" w:type="pct"/>
            <w:vAlign w:val="center"/>
          </w:tcPr>
          <w:p w14:paraId="0E5E7402" w14:textId="461FBEB6" w:rsidR="003678E3" w:rsidRPr="00E95D72" w:rsidRDefault="003678E3" w:rsidP="003678E3">
            <w:pPr>
              <w:overflowPunct w:val="0"/>
              <w:adjustRightInd w:val="0"/>
              <w:snapToGrid w:val="0"/>
              <w:spacing w:line="300" w:lineRule="exact"/>
              <w:jc w:val="center"/>
              <w:rPr>
                <w:b/>
                <w:szCs w:val="20"/>
              </w:rPr>
            </w:pPr>
            <w:r w:rsidRPr="00E95D72">
              <w:rPr>
                <w:b/>
                <w:szCs w:val="20"/>
              </w:rPr>
              <w:t>Communication</w:t>
            </w:r>
          </w:p>
        </w:tc>
        <w:tc>
          <w:tcPr>
            <w:tcW w:w="783" w:type="pct"/>
            <w:vAlign w:val="center"/>
          </w:tcPr>
          <w:p w14:paraId="58952DA4" w14:textId="77777777" w:rsidR="003678E3" w:rsidRPr="00E95D72" w:rsidRDefault="003678E3" w:rsidP="003678E3">
            <w:pPr>
              <w:overflowPunct w:val="0"/>
              <w:adjustRightInd w:val="0"/>
              <w:snapToGrid w:val="0"/>
              <w:spacing w:line="300" w:lineRule="exact"/>
              <w:jc w:val="center"/>
              <w:rPr>
                <w:b/>
                <w:szCs w:val="20"/>
              </w:rPr>
            </w:pPr>
            <w:r w:rsidRPr="00E95D72">
              <w:rPr>
                <w:b/>
                <w:szCs w:val="20"/>
              </w:rPr>
              <w:t>Integration</w:t>
            </w:r>
          </w:p>
        </w:tc>
        <w:tc>
          <w:tcPr>
            <w:tcW w:w="501" w:type="pct"/>
            <w:vAlign w:val="center"/>
          </w:tcPr>
          <w:p w14:paraId="6E04E044" w14:textId="673CBF3D" w:rsidR="003678E3" w:rsidRPr="00E95D72" w:rsidRDefault="003678E3" w:rsidP="003678E3">
            <w:pPr>
              <w:overflowPunct w:val="0"/>
              <w:adjustRightInd w:val="0"/>
              <w:snapToGrid w:val="0"/>
              <w:spacing w:line="300" w:lineRule="exact"/>
              <w:jc w:val="center"/>
              <w:rPr>
                <w:b/>
                <w:szCs w:val="20"/>
              </w:rPr>
            </w:pPr>
            <w:r w:rsidRPr="00E95D72">
              <w:rPr>
                <w:b/>
                <w:szCs w:val="20"/>
              </w:rPr>
              <w:t>total</w:t>
            </w:r>
          </w:p>
        </w:tc>
      </w:tr>
      <w:tr w:rsidR="003678E3" w:rsidRPr="00E95D72" w14:paraId="152E81AD" w14:textId="77777777" w:rsidTr="003678E3">
        <w:tc>
          <w:tcPr>
            <w:tcW w:w="715" w:type="pct"/>
            <w:vAlign w:val="center"/>
          </w:tcPr>
          <w:p w14:paraId="7BCB0A3C" w14:textId="571E6B8C" w:rsidR="003678E3" w:rsidRPr="00E95D72" w:rsidRDefault="003678E3" w:rsidP="003678E3">
            <w:pPr>
              <w:adjustRightInd w:val="0"/>
              <w:snapToGrid w:val="0"/>
              <w:spacing w:line="300" w:lineRule="exact"/>
              <w:jc w:val="center"/>
              <w:rPr>
                <w:szCs w:val="20"/>
              </w:rPr>
            </w:pPr>
            <w:r w:rsidRPr="00E95D72">
              <w:rPr>
                <w:szCs w:val="20"/>
              </w:rPr>
              <w:t>Frank Body</w:t>
            </w:r>
          </w:p>
        </w:tc>
        <w:tc>
          <w:tcPr>
            <w:tcW w:w="714" w:type="pct"/>
            <w:vAlign w:val="center"/>
          </w:tcPr>
          <w:p w14:paraId="3754A984" w14:textId="77777777" w:rsidR="003678E3" w:rsidRPr="00E95D72" w:rsidRDefault="003678E3" w:rsidP="003678E3">
            <w:pPr>
              <w:adjustRightInd w:val="0"/>
              <w:snapToGrid w:val="0"/>
              <w:spacing w:line="300" w:lineRule="exact"/>
              <w:jc w:val="center"/>
              <w:rPr>
                <w:szCs w:val="20"/>
              </w:rPr>
            </w:pPr>
            <w:r w:rsidRPr="00E95D72">
              <w:rPr>
                <w:szCs w:val="20"/>
              </w:rPr>
              <w:t>4.675</w:t>
            </w:r>
          </w:p>
        </w:tc>
        <w:tc>
          <w:tcPr>
            <w:tcW w:w="815" w:type="pct"/>
            <w:vAlign w:val="center"/>
          </w:tcPr>
          <w:p w14:paraId="45F80166" w14:textId="77777777" w:rsidR="003678E3" w:rsidRPr="00E95D72" w:rsidRDefault="003678E3" w:rsidP="003678E3">
            <w:pPr>
              <w:adjustRightInd w:val="0"/>
              <w:snapToGrid w:val="0"/>
              <w:spacing w:line="300" w:lineRule="exact"/>
              <w:jc w:val="center"/>
              <w:rPr>
                <w:szCs w:val="20"/>
              </w:rPr>
            </w:pPr>
            <w:r w:rsidRPr="00E95D72">
              <w:rPr>
                <w:szCs w:val="20"/>
              </w:rPr>
              <w:t>4.33</w:t>
            </w:r>
          </w:p>
        </w:tc>
        <w:tc>
          <w:tcPr>
            <w:tcW w:w="754" w:type="pct"/>
            <w:vAlign w:val="center"/>
          </w:tcPr>
          <w:p w14:paraId="1F14BACF" w14:textId="354E6BDD" w:rsidR="003678E3" w:rsidRPr="00E95D72" w:rsidRDefault="003678E3" w:rsidP="003678E3">
            <w:pPr>
              <w:adjustRightInd w:val="0"/>
              <w:snapToGrid w:val="0"/>
              <w:spacing w:line="300" w:lineRule="exact"/>
              <w:jc w:val="center"/>
              <w:rPr>
                <w:szCs w:val="20"/>
              </w:rPr>
            </w:pPr>
            <w:r w:rsidRPr="00E95D72">
              <w:rPr>
                <w:szCs w:val="20"/>
              </w:rPr>
              <w:t>3.25</w:t>
            </w:r>
          </w:p>
        </w:tc>
        <w:tc>
          <w:tcPr>
            <w:tcW w:w="717" w:type="pct"/>
            <w:vAlign w:val="center"/>
          </w:tcPr>
          <w:p w14:paraId="673CF921" w14:textId="2DA238E7" w:rsidR="003678E3" w:rsidRPr="00E95D72" w:rsidRDefault="003678E3" w:rsidP="003678E3">
            <w:pPr>
              <w:adjustRightInd w:val="0"/>
              <w:snapToGrid w:val="0"/>
              <w:spacing w:line="300" w:lineRule="exact"/>
              <w:jc w:val="center"/>
              <w:rPr>
                <w:szCs w:val="20"/>
              </w:rPr>
            </w:pPr>
            <w:r w:rsidRPr="00E95D72">
              <w:rPr>
                <w:szCs w:val="20"/>
              </w:rPr>
              <w:t>4.55</w:t>
            </w:r>
          </w:p>
        </w:tc>
        <w:tc>
          <w:tcPr>
            <w:tcW w:w="783" w:type="pct"/>
            <w:vAlign w:val="center"/>
          </w:tcPr>
          <w:p w14:paraId="292E66F8" w14:textId="77777777" w:rsidR="003678E3" w:rsidRPr="00E95D72" w:rsidRDefault="003678E3" w:rsidP="003678E3">
            <w:pPr>
              <w:adjustRightInd w:val="0"/>
              <w:snapToGrid w:val="0"/>
              <w:spacing w:line="300" w:lineRule="exact"/>
              <w:jc w:val="center"/>
              <w:rPr>
                <w:szCs w:val="20"/>
              </w:rPr>
            </w:pPr>
            <w:r w:rsidRPr="00E95D72">
              <w:rPr>
                <w:szCs w:val="20"/>
              </w:rPr>
              <w:t>5</w:t>
            </w:r>
          </w:p>
        </w:tc>
        <w:tc>
          <w:tcPr>
            <w:tcW w:w="501" w:type="pct"/>
            <w:vAlign w:val="center"/>
          </w:tcPr>
          <w:p w14:paraId="7430F4DC" w14:textId="77777777" w:rsidR="003678E3" w:rsidRPr="00E95D72" w:rsidRDefault="003678E3" w:rsidP="003678E3">
            <w:pPr>
              <w:adjustRightInd w:val="0"/>
              <w:snapToGrid w:val="0"/>
              <w:spacing w:line="300" w:lineRule="exact"/>
              <w:jc w:val="center"/>
              <w:rPr>
                <w:szCs w:val="20"/>
              </w:rPr>
            </w:pPr>
            <w:r w:rsidRPr="00E95D72">
              <w:rPr>
                <w:szCs w:val="20"/>
              </w:rPr>
              <w:t>4.36</w:t>
            </w:r>
          </w:p>
        </w:tc>
      </w:tr>
      <w:tr w:rsidR="003678E3" w:rsidRPr="00E95D72" w14:paraId="3FDD4722" w14:textId="77777777" w:rsidTr="003678E3">
        <w:tc>
          <w:tcPr>
            <w:tcW w:w="715" w:type="pct"/>
            <w:vAlign w:val="center"/>
          </w:tcPr>
          <w:p w14:paraId="3431971A" w14:textId="44AA730D" w:rsidR="003678E3" w:rsidRPr="00E95D72" w:rsidRDefault="003678E3" w:rsidP="003678E3">
            <w:pPr>
              <w:adjustRightInd w:val="0"/>
              <w:snapToGrid w:val="0"/>
              <w:spacing w:line="300" w:lineRule="exact"/>
              <w:jc w:val="center"/>
              <w:rPr>
                <w:szCs w:val="20"/>
              </w:rPr>
            </w:pPr>
            <w:r w:rsidRPr="00E95D72">
              <w:rPr>
                <w:szCs w:val="20"/>
              </w:rPr>
              <w:t>Loving Earth</w:t>
            </w:r>
          </w:p>
        </w:tc>
        <w:tc>
          <w:tcPr>
            <w:tcW w:w="714" w:type="pct"/>
            <w:vAlign w:val="center"/>
          </w:tcPr>
          <w:p w14:paraId="6D7E7E55" w14:textId="77777777" w:rsidR="003678E3" w:rsidRPr="00E95D72" w:rsidRDefault="003678E3" w:rsidP="003678E3">
            <w:pPr>
              <w:adjustRightInd w:val="0"/>
              <w:snapToGrid w:val="0"/>
              <w:spacing w:line="300" w:lineRule="exact"/>
              <w:jc w:val="center"/>
              <w:rPr>
                <w:szCs w:val="20"/>
              </w:rPr>
            </w:pPr>
            <w:r w:rsidRPr="00E95D72">
              <w:rPr>
                <w:szCs w:val="20"/>
              </w:rPr>
              <w:t>4.167</w:t>
            </w:r>
          </w:p>
        </w:tc>
        <w:tc>
          <w:tcPr>
            <w:tcW w:w="815" w:type="pct"/>
            <w:vAlign w:val="center"/>
          </w:tcPr>
          <w:p w14:paraId="28C1846F" w14:textId="77777777" w:rsidR="003678E3" w:rsidRPr="00E95D72" w:rsidRDefault="003678E3" w:rsidP="003678E3">
            <w:pPr>
              <w:adjustRightInd w:val="0"/>
              <w:snapToGrid w:val="0"/>
              <w:spacing w:line="300" w:lineRule="exact"/>
              <w:jc w:val="center"/>
              <w:rPr>
                <w:szCs w:val="20"/>
              </w:rPr>
            </w:pPr>
            <w:r w:rsidRPr="00E95D72">
              <w:rPr>
                <w:szCs w:val="20"/>
              </w:rPr>
              <w:t>4.58</w:t>
            </w:r>
          </w:p>
        </w:tc>
        <w:tc>
          <w:tcPr>
            <w:tcW w:w="754" w:type="pct"/>
            <w:vAlign w:val="center"/>
          </w:tcPr>
          <w:p w14:paraId="76770C66" w14:textId="1C8CCEF6" w:rsidR="003678E3" w:rsidRPr="00E95D72" w:rsidRDefault="003678E3" w:rsidP="003678E3">
            <w:pPr>
              <w:adjustRightInd w:val="0"/>
              <w:snapToGrid w:val="0"/>
              <w:spacing w:line="300" w:lineRule="exact"/>
              <w:jc w:val="center"/>
              <w:rPr>
                <w:szCs w:val="20"/>
              </w:rPr>
            </w:pPr>
            <w:r w:rsidRPr="00E95D72">
              <w:rPr>
                <w:szCs w:val="20"/>
              </w:rPr>
              <w:t>3.75</w:t>
            </w:r>
          </w:p>
        </w:tc>
        <w:tc>
          <w:tcPr>
            <w:tcW w:w="717" w:type="pct"/>
            <w:vAlign w:val="center"/>
          </w:tcPr>
          <w:p w14:paraId="2A2C4B44" w14:textId="6302429A" w:rsidR="003678E3" w:rsidRPr="00E95D72" w:rsidRDefault="003678E3" w:rsidP="003678E3">
            <w:pPr>
              <w:adjustRightInd w:val="0"/>
              <w:snapToGrid w:val="0"/>
              <w:spacing w:line="300" w:lineRule="exact"/>
              <w:jc w:val="center"/>
              <w:rPr>
                <w:szCs w:val="20"/>
              </w:rPr>
            </w:pPr>
            <w:r w:rsidRPr="00E95D72">
              <w:rPr>
                <w:szCs w:val="20"/>
              </w:rPr>
              <w:t>4.51</w:t>
            </w:r>
          </w:p>
        </w:tc>
        <w:tc>
          <w:tcPr>
            <w:tcW w:w="783" w:type="pct"/>
            <w:vAlign w:val="center"/>
          </w:tcPr>
          <w:p w14:paraId="0050408E" w14:textId="77777777" w:rsidR="003678E3" w:rsidRPr="00E95D72" w:rsidRDefault="003678E3" w:rsidP="003678E3">
            <w:pPr>
              <w:adjustRightInd w:val="0"/>
              <w:snapToGrid w:val="0"/>
              <w:spacing w:line="300" w:lineRule="exact"/>
              <w:jc w:val="center"/>
              <w:rPr>
                <w:b/>
                <w:szCs w:val="20"/>
              </w:rPr>
            </w:pPr>
            <w:r w:rsidRPr="00E95D72">
              <w:rPr>
                <w:b/>
                <w:szCs w:val="20"/>
              </w:rPr>
              <w:t>1.33</w:t>
            </w:r>
          </w:p>
        </w:tc>
        <w:tc>
          <w:tcPr>
            <w:tcW w:w="501" w:type="pct"/>
            <w:vAlign w:val="center"/>
          </w:tcPr>
          <w:p w14:paraId="21C93AB0" w14:textId="77777777" w:rsidR="003678E3" w:rsidRPr="00E95D72" w:rsidRDefault="003678E3" w:rsidP="003678E3">
            <w:pPr>
              <w:adjustRightInd w:val="0"/>
              <w:snapToGrid w:val="0"/>
              <w:spacing w:line="300" w:lineRule="exact"/>
              <w:jc w:val="center"/>
              <w:rPr>
                <w:szCs w:val="20"/>
              </w:rPr>
            </w:pPr>
            <w:r w:rsidRPr="00E95D72">
              <w:rPr>
                <w:szCs w:val="20"/>
              </w:rPr>
              <w:t>3.67</w:t>
            </w:r>
          </w:p>
        </w:tc>
      </w:tr>
      <w:tr w:rsidR="003678E3" w:rsidRPr="00E95D72" w14:paraId="269B3E38" w14:textId="77777777" w:rsidTr="003678E3">
        <w:tc>
          <w:tcPr>
            <w:tcW w:w="715" w:type="pct"/>
            <w:vAlign w:val="center"/>
          </w:tcPr>
          <w:p w14:paraId="26FEB95F" w14:textId="0C647034" w:rsidR="003678E3" w:rsidRPr="00E95D72" w:rsidRDefault="003678E3" w:rsidP="003678E3">
            <w:pPr>
              <w:adjustRightInd w:val="0"/>
              <w:snapToGrid w:val="0"/>
              <w:spacing w:line="300" w:lineRule="exact"/>
              <w:jc w:val="center"/>
              <w:rPr>
                <w:szCs w:val="20"/>
              </w:rPr>
            </w:pPr>
            <w:r w:rsidRPr="00E95D72">
              <w:rPr>
                <w:szCs w:val="20"/>
              </w:rPr>
              <w:t>Pressed Juices</w:t>
            </w:r>
          </w:p>
        </w:tc>
        <w:tc>
          <w:tcPr>
            <w:tcW w:w="714" w:type="pct"/>
            <w:vAlign w:val="center"/>
          </w:tcPr>
          <w:p w14:paraId="151A3912" w14:textId="77777777" w:rsidR="003678E3" w:rsidRPr="00E95D72" w:rsidRDefault="003678E3" w:rsidP="003678E3">
            <w:pPr>
              <w:adjustRightInd w:val="0"/>
              <w:snapToGrid w:val="0"/>
              <w:spacing w:line="300" w:lineRule="exact"/>
              <w:jc w:val="center"/>
              <w:rPr>
                <w:szCs w:val="20"/>
              </w:rPr>
            </w:pPr>
            <w:r w:rsidRPr="00E95D72">
              <w:rPr>
                <w:szCs w:val="20"/>
              </w:rPr>
              <w:t>4.28</w:t>
            </w:r>
          </w:p>
        </w:tc>
        <w:tc>
          <w:tcPr>
            <w:tcW w:w="815" w:type="pct"/>
            <w:vAlign w:val="center"/>
          </w:tcPr>
          <w:p w14:paraId="2A0C2CED" w14:textId="77777777" w:rsidR="003678E3" w:rsidRPr="00E95D72" w:rsidRDefault="003678E3" w:rsidP="003678E3">
            <w:pPr>
              <w:adjustRightInd w:val="0"/>
              <w:snapToGrid w:val="0"/>
              <w:spacing w:line="300" w:lineRule="exact"/>
              <w:jc w:val="center"/>
              <w:rPr>
                <w:szCs w:val="20"/>
              </w:rPr>
            </w:pPr>
            <w:r w:rsidRPr="00E95D72">
              <w:rPr>
                <w:szCs w:val="20"/>
              </w:rPr>
              <w:t>4.83</w:t>
            </w:r>
          </w:p>
        </w:tc>
        <w:tc>
          <w:tcPr>
            <w:tcW w:w="754" w:type="pct"/>
            <w:vAlign w:val="center"/>
          </w:tcPr>
          <w:p w14:paraId="00CCFAA5" w14:textId="60EC6664" w:rsidR="003678E3" w:rsidRPr="00E95D72" w:rsidRDefault="003678E3" w:rsidP="003678E3">
            <w:pPr>
              <w:adjustRightInd w:val="0"/>
              <w:snapToGrid w:val="0"/>
              <w:spacing w:line="300" w:lineRule="exact"/>
              <w:jc w:val="center"/>
              <w:rPr>
                <w:szCs w:val="20"/>
              </w:rPr>
            </w:pPr>
            <w:r w:rsidRPr="00E95D72">
              <w:rPr>
                <w:szCs w:val="20"/>
              </w:rPr>
              <w:t>4</w:t>
            </w:r>
          </w:p>
        </w:tc>
        <w:tc>
          <w:tcPr>
            <w:tcW w:w="717" w:type="pct"/>
            <w:vAlign w:val="center"/>
          </w:tcPr>
          <w:p w14:paraId="790092E1" w14:textId="725E9642" w:rsidR="003678E3" w:rsidRPr="00E95D72" w:rsidRDefault="003678E3" w:rsidP="003678E3">
            <w:pPr>
              <w:adjustRightInd w:val="0"/>
              <w:snapToGrid w:val="0"/>
              <w:spacing w:line="300" w:lineRule="exact"/>
              <w:jc w:val="center"/>
              <w:rPr>
                <w:szCs w:val="20"/>
              </w:rPr>
            </w:pPr>
            <w:r w:rsidRPr="00E95D72">
              <w:rPr>
                <w:szCs w:val="20"/>
              </w:rPr>
              <w:t>3.03</w:t>
            </w:r>
          </w:p>
        </w:tc>
        <w:tc>
          <w:tcPr>
            <w:tcW w:w="783" w:type="pct"/>
            <w:vAlign w:val="center"/>
          </w:tcPr>
          <w:p w14:paraId="260FC324" w14:textId="77777777" w:rsidR="003678E3" w:rsidRPr="00E95D72" w:rsidRDefault="003678E3" w:rsidP="003678E3">
            <w:pPr>
              <w:adjustRightInd w:val="0"/>
              <w:snapToGrid w:val="0"/>
              <w:spacing w:line="300" w:lineRule="exact"/>
              <w:jc w:val="center"/>
              <w:rPr>
                <w:b/>
                <w:szCs w:val="20"/>
              </w:rPr>
            </w:pPr>
            <w:r w:rsidRPr="00E95D72">
              <w:rPr>
                <w:b/>
                <w:szCs w:val="20"/>
              </w:rPr>
              <w:t>0.833</w:t>
            </w:r>
          </w:p>
        </w:tc>
        <w:tc>
          <w:tcPr>
            <w:tcW w:w="501" w:type="pct"/>
            <w:vAlign w:val="center"/>
          </w:tcPr>
          <w:p w14:paraId="45BE0A3A" w14:textId="77777777" w:rsidR="003678E3" w:rsidRPr="00E95D72" w:rsidRDefault="003678E3" w:rsidP="003678E3">
            <w:pPr>
              <w:adjustRightInd w:val="0"/>
              <w:snapToGrid w:val="0"/>
              <w:spacing w:line="300" w:lineRule="exact"/>
              <w:jc w:val="center"/>
              <w:rPr>
                <w:szCs w:val="20"/>
              </w:rPr>
            </w:pPr>
            <w:r w:rsidRPr="00E95D72">
              <w:rPr>
                <w:szCs w:val="20"/>
              </w:rPr>
              <w:t>3.39</w:t>
            </w:r>
          </w:p>
        </w:tc>
      </w:tr>
      <w:tr w:rsidR="003678E3" w:rsidRPr="00E95D72" w14:paraId="61A16026" w14:textId="77777777" w:rsidTr="003678E3">
        <w:tc>
          <w:tcPr>
            <w:tcW w:w="715" w:type="pct"/>
            <w:vAlign w:val="center"/>
          </w:tcPr>
          <w:p w14:paraId="2CAEBA72" w14:textId="77777777" w:rsidR="003678E3" w:rsidRPr="00E95D72" w:rsidRDefault="003678E3" w:rsidP="003678E3">
            <w:pPr>
              <w:adjustRightInd w:val="0"/>
              <w:snapToGrid w:val="0"/>
              <w:spacing w:line="300" w:lineRule="exact"/>
              <w:jc w:val="center"/>
              <w:rPr>
                <w:szCs w:val="20"/>
              </w:rPr>
            </w:pPr>
            <w:r w:rsidRPr="00E95D72">
              <w:rPr>
                <w:szCs w:val="20"/>
              </w:rPr>
              <w:t>Thank You</w:t>
            </w:r>
          </w:p>
        </w:tc>
        <w:tc>
          <w:tcPr>
            <w:tcW w:w="714" w:type="pct"/>
            <w:vAlign w:val="center"/>
          </w:tcPr>
          <w:p w14:paraId="4633618F" w14:textId="77777777" w:rsidR="003678E3" w:rsidRPr="00E95D72" w:rsidRDefault="003678E3" w:rsidP="003678E3">
            <w:pPr>
              <w:adjustRightInd w:val="0"/>
              <w:snapToGrid w:val="0"/>
              <w:spacing w:line="300" w:lineRule="exact"/>
              <w:jc w:val="center"/>
              <w:rPr>
                <w:b/>
                <w:szCs w:val="20"/>
              </w:rPr>
            </w:pPr>
            <w:r w:rsidRPr="00E95D72">
              <w:rPr>
                <w:b/>
                <w:szCs w:val="20"/>
              </w:rPr>
              <w:t>1.93</w:t>
            </w:r>
          </w:p>
        </w:tc>
        <w:tc>
          <w:tcPr>
            <w:tcW w:w="815" w:type="pct"/>
            <w:vAlign w:val="center"/>
          </w:tcPr>
          <w:p w14:paraId="3C3282FE" w14:textId="77777777" w:rsidR="003678E3" w:rsidRPr="00E95D72" w:rsidRDefault="003678E3" w:rsidP="003678E3">
            <w:pPr>
              <w:adjustRightInd w:val="0"/>
              <w:snapToGrid w:val="0"/>
              <w:spacing w:line="300" w:lineRule="exact"/>
              <w:jc w:val="center"/>
              <w:rPr>
                <w:szCs w:val="20"/>
              </w:rPr>
            </w:pPr>
            <w:r w:rsidRPr="00E95D72">
              <w:rPr>
                <w:szCs w:val="20"/>
              </w:rPr>
              <w:t>5</w:t>
            </w:r>
          </w:p>
        </w:tc>
        <w:tc>
          <w:tcPr>
            <w:tcW w:w="754" w:type="pct"/>
            <w:vAlign w:val="center"/>
          </w:tcPr>
          <w:p w14:paraId="7FBF308D" w14:textId="6820FEEA" w:rsidR="003678E3" w:rsidRPr="00E95D72" w:rsidRDefault="003678E3" w:rsidP="003678E3">
            <w:pPr>
              <w:adjustRightInd w:val="0"/>
              <w:snapToGrid w:val="0"/>
              <w:spacing w:line="300" w:lineRule="exact"/>
              <w:jc w:val="center"/>
              <w:rPr>
                <w:szCs w:val="20"/>
              </w:rPr>
            </w:pPr>
            <w:r w:rsidRPr="00E95D72">
              <w:rPr>
                <w:szCs w:val="20"/>
              </w:rPr>
              <w:t>4.5</w:t>
            </w:r>
          </w:p>
        </w:tc>
        <w:tc>
          <w:tcPr>
            <w:tcW w:w="717" w:type="pct"/>
            <w:vAlign w:val="center"/>
          </w:tcPr>
          <w:p w14:paraId="13A4041A" w14:textId="603BF31E" w:rsidR="003678E3" w:rsidRPr="00E95D72" w:rsidRDefault="003678E3" w:rsidP="003678E3">
            <w:pPr>
              <w:adjustRightInd w:val="0"/>
              <w:snapToGrid w:val="0"/>
              <w:spacing w:line="300" w:lineRule="exact"/>
              <w:jc w:val="center"/>
              <w:rPr>
                <w:szCs w:val="20"/>
              </w:rPr>
            </w:pPr>
            <w:r w:rsidRPr="00E95D72">
              <w:rPr>
                <w:szCs w:val="20"/>
              </w:rPr>
              <w:t>4.61</w:t>
            </w:r>
          </w:p>
        </w:tc>
        <w:tc>
          <w:tcPr>
            <w:tcW w:w="783" w:type="pct"/>
            <w:vAlign w:val="center"/>
          </w:tcPr>
          <w:p w14:paraId="163E1EC2" w14:textId="77777777" w:rsidR="003678E3" w:rsidRPr="00E95D72" w:rsidRDefault="003678E3" w:rsidP="003678E3">
            <w:pPr>
              <w:adjustRightInd w:val="0"/>
              <w:snapToGrid w:val="0"/>
              <w:spacing w:line="300" w:lineRule="exact"/>
              <w:jc w:val="center"/>
              <w:rPr>
                <w:b/>
                <w:szCs w:val="20"/>
              </w:rPr>
            </w:pPr>
            <w:r w:rsidRPr="00E95D72">
              <w:rPr>
                <w:b/>
                <w:szCs w:val="20"/>
              </w:rPr>
              <w:t>0</w:t>
            </w:r>
          </w:p>
        </w:tc>
        <w:tc>
          <w:tcPr>
            <w:tcW w:w="501" w:type="pct"/>
            <w:vAlign w:val="center"/>
          </w:tcPr>
          <w:p w14:paraId="682EACA0" w14:textId="77777777" w:rsidR="003678E3" w:rsidRPr="00E95D72" w:rsidRDefault="003678E3" w:rsidP="003678E3">
            <w:pPr>
              <w:adjustRightInd w:val="0"/>
              <w:snapToGrid w:val="0"/>
              <w:spacing w:line="300" w:lineRule="exact"/>
              <w:jc w:val="center"/>
              <w:rPr>
                <w:szCs w:val="20"/>
              </w:rPr>
            </w:pPr>
            <w:r w:rsidRPr="00E95D72">
              <w:rPr>
                <w:szCs w:val="20"/>
              </w:rPr>
              <w:t>3.21</w:t>
            </w:r>
          </w:p>
        </w:tc>
      </w:tr>
      <w:tr w:rsidR="003678E3" w:rsidRPr="00E95D72" w14:paraId="10C42F08" w14:textId="77777777" w:rsidTr="003678E3">
        <w:tc>
          <w:tcPr>
            <w:tcW w:w="715" w:type="pct"/>
            <w:vAlign w:val="center"/>
          </w:tcPr>
          <w:p w14:paraId="06F26C79" w14:textId="77777777" w:rsidR="003678E3" w:rsidRPr="00E95D72" w:rsidRDefault="003678E3" w:rsidP="003678E3">
            <w:pPr>
              <w:adjustRightInd w:val="0"/>
              <w:snapToGrid w:val="0"/>
              <w:spacing w:line="300" w:lineRule="exact"/>
              <w:jc w:val="center"/>
              <w:rPr>
                <w:szCs w:val="20"/>
              </w:rPr>
            </w:pPr>
            <w:r w:rsidRPr="00E95D72">
              <w:rPr>
                <w:szCs w:val="20"/>
              </w:rPr>
              <w:t>HLSK</w:t>
            </w:r>
          </w:p>
        </w:tc>
        <w:tc>
          <w:tcPr>
            <w:tcW w:w="714" w:type="pct"/>
            <w:vAlign w:val="center"/>
          </w:tcPr>
          <w:p w14:paraId="1D380931" w14:textId="77777777" w:rsidR="003678E3" w:rsidRPr="00E95D72" w:rsidRDefault="003678E3" w:rsidP="003678E3">
            <w:pPr>
              <w:adjustRightInd w:val="0"/>
              <w:snapToGrid w:val="0"/>
              <w:spacing w:line="300" w:lineRule="exact"/>
              <w:jc w:val="center"/>
              <w:rPr>
                <w:b/>
                <w:szCs w:val="20"/>
              </w:rPr>
            </w:pPr>
            <w:r w:rsidRPr="00E95D72">
              <w:rPr>
                <w:b/>
                <w:szCs w:val="20"/>
              </w:rPr>
              <w:t>1.14</w:t>
            </w:r>
          </w:p>
        </w:tc>
        <w:tc>
          <w:tcPr>
            <w:tcW w:w="815" w:type="pct"/>
            <w:vAlign w:val="center"/>
          </w:tcPr>
          <w:p w14:paraId="09C56F3A" w14:textId="77777777" w:rsidR="003678E3" w:rsidRPr="00E95D72" w:rsidRDefault="003678E3" w:rsidP="003678E3">
            <w:pPr>
              <w:adjustRightInd w:val="0"/>
              <w:snapToGrid w:val="0"/>
              <w:spacing w:line="300" w:lineRule="exact"/>
              <w:jc w:val="center"/>
              <w:rPr>
                <w:szCs w:val="20"/>
              </w:rPr>
            </w:pPr>
            <w:r w:rsidRPr="00E95D72">
              <w:rPr>
                <w:szCs w:val="20"/>
              </w:rPr>
              <w:t>4.36</w:t>
            </w:r>
          </w:p>
        </w:tc>
        <w:tc>
          <w:tcPr>
            <w:tcW w:w="754" w:type="pct"/>
            <w:vAlign w:val="center"/>
          </w:tcPr>
          <w:p w14:paraId="4B68CF2C" w14:textId="54E0491F" w:rsidR="003678E3" w:rsidRPr="00E95D72" w:rsidRDefault="003678E3" w:rsidP="003678E3">
            <w:pPr>
              <w:adjustRightInd w:val="0"/>
              <w:snapToGrid w:val="0"/>
              <w:spacing w:line="300" w:lineRule="exact"/>
              <w:jc w:val="center"/>
              <w:rPr>
                <w:b/>
                <w:szCs w:val="20"/>
              </w:rPr>
            </w:pPr>
            <w:r w:rsidRPr="00E95D72">
              <w:rPr>
                <w:b/>
                <w:szCs w:val="20"/>
              </w:rPr>
              <w:t>1.25</w:t>
            </w:r>
          </w:p>
        </w:tc>
        <w:tc>
          <w:tcPr>
            <w:tcW w:w="717" w:type="pct"/>
            <w:vAlign w:val="center"/>
          </w:tcPr>
          <w:p w14:paraId="5D96D476" w14:textId="21C28A0D" w:rsidR="003678E3" w:rsidRPr="00E95D72" w:rsidRDefault="003678E3" w:rsidP="003678E3">
            <w:pPr>
              <w:adjustRightInd w:val="0"/>
              <w:snapToGrid w:val="0"/>
              <w:spacing w:line="300" w:lineRule="exact"/>
              <w:jc w:val="center"/>
              <w:rPr>
                <w:szCs w:val="20"/>
              </w:rPr>
            </w:pPr>
            <w:r w:rsidRPr="00E95D72">
              <w:rPr>
                <w:szCs w:val="20"/>
              </w:rPr>
              <w:t>3.74</w:t>
            </w:r>
          </w:p>
        </w:tc>
        <w:tc>
          <w:tcPr>
            <w:tcW w:w="783" w:type="pct"/>
            <w:vAlign w:val="center"/>
          </w:tcPr>
          <w:p w14:paraId="7E61A8E0" w14:textId="77777777" w:rsidR="003678E3" w:rsidRPr="00E95D72" w:rsidRDefault="003678E3" w:rsidP="003678E3">
            <w:pPr>
              <w:adjustRightInd w:val="0"/>
              <w:snapToGrid w:val="0"/>
              <w:spacing w:line="300" w:lineRule="exact"/>
              <w:jc w:val="center"/>
              <w:rPr>
                <w:szCs w:val="20"/>
              </w:rPr>
            </w:pPr>
            <w:r w:rsidRPr="00E95D72">
              <w:rPr>
                <w:szCs w:val="20"/>
              </w:rPr>
              <w:t>4.67</w:t>
            </w:r>
          </w:p>
        </w:tc>
        <w:tc>
          <w:tcPr>
            <w:tcW w:w="501" w:type="pct"/>
            <w:vAlign w:val="center"/>
          </w:tcPr>
          <w:p w14:paraId="03989CCE" w14:textId="77777777" w:rsidR="003678E3" w:rsidRPr="00E95D72" w:rsidRDefault="003678E3" w:rsidP="003678E3">
            <w:pPr>
              <w:adjustRightInd w:val="0"/>
              <w:snapToGrid w:val="0"/>
              <w:spacing w:line="300" w:lineRule="exact"/>
              <w:jc w:val="center"/>
              <w:rPr>
                <w:szCs w:val="20"/>
              </w:rPr>
            </w:pPr>
            <w:r w:rsidRPr="00E95D72">
              <w:rPr>
                <w:szCs w:val="20"/>
              </w:rPr>
              <w:t>3.03</w:t>
            </w:r>
          </w:p>
        </w:tc>
      </w:tr>
      <w:tr w:rsidR="003678E3" w:rsidRPr="00E95D72" w14:paraId="6F67EFF1" w14:textId="77777777" w:rsidTr="003678E3">
        <w:tc>
          <w:tcPr>
            <w:tcW w:w="715" w:type="pct"/>
            <w:vAlign w:val="center"/>
          </w:tcPr>
          <w:p w14:paraId="514CEF1E" w14:textId="2759735D" w:rsidR="003678E3" w:rsidRPr="00E95D72" w:rsidRDefault="003678E3" w:rsidP="003678E3">
            <w:pPr>
              <w:adjustRightInd w:val="0"/>
              <w:snapToGrid w:val="0"/>
              <w:spacing w:line="300" w:lineRule="exact"/>
              <w:jc w:val="center"/>
              <w:rPr>
                <w:szCs w:val="20"/>
              </w:rPr>
            </w:pPr>
            <w:r w:rsidRPr="00E95D72">
              <w:rPr>
                <w:szCs w:val="20"/>
              </w:rPr>
              <w:t>Keep Cup</w:t>
            </w:r>
          </w:p>
        </w:tc>
        <w:tc>
          <w:tcPr>
            <w:tcW w:w="714" w:type="pct"/>
            <w:vAlign w:val="center"/>
          </w:tcPr>
          <w:p w14:paraId="0F7E27FF" w14:textId="77777777" w:rsidR="003678E3" w:rsidRPr="00E95D72" w:rsidRDefault="003678E3" w:rsidP="003678E3">
            <w:pPr>
              <w:adjustRightInd w:val="0"/>
              <w:snapToGrid w:val="0"/>
              <w:spacing w:line="300" w:lineRule="exact"/>
              <w:jc w:val="center"/>
              <w:rPr>
                <w:szCs w:val="20"/>
              </w:rPr>
            </w:pPr>
            <w:r w:rsidRPr="00E95D72">
              <w:rPr>
                <w:szCs w:val="20"/>
              </w:rPr>
              <w:t>3.08</w:t>
            </w:r>
          </w:p>
        </w:tc>
        <w:tc>
          <w:tcPr>
            <w:tcW w:w="815" w:type="pct"/>
            <w:vAlign w:val="center"/>
          </w:tcPr>
          <w:p w14:paraId="75D109CC" w14:textId="77777777" w:rsidR="003678E3" w:rsidRPr="00E95D72" w:rsidRDefault="003678E3" w:rsidP="003678E3">
            <w:pPr>
              <w:adjustRightInd w:val="0"/>
              <w:snapToGrid w:val="0"/>
              <w:spacing w:line="300" w:lineRule="exact"/>
              <w:jc w:val="center"/>
              <w:rPr>
                <w:szCs w:val="20"/>
              </w:rPr>
            </w:pPr>
            <w:r w:rsidRPr="00E95D72">
              <w:rPr>
                <w:szCs w:val="20"/>
              </w:rPr>
              <w:t>5</w:t>
            </w:r>
          </w:p>
        </w:tc>
        <w:tc>
          <w:tcPr>
            <w:tcW w:w="754" w:type="pct"/>
            <w:vAlign w:val="center"/>
          </w:tcPr>
          <w:p w14:paraId="5A652CBB" w14:textId="3B621C9A" w:rsidR="003678E3" w:rsidRPr="00E95D72" w:rsidRDefault="003678E3" w:rsidP="003678E3">
            <w:pPr>
              <w:adjustRightInd w:val="0"/>
              <w:snapToGrid w:val="0"/>
              <w:spacing w:line="300" w:lineRule="exact"/>
              <w:jc w:val="center"/>
              <w:rPr>
                <w:b/>
                <w:szCs w:val="20"/>
              </w:rPr>
            </w:pPr>
            <w:r w:rsidRPr="00E95D72">
              <w:rPr>
                <w:b/>
                <w:szCs w:val="20"/>
              </w:rPr>
              <w:t>1.25</w:t>
            </w:r>
          </w:p>
        </w:tc>
        <w:tc>
          <w:tcPr>
            <w:tcW w:w="717" w:type="pct"/>
            <w:vAlign w:val="center"/>
          </w:tcPr>
          <w:p w14:paraId="79AF143A" w14:textId="35154DE8" w:rsidR="003678E3" w:rsidRPr="00E95D72" w:rsidRDefault="003678E3" w:rsidP="003678E3">
            <w:pPr>
              <w:adjustRightInd w:val="0"/>
              <w:snapToGrid w:val="0"/>
              <w:spacing w:line="300" w:lineRule="exact"/>
              <w:jc w:val="center"/>
              <w:rPr>
                <w:szCs w:val="20"/>
              </w:rPr>
            </w:pPr>
            <w:r w:rsidRPr="00E95D72">
              <w:rPr>
                <w:szCs w:val="20"/>
              </w:rPr>
              <w:t>4.38</w:t>
            </w:r>
          </w:p>
        </w:tc>
        <w:tc>
          <w:tcPr>
            <w:tcW w:w="783" w:type="pct"/>
            <w:vAlign w:val="center"/>
          </w:tcPr>
          <w:p w14:paraId="4CA7DE7E" w14:textId="77777777" w:rsidR="003678E3" w:rsidRPr="00E95D72" w:rsidRDefault="003678E3" w:rsidP="003678E3">
            <w:pPr>
              <w:adjustRightInd w:val="0"/>
              <w:snapToGrid w:val="0"/>
              <w:spacing w:line="300" w:lineRule="exact"/>
              <w:jc w:val="center"/>
              <w:rPr>
                <w:b/>
                <w:szCs w:val="20"/>
              </w:rPr>
            </w:pPr>
            <w:r w:rsidRPr="00E95D72">
              <w:rPr>
                <w:b/>
                <w:szCs w:val="20"/>
              </w:rPr>
              <w:t>1.33</w:t>
            </w:r>
          </w:p>
        </w:tc>
        <w:tc>
          <w:tcPr>
            <w:tcW w:w="501" w:type="pct"/>
            <w:vAlign w:val="center"/>
          </w:tcPr>
          <w:p w14:paraId="5F0F777D" w14:textId="77777777" w:rsidR="003678E3" w:rsidRPr="00E95D72" w:rsidRDefault="003678E3" w:rsidP="003678E3">
            <w:pPr>
              <w:adjustRightInd w:val="0"/>
              <w:snapToGrid w:val="0"/>
              <w:spacing w:line="300" w:lineRule="exact"/>
              <w:jc w:val="center"/>
              <w:rPr>
                <w:szCs w:val="20"/>
              </w:rPr>
            </w:pPr>
            <w:r w:rsidRPr="00E95D72">
              <w:rPr>
                <w:szCs w:val="20"/>
              </w:rPr>
              <w:t>3.01</w:t>
            </w:r>
          </w:p>
        </w:tc>
      </w:tr>
      <w:tr w:rsidR="003678E3" w:rsidRPr="00E95D72" w14:paraId="6EFFE8C4" w14:textId="77777777" w:rsidTr="003678E3">
        <w:tc>
          <w:tcPr>
            <w:tcW w:w="715" w:type="pct"/>
            <w:vAlign w:val="center"/>
          </w:tcPr>
          <w:p w14:paraId="016CE239" w14:textId="5476ED48" w:rsidR="003678E3" w:rsidRPr="00E95D72" w:rsidRDefault="003678E3" w:rsidP="003678E3">
            <w:pPr>
              <w:adjustRightInd w:val="0"/>
              <w:snapToGrid w:val="0"/>
              <w:spacing w:line="300" w:lineRule="exact"/>
              <w:jc w:val="center"/>
              <w:rPr>
                <w:szCs w:val="20"/>
              </w:rPr>
            </w:pPr>
            <w:r w:rsidRPr="00E95D72">
              <w:rPr>
                <w:szCs w:val="20"/>
              </w:rPr>
              <w:t>Lonely Kids Club</w:t>
            </w:r>
          </w:p>
        </w:tc>
        <w:tc>
          <w:tcPr>
            <w:tcW w:w="714" w:type="pct"/>
            <w:vAlign w:val="center"/>
          </w:tcPr>
          <w:p w14:paraId="492F46F3" w14:textId="77777777" w:rsidR="003678E3" w:rsidRPr="00E95D72" w:rsidRDefault="003678E3" w:rsidP="003678E3">
            <w:pPr>
              <w:adjustRightInd w:val="0"/>
              <w:snapToGrid w:val="0"/>
              <w:spacing w:line="300" w:lineRule="exact"/>
              <w:jc w:val="center"/>
              <w:rPr>
                <w:b/>
                <w:szCs w:val="20"/>
              </w:rPr>
            </w:pPr>
            <w:r w:rsidRPr="00E95D72">
              <w:rPr>
                <w:b/>
                <w:szCs w:val="20"/>
              </w:rPr>
              <w:t>0.75</w:t>
            </w:r>
          </w:p>
        </w:tc>
        <w:tc>
          <w:tcPr>
            <w:tcW w:w="815" w:type="pct"/>
            <w:vAlign w:val="center"/>
          </w:tcPr>
          <w:p w14:paraId="35C1B27E" w14:textId="77777777" w:rsidR="003678E3" w:rsidRPr="00E95D72" w:rsidRDefault="003678E3" w:rsidP="003678E3">
            <w:pPr>
              <w:adjustRightInd w:val="0"/>
              <w:snapToGrid w:val="0"/>
              <w:spacing w:line="300" w:lineRule="exact"/>
              <w:jc w:val="center"/>
              <w:rPr>
                <w:szCs w:val="20"/>
              </w:rPr>
            </w:pPr>
            <w:r w:rsidRPr="00E95D72">
              <w:rPr>
                <w:szCs w:val="20"/>
              </w:rPr>
              <w:t>5</w:t>
            </w:r>
          </w:p>
        </w:tc>
        <w:tc>
          <w:tcPr>
            <w:tcW w:w="754" w:type="pct"/>
            <w:vAlign w:val="center"/>
          </w:tcPr>
          <w:p w14:paraId="08DDEE8C" w14:textId="3DF020D4" w:rsidR="003678E3" w:rsidRPr="00E95D72" w:rsidRDefault="003678E3" w:rsidP="003678E3">
            <w:pPr>
              <w:adjustRightInd w:val="0"/>
              <w:snapToGrid w:val="0"/>
              <w:spacing w:line="300" w:lineRule="exact"/>
              <w:jc w:val="center"/>
              <w:rPr>
                <w:szCs w:val="20"/>
              </w:rPr>
            </w:pPr>
            <w:r w:rsidRPr="00E95D72">
              <w:rPr>
                <w:szCs w:val="20"/>
              </w:rPr>
              <w:t>2.75</w:t>
            </w:r>
          </w:p>
        </w:tc>
        <w:tc>
          <w:tcPr>
            <w:tcW w:w="717" w:type="pct"/>
            <w:vAlign w:val="center"/>
          </w:tcPr>
          <w:p w14:paraId="2EE36A19" w14:textId="643F7625" w:rsidR="003678E3" w:rsidRPr="00E95D72" w:rsidRDefault="003678E3" w:rsidP="003678E3">
            <w:pPr>
              <w:adjustRightInd w:val="0"/>
              <w:snapToGrid w:val="0"/>
              <w:spacing w:line="300" w:lineRule="exact"/>
              <w:jc w:val="center"/>
              <w:rPr>
                <w:szCs w:val="20"/>
              </w:rPr>
            </w:pPr>
            <w:r w:rsidRPr="00E95D72">
              <w:rPr>
                <w:szCs w:val="20"/>
              </w:rPr>
              <w:t>2.57</w:t>
            </w:r>
          </w:p>
        </w:tc>
        <w:tc>
          <w:tcPr>
            <w:tcW w:w="783" w:type="pct"/>
            <w:vAlign w:val="center"/>
          </w:tcPr>
          <w:p w14:paraId="656A0078" w14:textId="77777777" w:rsidR="003678E3" w:rsidRPr="00E95D72" w:rsidRDefault="003678E3" w:rsidP="003678E3">
            <w:pPr>
              <w:adjustRightInd w:val="0"/>
              <w:snapToGrid w:val="0"/>
              <w:spacing w:line="300" w:lineRule="exact"/>
              <w:jc w:val="center"/>
              <w:rPr>
                <w:szCs w:val="20"/>
              </w:rPr>
            </w:pPr>
            <w:r w:rsidRPr="00E95D72">
              <w:rPr>
                <w:szCs w:val="20"/>
              </w:rPr>
              <w:t>2.17</w:t>
            </w:r>
          </w:p>
        </w:tc>
        <w:tc>
          <w:tcPr>
            <w:tcW w:w="501" w:type="pct"/>
            <w:vAlign w:val="center"/>
          </w:tcPr>
          <w:p w14:paraId="2EA0EF0F" w14:textId="77777777" w:rsidR="003678E3" w:rsidRPr="00E95D72" w:rsidRDefault="003678E3" w:rsidP="003678E3">
            <w:pPr>
              <w:adjustRightInd w:val="0"/>
              <w:snapToGrid w:val="0"/>
              <w:spacing w:line="300" w:lineRule="exact"/>
              <w:jc w:val="center"/>
              <w:rPr>
                <w:szCs w:val="20"/>
              </w:rPr>
            </w:pPr>
            <w:r w:rsidRPr="00E95D72">
              <w:rPr>
                <w:szCs w:val="20"/>
              </w:rPr>
              <w:t>2.65</w:t>
            </w:r>
          </w:p>
        </w:tc>
      </w:tr>
      <w:tr w:rsidR="003678E3" w:rsidRPr="00E95D72" w14:paraId="575F0D5B" w14:textId="77777777" w:rsidTr="003678E3">
        <w:tc>
          <w:tcPr>
            <w:tcW w:w="715" w:type="pct"/>
            <w:vAlign w:val="center"/>
          </w:tcPr>
          <w:p w14:paraId="6A918AA1" w14:textId="4579F224" w:rsidR="003678E3" w:rsidRPr="00E95D72" w:rsidRDefault="003678E3" w:rsidP="003678E3">
            <w:pPr>
              <w:adjustRightInd w:val="0"/>
              <w:snapToGrid w:val="0"/>
              <w:spacing w:line="300" w:lineRule="exact"/>
              <w:jc w:val="center"/>
              <w:rPr>
                <w:szCs w:val="20"/>
              </w:rPr>
            </w:pPr>
            <w:r w:rsidRPr="00E95D72">
              <w:rPr>
                <w:szCs w:val="20"/>
              </w:rPr>
              <w:t>Liarthe Label</w:t>
            </w:r>
          </w:p>
        </w:tc>
        <w:tc>
          <w:tcPr>
            <w:tcW w:w="714" w:type="pct"/>
            <w:vAlign w:val="center"/>
          </w:tcPr>
          <w:p w14:paraId="6C804430" w14:textId="77777777" w:rsidR="003678E3" w:rsidRPr="00E95D72" w:rsidRDefault="003678E3" w:rsidP="003678E3">
            <w:pPr>
              <w:adjustRightInd w:val="0"/>
              <w:snapToGrid w:val="0"/>
              <w:spacing w:line="300" w:lineRule="exact"/>
              <w:jc w:val="center"/>
              <w:rPr>
                <w:szCs w:val="20"/>
              </w:rPr>
            </w:pPr>
            <w:r w:rsidRPr="00E95D72">
              <w:rPr>
                <w:szCs w:val="20"/>
              </w:rPr>
              <w:t>2.88</w:t>
            </w:r>
          </w:p>
        </w:tc>
        <w:tc>
          <w:tcPr>
            <w:tcW w:w="815" w:type="pct"/>
            <w:vAlign w:val="center"/>
          </w:tcPr>
          <w:p w14:paraId="0FC4CF64" w14:textId="77777777" w:rsidR="003678E3" w:rsidRPr="00E95D72" w:rsidRDefault="003678E3" w:rsidP="003678E3">
            <w:pPr>
              <w:adjustRightInd w:val="0"/>
              <w:snapToGrid w:val="0"/>
              <w:spacing w:line="300" w:lineRule="exact"/>
              <w:jc w:val="center"/>
              <w:rPr>
                <w:szCs w:val="20"/>
              </w:rPr>
            </w:pPr>
            <w:r w:rsidRPr="00E95D72">
              <w:rPr>
                <w:szCs w:val="20"/>
              </w:rPr>
              <w:t>4.583</w:t>
            </w:r>
          </w:p>
        </w:tc>
        <w:tc>
          <w:tcPr>
            <w:tcW w:w="754" w:type="pct"/>
            <w:vAlign w:val="center"/>
          </w:tcPr>
          <w:p w14:paraId="54D5634C" w14:textId="40283989" w:rsidR="003678E3" w:rsidRPr="00E95D72" w:rsidRDefault="003678E3" w:rsidP="003678E3">
            <w:pPr>
              <w:adjustRightInd w:val="0"/>
              <w:snapToGrid w:val="0"/>
              <w:spacing w:line="300" w:lineRule="exact"/>
              <w:jc w:val="center"/>
              <w:rPr>
                <w:b/>
                <w:szCs w:val="20"/>
              </w:rPr>
            </w:pPr>
            <w:r w:rsidRPr="00E95D72">
              <w:rPr>
                <w:b/>
                <w:szCs w:val="20"/>
              </w:rPr>
              <w:t>1.25</w:t>
            </w:r>
          </w:p>
        </w:tc>
        <w:tc>
          <w:tcPr>
            <w:tcW w:w="717" w:type="pct"/>
            <w:vAlign w:val="center"/>
          </w:tcPr>
          <w:p w14:paraId="2EA7D4DB" w14:textId="4617AE6E" w:rsidR="003678E3" w:rsidRPr="00E95D72" w:rsidRDefault="003678E3" w:rsidP="003678E3">
            <w:pPr>
              <w:adjustRightInd w:val="0"/>
              <w:snapToGrid w:val="0"/>
              <w:spacing w:line="300" w:lineRule="exact"/>
              <w:jc w:val="center"/>
              <w:rPr>
                <w:szCs w:val="20"/>
              </w:rPr>
            </w:pPr>
            <w:r w:rsidRPr="00E95D72">
              <w:rPr>
                <w:szCs w:val="20"/>
              </w:rPr>
              <w:t>3.67</w:t>
            </w:r>
          </w:p>
        </w:tc>
        <w:tc>
          <w:tcPr>
            <w:tcW w:w="783" w:type="pct"/>
            <w:vAlign w:val="center"/>
          </w:tcPr>
          <w:p w14:paraId="779D9F5C" w14:textId="77777777" w:rsidR="003678E3" w:rsidRPr="00E95D72" w:rsidRDefault="003678E3" w:rsidP="003678E3">
            <w:pPr>
              <w:adjustRightInd w:val="0"/>
              <w:snapToGrid w:val="0"/>
              <w:spacing w:line="300" w:lineRule="exact"/>
              <w:jc w:val="center"/>
              <w:rPr>
                <w:b/>
                <w:szCs w:val="20"/>
              </w:rPr>
            </w:pPr>
            <w:r w:rsidRPr="00E95D72">
              <w:rPr>
                <w:b/>
                <w:szCs w:val="20"/>
              </w:rPr>
              <w:t>0.833</w:t>
            </w:r>
          </w:p>
        </w:tc>
        <w:tc>
          <w:tcPr>
            <w:tcW w:w="501" w:type="pct"/>
            <w:vAlign w:val="center"/>
          </w:tcPr>
          <w:p w14:paraId="74F78966" w14:textId="77777777" w:rsidR="003678E3" w:rsidRPr="00E95D72" w:rsidRDefault="003678E3" w:rsidP="003678E3">
            <w:pPr>
              <w:adjustRightInd w:val="0"/>
              <w:snapToGrid w:val="0"/>
              <w:spacing w:line="300" w:lineRule="exact"/>
              <w:jc w:val="center"/>
              <w:rPr>
                <w:szCs w:val="20"/>
              </w:rPr>
            </w:pPr>
            <w:r w:rsidRPr="00E95D72">
              <w:rPr>
                <w:szCs w:val="20"/>
              </w:rPr>
              <w:t>2.64</w:t>
            </w:r>
          </w:p>
        </w:tc>
      </w:tr>
      <w:tr w:rsidR="003678E3" w:rsidRPr="00E95D72" w14:paraId="479FA0EE" w14:textId="77777777" w:rsidTr="003678E3">
        <w:tc>
          <w:tcPr>
            <w:tcW w:w="715" w:type="pct"/>
            <w:vAlign w:val="center"/>
          </w:tcPr>
          <w:p w14:paraId="74904D46" w14:textId="0501A9A7" w:rsidR="003678E3" w:rsidRPr="00E95D72" w:rsidRDefault="003678E3" w:rsidP="003678E3">
            <w:pPr>
              <w:adjustRightInd w:val="0"/>
              <w:snapToGrid w:val="0"/>
              <w:spacing w:line="300" w:lineRule="exact"/>
              <w:jc w:val="center"/>
              <w:rPr>
                <w:szCs w:val="20"/>
              </w:rPr>
            </w:pPr>
            <w:r w:rsidRPr="00E95D72">
              <w:rPr>
                <w:szCs w:val="20"/>
              </w:rPr>
              <w:t>Vege Threads</w:t>
            </w:r>
          </w:p>
        </w:tc>
        <w:tc>
          <w:tcPr>
            <w:tcW w:w="714" w:type="pct"/>
            <w:vAlign w:val="center"/>
          </w:tcPr>
          <w:p w14:paraId="5EF161E0" w14:textId="77777777" w:rsidR="003678E3" w:rsidRPr="00E95D72" w:rsidRDefault="003678E3" w:rsidP="003678E3">
            <w:pPr>
              <w:adjustRightInd w:val="0"/>
              <w:snapToGrid w:val="0"/>
              <w:spacing w:line="300" w:lineRule="exact"/>
              <w:jc w:val="center"/>
              <w:rPr>
                <w:szCs w:val="20"/>
              </w:rPr>
            </w:pPr>
            <w:r w:rsidRPr="00E95D72">
              <w:rPr>
                <w:szCs w:val="20"/>
              </w:rPr>
              <w:t>4.36</w:t>
            </w:r>
          </w:p>
        </w:tc>
        <w:tc>
          <w:tcPr>
            <w:tcW w:w="815" w:type="pct"/>
            <w:vAlign w:val="center"/>
          </w:tcPr>
          <w:p w14:paraId="6D44BA7E" w14:textId="77777777" w:rsidR="003678E3" w:rsidRPr="00E95D72" w:rsidRDefault="003678E3" w:rsidP="003678E3">
            <w:pPr>
              <w:adjustRightInd w:val="0"/>
              <w:snapToGrid w:val="0"/>
              <w:spacing w:line="300" w:lineRule="exact"/>
              <w:jc w:val="center"/>
              <w:rPr>
                <w:szCs w:val="20"/>
              </w:rPr>
            </w:pPr>
            <w:r w:rsidRPr="00E95D72">
              <w:rPr>
                <w:szCs w:val="20"/>
              </w:rPr>
              <w:t>3.61</w:t>
            </w:r>
          </w:p>
        </w:tc>
        <w:tc>
          <w:tcPr>
            <w:tcW w:w="754" w:type="pct"/>
            <w:vAlign w:val="center"/>
          </w:tcPr>
          <w:p w14:paraId="0E0C37EB" w14:textId="62341269" w:rsidR="003678E3" w:rsidRPr="00E95D72" w:rsidRDefault="003678E3" w:rsidP="003678E3">
            <w:pPr>
              <w:adjustRightInd w:val="0"/>
              <w:snapToGrid w:val="0"/>
              <w:spacing w:line="300" w:lineRule="exact"/>
              <w:jc w:val="center"/>
              <w:rPr>
                <w:szCs w:val="20"/>
              </w:rPr>
            </w:pPr>
            <w:r w:rsidRPr="00E95D72">
              <w:rPr>
                <w:szCs w:val="20"/>
              </w:rPr>
              <w:t>2</w:t>
            </w:r>
          </w:p>
        </w:tc>
        <w:tc>
          <w:tcPr>
            <w:tcW w:w="717" w:type="pct"/>
            <w:vAlign w:val="center"/>
          </w:tcPr>
          <w:p w14:paraId="00132889" w14:textId="276D72E7" w:rsidR="003678E3" w:rsidRPr="00E95D72" w:rsidRDefault="003678E3" w:rsidP="003678E3">
            <w:pPr>
              <w:adjustRightInd w:val="0"/>
              <w:snapToGrid w:val="0"/>
              <w:spacing w:line="300" w:lineRule="exact"/>
              <w:jc w:val="center"/>
              <w:rPr>
                <w:szCs w:val="20"/>
              </w:rPr>
            </w:pPr>
            <w:r w:rsidRPr="00E95D72">
              <w:rPr>
                <w:szCs w:val="20"/>
              </w:rPr>
              <w:t>2.38</w:t>
            </w:r>
          </w:p>
        </w:tc>
        <w:tc>
          <w:tcPr>
            <w:tcW w:w="783" w:type="pct"/>
            <w:vAlign w:val="center"/>
          </w:tcPr>
          <w:p w14:paraId="7A06ADE3" w14:textId="77777777" w:rsidR="003678E3" w:rsidRPr="00E95D72" w:rsidRDefault="003678E3" w:rsidP="003678E3">
            <w:pPr>
              <w:adjustRightInd w:val="0"/>
              <w:snapToGrid w:val="0"/>
              <w:spacing w:line="300" w:lineRule="exact"/>
              <w:jc w:val="center"/>
              <w:rPr>
                <w:b/>
                <w:szCs w:val="20"/>
              </w:rPr>
            </w:pPr>
            <w:r w:rsidRPr="00E95D72">
              <w:rPr>
                <w:b/>
                <w:szCs w:val="20"/>
              </w:rPr>
              <w:t>0.833</w:t>
            </w:r>
          </w:p>
        </w:tc>
        <w:tc>
          <w:tcPr>
            <w:tcW w:w="501" w:type="pct"/>
            <w:vAlign w:val="center"/>
          </w:tcPr>
          <w:p w14:paraId="6D49E9EA" w14:textId="77777777" w:rsidR="003678E3" w:rsidRPr="00E95D72" w:rsidRDefault="003678E3" w:rsidP="003678E3">
            <w:pPr>
              <w:adjustRightInd w:val="0"/>
              <w:snapToGrid w:val="0"/>
              <w:spacing w:line="300" w:lineRule="exact"/>
              <w:jc w:val="center"/>
              <w:rPr>
                <w:szCs w:val="20"/>
              </w:rPr>
            </w:pPr>
            <w:r w:rsidRPr="00E95D72">
              <w:rPr>
                <w:szCs w:val="20"/>
              </w:rPr>
              <w:t>2.64</w:t>
            </w:r>
          </w:p>
        </w:tc>
      </w:tr>
      <w:tr w:rsidR="003678E3" w:rsidRPr="00E95D72" w14:paraId="5047149D" w14:textId="77777777" w:rsidTr="003678E3">
        <w:tc>
          <w:tcPr>
            <w:tcW w:w="715" w:type="pct"/>
            <w:vAlign w:val="center"/>
          </w:tcPr>
          <w:p w14:paraId="51EDAC17" w14:textId="77777777" w:rsidR="003678E3" w:rsidRPr="00E95D72" w:rsidRDefault="003678E3" w:rsidP="003678E3">
            <w:pPr>
              <w:adjustRightInd w:val="0"/>
              <w:snapToGrid w:val="0"/>
              <w:spacing w:line="300" w:lineRule="exact"/>
              <w:jc w:val="center"/>
              <w:rPr>
                <w:szCs w:val="20"/>
              </w:rPr>
            </w:pPr>
            <w:r w:rsidRPr="00E95D72">
              <w:rPr>
                <w:szCs w:val="20"/>
              </w:rPr>
              <w:t>Bisonte</w:t>
            </w:r>
          </w:p>
        </w:tc>
        <w:tc>
          <w:tcPr>
            <w:tcW w:w="714" w:type="pct"/>
            <w:vAlign w:val="center"/>
          </w:tcPr>
          <w:p w14:paraId="25EFE232" w14:textId="77777777" w:rsidR="003678E3" w:rsidRPr="00E95D72" w:rsidRDefault="003678E3" w:rsidP="003678E3">
            <w:pPr>
              <w:adjustRightInd w:val="0"/>
              <w:snapToGrid w:val="0"/>
              <w:spacing w:line="300" w:lineRule="exact"/>
              <w:jc w:val="center"/>
              <w:rPr>
                <w:b/>
                <w:szCs w:val="20"/>
              </w:rPr>
            </w:pPr>
            <w:r w:rsidRPr="00E95D72">
              <w:rPr>
                <w:b/>
                <w:szCs w:val="20"/>
              </w:rPr>
              <w:t>0.98</w:t>
            </w:r>
          </w:p>
        </w:tc>
        <w:tc>
          <w:tcPr>
            <w:tcW w:w="815" w:type="pct"/>
            <w:vAlign w:val="center"/>
          </w:tcPr>
          <w:p w14:paraId="7EC56AF5" w14:textId="77777777" w:rsidR="003678E3" w:rsidRPr="00E95D72" w:rsidRDefault="003678E3" w:rsidP="003678E3">
            <w:pPr>
              <w:adjustRightInd w:val="0"/>
              <w:snapToGrid w:val="0"/>
              <w:spacing w:line="300" w:lineRule="exact"/>
              <w:jc w:val="center"/>
              <w:rPr>
                <w:szCs w:val="20"/>
              </w:rPr>
            </w:pPr>
            <w:r w:rsidRPr="00E95D72">
              <w:rPr>
                <w:szCs w:val="20"/>
              </w:rPr>
              <w:t>3.5</w:t>
            </w:r>
          </w:p>
        </w:tc>
        <w:tc>
          <w:tcPr>
            <w:tcW w:w="754" w:type="pct"/>
            <w:vAlign w:val="center"/>
          </w:tcPr>
          <w:p w14:paraId="2F946FB6" w14:textId="02B33797" w:rsidR="003678E3" w:rsidRPr="00E95D72" w:rsidRDefault="003678E3" w:rsidP="003678E3">
            <w:pPr>
              <w:adjustRightInd w:val="0"/>
              <w:snapToGrid w:val="0"/>
              <w:spacing w:line="300" w:lineRule="exact"/>
              <w:jc w:val="center"/>
              <w:rPr>
                <w:szCs w:val="20"/>
              </w:rPr>
            </w:pPr>
            <w:r w:rsidRPr="00E95D72">
              <w:rPr>
                <w:szCs w:val="20"/>
              </w:rPr>
              <w:t>2</w:t>
            </w:r>
          </w:p>
        </w:tc>
        <w:tc>
          <w:tcPr>
            <w:tcW w:w="717" w:type="pct"/>
            <w:vAlign w:val="center"/>
          </w:tcPr>
          <w:p w14:paraId="39E9EAF0" w14:textId="545C017B" w:rsidR="003678E3" w:rsidRPr="00E95D72" w:rsidRDefault="003678E3" w:rsidP="003678E3">
            <w:pPr>
              <w:adjustRightInd w:val="0"/>
              <w:snapToGrid w:val="0"/>
              <w:spacing w:line="300" w:lineRule="exact"/>
              <w:jc w:val="center"/>
              <w:rPr>
                <w:szCs w:val="20"/>
              </w:rPr>
            </w:pPr>
            <w:r w:rsidRPr="00E95D72">
              <w:rPr>
                <w:szCs w:val="20"/>
              </w:rPr>
              <w:t>2.42</w:t>
            </w:r>
          </w:p>
        </w:tc>
        <w:tc>
          <w:tcPr>
            <w:tcW w:w="783" w:type="pct"/>
            <w:vAlign w:val="center"/>
          </w:tcPr>
          <w:p w14:paraId="5DE6CAA2" w14:textId="77777777" w:rsidR="003678E3" w:rsidRPr="00E95D72" w:rsidRDefault="003678E3" w:rsidP="003678E3">
            <w:pPr>
              <w:adjustRightInd w:val="0"/>
              <w:snapToGrid w:val="0"/>
              <w:spacing w:line="300" w:lineRule="exact"/>
              <w:jc w:val="center"/>
              <w:rPr>
                <w:b/>
                <w:szCs w:val="20"/>
              </w:rPr>
            </w:pPr>
            <w:r w:rsidRPr="00E95D72">
              <w:rPr>
                <w:b/>
                <w:szCs w:val="20"/>
              </w:rPr>
              <w:t>0</w:t>
            </w:r>
          </w:p>
        </w:tc>
        <w:tc>
          <w:tcPr>
            <w:tcW w:w="501" w:type="pct"/>
            <w:vAlign w:val="center"/>
          </w:tcPr>
          <w:p w14:paraId="79F893B2" w14:textId="77777777" w:rsidR="003678E3" w:rsidRPr="00E95D72" w:rsidRDefault="003678E3" w:rsidP="003678E3">
            <w:pPr>
              <w:adjustRightInd w:val="0"/>
              <w:snapToGrid w:val="0"/>
              <w:spacing w:line="300" w:lineRule="exact"/>
              <w:jc w:val="center"/>
              <w:rPr>
                <w:b/>
                <w:szCs w:val="20"/>
              </w:rPr>
            </w:pPr>
            <w:r w:rsidRPr="00E95D72">
              <w:rPr>
                <w:b/>
                <w:szCs w:val="20"/>
              </w:rPr>
              <w:t>1.78</w:t>
            </w:r>
          </w:p>
        </w:tc>
      </w:tr>
      <w:tr w:rsidR="003678E3" w:rsidRPr="00E95D72" w14:paraId="6C6039F1" w14:textId="77777777" w:rsidTr="003678E3">
        <w:tc>
          <w:tcPr>
            <w:tcW w:w="715" w:type="pct"/>
            <w:vAlign w:val="center"/>
          </w:tcPr>
          <w:p w14:paraId="51EEBC1A" w14:textId="77777777" w:rsidR="003678E3" w:rsidRPr="00E95D72" w:rsidRDefault="003678E3" w:rsidP="003678E3">
            <w:pPr>
              <w:adjustRightInd w:val="0"/>
              <w:snapToGrid w:val="0"/>
              <w:spacing w:line="300" w:lineRule="exact"/>
              <w:jc w:val="center"/>
              <w:rPr>
                <w:b/>
                <w:szCs w:val="20"/>
              </w:rPr>
            </w:pPr>
            <w:r w:rsidRPr="00E95D72">
              <w:rPr>
                <w:b/>
                <w:szCs w:val="20"/>
              </w:rPr>
              <w:t>Average</w:t>
            </w:r>
          </w:p>
        </w:tc>
        <w:tc>
          <w:tcPr>
            <w:tcW w:w="714" w:type="pct"/>
            <w:vAlign w:val="center"/>
          </w:tcPr>
          <w:p w14:paraId="4EB30EF5" w14:textId="77777777" w:rsidR="003678E3" w:rsidRPr="00E95D72" w:rsidRDefault="003678E3" w:rsidP="003678E3">
            <w:pPr>
              <w:adjustRightInd w:val="0"/>
              <w:snapToGrid w:val="0"/>
              <w:spacing w:line="300" w:lineRule="exact"/>
              <w:jc w:val="center"/>
              <w:rPr>
                <w:szCs w:val="20"/>
              </w:rPr>
            </w:pPr>
            <w:r w:rsidRPr="00E95D72">
              <w:rPr>
                <w:szCs w:val="20"/>
              </w:rPr>
              <w:t>2.82</w:t>
            </w:r>
          </w:p>
        </w:tc>
        <w:tc>
          <w:tcPr>
            <w:tcW w:w="815" w:type="pct"/>
            <w:vAlign w:val="center"/>
          </w:tcPr>
          <w:p w14:paraId="46519ADB" w14:textId="77777777" w:rsidR="003678E3" w:rsidRPr="00E95D72" w:rsidRDefault="003678E3" w:rsidP="003678E3">
            <w:pPr>
              <w:adjustRightInd w:val="0"/>
              <w:snapToGrid w:val="0"/>
              <w:spacing w:line="300" w:lineRule="exact"/>
              <w:jc w:val="center"/>
              <w:rPr>
                <w:szCs w:val="20"/>
              </w:rPr>
            </w:pPr>
            <w:r w:rsidRPr="00E95D72">
              <w:rPr>
                <w:szCs w:val="20"/>
              </w:rPr>
              <w:t>4.48</w:t>
            </w:r>
          </w:p>
        </w:tc>
        <w:tc>
          <w:tcPr>
            <w:tcW w:w="754" w:type="pct"/>
            <w:vAlign w:val="center"/>
          </w:tcPr>
          <w:p w14:paraId="2B64E626" w14:textId="30684F7B" w:rsidR="003678E3" w:rsidRPr="00E95D72" w:rsidRDefault="003678E3" w:rsidP="003678E3">
            <w:pPr>
              <w:adjustRightInd w:val="0"/>
              <w:snapToGrid w:val="0"/>
              <w:spacing w:line="300" w:lineRule="exact"/>
              <w:jc w:val="center"/>
              <w:rPr>
                <w:szCs w:val="20"/>
              </w:rPr>
            </w:pPr>
            <w:r w:rsidRPr="00E95D72">
              <w:rPr>
                <w:szCs w:val="20"/>
              </w:rPr>
              <w:t>2.6</w:t>
            </w:r>
          </w:p>
        </w:tc>
        <w:tc>
          <w:tcPr>
            <w:tcW w:w="717" w:type="pct"/>
            <w:vAlign w:val="center"/>
          </w:tcPr>
          <w:p w14:paraId="1B43D5F7" w14:textId="0141E1B4" w:rsidR="003678E3" w:rsidRPr="00E95D72" w:rsidRDefault="003678E3" w:rsidP="003678E3">
            <w:pPr>
              <w:adjustRightInd w:val="0"/>
              <w:snapToGrid w:val="0"/>
              <w:spacing w:line="300" w:lineRule="exact"/>
              <w:jc w:val="center"/>
              <w:rPr>
                <w:szCs w:val="20"/>
              </w:rPr>
            </w:pPr>
            <w:r w:rsidRPr="00E95D72">
              <w:rPr>
                <w:szCs w:val="20"/>
              </w:rPr>
              <w:t>3.59</w:t>
            </w:r>
          </w:p>
        </w:tc>
        <w:tc>
          <w:tcPr>
            <w:tcW w:w="783" w:type="pct"/>
            <w:vAlign w:val="center"/>
          </w:tcPr>
          <w:p w14:paraId="14741D61" w14:textId="77777777" w:rsidR="003678E3" w:rsidRPr="00E95D72" w:rsidRDefault="003678E3" w:rsidP="003678E3">
            <w:pPr>
              <w:adjustRightInd w:val="0"/>
              <w:snapToGrid w:val="0"/>
              <w:spacing w:line="300" w:lineRule="exact"/>
              <w:jc w:val="center"/>
              <w:rPr>
                <w:b/>
                <w:szCs w:val="20"/>
              </w:rPr>
            </w:pPr>
            <w:r w:rsidRPr="00E95D72">
              <w:rPr>
                <w:b/>
                <w:szCs w:val="20"/>
              </w:rPr>
              <w:t>1.70</w:t>
            </w:r>
          </w:p>
        </w:tc>
        <w:tc>
          <w:tcPr>
            <w:tcW w:w="501" w:type="pct"/>
            <w:vAlign w:val="center"/>
          </w:tcPr>
          <w:p w14:paraId="4597D201" w14:textId="77777777" w:rsidR="003678E3" w:rsidRPr="00E95D72" w:rsidRDefault="003678E3" w:rsidP="003678E3">
            <w:pPr>
              <w:adjustRightInd w:val="0"/>
              <w:snapToGrid w:val="0"/>
              <w:spacing w:line="300" w:lineRule="exact"/>
              <w:jc w:val="center"/>
              <w:rPr>
                <w:szCs w:val="20"/>
              </w:rPr>
            </w:pPr>
            <w:r w:rsidRPr="00E95D72">
              <w:rPr>
                <w:szCs w:val="20"/>
              </w:rPr>
              <w:t>3.04</w:t>
            </w:r>
          </w:p>
        </w:tc>
      </w:tr>
      <w:tr w:rsidR="003678E3" w:rsidRPr="00E95D72" w14:paraId="3BFBADAF" w14:textId="77777777" w:rsidTr="003678E3">
        <w:tc>
          <w:tcPr>
            <w:tcW w:w="5000" w:type="pct"/>
            <w:gridSpan w:val="7"/>
            <w:vAlign w:val="center"/>
          </w:tcPr>
          <w:p w14:paraId="79415238" w14:textId="77777777" w:rsidR="003678E3" w:rsidRPr="00E95D72" w:rsidRDefault="003678E3" w:rsidP="003678E3">
            <w:pPr>
              <w:adjustRightInd w:val="0"/>
              <w:snapToGrid w:val="0"/>
              <w:spacing w:line="300" w:lineRule="exact"/>
              <w:rPr>
                <w:bCs/>
                <w:szCs w:val="20"/>
              </w:rPr>
            </w:pPr>
            <w:r w:rsidRPr="00E95D72">
              <w:rPr>
                <w:bCs/>
                <w:szCs w:val="20"/>
              </w:rPr>
              <w:t>Data source: Instagram (2019a to 2019j)</w:t>
            </w:r>
          </w:p>
          <w:p w14:paraId="03826224" w14:textId="59FC3716" w:rsidR="003678E3" w:rsidRPr="00E95D72" w:rsidRDefault="003678E3" w:rsidP="003678E3">
            <w:pPr>
              <w:adjustRightInd w:val="0"/>
              <w:snapToGrid w:val="0"/>
              <w:spacing w:line="300" w:lineRule="exact"/>
              <w:rPr>
                <w:szCs w:val="20"/>
              </w:rPr>
            </w:pPr>
            <w:r w:rsidRPr="00E95D72">
              <w:rPr>
                <w:bCs/>
                <w:szCs w:val="20"/>
              </w:rPr>
              <w:t>All scores under 2 are in bold</w:t>
            </w:r>
          </w:p>
        </w:tc>
      </w:tr>
    </w:tbl>
    <w:p w14:paraId="33282DB6" w14:textId="77777777" w:rsidR="003678E3" w:rsidRPr="00E95D72" w:rsidRDefault="003678E3"/>
    <w:p w14:paraId="30F470BA" w14:textId="77777777" w:rsidR="003169F8" w:rsidRPr="00E95D72" w:rsidRDefault="003169F8" w:rsidP="00EF2716">
      <w:pPr>
        <w:overflowPunct w:val="0"/>
        <w:spacing w:line="360" w:lineRule="exact"/>
        <w:jc w:val="center"/>
        <w:rPr>
          <w:b/>
          <w:sz w:val="26"/>
          <w:szCs w:val="26"/>
        </w:rPr>
      </w:pPr>
    </w:p>
    <w:p w14:paraId="2C955D0C" w14:textId="77777777" w:rsidR="005C7FD3" w:rsidRPr="00E95D72" w:rsidRDefault="0069376D" w:rsidP="00EF2716">
      <w:pPr>
        <w:overflowPunct w:val="0"/>
        <w:spacing w:line="360" w:lineRule="exact"/>
        <w:jc w:val="center"/>
        <w:rPr>
          <w:b/>
          <w:sz w:val="26"/>
          <w:szCs w:val="26"/>
        </w:rPr>
      </w:pPr>
      <w:r w:rsidRPr="00E95D72">
        <w:rPr>
          <w:b/>
          <w:sz w:val="26"/>
          <w:szCs w:val="26"/>
        </w:rPr>
        <w:t>DISCUSSION AND CONCLUSION</w:t>
      </w:r>
    </w:p>
    <w:p w14:paraId="791F6827" w14:textId="77777777" w:rsidR="00FC40FE" w:rsidRPr="00E95D72" w:rsidRDefault="0069376D" w:rsidP="00EF2716">
      <w:pPr>
        <w:overflowPunct w:val="0"/>
        <w:spacing w:line="360" w:lineRule="exact"/>
        <w:ind w:firstLineChars="200" w:firstLine="520"/>
        <w:jc w:val="both"/>
        <w:rPr>
          <w:sz w:val="26"/>
          <w:szCs w:val="26"/>
        </w:rPr>
      </w:pPr>
      <w:r w:rsidRPr="00E95D72">
        <w:rPr>
          <w:sz w:val="26"/>
          <w:szCs w:val="26"/>
        </w:rPr>
        <w:t xml:space="preserve">The content analysis, using the 5 international marketing dimensions, provided an </w:t>
      </w:r>
      <w:r w:rsidR="005C7FD3" w:rsidRPr="00E95D72">
        <w:rPr>
          <w:sz w:val="26"/>
          <w:szCs w:val="26"/>
        </w:rPr>
        <w:t xml:space="preserve">overview on where all the </w:t>
      </w:r>
      <w:r w:rsidRPr="00E95D72">
        <w:rPr>
          <w:sz w:val="26"/>
          <w:szCs w:val="26"/>
        </w:rPr>
        <w:t xml:space="preserve">10 </w:t>
      </w:r>
      <w:r w:rsidR="005C7FD3" w:rsidRPr="00E95D72">
        <w:rPr>
          <w:sz w:val="26"/>
          <w:szCs w:val="26"/>
        </w:rPr>
        <w:t>SMEs sat when it came to internationalizing</w:t>
      </w:r>
      <w:r w:rsidRPr="00E95D72">
        <w:rPr>
          <w:sz w:val="26"/>
          <w:szCs w:val="26"/>
        </w:rPr>
        <w:t xml:space="preserve"> (see Table </w:t>
      </w:r>
      <w:r w:rsidR="009944A0" w:rsidRPr="00E95D72">
        <w:rPr>
          <w:sz w:val="26"/>
          <w:szCs w:val="26"/>
        </w:rPr>
        <w:t xml:space="preserve">4 </w:t>
      </w:r>
      <w:r w:rsidRPr="00E95D72">
        <w:rPr>
          <w:sz w:val="26"/>
          <w:szCs w:val="26"/>
        </w:rPr>
        <w:t xml:space="preserve">and Figure </w:t>
      </w:r>
      <w:r w:rsidR="00F900E4" w:rsidRPr="00E95D72">
        <w:rPr>
          <w:sz w:val="26"/>
          <w:szCs w:val="26"/>
        </w:rPr>
        <w:t>4</w:t>
      </w:r>
      <w:r w:rsidRPr="00E95D72">
        <w:rPr>
          <w:sz w:val="26"/>
          <w:szCs w:val="26"/>
        </w:rPr>
        <w:t>)</w:t>
      </w:r>
      <w:r w:rsidR="005C7FD3" w:rsidRPr="00E95D72">
        <w:rPr>
          <w:sz w:val="26"/>
          <w:szCs w:val="26"/>
        </w:rPr>
        <w:t>. Overall</w:t>
      </w:r>
      <w:r w:rsidR="00164F30" w:rsidRPr="00E95D72">
        <w:rPr>
          <w:sz w:val="26"/>
          <w:szCs w:val="26"/>
        </w:rPr>
        <w:t xml:space="preserve"> results depicted in Table </w:t>
      </w:r>
      <w:r w:rsidR="009944A0" w:rsidRPr="00E95D72">
        <w:rPr>
          <w:sz w:val="26"/>
          <w:szCs w:val="26"/>
        </w:rPr>
        <w:t xml:space="preserve">3 </w:t>
      </w:r>
      <w:r w:rsidR="00164F30" w:rsidRPr="00E95D72">
        <w:rPr>
          <w:sz w:val="26"/>
          <w:szCs w:val="26"/>
        </w:rPr>
        <w:t>shows that</w:t>
      </w:r>
      <w:r w:rsidR="005C7FD3" w:rsidRPr="00E95D72">
        <w:rPr>
          <w:sz w:val="26"/>
          <w:szCs w:val="26"/>
        </w:rPr>
        <w:t xml:space="preserve"> </w:t>
      </w:r>
      <w:r w:rsidR="00417DA7" w:rsidRPr="00E95D72">
        <w:rPr>
          <w:sz w:val="26"/>
          <w:szCs w:val="26"/>
        </w:rPr>
        <w:t>FrankBody</w:t>
      </w:r>
      <w:r w:rsidR="005C7FD3" w:rsidRPr="00E95D72">
        <w:rPr>
          <w:sz w:val="26"/>
          <w:szCs w:val="26"/>
        </w:rPr>
        <w:t xml:space="preserve"> (4.36) performed well in comparison to the other</w:t>
      </w:r>
      <w:r w:rsidR="00EF5E4D" w:rsidRPr="00E95D72">
        <w:rPr>
          <w:sz w:val="26"/>
          <w:szCs w:val="26"/>
        </w:rPr>
        <w:t xml:space="preserve"> </w:t>
      </w:r>
      <w:r w:rsidRPr="00E95D72">
        <w:rPr>
          <w:sz w:val="26"/>
          <w:szCs w:val="26"/>
        </w:rPr>
        <w:t xml:space="preserve">nine </w:t>
      </w:r>
      <w:r w:rsidR="005C7FD3" w:rsidRPr="00E95D72">
        <w:rPr>
          <w:sz w:val="26"/>
          <w:szCs w:val="26"/>
        </w:rPr>
        <w:t xml:space="preserve">SMEs KeepCup (3.01), </w:t>
      </w:r>
      <w:r w:rsidR="00417DA7" w:rsidRPr="00E95D72">
        <w:rPr>
          <w:sz w:val="26"/>
          <w:szCs w:val="26"/>
        </w:rPr>
        <w:t>PressedJuices</w:t>
      </w:r>
      <w:r w:rsidR="005C7FD3" w:rsidRPr="00E95D72">
        <w:rPr>
          <w:sz w:val="26"/>
          <w:szCs w:val="26"/>
        </w:rPr>
        <w:t xml:space="preserve"> </w:t>
      </w:r>
      <w:r w:rsidR="005C7FD3" w:rsidRPr="00E95D72">
        <w:rPr>
          <w:sz w:val="26"/>
          <w:szCs w:val="26"/>
        </w:rPr>
        <w:lastRenderedPageBreak/>
        <w:t xml:space="preserve">(3.39), </w:t>
      </w:r>
      <w:r w:rsidR="00417DA7" w:rsidRPr="00E95D72">
        <w:rPr>
          <w:sz w:val="26"/>
          <w:szCs w:val="26"/>
        </w:rPr>
        <w:t>LovingEarth</w:t>
      </w:r>
      <w:r w:rsidR="005C7FD3" w:rsidRPr="00E95D72">
        <w:rPr>
          <w:sz w:val="26"/>
          <w:szCs w:val="26"/>
        </w:rPr>
        <w:t xml:space="preserve"> (3.67) and Thank You (3.21)</w:t>
      </w:r>
      <w:r w:rsidRPr="00E95D72">
        <w:rPr>
          <w:sz w:val="26"/>
          <w:szCs w:val="26"/>
        </w:rPr>
        <w:t xml:space="preserve"> </w:t>
      </w:r>
      <w:r w:rsidR="00417DA7" w:rsidRPr="00E95D72">
        <w:rPr>
          <w:sz w:val="26"/>
          <w:szCs w:val="26"/>
        </w:rPr>
        <w:t>LiartheLabel</w:t>
      </w:r>
      <w:r w:rsidRPr="00E95D72">
        <w:rPr>
          <w:sz w:val="26"/>
          <w:szCs w:val="26"/>
        </w:rPr>
        <w:t xml:space="preserve"> (2.64), </w:t>
      </w:r>
      <w:r w:rsidR="00417DA7" w:rsidRPr="00E95D72">
        <w:rPr>
          <w:sz w:val="26"/>
          <w:szCs w:val="26"/>
        </w:rPr>
        <w:t xml:space="preserve">LonelyKidsClub </w:t>
      </w:r>
      <w:r w:rsidRPr="00E95D72">
        <w:rPr>
          <w:sz w:val="26"/>
          <w:szCs w:val="26"/>
        </w:rPr>
        <w:t xml:space="preserve">(2.48), HLSK (3.03), Bisonte (1.78) and </w:t>
      </w:r>
      <w:r w:rsidR="00417DA7" w:rsidRPr="00E95D72">
        <w:rPr>
          <w:sz w:val="26"/>
          <w:szCs w:val="26"/>
        </w:rPr>
        <w:t>VegeThreads</w:t>
      </w:r>
      <w:r w:rsidRPr="00E95D72">
        <w:rPr>
          <w:sz w:val="26"/>
          <w:szCs w:val="26"/>
        </w:rPr>
        <w:t xml:space="preserve"> (2.64)</w:t>
      </w:r>
      <w:r w:rsidR="005C7FD3" w:rsidRPr="00E95D72">
        <w:rPr>
          <w:sz w:val="26"/>
          <w:szCs w:val="26"/>
        </w:rPr>
        <w:t>. Based on these scores</w:t>
      </w:r>
      <w:r w:rsidRPr="00E95D72">
        <w:rPr>
          <w:sz w:val="26"/>
          <w:szCs w:val="26"/>
        </w:rPr>
        <w:t xml:space="preserve">, we would </w:t>
      </w:r>
      <w:r w:rsidR="005C7FD3" w:rsidRPr="00E95D72">
        <w:rPr>
          <w:sz w:val="26"/>
          <w:szCs w:val="26"/>
        </w:rPr>
        <w:t xml:space="preserve">place </w:t>
      </w:r>
      <w:r w:rsidR="00417DA7" w:rsidRPr="00E95D72">
        <w:rPr>
          <w:sz w:val="26"/>
          <w:szCs w:val="26"/>
        </w:rPr>
        <w:t>FrankBody</w:t>
      </w:r>
      <w:r w:rsidR="005C7FD3" w:rsidRPr="00E95D72">
        <w:rPr>
          <w:sz w:val="26"/>
          <w:szCs w:val="26"/>
        </w:rPr>
        <w:t xml:space="preserve"> in an Advance category</w:t>
      </w:r>
      <w:r w:rsidR="00BF1C7B" w:rsidRPr="00E95D72">
        <w:rPr>
          <w:sz w:val="26"/>
          <w:szCs w:val="26"/>
        </w:rPr>
        <w:t>, Bisonte in the Basic category</w:t>
      </w:r>
      <w:r w:rsidR="005C7FD3" w:rsidRPr="00E95D72">
        <w:rPr>
          <w:sz w:val="26"/>
          <w:szCs w:val="26"/>
        </w:rPr>
        <w:t xml:space="preserve"> while the rest could be </w:t>
      </w:r>
      <w:r w:rsidR="00C34858" w:rsidRPr="00E95D72">
        <w:rPr>
          <w:sz w:val="26"/>
          <w:szCs w:val="26"/>
        </w:rPr>
        <w:t>labelled</w:t>
      </w:r>
      <w:r w:rsidR="005C7FD3" w:rsidRPr="00E95D72">
        <w:rPr>
          <w:sz w:val="26"/>
          <w:szCs w:val="26"/>
        </w:rPr>
        <w:t xml:space="preserve"> as Intermediate when it came to Instagram proficiency. It was notable that all </w:t>
      </w:r>
      <w:r w:rsidR="00BF1C7B" w:rsidRPr="00E95D72">
        <w:rPr>
          <w:sz w:val="26"/>
          <w:szCs w:val="26"/>
        </w:rPr>
        <w:t xml:space="preserve">ten </w:t>
      </w:r>
      <w:r w:rsidR="005C7FD3" w:rsidRPr="00E95D72">
        <w:rPr>
          <w:sz w:val="26"/>
          <w:szCs w:val="26"/>
        </w:rPr>
        <w:t>SMEs had some areas of improvement required (as below) based on the dimensions and sub-dimensions measured.</w:t>
      </w:r>
      <w:r w:rsidR="00C04A70" w:rsidRPr="00E95D72">
        <w:rPr>
          <w:sz w:val="26"/>
          <w:szCs w:val="26"/>
        </w:rPr>
        <w:t xml:space="preserve"> Overall the SMEs performed fairly well regarding information and communication and poorly </w:t>
      </w:r>
      <w:r w:rsidR="00885677" w:rsidRPr="00E95D72">
        <w:rPr>
          <w:sz w:val="26"/>
          <w:szCs w:val="26"/>
        </w:rPr>
        <w:t xml:space="preserve">on </w:t>
      </w:r>
      <w:r w:rsidR="00C04A70" w:rsidRPr="00E95D72">
        <w:rPr>
          <w:sz w:val="26"/>
          <w:szCs w:val="26"/>
        </w:rPr>
        <w:t>brand awareness</w:t>
      </w:r>
      <w:r w:rsidR="00B737B7" w:rsidRPr="00E95D72">
        <w:rPr>
          <w:sz w:val="26"/>
          <w:szCs w:val="26"/>
        </w:rPr>
        <w:t xml:space="preserve"> and </w:t>
      </w:r>
      <w:r w:rsidR="00C04A70" w:rsidRPr="00E95D72">
        <w:rPr>
          <w:sz w:val="26"/>
          <w:szCs w:val="26"/>
        </w:rPr>
        <w:t>integration</w:t>
      </w:r>
      <w:r w:rsidR="00B737B7" w:rsidRPr="00E95D72">
        <w:rPr>
          <w:sz w:val="26"/>
          <w:szCs w:val="26"/>
        </w:rPr>
        <w:t>.</w:t>
      </w:r>
      <w:r w:rsidR="006B1577" w:rsidRPr="00E95D72">
        <w:rPr>
          <w:sz w:val="26"/>
          <w:szCs w:val="26"/>
        </w:rPr>
        <w:t xml:space="preserve"> </w:t>
      </w:r>
    </w:p>
    <w:p w14:paraId="44EB955B" w14:textId="65447295" w:rsidR="00632AEE" w:rsidRPr="00E95D72" w:rsidRDefault="00632AEE" w:rsidP="00EF2716">
      <w:pPr>
        <w:overflowPunct w:val="0"/>
        <w:spacing w:line="360" w:lineRule="exact"/>
        <w:rPr>
          <w:b/>
          <w:sz w:val="26"/>
          <w:szCs w:val="26"/>
        </w:rPr>
      </w:pPr>
    </w:p>
    <w:p w14:paraId="1CCDA132" w14:textId="27DC5B3C" w:rsidR="005F4074" w:rsidRPr="004D71D0" w:rsidRDefault="0069376D" w:rsidP="00EF2716">
      <w:pPr>
        <w:overflowPunct w:val="0"/>
        <w:spacing w:line="360" w:lineRule="exact"/>
        <w:jc w:val="center"/>
        <w:rPr>
          <w:b/>
          <w:sz w:val="26"/>
          <w:szCs w:val="26"/>
        </w:rPr>
      </w:pPr>
      <w:r w:rsidRPr="004D71D0">
        <w:rPr>
          <w:b/>
          <w:sz w:val="26"/>
          <w:szCs w:val="26"/>
        </w:rPr>
        <w:t xml:space="preserve">Table </w:t>
      </w:r>
      <w:r w:rsidR="009944A0" w:rsidRPr="004D71D0">
        <w:rPr>
          <w:b/>
          <w:sz w:val="26"/>
          <w:szCs w:val="26"/>
        </w:rPr>
        <w:t>4</w:t>
      </w:r>
      <w:r w:rsidR="004D71D0" w:rsidRPr="004D71D0">
        <w:rPr>
          <w:b/>
          <w:sz w:val="26"/>
          <w:szCs w:val="26"/>
        </w:rPr>
        <w:t xml:space="preserve"> </w:t>
      </w:r>
      <w:r w:rsidRPr="004D71D0">
        <w:rPr>
          <w:b/>
          <w:sz w:val="26"/>
          <w:szCs w:val="26"/>
        </w:rPr>
        <w:t xml:space="preserve"> SMEs, Instagram Proficiency and Training Required</w:t>
      </w:r>
    </w:p>
    <w:tbl>
      <w:tblPr>
        <w:tblStyle w:val="af"/>
        <w:tblpPr w:leftFromText="180" w:rightFromText="180" w:vertAnchor="text" w:horzAnchor="margin" w:tblpY="203"/>
        <w:tblW w:w="5000" w:type="pct"/>
        <w:tblLook w:val="04A0" w:firstRow="1" w:lastRow="0" w:firstColumn="1" w:lastColumn="0" w:noHBand="0" w:noVBand="1"/>
      </w:tblPr>
      <w:tblGrid>
        <w:gridCol w:w="1816"/>
        <w:gridCol w:w="1429"/>
        <w:gridCol w:w="5811"/>
      </w:tblGrid>
      <w:tr w:rsidR="00405D6D" w:rsidRPr="00E95D72" w14:paraId="7ACF19C5" w14:textId="77777777" w:rsidTr="00405D6D">
        <w:tc>
          <w:tcPr>
            <w:tcW w:w="886" w:type="pct"/>
            <w:shd w:val="clear" w:color="auto" w:fill="auto"/>
            <w:vAlign w:val="center"/>
          </w:tcPr>
          <w:p w14:paraId="5C6EB9B8" w14:textId="77777777" w:rsidR="00405D6D" w:rsidRPr="00E95D72" w:rsidRDefault="00405D6D" w:rsidP="00D142F3">
            <w:pPr>
              <w:jc w:val="center"/>
              <w:rPr>
                <w:b/>
                <w:szCs w:val="20"/>
              </w:rPr>
            </w:pPr>
            <w:r w:rsidRPr="00E95D72">
              <w:rPr>
                <w:b/>
                <w:szCs w:val="20"/>
              </w:rPr>
              <w:t>SMEs</w:t>
            </w:r>
          </w:p>
        </w:tc>
        <w:tc>
          <w:tcPr>
            <w:tcW w:w="699" w:type="pct"/>
            <w:shd w:val="clear" w:color="auto" w:fill="auto"/>
            <w:vAlign w:val="center"/>
          </w:tcPr>
          <w:p w14:paraId="1ED7B697" w14:textId="77777777" w:rsidR="00405D6D" w:rsidRPr="00E95D72" w:rsidRDefault="00405D6D" w:rsidP="00D142F3">
            <w:pPr>
              <w:jc w:val="center"/>
              <w:rPr>
                <w:b/>
                <w:szCs w:val="20"/>
              </w:rPr>
            </w:pPr>
            <w:r w:rsidRPr="00E95D72">
              <w:rPr>
                <w:b/>
                <w:szCs w:val="20"/>
              </w:rPr>
              <w:t>Instagram Proficiency</w:t>
            </w:r>
          </w:p>
        </w:tc>
        <w:tc>
          <w:tcPr>
            <w:tcW w:w="3415" w:type="pct"/>
            <w:shd w:val="clear" w:color="auto" w:fill="auto"/>
            <w:vAlign w:val="center"/>
          </w:tcPr>
          <w:p w14:paraId="5484842A" w14:textId="77777777" w:rsidR="00405D6D" w:rsidRPr="00E95D72" w:rsidRDefault="00405D6D" w:rsidP="00D142F3">
            <w:pPr>
              <w:jc w:val="center"/>
              <w:rPr>
                <w:b/>
                <w:szCs w:val="20"/>
              </w:rPr>
            </w:pPr>
            <w:r w:rsidRPr="00E95D72">
              <w:rPr>
                <w:b/>
                <w:szCs w:val="20"/>
              </w:rPr>
              <w:t>Instagram Training Requirements</w:t>
            </w:r>
          </w:p>
        </w:tc>
      </w:tr>
      <w:tr w:rsidR="00405D6D" w:rsidRPr="00E95D72" w14:paraId="6811B730" w14:textId="77777777" w:rsidTr="00405D6D">
        <w:tc>
          <w:tcPr>
            <w:tcW w:w="886" w:type="pct"/>
            <w:shd w:val="clear" w:color="auto" w:fill="auto"/>
            <w:vAlign w:val="center"/>
          </w:tcPr>
          <w:p w14:paraId="761C8496" w14:textId="77777777" w:rsidR="00405D6D" w:rsidRPr="00E95D72" w:rsidRDefault="00405D6D" w:rsidP="00D142F3">
            <w:pPr>
              <w:jc w:val="center"/>
              <w:rPr>
                <w:szCs w:val="20"/>
              </w:rPr>
            </w:pPr>
            <w:r w:rsidRPr="00E95D72">
              <w:rPr>
                <w:szCs w:val="20"/>
              </w:rPr>
              <w:t>Bisonte</w:t>
            </w:r>
          </w:p>
        </w:tc>
        <w:tc>
          <w:tcPr>
            <w:tcW w:w="699" w:type="pct"/>
            <w:shd w:val="clear" w:color="auto" w:fill="auto"/>
            <w:vAlign w:val="center"/>
          </w:tcPr>
          <w:p w14:paraId="3F176F98" w14:textId="77777777" w:rsidR="00405D6D" w:rsidRPr="00E95D72" w:rsidRDefault="00405D6D" w:rsidP="00D142F3">
            <w:pPr>
              <w:jc w:val="center"/>
              <w:rPr>
                <w:szCs w:val="20"/>
              </w:rPr>
            </w:pPr>
            <w:r w:rsidRPr="00E95D72">
              <w:rPr>
                <w:szCs w:val="20"/>
              </w:rPr>
              <w:t>Basic</w:t>
            </w:r>
          </w:p>
        </w:tc>
        <w:tc>
          <w:tcPr>
            <w:tcW w:w="3415" w:type="pct"/>
            <w:shd w:val="clear" w:color="auto" w:fill="auto"/>
            <w:vAlign w:val="center"/>
          </w:tcPr>
          <w:p w14:paraId="0120F2DD" w14:textId="0B670322" w:rsidR="00405D6D" w:rsidRPr="00E95D72" w:rsidRDefault="00405D6D" w:rsidP="00D142F3">
            <w:pPr>
              <w:jc w:val="both"/>
              <w:rPr>
                <w:szCs w:val="20"/>
              </w:rPr>
            </w:pPr>
            <w:r w:rsidRPr="00E95D72">
              <w:rPr>
                <w:szCs w:val="20"/>
              </w:rPr>
              <w:t>Brand awareness, communication, information, integration and cultural awareness.</w:t>
            </w:r>
          </w:p>
        </w:tc>
      </w:tr>
      <w:tr w:rsidR="00405D6D" w:rsidRPr="00E95D72" w14:paraId="2EFC05A9" w14:textId="77777777" w:rsidTr="00405D6D">
        <w:tc>
          <w:tcPr>
            <w:tcW w:w="886" w:type="pct"/>
            <w:shd w:val="clear" w:color="auto" w:fill="auto"/>
            <w:vAlign w:val="center"/>
          </w:tcPr>
          <w:p w14:paraId="0AADA168" w14:textId="77777777" w:rsidR="00405D6D" w:rsidRPr="00E95D72" w:rsidRDefault="00405D6D" w:rsidP="00D142F3">
            <w:pPr>
              <w:jc w:val="center"/>
              <w:rPr>
                <w:szCs w:val="20"/>
              </w:rPr>
            </w:pPr>
            <w:r w:rsidRPr="00E95D72">
              <w:rPr>
                <w:szCs w:val="20"/>
              </w:rPr>
              <w:t>KeepCup</w:t>
            </w:r>
          </w:p>
        </w:tc>
        <w:tc>
          <w:tcPr>
            <w:tcW w:w="699" w:type="pct"/>
            <w:shd w:val="clear" w:color="auto" w:fill="auto"/>
            <w:vAlign w:val="center"/>
          </w:tcPr>
          <w:p w14:paraId="4215C01D" w14:textId="77777777" w:rsidR="00405D6D" w:rsidRPr="00E95D72" w:rsidRDefault="00405D6D" w:rsidP="00D142F3">
            <w:pPr>
              <w:jc w:val="center"/>
              <w:rPr>
                <w:szCs w:val="20"/>
              </w:rPr>
            </w:pPr>
            <w:r w:rsidRPr="00E95D72">
              <w:rPr>
                <w:szCs w:val="20"/>
              </w:rPr>
              <w:t>Intermediate</w:t>
            </w:r>
          </w:p>
        </w:tc>
        <w:tc>
          <w:tcPr>
            <w:tcW w:w="3415" w:type="pct"/>
            <w:shd w:val="clear" w:color="auto" w:fill="auto"/>
            <w:vAlign w:val="center"/>
          </w:tcPr>
          <w:p w14:paraId="5777EE41" w14:textId="1F6E6523" w:rsidR="00405D6D" w:rsidRPr="00E95D72" w:rsidRDefault="00405D6D" w:rsidP="00D142F3">
            <w:pPr>
              <w:jc w:val="both"/>
              <w:rPr>
                <w:szCs w:val="20"/>
              </w:rPr>
            </w:pPr>
            <w:r w:rsidRPr="00E95D72">
              <w:rPr>
                <w:szCs w:val="20"/>
              </w:rPr>
              <w:t>Brand awareness (the content, image description, overall image, influencer marketing), integration (Instagram stories, the shopping experience), cultural awareness (local vs. global, cultural influence on design criteria)</w:t>
            </w:r>
          </w:p>
        </w:tc>
      </w:tr>
      <w:tr w:rsidR="00405D6D" w:rsidRPr="00E95D72" w14:paraId="7CAD7806" w14:textId="77777777" w:rsidTr="00405D6D">
        <w:tc>
          <w:tcPr>
            <w:tcW w:w="886" w:type="pct"/>
            <w:shd w:val="clear" w:color="auto" w:fill="auto"/>
            <w:vAlign w:val="center"/>
          </w:tcPr>
          <w:p w14:paraId="1571FA44" w14:textId="77777777" w:rsidR="00405D6D" w:rsidRPr="00E95D72" w:rsidRDefault="00405D6D" w:rsidP="00D142F3">
            <w:pPr>
              <w:jc w:val="center"/>
              <w:rPr>
                <w:szCs w:val="20"/>
              </w:rPr>
            </w:pPr>
            <w:r w:rsidRPr="00E95D72">
              <w:rPr>
                <w:szCs w:val="20"/>
              </w:rPr>
              <w:t>PressedJuices</w:t>
            </w:r>
          </w:p>
        </w:tc>
        <w:tc>
          <w:tcPr>
            <w:tcW w:w="699" w:type="pct"/>
            <w:shd w:val="clear" w:color="auto" w:fill="auto"/>
            <w:vAlign w:val="center"/>
          </w:tcPr>
          <w:p w14:paraId="509ABC53" w14:textId="77777777" w:rsidR="00405D6D" w:rsidRPr="00E95D72" w:rsidRDefault="00405D6D" w:rsidP="00D142F3">
            <w:pPr>
              <w:jc w:val="center"/>
              <w:rPr>
                <w:szCs w:val="20"/>
              </w:rPr>
            </w:pPr>
            <w:r w:rsidRPr="00E95D72">
              <w:rPr>
                <w:szCs w:val="20"/>
              </w:rPr>
              <w:t>Intermediate</w:t>
            </w:r>
          </w:p>
        </w:tc>
        <w:tc>
          <w:tcPr>
            <w:tcW w:w="3415" w:type="pct"/>
            <w:shd w:val="clear" w:color="auto" w:fill="auto"/>
            <w:vAlign w:val="center"/>
          </w:tcPr>
          <w:p w14:paraId="5B3789C7" w14:textId="77777777" w:rsidR="00405D6D" w:rsidRPr="00E95D72" w:rsidRDefault="00405D6D" w:rsidP="00D142F3">
            <w:pPr>
              <w:jc w:val="both"/>
              <w:rPr>
                <w:szCs w:val="20"/>
              </w:rPr>
            </w:pPr>
            <w:r w:rsidRPr="00E95D72">
              <w:rPr>
                <w:szCs w:val="20"/>
              </w:rPr>
              <w:t>Communication (hashtags, engagement, activity) Integration (Instagram stories, the shopping experience)</w:t>
            </w:r>
          </w:p>
        </w:tc>
      </w:tr>
      <w:tr w:rsidR="00405D6D" w:rsidRPr="00E95D72" w14:paraId="560C9355" w14:textId="77777777" w:rsidTr="00405D6D">
        <w:tc>
          <w:tcPr>
            <w:tcW w:w="886" w:type="pct"/>
            <w:shd w:val="clear" w:color="auto" w:fill="auto"/>
            <w:vAlign w:val="center"/>
          </w:tcPr>
          <w:p w14:paraId="25E26B21" w14:textId="77777777" w:rsidR="00405D6D" w:rsidRPr="00E95D72" w:rsidRDefault="00405D6D" w:rsidP="00D142F3">
            <w:pPr>
              <w:jc w:val="center"/>
              <w:rPr>
                <w:szCs w:val="20"/>
              </w:rPr>
            </w:pPr>
            <w:r w:rsidRPr="00E95D72">
              <w:rPr>
                <w:szCs w:val="20"/>
              </w:rPr>
              <w:t>LovingEarth</w:t>
            </w:r>
          </w:p>
        </w:tc>
        <w:tc>
          <w:tcPr>
            <w:tcW w:w="699" w:type="pct"/>
            <w:shd w:val="clear" w:color="auto" w:fill="auto"/>
            <w:vAlign w:val="center"/>
          </w:tcPr>
          <w:p w14:paraId="7A3488A8" w14:textId="77777777" w:rsidR="00405D6D" w:rsidRPr="00E95D72" w:rsidRDefault="00405D6D" w:rsidP="00D142F3">
            <w:pPr>
              <w:jc w:val="center"/>
              <w:rPr>
                <w:szCs w:val="20"/>
              </w:rPr>
            </w:pPr>
            <w:r w:rsidRPr="00E95D72">
              <w:rPr>
                <w:szCs w:val="20"/>
              </w:rPr>
              <w:t>Intermediate</w:t>
            </w:r>
          </w:p>
        </w:tc>
        <w:tc>
          <w:tcPr>
            <w:tcW w:w="3415" w:type="pct"/>
            <w:shd w:val="clear" w:color="auto" w:fill="auto"/>
            <w:vAlign w:val="center"/>
          </w:tcPr>
          <w:p w14:paraId="4C6B93A9" w14:textId="11DDFE7B" w:rsidR="00405D6D" w:rsidRPr="00E95D72" w:rsidRDefault="00405D6D" w:rsidP="00D142F3">
            <w:pPr>
              <w:jc w:val="both"/>
              <w:rPr>
                <w:szCs w:val="20"/>
              </w:rPr>
            </w:pPr>
            <w:r w:rsidRPr="00E95D72">
              <w:rPr>
                <w:szCs w:val="20"/>
              </w:rPr>
              <w:t>Integration (Instagram stories, the shopping experience), cultural awareness (cultural influence on design criteria)</w:t>
            </w:r>
          </w:p>
        </w:tc>
      </w:tr>
      <w:tr w:rsidR="00405D6D" w:rsidRPr="00E95D72" w14:paraId="66335F41" w14:textId="77777777" w:rsidTr="00405D6D">
        <w:tc>
          <w:tcPr>
            <w:tcW w:w="886" w:type="pct"/>
            <w:shd w:val="clear" w:color="auto" w:fill="auto"/>
            <w:vAlign w:val="center"/>
          </w:tcPr>
          <w:p w14:paraId="3B7D1505" w14:textId="77777777" w:rsidR="00405D6D" w:rsidRPr="00E95D72" w:rsidRDefault="00405D6D" w:rsidP="00D142F3">
            <w:pPr>
              <w:jc w:val="center"/>
              <w:rPr>
                <w:szCs w:val="20"/>
              </w:rPr>
            </w:pPr>
            <w:r w:rsidRPr="00E95D72">
              <w:rPr>
                <w:szCs w:val="20"/>
              </w:rPr>
              <w:t>ThankYou</w:t>
            </w:r>
          </w:p>
        </w:tc>
        <w:tc>
          <w:tcPr>
            <w:tcW w:w="699" w:type="pct"/>
            <w:shd w:val="clear" w:color="auto" w:fill="auto"/>
            <w:vAlign w:val="center"/>
          </w:tcPr>
          <w:p w14:paraId="489C454C" w14:textId="77777777" w:rsidR="00405D6D" w:rsidRPr="00E95D72" w:rsidRDefault="00405D6D" w:rsidP="00D142F3">
            <w:pPr>
              <w:jc w:val="center"/>
              <w:rPr>
                <w:szCs w:val="20"/>
              </w:rPr>
            </w:pPr>
            <w:r w:rsidRPr="00E95D72">
              <w:rPr>
                <w:szCs w:val="20"/>
              </w:rPr>
              <w:t>Intermediate</w:t>
            </w:r>
          </w:p>
        </w:tc>
        <w:tc>
          <w:tcPr>
            <w:tcW w:w="3415" w:type="pct"/>
            <w:shd w:val="clear" w:color="auto" w:fill="auto"/>
            <w:vAlign w:val="center"/>
          </w:tcPr>
          <w:p w14:paraId="2E1B3E57" w14:textId="77777777" w:rsidR="00405D6D" w:rsidRPr="00E95D72" w:rsidRDefault="00405D6D" w:rsidP="00D142F3">
            <w:pPr>
              <w:jc w:val="both"/>
              <w:rPr>
                <w:szCs w:val="20"/>
              </w:rPr>
            </w:pPr>
            <w:r w:rsidRPr="00E95D72">
              <w:rPr>
                <w:szCs w:val="20"/>
              </w:rPr>
              <w:t>Brand awareness (image description), integration (Instagram stories, the shopping experience)</w:t>
            </w:r>
          </w:p>
        </w:tc>
      </w:tr>
      <w:tr w:rsidR="00405D6D" w:rsidRPr="00E95D72" w14:paraId="5187D895" w14:textId="77777777" w:rsidTr="00405D6D">
        <w:tc>
          <w:tcPr>
            <w:tcW w:w="886" w:type="pct"/>
            <w:shd w:val="clear" w:color="auto" w:fill="auto"/>
            <w:vAlign w:val="center"/>
          </w:tcPr>
          <w:p w14:paraId="5BDA1DAC" w14:textId="77777777" w:rsidR="00405D6D" w:rsidRPr="00E95D72" w:rsidRDefault="00405D6D" w:rsidP="00D142F3">
            <w:pPr>
              <w:jc w:val="center"/>
              <w:rPr>
                <w:szCs w:val="20"/>
              </w:rPr>
            </w:pPr>
            <w:r w:rsidRPr="00E95D72">
              <w:rPr>
                <w:szCs w:val="20"/>
              </w:rPr>
              <w:t>LiartheLabel</w:t>
            </w:r>
          </w:p>
        </w:tc>
        <w:tc>
          <w:tcPr>
            <w:tcW w:w="699" w:type="pct"/>
            <w:shd w:val="clear" w:color="auto" w:fill="auto"/>
            <w:vAlign w:val="center"/>
          </w:tcPr>
          <w:p w14:paraId="59B14040" w14:textId="77777777" w:rsidR="00405D6D" w:rsidRPr="00E95D72" w:rsidRDefault="00405D6D" w:rsidP="00D142F3">
            <w:pPr>
              <w:jc w:val="center"/>
              <w:rPr>
                <w:szCs w:val="20"/>
              </w:rPr>
            </w:pPr>
            <w:r w:rsidRPr="00E95D72">
              <w:rPr>
                <w:szCs w:val="20"/>
              </w:rPr>
              <w:t>Intermediate</w:t>
            </w:r>
          </w:p>
        </w:tc>
        <w:tc>
          <w:tcPr>
            <w:tcW w:w="3415" w:type="pct"/>
            <w:shd w:val="clear" w:color="auto" w:fill="auto"/>
            <w:vAlign w:val="center"/>
          </w:tcPr>
          <w:p w14:paraId="7FFABF3F" w14:textId="450384F1" w:rsidR="00405D6D" w:rsidRPr="00E95D72" w:rsidRDefault="00405D6D" w:rsidP="00D142F3">
            <w:pPr>
              <w:jc w:val="both"/>
              <w:rPr>
                <w:szCs w:val="20"/>
              </w:rPr>
            </w:pPr>
            <w:r w:rsidRPr="00E95D72">
              <w:rPr>
                <w:szCs w:val="20"/>
              </w:rPr>
              <w:t>Brand Awareness (content, image description, overall image, influencer marketing), communication (engagement), integration (Instagram stories, the shopping experience), cultural awareness (local vs. global, cultural influence on design criteria)</w:t>
            </w:r>
          </w:p>
        </w:tc>
      </w:tr>
      <w:tr w:rsidR="00405D6D" w:rsidRPr="00E95D72" w14:paraId="1DEC80D2" w14:textId="77777777" w:rsidTr="00405D6D">
        <w:tc>
          <w:tcPr>
            <w:tcW w:w="886" w:type="pct"/>
            <w:shd w:val="clear" w:color="auto" w:fill="auto"/>
            <w:vAlign w:val="center"/>
          </w:tcPr>
          <w:p w14:paraId="638CC057" w14:textId="77777777" w:rsidR="00405D6D" w:rsidRPr="00E95D72" w:rsidRDefault="00405D6D" w:rsidP="00D142F3">
            <w:pPr>
              <w:jc w:val="center"/>
              <w:rPr>
                <w:szCs w:val="20"/>
              </w:rPr>
            </w:pPr>
            <w:r w:rsidRPr="00E95D72">
              <w:rPr>
                <w:szCs w:val="20"/>
              </w:rPr>
              <w:t>LonelyKidsClub</w:t>
            </w:r>
          </w:p>
        </w:tc>
        <w:tc>
          <w:tcPr>
            <w:tcW w:w="699" w:type="pct"/>
            <w:shd w:val="clear" w:color="auto" w:fill="auto"/>
            <w:vAlign w:val="center"/>
          </w:tcPr>
          <w:p w14:paraId="29BBBF3F" w14:textId="77777777" w:rsidR="00405D6D" w:rsidRPr="00E95D72" w:rsidRDefault="00405D6D" w:rsidP="00D142F3">
            <w:pPr>
              <w:jc w:val="center"/>
              <w:rPr>
                <w:szCs w:val="20"/>
              </w:rPr>
            </w:pPr>
            <w:r w:rsidRPr="00E95D72">
              <w:rPr>
                <w:szCs w:val="20"/>
              </w:rPr>
              <w:t>Intermediate</w:t>
            </w:r>
          </w:p>
        </w:tc>
        <w:tc>
          <w:tcPr>
            <w:tcW w:w="3415" w:type="pct"/>
            <w:shd w:val="clear" w:color="auto" w:fill="auto"/>
            <w:vAlign w:val="center"/>
          </w:tcPr>
          <w:p w14:paraId="22A48E1C" w14:textId="7A5ECFAD" w:rsidR="00405D6D" w:rsidRPr="00E95D72" w:rsidRDefault="00405D6D" w:rsidP="00D142F3">
            <w:pPr>
              <w:jc w:val="both"/>
              <w:rPr>
                <w:szCs w:val="20"/>
              </w:rPr>
            </w:pPr>
            <w:r w:rsidRPr="00E95D72">
              <w:rPr>
                <w:szCs w:val="20"/>
              </w:rPr>
              <w:t>Brand Awareness (content, image description, overall image, influencer marketing) communication (hashtags, engagement), integration (the shopping experience), cultural awareness (local vs. global, cultural influence on design criteria)</w:t>
            </w:r>
          </w:p>
        </w:tc>
      </w:tr>
      <w:tr w:rsidR="00405D6D" w:rsidRPr="00E95D72" w14:paraId="553F17AE" w14:textId="77777777" w:rsidTr="00405D6D">
        <w:tc>
          <w:tcPr>
            <w:tcW w:w="886" w:type="pct"/>
            <w:shd w:val="clear" w:color="auto" w:fill="auto"/>
            <w:vAlign w:val="center"/>
          </w:tcPr>
          <w:p w14:paraId="1516B80E" w14:textId="77777777" w:rsidR="00405D6D" w:rsidRPr="00E95D72" w:rsidRDefault="00405D6D" w:rsidP="00D142F3">
            <w:pPr>
              <w:jc w:val="center"/>
              <w:rPr>
                <w:szCs w:val="20"/>
              </w:rPr>
            </w:pPr>
            <w:r w:rsidRPr="00E95D72">
              <w:rPr>
                <w:szCs w:val="20"/>
              </w:rPr>
              <w:t>HLSK</w:t>
            </w:r>
          </w:p>
        </w:tc>
        <w:tc>
          <w:tcPr>
            <w:tcW w:w="699" w:type="pct"/>
            <w:shd w:val="clear" w:color="auto" w:fill="auto"/>
            <w:vAlign w:val="center"/>
          </w:tcPr>
          <w:p w14:paraId="239FBAAB" w14:textId="77777777" w:rsidR="00405D6D" w:rsidRPr="00E95D72" w:rsidRDefault="00405D6D" w:rsidP="00D142F3">
            <w:pPr>
              <w:jc w:val="center"/>
              <w:rPr>
                <w:szCs w:val="20"/>
              </w:rPr>
            </w:pPr>
            <w:r w:rsidRPr="00E95D72">
              <w:rPr>
                <w:szCs w:val="20"/>
              </w:rPr>
              <w:t>Intermediate</w:t>
            </w:r>
          </w:p>
        </w:tc>
        <w:tc>
          <w:tcPr>
            <w:tcW w:w="3415" w:type="pct"/>
            <w:shd w:val="clear" w:color="auto" w:fill="auto"/>
            <w:vAlign w:val="center"/>
          </w:tcPr>
          <w:p w14:paraId="41C8F3D5" w14:textId="4A1189A1" w:rsidR="00405D6D" w:rsidRPr="00E95D72" w:rsidRDefault="00405D6D" w:rsidP="00D142F3">
            <w:pPr>
              <w:jc w:val="both"/>
              <w:rPr>
                <w:szCs w:val="20"/>
              </w:rPr>
            </w:pPr>
            <w:r w:rsidRPr="00E95D72">
              <w:rPr>
                <w:szCs w:val="20"/>
              </w:rPr>
              <w:t>Brand awareness (content, image description, influencer marketing), cultural awareness (local vs. global, cultural influence on design criteria)</w:t>
            </w:r>
          </w:p>
        </w:tc>
      </w:tr>
      <w:tr w:rsidR="00405D6D" w:rsidRPr="00E95D72" w14:paraId="6FDE47B0" w14:textId="77777777" w:rsidTr="00405D6D">
        <w:tc>
          <w:tcPr>
            <w:tcW w:w="886" w:type="pct"/>
            <w:shd w:val="clear" w:color="auto" w:fill="auto"/>
            <w:vAlign w:val="center"/>
          </w:tcPr>
          <w:p w14:paraId="707C5E3A" w14:textId="77777777" w:rsidR="00405D6D" w:rsidRPr="00E95D72" w:rsidRDefault="00405D6D" w:rsidP="00D142F3">
            <w:pPr>
              <w:jc w:val="center"/>
              <w:rPr>
                <w:szCs w:val="20"/>
              </w:rPr>
            </w:pPr>
            <w:r w:rsidRPr="00E95D72">
              <w:rPr>
                <w:szCs w:val="20"/>
              </w:rPr>
              <w:t>VegeThreads</w:t>
            </w:r>
          </w:p>
        </w:tc>
        <w:tc>
          <w:tcPr>
            <w:tcW w:w="699" w:type="pct"/>
            <w:shd w:val="clear" w:color="auto" w:fill="auto"/>
            <w:vAlign w:val="center"/>
          </w:tcPr>
          <w:p w14:paraId="6E37C61D" w14:textId="77777777" w:rsidR="00405D6D" w:rsidRPr="00E95D72" w:rsidRDefault="00405D6D" w:rsidP="00D142F3">
            <w:pPr>
              <w:jc w:val="center"/>
              <w:rPr>
                <w:szCs w:val="20"/>
              </w:rPr>
            </w:pPr>
            <w:r w:rsidRPr="00E95D72">
              <w:rPr>
                <w:szCs w:val="20"/>
              </w:rPr>
              <w:t>Intermediate</w:t>
            </w:r>
          </w:p>
        </w:tc>
        <w:tc>
          <w:tcPr>
            <w:tcW w:w="3415" w:type="pct"/>
            <w:shd w:val="clear" w:color="auto" w:fill="auto"/>
            <w:vAlign w:val="center"/>
          </w:tcPr>
          <w:p w14:paraId="6CB827DD" w14:textId="77777777" w:rsidR="00405D6D" w:rsidRPr="00E95D72" w:rsidRDefault="00405D6D" w:rsidP="00D142F3">
            <w:pPr>
              <w:jc w:val="both"/>
              <w:rPr>
                <w:szCs w:val="20"/>
              </w:rPr>
            </w:pPr>
            <w:r w:rsidRPr="00E95D72">
              <w:rPr>
                <w:szCs w:val="20"/>
              </w:rPr>
              <w:t>Communication (hashtag, engagement), Information (basic information), Integration (Instagram stories”, the shopping experience), Cultural Awareness (local vs. global, cultural influence on design criteria)</w:t>
            </w:r>
          </w:p>
        </w:tc>
      </w:tr>
      <w:tr w:rsidR="00405D6D" w:rsidRPr="00E95D72" w14:paraId="5CFE21FC" w14:textId="77777777" w:rsidTr="00405D6D">
        <w:tc>
          <w:tcPr>
            <w:tcW w:w="886" w:type="pct"/>
            <w:shd w:val="clear" w:color="auto" w:fill="auto"/>
            <w:vAlign w:val="center"/>
          </w:tcPr>
          <w:p w14:paraId="3D711543" w14:textId="77777777" w:rsidR="00405D6D" w:rsidRPr="00E95D72" w:rsidRDefault="00405D6D" w:rsidP="00D142F3">
            <w:pPr>
              <w:jc w:val="center"/>
              <w:rPr>
                <w:szCs w:val="20"/>
              </w:rPr>
            </w:pPr>
            <w:r w:rsidRPr="00E95D72">
              <w:rPr>
                <w:szCs w:val="20"/>
              </w:rPr>
              <w:t>FrankBody</w:t>
            </w:r>
          </w:p>
        </w:tc>
        <w:tc>
          <w:tcPr>
            <w:tcW w:w="699" w:type="pct"/>
            <w:shd w:val="clear" w:color="auto" w:fill="auto"/>
            <w:vAlign w:val="center"/>
          </w:tcPr>
          <w:p w14:paraId="36497B97" w14:textId="77777777" w:rsidR="00405D6D" w:rsidRPr="00E95D72" w:rsidRDefault="00405D6D" w:rsidP="00D142F3">
            <w:pPr>
              <w:jc w:val="center"/>
              <w:rPr>
                <w:szCs w:val="20"/>
              </w:rPr>
            </w:pPr>
            <w:r w:rsidRPr="00E95D72">
              <w:rPr>
                <w:szCs w:val="20"/>
              </w:rPr>
              <w:t>Advance</w:t>
            </w:r>
          </w:p>
        </w:tc>
        <w:tc>
          <w:tcPr>
            <w:tcW w:w="3415" w:type="pct"/>
            <w:shd w:val="clear" w:color="auto" w:fill="auto"/>
            <w:vAlign w:val="center"/>
          </w:tcPr>
          <w:p w14:paraId="3C1717F0" w14:textId="1A66DA0B" w:rsidR="00405D6D" w:rsidRPr="00E95D72" w:rsidRDefault="00405D6D" w:rsidP="00D142F3">
            <w:pPr>
              <w:jc w:val="both"/>
              <w:rPr>
                <w:szCs w:val="20"/>
              </w:rPr>
            </w:pPr>
            <w:r w:rsidRPr="00E95D72">
              <w:rPr>
                <w:szCs w:val="20"/>
              </w:rPr>
              <w:t>Image description, hashtag, engagement (likes and comments), basic information (phone number), cultural awareness (local vs. global, interactivity)</w:t>
            </w:r>
          </w:p>
        </w:tc>
      </w:tr>
    </w:tbl>
    <w:p w14:paraId="491A2BAA" w14:textId="63267DE2" w:rsidR="00405D6D" w:rsidRPr="00E95D72" w:rsidRDefault="00405D6D" w:rsidP="00EF2716">
      <w:pPr>
        <w:overflowPunct w:val="0"/>
        <w:spacing w:line="360" w:lineRule="exact"/>
        <w:jc w:val="center"/>
        <w:rPr>
          <w:sz w:val="26"/>
          <w:szCs w:val="26"/>
        </w:rPr>
      </w:pPr>
    </w:p>
    <w:p w14:paraId="399B6D09" w14:textId="77777777" w:rsidR="0091204C" w:rsidRPr="00E95D72" w:rsidRDefault="0069376D" w:rsidP="00EF2716">
      <w:pPr>
        <w:overflowPunct w:val="0"/>
        <w:spacing w:line="360" w:lineRule="exact"/>
        <w:ind w:firstLineChars="200" w:firstLine="520"/>
        <w:jc w:val="both"/>
        <w:rPr>
          <w:sz w:val="26"/>
          <w:szCs w:val="26"/>
        </w:rPr>
      </w:pPr>
      <w:r w:rsidRPr="00E95D72">
        <w:rPr>
          <w:sz w:val="26"/>
          <w:szCs w:val="26"/>
        </w:rPr>
        <w:lastRenderedPageBreak/>
        <w:t xml:space="preserve">The average score of usage of UGC was high at </w:t>
      </w:r>
      <w:r w:rsidR="00BF1C7B" w:rsidRPr="00E95D72">
        <w:rPr>
          <w:sz w:val="26"/>
          <w:szCs w:val="26"/>
        </w:rPr>
        <w:t>3.60</w:t>
      </w:r>
      <w:r w:rsidRPr="00E95D72">
        <w:rPr>
          <w:sz w:val="26"/>
          <w:szCs w:val="26"/>
        </w:rPr>
        <w:t xml:space="preserve">. </w:t>
      </w:r>
      <w:r w:rsidR="00417DA7" w:rsidRPr="00E95D72">
        <w:rPr>
          <w:sz w:val="26"/>
          <w:szCs w:val="26"/>
        </w:rPr>
        <w:t>FrankBody</w:t>
      </w:r>
      <w:r w:rsidRPr="00E95D72">
        <w:rPr>
          <w:sz w:val="26"/>
          <w:szCs w:val="26"/>
        </w:rPr>
        <w:t xml:space="preserve">, </w:t>
      </w:r>
      <w:r w:rsidR="00417DA7" w:rsidRPr="00E95D72">
        <w:rPr>
          <w:sz w:val="26"/>
          <w:szCs w:val="26"/>
        </w:rPr>
        <w:t>LovingEarth</w:t>
      </w:r>
      <w:r w:rsidRPr="00E95D72">
        <w:rPr>
          <w:sz w:val="26"/>
          <w:szCs w:val="26"/>
        </w:rPr>
        <w:t xml:space="preserve"> and ThankYou </w:t>
      </w:r>
      <w:r w:rsidR="00885677" w:rsidRPr="00E95D72">
        <w:rPr>
          <w:sz w:val="26"/>
          <w:szCs w:val="26"/>
        </w:rPr>
        <w:t xml:space="preserve">are </w:t>
      </w:r>
      <w:r w:rsidRPr="00E95D72">
        <w:rPr>
          <w:sz w:val="26"/>
          <w:szCs w:val="26"/>
        </w:rPr>
        <w:t xml:space="preserve">good at using UGC. </w:t>
      </w:r>
      <w:r w:rsidR="00417DA7" w:rsidRPr="00E95D72">
        <w:rPr>
          <w:sz w:val="26"/>
          <w:szCs w:val="26"/>
        </w:rPr>
        <w:t>FrankBody</w:t>
      </w:r>
      <w:r w:rsidRPr="00E95D72">
        <w:rPr>
          <w:sz w:val="26"/>
          <w:szCs w:val="26"/>
        </w:rPr>
        <w:t xml:space="preserve"> is for example mostly reposting images from local influencers, with around 2000 followers, using their products. We found that followers </w:t>
      </w:r>
      <w:r w:rsidR="00885677" w:rsidRPr="00E95D72">
        <w:rPr>
          <w:sz w:val="26"/>
          <w:szCs w:val="26"/>
        </w:rPr>
        <w:t xml:space="preserve">are </w:t>
      </w:r>
      <w:r w:rsidRPr="00E95D72">
        <w:rPr>
          <w:sz w:val="26"/>
          <w:szCs w:val="26"/>
        </w:rPr>
        <w:t xml:space="preserve">really good at using the hashtags of </w:t>
      </w:r>
      <w:r w:rsidR="00417DA7" w:rsidRPr="00E95D72">
        <w:rPr>
          <w:sz w:val="26"/>
          <w:szCs w:val="26"/>
        </w:rPr>
        <w:t>FrankBody</w:t>
      </w:r>
      <w:r w:rsidRPr="00E95D72">
        <w:rPr>
          <w:sz w:val="26"/>
          <w:szCs w:val="26"/>
        </w:rPr>
        <w:t xml:space="preserve">, KeepCup, </w:t>
      </w:r>
      <w:r w:rsidR="00417DA7" w:rsidRPr="00E95D72">
        <w:rPr>
          <w:sz w:val="26"/>
          <w:szCs w:val="26"/>
        </w:rPr>
        <w:t>LovingEarth</w:t>
      </w:r>
      <w:r w:rsidRPr="00E95D72">
        <w:rPr>
          <w:sz w:val="26"/>
          <w:szCs w:val="26"/>
        </w:rPr>
        <w:t xml:space="preserve"> and ThankYou. When it came to follower’s usage of tagging the brands, businesses that were being tagged the most </w:t>
      </w:r>
      <w:r w:rsidR="00885677" w:rsidRPr="00E95D72">
        <w:rPr>
          <w:sz w:val="26"/>
          <w:szCs w:val="26"/>
        </w:rPr>
        <w:t xml:space="preserve">are </w:t>
      </w:r>
      <w:r w:rsidR="00417DA7" w:rsidRPr="00E95D72">
        <w:rPr>
          <w:sz w:val="26"/>
          <w:szCs w:val="26"/>
        </w:rPr>
        <w:t>FrankBody</w:t>
      </w:r>
      <w:r w:rsidRPr="00E95D72">
        <w:rPr>
          <w:sz w:val="26"/>
          <w:szCs w:val="26"/>
        </w:rPr>
        <w:t xml:space="preserve">, KeepCup, </w:t>
      </w:r>
      <w:r w:rsidR="00417DA7" w:rsidRPr="00E95D72">
        <w:rPr>
          <w:sz w:val="26"/>
          <w:szCs w:val="26"/>
        </w:rPr>
        <w:t>LovingEarth</w:t>
      </w:r>
      <w:r w:rsidR="00BF1C7B" w:rsidRPr="00E95D72">
        <w:rPr>
          <w:sz w:val="26"/>
          <w:szCs w:val="26"/>
        </w:rPr>
        <w:t xml:space="preserve">, </w:t>
      </w:r>
      <w:r w:rsidRPr="00E95D72">
        <w:rPr>
          <w:sz w:val="26"/>
          <w:szCs w:val="26"/>
        </w:rPr>
        <w:t>ThankYou</w:t>
      </w:r>
      <w:r w:rsidR="00BF1C7B" w:rsidRPr="00E95D72">
        <w:rPr>
          <w:sz w:val="26"/>
          <w:szCs w:val="26"/>
        </w:rPr>
        <w:t xml:space="preserve"> and </w:t>
      </w:r>
      <w:r w:rsidR="00417DA7" w:rsidRPr="00E95D72">
        <w:rPr>
          <w:sz w:val="26"/>
          <w:szCs w:val="26"/>
        </w:rPr>
        <w:t>LonelyKidsClub</w:t>
      </w:r>
      <w:r w:rsidRPr="00E95D72">
        <w:rPr>
          <w:sz w:val="26"/>
          <w:szCs w:val="26"/>
        </w:rPr>
        <w:t xml:space="preserve">. In fact, </w:t>
      </w:r>
      <w:r w:rsidR="00417DA7" w:rsidRPr="00E95D72">
        <w:rPr>
          <w:sz w:val="26"/>
          <w:szCs w:val="26"/>
        </w:rPr>
        <w:t>FrankBody</w:t>
      </w:r>
      <w:r w:rsidR="00BF1C7B" w:rsidRPr="00E95D72">
        <w:rPr>
          <w:sz w:val="26"/>
          <w:szCs w:val="26"/>
        </w:rPr>
        <w:t xml:space="preserve">, as well as HLSK, </w:t>
      </w:r>
      <w:r w:rsidRPr="00E95D72">
        <w:rPr>
          <w:sz w:val="26"/>
          <w:szCs w:val="26"/>
        </w:rPr>
        <w:t xml:space="preserve">had a lot of users tagging other users. When we examined the activity of the businesses, all businesses had high post frequency and are posting 1-3 times a day except for </w:t>
      </w:r>
      <w:r w:rsidR="00417DA7" w:rsidRPr="00E95D72">
        <w:rPr>
          <w:sz w:val="26"/>
          <w:szCs w:val="26"/>
        </w:rPr>
        <w:t>PressedJuices</w:t>
      </w:r>
      <w:r w:rsidR="00287C3D" w:rsidRPr="00E95D72">
        <w:rPr>
          <w:sz w:val="26"/>
          <w:szCs w:val="26"/>
        </w:rPr>
        <w:t>, HLSK and Bisonte.</w:t>
      </w:r>
    </w:p>
    <w:p w14:paraId="57BA8670" w14:textId="30BE87FB" w:rsidR="00B737B7" w:rsidRPr="00E95D72" w:rsidRDefault="0069376D" w:rsidP="00EF2716">
      <w:pPr>
        <w:overflowPunct w:val="0"/>
        <w:spacing w:line="360" w:lineRule="exact"/>
        <w:ind w:firstLineChars="200" w:firstLine="520"/>
        <w:jc w:val="both"/>
        <w:rPr>
          <w:sz w:val="26"/>
          <w:szCs w:val="26"/>
        </w:rPr>
      </w:pPr>
      <w:r w:rsidRPr="00E95D72">
        <w:rPr>
          <w:sz w:val="26"/>
          <w:szCs w:val="26"/>
        </w:rPr>
        <w:t xml:space="preserve">It was obvious that most SMEs need to improve their cultural </w:t>
      </w:r>
      <w:r w:rsidR="00DB00F5" w:rsidRPr="00E95D72">
        <w:rPr>
          <w:sz w:val="26"/>
          <w:szCs w:val="26"/>
        </w:rPr>
        <w:t>a</w:t>
      </w:r>
      <w:r w:rsidR="00BB186B" w:rsidRPr="00E95D72">
        <w:rPr>
          <w:sz w:val="26"/>
          <w:szCs w:val="26"/>
        </w:rPr>
        <w:t xml:space="preserve">wareness </w:t>
      </w:r>
      <w:r w:rsidRPr="00E95D72">
        <w:rPr>
          <w:sz w:val="26"/>
          <w:szCs w:val="26"/>
        </w:rPr>
        <w:t xml:space="preserve">in order to better </w:t>
      </w:r>
      <w:r w:rsidR="00BB186B" w:rsidRPr="00E95D72">
        <w:rPr>
          <w:sz w:val="26"/>
          <w:szCs w:val="26"/>
        </w:rPr>
        <w:t xml:space="preserve">utilize </w:t>
      </w:r>
      <w:r w:rsidRPr="00E95D72">
        <w:rPr>
          <w:sz w:val="26"/>
          <w:szCs w:val="26"/>
        </w:rPr>
        <w:t xml:space="preserve">Instagram as a platform for reaching international markets. </w:t>
      </w:r>
      <w:r w:rsidR="00A23A3E" w:rsidRPr="00E95D72">
        <w:rPr>
          <w:sz w:val="26"/>
          <w:szCs w:val="26"/>
        </w:rPr>
        <w:t>The</w:t>
      </w:r>
      <w:r w:rsidR="00885677" w:rsidRPr="00E95D72">
        <w:rPr>
          <w:sz w:val="26"/>
          <w:szCs w:val="26"/>
        </w:rPr>
        <w:t>y</w:t>
      </w:r>
      <w:r w:rsidR="00A23A3E" w:rsidRPr="00E95D72">
        <w:rPr>
          <w:sz w:val="26"/>
          <w:szCs w:val="26"/>
        </w:rPr>
        <w:t xml:space="preserve"> could </w:t>
      </w:r>
      <w:r w:rsidR="00885677" w:rsidRPr="00E95D72">
        <w:rPr>
          <w:sz w:val="26"/>
          <w:szCs w:val="26"/>
        </w:rPr>
        <w:t xml:space="preserve">do so </w:t>
      </w:r>
      <w:r w:rsidRPr="00E95D72">
        <w:rPr>
          <w:sz w:val="26"/>
          <w:szCs w:val="26"/>
        </w:rPr>
        <w:t xml:space="preserve">either </w:t>
      </w:r>
      <w:r w:rsidR="00A23A3E" w:rsidRPr="00E95D72">
        <w:rPr>
          <w:sz w:val="26"/>
          <w:szCs w:val="26"/>
        </w:rPr>
        <w:t xml:space="preserve">by </w:t>
      </w:r>
      <w:r w:rsidRPr="00E95D72">
        <w:rPr>
          <w:sz w:val="26"/>
          <w:szCs w:val="26"/>
        </w:rPr>
        <w:t xml:space="preserve">adopting local, individual profiles for each market and tailor their content and communication to each </w:t>
      </w:r>
      <w:r w:rsidR="00CB1D5C" w:rsidRPr="00E95D72">
        <w:rPr>
          <w:sz w:val="26"/>
          <w:szCs w:val="26"/>
        </w:rPr>
        <w:t>culture or</w:t>
      </w:r>
      <w:r w:rsidRPr="00E95D72">
        <w:rPr>
          <w:sz w:val="26"/>
          <w:szCs w:val="26"/>
        </w:rPr>
        <w:t xml:space="preserve"> including more cultural diversity on their global Instagram profile. </w:t>
      </w:r>
      <w:r w:rsidR="00DC38DA" w:rsidRPr="00E95D72">
        <w:rPr>
          <w:sz w:val="26"/>
          <w:szCs w:val="26"/>
        </w:rPr>
        <w:t xml:space="preserve">The findings are therefore unique to the 10 SMEs but discussion on the 5 dimensions are contextually relevant to </w:t>
      </w:r>
      <w:r w:rsidR="00CD7A5F" w:rsidRPr="00E95D72">
        <w:rPr>
          <w:sz w:val="26"/>
          <w:szCs w:val="26"/>
        </w:rPr>
        <w:t xml:space="preserve">most </w:t>
      </w:r>
      <w:r w:rsidR="00DC38DA" w:rsidRPr="00E95D72">
        <w:rPr>
          <w:sz w:val="26"/>
          <w:szCs w:val="26"/>
        </w:rPr>
        <w:t>SMEs.</w:t>
      </w:r>
    </w:p>
    <w:p w14:paraId="6E011DCE" w14:textId="43A5A68C" w:rsidR="00B737B7" w:rsidRPr="00E95D72" w:rsidRDefault="0069376D" w:rsidP="00EF2716">
      <w:pPr>
        <w:overflowPunct w:val="0"/>
        <w:spacing w:line="360" w:lineRule="exact"/>
        <w:ind w:firstLineChars="200" w:firstLine="520"/>
        <w:jc w:val="both"/>
        <w:rPr>
          <w:sz w:val="26"/>
          <w:szCs w:val="26"/>
        </w:rPr>
      </w:pPr>
      <w:r w:rsidRPr="00E95D72">
        <w:rPr>
          <w:sz w:val="26"/>
          <w:szCs w:val="26"/>
        </w:rPr>
        <w:t xml:space="preserve">It was </w:t>
      </w:r>
      <w:r w:rsidR="003C6092" w:rsidRPr="00E95D72">
        <w:rPr>
          <w:sz w:val="26"/>
          <w:szCs w:val="26"/>
        </w:rPr>
        <w:t xml:space="preserve">also </w:t>
      </w:r>
      <w:r w:rsidRPr="00E95D72">
        <w:rPr>
          <w:sz w:val="26"/>
          <w:szCs w:val="26"/>
        </w:rPr>
        <w:t xml:space="preserve">identified that SMEs can be successful internationally despite having local Instagram profiles. </w:t>
      </w:r>
      <w:r w:rsidR="00141F51" w:rsidRPr="00E95D72">
        <w:rPr>
          <w:sz w:val="26"/>
          <w:szCs w:val="26"/>
        </w:rPr>
        <w:t>I</w:t>
      </w:r>
      <w:r w:rsidRPr="00E95D72">
        <w:rPr>
          <w:sz w:val="26"/>
          <w:szCs w:val="26"/>
        </w:rPr>
        <w:t xml:space="preserve">ncorporating good cultural diversity </w:t>
      </w:r>
      <w:r w:rsidR="003C6092" w:rsidRPr="00E95D72">
        <w:rPr>
          <w:sz w:val="26"/>
          <w:szCs w:val="26"/>
        </w:rPr>
        <w:t xml:space="preserve">like </w:t>
      </w:r>
      <w:r w:rsidR="00417DA7" w:rsidRPr="00E95D72">
        <w:rPr>
          <w:sz w:val="26"/>
          <w:szCs w:val="26"/>
        </w:rPr>
        <w:t>FrankBody</w:t>
      </w:r>
      <w:r w:rsidR="003C6092" w:rsidRPr="00E95D72">
        <w:rPr>
          <w:sz w:val="26"/>
          <w:szCs w:val="26"/>
        </w:rPr>
        <w:t xml:space="preserve"> </w:t>
      </w:r>
      <w:r w:rsidRPr="00E95D72">
        <w:rPr>
          <w:sz w:val="26"/>
          <w:szCs w:val="26"/>
        </w:rPr>
        <w:t xml:space="preserve">in the Instagram feed </w:t>
      </w:r>
      <w:r w:rsidR="00141F51" w:rsidRPr="00E95D72">
        <w:rPr>
          <w:sz w:val="26"/>
          <w:szCs w:val="26"/>
        </w:rPr>
        <w:t>by using a range of</w:t>
      </w:r>
      <w:r w:rsidRPr="00E95D72">
        <w:rPr>
          <w:sz w:val="26"/>
          <w:szCs w:val="26"/>
        </w:rPr>
        <w:t xml:space="preserve"> models, </w:t>
      </w:r>
      <w:r w:rsidR="003C6092" w:rsidRPr="00E95D72">
        <w:rPr>
          <w:sz w:val="26"/>
          <w:szCs w:val="26"/>
        </w:rPr>
        <w:t xml:space="preserve">variety of </w:t>
      </w:r>
      <w:r w:rsidRPr="00E95D72">
        <w:rPr>
          <w:sz w:val="26"/>
          <w:szCs w:val="26"/>
        </w:rPr>
        <w:t xml:space="preserve">UGC and hashtags from various languages, SMEs can </w:t>
      </w:r>
      <w:r w:rsidR="00BB186B" w:rsidRPr="00E95D72">
        <w:rPr>
          <w:sz w:val="26"/>
          <w:szCs w:val="26"/>
        </w:rPr>
        <w:t xml:space="preserve">internationalize </w:t>
      </w:r>
      <w:r w:rsidRPr="00E95D72">
        <w:rPr>
          <w:sz w:val="26"/>
          <w:szCs w:val="26"/>
        </w:rPr>
        <w:t xml:space="preserve">and make their Instagram profile attractive and inviting to a myriad of cultures. Doing this </w:t>
      </w:r>
      <w:r w:rsidR="009D38EF" w:rsidRPr="00E95D72">
        <w:rPr>
          <w:sz w:val="26"/>
          <w:szCs w:val="26"/>
        </w:rPr>
        <w:t>could</w:t>
      </w:r>
      <w:r w:rsidRPr="00E95D72">
        <w:rPr>
          <w:sz w:val="26"/>
          <w:szCs w:val="26"/>
        </w:rPr>
        <w:t xml:space="preserve"> be more effective than having multiple local Instagram profiles that is not being tailored </w:t>
      </w:r>
      <w:r w:rsidR="009D38EF" w:rsidRPr="00E95D72">
        <w:rPr>
          <w:sz w:val="26"/>
          <w:szCs w:val="26"/>
        </w:rPr>
        <w:t>for</w:t>
      </w:r>
      <w:r w:rsidRPr="00E95D72">
        <w:rPr>
          <w:sz w:val="26"/>
          <w:szCs w:val="26"/>
        </w:rPr>
        <w:t xml:space="preserve"> market’s preferences,</w:t>
      </w:r>
      <w:r w:rsidR="009D38EF" w:rsidRPr="00E95D72">
        <w:rPr>
          <w:sz w:val="26"/>
          <w:szCs w:val="26"/>
        </w:rPr>
        <w:t xml:space="preserve"> such as in </w:t>
      </w:r>
      <w:r w:rsidRPr="00E95D72">
        <w:rPr>
          <w:sz w:val="26"/>
          <w:szCs w:val="26"/>
        </w:rPr>
        <w:t>content and communication.</w:t>
      </w:r>
    </w:p>
    <w:p w14:paraId="4D7026B3" w14:textId="5EE08F3B" w:rsidR="005C7FD3" w:rsidRPr="00E95D72" w:rsidRDefault="0069376D" w:rsidP="00EF2716">
      <w:pPr>
        <w:overflowPunct w:val="0"/>
        <w:spacing w:line="360" w:lineRule="exact"/>
        <w:ind w:firstLineChars="200" w:firstLine="520"/>
        <w:jc w:val="both"/>
        <w:rPr>
          <w:b/>
          <w:sz w:val="26"/>
          <w:szCs w:val="26"/>
        </w:rPr>
      </w:pPr>
      <w:r w:rsidRPr="00E95D72">
        <w:rPr>
          <w:sz w:val="26"/>
          <w:szCs w:val="26"/>
        </w:rPr>
        <w:t xml:space="preserve">In the interest of understanding the training required to bridge </w:t>
      </w:r>
      <w:r w:rsidR="009D38EF" w:rsidRPr="00E95D72">
        <w:rPr>
          <w:sz w:val="26"/>
          <w:szCs w:val="26"/>
        </w:rPr>
        <w:t xml:space="preserve">the </w:t>
      </w:r>
      <w:r w:rsidRPr="00E95D72">
        <w:rPr>
          <w:sz w:val="26"/>
          <w:szCs w:val="26"/>
        </w:rPr>
        <w:t xml:space="preserve">gap between SMEs and larger businesses </w:t>
      </w:r>
      <w:r w:rsidR="002A3D62" w:rsidRPr="00E95D72">
        <w:rPr>
          <w:sz w:val="26"/>
          <w:szCs w:val="26"/>
        </w:rPr>
        <w:t>we</w:t>
      </w:r>
      <w:r w:rsidRPr="00E95D72">
        <w:rPr>
          <w:sz w:val="26"/>
          <w:szCs w:val="26"/>
        </w:rPr>
        <w:t xml:space="preserve"> benchmarked each </w:t>
      </w:r>
      <w:r w:rsidR="009D38EF" w:rsidRPr="00E95D72">
        <w:rPr>
          <w:sz w:val="26"/>
          <w:szCs w:val="26"/>
        </w:rPr>
        <w:t>item</w:t>
      </w:r>
      <w:r w:rsidRPr="00E95D72">
        <w:rPr>
          <w:sz w:val="26"/>
          <w:szCs w:val="26"/>
        </w:rPr>
        <w:t xml:space="preserve"> using </w:t>
      </w:r>
      <w:r w:rsidR="00697CA4" w:rsidRPr="00E95D72">
        <w:rPr>
          <w:sz w:val="26"/>
          <w:szCs w:val="26"/>
        </w:rPr>
        <w:t xml:space="preserve">Selvarajah et al. </w:t>
      </w:r>
      <w:r w:rsidRPr="00E95D72">
        <w:rPr>
          <w:sz w:val="26"/>
          <w:szCs w:val="26"/>
        </w:rPr>
        <w:t>(201</w:t>
      </w:r>
      <w:r w:rsidR="00697CA4" w:rsidRPr="00E95D72">
        <w:rPr>
          <w:sz w:val="26"/>
          <w:szCs w:val="26"/>
        </w:rPr>
        <w:t>5</w:t>
      </w:r>
      <w:r w:rsidRPr="00E95D72">
        <w:rPr>
          <w:sz w:val="26"/>
          <w:szCs w:val="26"/>
        </w:rPr>
        <w:t>) 3</w:t>
      </w:r>
      <w:r w:rsidR="00CB1D5C" w:rsidRPr="00E95D72">
        <w:rPr>
          <w:sz w:val="26"/>
          <w:szCs w:val="26"/>
        </w:rPr>
        <w:t>-</w:t>
      </w:r>
      <w:r w:rsidRPr="00E95D72">
        <w:rPr>
          <w:sz w:val="26"/>
          <w:szCs w:val="26"/>
        </w:rPr>
        <w:t>tier model of non-exporters, potential exporters and exporters</w:t>
      </w:r>
      <w:r w:rsidR="005A344D" w:rsidRPr="00E95D72">
        <w:rPr>
          <w:sz w:val="26"/>
          <w:szCs w:val="26"/>
        </w:rPr>
        <w:t xml:space="preserve"> (Figure </w:t>
      </w:r>
      <w:r w:rsidR="00F900E4" w:rsidRPr="00E95D72">
        <w:rPr>
          <w:sz w:val="26"/>
          <w:szCs w:val="26"/>
        </w:rPr>
        <w:t>4</w:t>
      </w:r>
      <w:r w:rsidR="005A344D" w:rsidRPr="00E95D72">
        <w:rPr>
          <w:sz w:val="26"/>
          <w:szCs w:val="26"/>
        </w:rPr>
        <w:t>)</w:t>
      </w:r>
      <w:r w:rsidRPr="00E95D72">
        <w:rPr>
          <w:sz w:val="26"/>
          <w:szCs w:val="26"/>
        </w:rPr>
        <w:t xml:space="preserve">. By addressing the training needs for their specific </w:t>
      </w:r>
      <w:r w:rsidR="00011574" w:rsidRPr="00E95D72">
        <w:rPr>
          <w:sz w:val="26"/>
          <w:szCs w:val="26"/>
        </w:rPr>
        <w:t>tier</w:t>
      </w:r>
      <w:r w:rsidRPr="00E95D72">
        <w:rPr>
          <w:sz w:val="26"/>
          <w:szCs w:val="26"/>
        </w:rPr>
        <w:t xml:space="preserve">, SMEs can improve their Instagram activity and use it as a </w:t>
      </w:r>
      <w:r w:rsidR="00011574" w:rsidRPr="00E95D72">
        <w:rPr>
          <w:sz w:val="26"/>
          <w:szCs w:val="26"/>
        </w:rPr>
        <w:t>platform</w:t>
      </w:r>
      <w:r w:rsidRPr="00E95D72">
        <w:rPr>
          <w:sz w:val="26"/>
          <w:szCs w:val="26"/>
        </w:rPr>
        <w:t xml:space="preserve"> when </w:t>
      </w:r>
      <w:r w:rsidR="00BB186B" w:rsidRPr="00E95D72">
        <w:rPr>
          <w:sz w:val="26"/>
          <w:szCs w:val="26"/>
        </w:rPr>
        <w:t>internationalizing</w:t>
      </w:r>
      <w:r w:rsidRPr="00E95D72">
        <w:rPr>
          <w:sz w:val="26"/>
          <w:szCs w:val="26"/>
        </w:rPr>
        <w:t xml:space="preserve">. By increasing their digital engagement, such as social media engagement, SMEs can become more efficient as well as benefit both themselves and the </w:t>
      </w:r>
      <w:r w:rsidR="00770FB3" w:rsidRPr="00E95D72">
        <w:rPr>
          <w:sz w:val="26"/>
          <w:szCs w:val="26"/>
        </w:rPr>
        <w:t xml:space="preserve">national </w:t>
      </w:r>
      <w:r w:rsidRPr="00E95D72">
        <w:rPr>
          <w:sz w:val="26"/>
          <w:szCs w:val="26"/>
        </w:rPr>
        <w:t>economy.</w:t>
      </w:r>
      <w:r w:rsidR="00DC38DA" w:rsidRPr="00E95D72">
        <w:rPr>
          <w:sz w:val="26"/>
          <w:szCs w:val="26"/>
        </w:rPr>
        <w:t xml:space="preserve"> </w:t>
      </w:r>
    </w:p>
    <w:p w14:paraId="4D781CA0" w14:textId="7AAA870F" w:rsidR="006C3FF9" w:rsidRPr="00E95D72" w:rsidRDefault="006C3FF9" w:rsidP="0003565D">
      <w:pPr>
        <w:rPr>
          <w:b/>
          <w:sz w:val="26"/>
          <w:szCs w:val="26"/>
        </w:rPr>
      </w:pPr>
    </w:p>
    <w:p w14:paraId="13EEFA59" w14:textId="77777777" w:rsidR="006C3FF9" w:rsidRPr="00E95D72" w:rsidRDefault="0069376D" w:rsidP="00BE353C">
      <w:pPr>
        <w:jc w:val="center"/>
        <w:rPr>
          <w:b/>
          <w:sz w:val="26"/>
          <w:szCs w:val="26"/>
        </w:rPr>
      </w:pPr>
      <w:r w:rsidRPr="00E95D72">
        <w:rPr>
          <w:b/>
          <w:noProof/>
          <w:sz w:val="26"/>
          <w:szCs w:val="26"/>
          <w:lang w:val="en-US" w:eastAsia="zh-TW"/>
        </w:rPr>
        <w:lastRenderedPageBreak/>
        <w:drawing>
          <wp:inline distT="0" distB="0" distL="0" distR="0" wp14:anchorId="2632F640" wp14:editId="0C1DB654">
            <wp:extent cx="5756910" cy="36061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471367" name="CMR paper diagram Digitalisation of SMEs V1.jpg"/>
                    <pic:cNvPicPr/>
                  </pic:nvPicPr>
                  <pic:blipFill>
                    <a:blip r:embed="rId17">
                      <a:extLst>
                        <a:ext uri="{28A0092B-C50C-407E-A947-70E740481C1C}">
                          <a14:useLocalDpi xmlns:a14="http://schemas.microsoft.com/office/drawing/2010/main" val="0"/>
                        </a:ext>
                      </a:extLst>
                    </a:blip>
                    <a:stretch>
                      <a:fillRect/>
                    </a:stretch>
                  </pic:blipFill>
                  <pic:spPr>
                    <a:xfrm>
                      <a:off x="0" y="0"/>
                      <a:ext cx="5756910" cy="3606165"/>
                    </a:xfrm>
                    <a:prstGeom prst="rect">
                      <a:avLst/>
                    </a:prstGeom>
                  </pic:spPr>
                </pic:pic>
              </a:graphicData>
            </a:graphic>
          </wp:inline>
        </w:drawing>
      </w:r>
    </w:p>
    <w:p w14:paraId="5CF05C3E" w14:textId="2B40B8B9" w:rsidR="00C62E9B" w:rsidRPr="00C62E9B" w:rsidRDefault="00C62E9B" w:rsidP="00C62E9B">
      <w:pPr>
        <w:spacing w:line="360" w:lineRule="exact"/>
        <w:ind w:leftChars="100" w:left="240"/>
        <w:rPr>
          <w:rFonts w:eastAsia="新細明體"/>
          <w:szCs w:val="26"/>
          <w:lang w:eastAsia="zh-TW"/>
        </w:rPr>
      </w:pPr>
      <w:r w:rsidRPr="00C62E9B">
        <w:rPr>
          <w:rFonts w:eastAsia="新細明體" w:hint="eastAsia"/>
          <w:szCs w:val="26"/>
          <w:lang w:eastAsia="zh-TW"/>
        </w:rPr>
        <w:t>Sour</w:t>
      </w:r>
      <w:r w:rsidRPr="00C62E9B">
        <w:rPr>
          <w:rFonts w:eastAsia="新細明體"/>
          <w:szCs w:val="26"/>
          <w:lang w:eastAsia="zh-TW"/>
        </w:rPr>
        <w:t xml:space="preserve">ce: </w:t>
      </w:r>
      <w:r w:rsidRPr="00C62E9B">
        <w:rPr>
          <w:szCs w:val="26"/>
        </w:rPr>
        <w:t>Selvajarah, 2014</w:t>
      </w:r>
    </w:p>
    <w:p w14:paraId="6D1CDB01" w14:textId="4FB3ADE8" w:rsidR="005A344D" w:rsidRPr="00C62E9B" w:rsidRDefault="0069376D" w:rsidP="0003565D">
      <w:pPr>
        <w:spacing w:line="360" w:lineRule="exact"/>
        <w:jc w:val="center"/>
        <w:rPr>
          <w:b/>
          <w:sz w:val="26"/>
          <w:szCs w:val="26"/>
        </w:rPr>
      </w:pPr>
      <w:r w:rsidRPr="00C62E9B">
        <w:rPr>
          <w:b/>
          <w:sz w:val="26"/>
          <w:szCs w:val="26"/>
        </w:rPr>
        <w:t xml:space="preserve">Figure </w:t>
      </w:r>
      <w:r w:rsidR="00F900E4" w:rsidRPr="00C62E9B">
        <w:rPr>
          <w:b/>
          <w:sz w:val="26"/>
          <w:szCs w:val="26"/>
        </w:rPr>
        <w:t>4</w:t>
      </w:r>
      <w:r w:rsidR="001C6009">
        <w:rPr>
          <w:b/>
          <w:sz w:val="26"/>
          <w:szCs w:val="26"/>
        </w:rPr>
        <w:t xml:space="preserve"> </w:t>
      </w:r>
      <w:r w:rsidRPr="00C62E9B">
        <w:rPr>
          <w:b/>
          <w:sz w:val="26"/>
          <w:szCs w:val="26"/>
        </w:rPr>
        <w:t xml:space="preserve"> Adapted 3-stage SME Internationalisation Model including Instagram</w:t>
      </w:r>
    </w:p>
    <w:p w14:paraId="393CD55C" w14:textId="77777777" w:rsidR="00405D6D" w:rsidRPr="00E95D72" w:rsidRDefault="00405D6D" w:rsidP="0003565D">
      <w:pPr>
        <w:spacing w:line="360" w:lineRule="exact"/>
        <w:jc w:val="center"/>
        <w:rPr>
          <w:sz w:val="26"/>
          <w:szCs w:val="26"/>
        </w:rPr>
      </w:pPr>
    </w:p>
    <w:p w14:paraId="070AB438" w14:textId="7D082396" w:rsidR="00011574" w:rsidRPr="00E95D72" w:rsidRDefault="0069376D" w:rsidP="00EF2716">
      <w:pPr>
        <w:overflowPunct w:val="0"/>
        <w:spacing w:line="360" w:lineRule="exact"/>
        <w:ind w:firstLineChars="200" w:firstLine="520"/>
        <w:jc w:val="both"/>
        <w:rPr>
          <w:sz w:val="26"/>
          <w:szCs w:val="26"/>
        </w:rPr>
      </w:pPr>
      <w:r w:rsidRPr="00E95D72">
        <w:rPr>
          <w:sz w:val="26"/>
          <w:szCs w:val="26"/>
        </w:rPr>
        <w:t xml:space="preserve">Social media in general seems to hold the potential for leapfrogging SMEs when it comes to ensuring business competitiveness. In this instance, Instagram has allowed SMEs that have ‘invested’ well to </w:t>
      </w:r>
      <w:r w:rsidR="00BB186B" w:rsidRPr="00E95D72">
        <w:rPr>
          <w:sz w:val="26"/>
          <w:szCs w:val="26"/>
        </w:rPr>
        <w:t>internationalize</w:t>
      </w:r>
      <w:r w:rsidRPr="00E95D72">
        <w:rPr>
          <w:sz w:val="26"/>
          <w:szCs w:val="26"/>
        </w:rPr>
        <w:t xml:space="preserve">. In particular, </w:t>
      </w:r>
      <w:r w:rsidR="00417DA7" w:rsidRPr="00E95D72">
        <w:rPr>
          <w:sz w:val="26"/>
          <w:szCs w:val="26"/>
        </w:rPr>
        <w:t>FrankBody</w:t>
      </w:r>
      <w:r w:rsidRPr="00E95D72">
        <w:rPr>
          <w:sz w:val="26"/>
          <w:szCs w:val="26"/>
        </w:rPr>
        <w:t xml:space="preserve"> SME internationalization efforts </w:t>
      </w:r>
      <w:r w:rsidR="00F81FB4" w:rsidRPr="00E95D72">
        <w:rPr>
          <w:sz w:val="26"/>
          <w:szCs w:val="26"/>
        </w:rPr>
        <w:t xml:space="preserve">seems to be </w:t>
      </w:r>
      <w:r w:rsidR="00064907" w:rsidRPr="00E95D72">
        <w:rPr>
          <w:sz w:val="26"/>
          <w:szCs w:val="26"/>
        </w:rPr>
        <w:t>more</w:t>
      </w:r>
      <w:r w:rsidRPr="00E95D72">
        <w:rPr>
          <w:sz w:val="26"/>
          <w:szCs w:val="26"/>
        </w:rPr>
        <w:t xml:space="preserve"> </w:t>
      </w:r>
      <w:r w:rsidR="00F81FB4" w:rsidRPr="00E95D72">
        <w:rPr>
          <w:sz w:val="26"/>
          <w:szCs w:val="26"/>
        </w:rPr>
        <w:t xml:space="preserve">structured and </w:t>
      </w:r>
      <w:r w:rsidRPr="00E95D72">
        <w:rPr>
          <w:sz w:val="26"/>
          <w:szCs w:val="26"/>
        </w:rPr>
        <w:t xml:space="preserve">formalized. </w:t>
      </w:r>
      <w:r w:rsidR="00417DA7" w:rsidRPr="00E95D72">
        <w:rPr>
          <w:sz w:val="26"/>
          <w:szCs w:val="26"/>
        </w:rPr>
        <w:t>FrankBody</w:t>
      </w:r>
      <w:r w:rsidRPr="00E95D72">
        <w:rPr>
          <w:sz w:val="26"/>
          <w:szCs w:val="26"/>
        </w:rPr>
        <w:t xml:space="preserve">’s Instagram account could be considered as good as any established large business which shows that SMEs could compete with </w:t>
      </w:r>
      <w:r w:rsidR="003C6092" w:rsidRPr="00E95D72">
        <w:rPr>
          <w:sz w:val="26"/>
          <w:szCs w:val="26"/>
        </w:rPr>
        <w:t>larger businesses</w:t>
      </w:r>
      <w:r w:rsidRPr="00E95D72">
        <w:rPr>
          <w:sz w:val="26"/>
          <w:szCs w:val="26"/>
        </w:rPr>
        <w:t xml:space="preserve"> by strategically investing into social media.</w:t>
      </w:r>
    </w:p>
    <w:p w14:paraId="40B08FC0" w14:textId="77777777" w:rsidR="002A3D62" w:rsidRPr="00E95D72" w:rsidRDefault="002A3D62" w:rsidP="00EF2716">
      <w:pPr>
        <w:spacing w:line="360" w:lineRule="exact"/>
        <w:jc w:val="both"/>
      </w:pPr>
    </w:p>
    <w:p w14:paraId="5087968F" w14:textId="77777777" w:rsidR="002A3D62" w:rsidRPr="00E95D72" w:rsidRDefault="0069376D" w:rsidP="00EF2716">
      <w:pPr>
        <w:spacing w:line="360" w:lineRule="exact"/>
        <w:jc w:val="both"/>
        <w:rPr>
          <w:b/>
          <w:sz w:val="26"/>
          <w:szCs w:val="26"/>
        </w:rPr>
      </w:pPr>
      <w:r w:rsidRPr="00E95D72">
        <w:rPr>
          <w:b/>
          <w:sz w:val="26"/>
          <w:szCs w:val="26"/>
        </w:rPr>
        <w:t>Contribution to Theory</w:t>
      </w:r>
    </w:p>
    <w:p w14:paraId="7CA7D5AB" w14:textId="77777777" w:rsidR="002A3D62" w:rsidRPr="00E95D72" w:rsidRDefault="0069376D" w:rsidP="00EF2716">
      <w:pPr>
        <w:overflowPunct w:val="0"/>
        <w:spacing w:line="360" w:lineRule="exact"/>
        <w:ind w:firstLineChars="200" w:firstLine="520"/>
        <w:jc w:val="both"/>
        <w:rPr>
          <w:sz w:val="26"/>
          <w:szCs w:val="26"/>
        </w:rPr>
      </w:pPr>
      <w:r w:rsidRPr="00E95D72">
        <w:rPr>
          <w:sz w:val="26"/>
          <w:szCs w:val="26"/>
        </w:rPr>
        <w:t xml:space="preserve">Businesses, especially international commerce is undergoing unprecedented changes as Industrial Revolution 4.0 intensifies. It is within this changes that this article contributes to theory development. </w:t>
      </w:r>
    </w:p>
    <w:p w14:paraId="4DBD0CA3" w14:textId="77777777" w:rsidR="00236A78" w:rsidRPr="00E95D72" w:rsidRDefault="00236A78" w:rsidP="00EF2716">
      <w:pPr>
        <w:overflowPunct w:val="0"/>
        <w:spacing w:line="360" w:lineRule="exact"/>
        <w:ind w:firstLineChars="200" w:firstLine="520"/>
        <w:jc w:val="both"/>
        <w:rPr>
          <w:sz w:val="26"/>
          <w:szCs w:val="26"/>
        </w:rPr>
      </w:pPr>
    </w:p>
    <w:p w14:paraId="689AAB72" w14:textId="255CC5B6" w:rsidR="00620CDC" w:rsidRPr="00E95D72" w:rsidRDefault="0069376D" w:rsidP="00EF2716">
      <w:pPr>
        <w:overflowPunct w:val="0"/>
        <w:spacing w:line="360" w:lineRule="exact"/>
        <w:ind w:firstLineChars="200" w:firstLine="520"/>
        <w:jc w:val="both"/>
        <w:rPr>
          <w:sz w:val="26"/>
          <w:szCs w:val="26"/>
        </w:rPr>
      </w:pPr>
      <w:r w:rsidRPr="00E95D72">
        <w:rPr>
          <w:sz w:val="26"/>
          <w:szCs w:val="26"/>
        </w:rPr>
        <w:t xml:space="preserve">Firstly, this study identifies SMEs as drivers of </w:t>
      </w:r>
      <w:r w:rsidR="00BB186B" w:rsidRPr="00E95D72">
        <w:rPr>
          <w:sz w:val="26"/>
          <w:szCs w:val="26"/>
        </w:rPr>
        <w:t xml:space="preserve">internationalization </w:t>
      </w:r>
      <w:r w:rsidRPr="00E95D72">
        <w:rPr>
          <w:sz w:val="26"/>
          <w:szCs w:val="26"/>
        </w:rPr>
        <w:t xml:space="preserve">strategies of nations. </w:t>
      </w:r>
      <w:r w:rsidR="00EA2D06" w:rsidRPr="00E95D72">
        <w:rPr>
          <w:sz w:val="26"/>
          <w:szCs w:val="26"/>
        </w:rPr>
        <w:t xml:space="preserve">SME </w:t>
      </w:r>
      <w:r w:rsidR="00BB186B" w:rsidRPr="00E95D72">
        <w:rPr>
          <w:sz w:val="26"/>
          <w:szCs w:val="26"/>
        </w:rPr>
        <w:t xml:space="preserve">internationalization </w:t>
      </w:r>
      <w:r w:rsidR="00EA2D06" w:rsidRPr="00E95D72">
        <w:rPr>
          <w:sz w:val="26"/>
          <w:szCs w:val="26"/>
        </w:rPr>
        <w:t>theories</w:t>
      </w:r>
      <w:r w:rsidR="00543E9F" w:rsidRPr="00E95D72">
        <w:rPr>
          <w:sz w:val="26"/>
          <w:szCs w:val="26"/>
        </w:rPr>
        <w:t xml:space="preserve"> have often been overlooked in international business as the discipline of international business has multinational corporations (MNCs) as the drivers of international commerce. There are good reasons for supporting SME </w:t>
      </w:r>
      <w:r w:rsidR="00BB186B" w:rsidRPr="00E95D72">
        <w:rPr>
          <w:sz w:val="26"/>
          <w:szCs w:val="26"/>
        </w:rPr>
        <w:t xml:space="preserve">internationalization </w:t>
      </w:r>
      <w:r w:rsidR="00543E9F" w:rsidRPr="00E95D72">
        <w:rPr>
          <w:sz w:val="26"/>
          <w:szCs w:val="26"/>
        </w:rPr>
        <w:t xml:space="preserve">as opposed to purely giving support to MNCs alone. </w:t>
      </w:r>
      <w:r w:rsidR="005F03AF" w:rsidRPr="00E95D72">
        <w:rPr>
          <w:sz w:val="26"/>
          <w:szCs w:val="26"/>
        </w:rPr>
        <w:t xml:space="preserve">The growth of technology and accesses to </w:t>
      </w:r>
      <w:r w:rsidR="00BB186B" w:rsidRPr="00E95D72">
        <w:rPr>
          <w:sz w:val="26"/>
          <w:szCs w:val="26"/>
        </w:rPr>
        <w:t>digitalization</w:t>
      </w:r>
      <w:r w:rsidR="005F03AF" w:rsidRPr="00E95D72">
        <w:rPr>
          <w:sz w:val="26"/>
          <w:szCs w:val="26"/>
        </w:rPr>
        <w:t xml:space="preserve">, nations are more supportive of </w:t>
      </w:r>
      <w:r w:rsidR="005F03AF" w:rsidRPr="00E95D72">
        <w:rPr>
          <w:sz w:val="26"/>
          <w:szCs w:val="26"/>
        </w:rPr>
        <w:lastRenderedPageBreak/>
        <w:t>knowledge/technology development as opposed to knowledge transfer as a premise for acquiring knowledge for economic growth. SMEs are well placed in this shift.</w:t>
      </w:r>
    </w:p>
    <w:p w14:paraId="10B01347" w14:textId="49D8229E" w:rsidR="005F03AF" w:rsidRPr="00E95D72" w:rsidRDefault="0069376D" w:rsidP="00EF2716">
      <w:pPr>
        <w:overflowPunct w:val="0"/>
        <w:spacing w:line="360" w:lineRule="exact"/>
        <w:ind w:firstLineChars="200" w:firstLine="520"/>
        <w:jc w:val="both"/>
        <w:rPr>
          <w:sz w:val="26"/>
          <w:szCs w:val="26"/>
        </w:rPr>
      </w:pPr>
      <w:r w:rsidRPr="00E95D72">
        <w:rPr>
          <w:sz w:val="26"/>
          <w:szCs w:val="26"/>
        </w:rPr>
        <w:t xml:space="preserve">Secondly, adaptation of social media to commerce has grown exponentially, making it possible for SMEs to </w:t>
      </w:r>
      <w:r w:rsidR="00BB186B" w:rsidRPr="00E95D72">
        <w:rPr>
          <w:sz w:val="26"/>
          <w:szCs w:val="26"/>
        </w:rPr>
        <w:t xml:space="preserve">utilize </w:t>
      </w:r>
      <w:r w:rsidRPr="00E95D72">
        <w:rPr>
          <w:sz w:val="26"/>
          <w:szCs w:val="26"/>
        </w:rPr>
        <w:t xml:space="preserve">the platform to develop businesses globally. A realm that was once with the MNCs. Social media impact studies are relatively new and most of this have been within the marketing discipline. This study clearly demonstrates that the nexus between international business, SME development and technology is an area that will drive </w:t>
      </w:r>
      <w:r w:rsidR="005E63EF" w:rsidRPr="00E95D72">
        <w:rPr>
          <w:sz w:val="26"/>
          <w:szCs w:val="26"/>
        </w:rPr>
        <w:t xml:space="preserve">the next phase of </w:t>
      </w:r>
      <w:r w:rsidR="00064907" w:rsidRPr="00E95D72">
        <w:rPr>
          <w:sz w:val="26"/>
          <w:szCs w:val="26"/>
        </w:rPr>
        <w:t xml:space="preserve">the </w:t>
      </w:r>
      <w:r w:rsidR="005E63EF" w:rsidRPr="00E95D72">
        <w:rPr>
          <w:sz w:val="26"/>
          <w:szCs w:val="26"/>
        </w:rPr>
        <w:t xml:space="preserve">industrial revolution. </w:t>
      </w:r>
    </w:p>
    <w:p w14:paraId="4DE03C9F" w14:textId="21554F21" w:rsidR="005F03AF" w:rsidRPr="00E95D72" w:rsidRDefault="0069376D" w:rsidP="00EF2716">
      <w:pPr>
        <w:overflowPunct w:val="0"/>
        <w:spacing w:line="360" w:lineRule="exact"/>
        <w:ind w:firstLineChars="200" w:firstLine="520"/>
        <w:jc w:val="both"/>
        <w:rPr>
          <w:sz w:val="26"/>
          <w:szCs w:val="26"/>
        </w:rPr>
      </w:pPr>
      <w:r w:rsidRPr="00E95D72">
        <w:rPr>
          <w:sz w:val="26"/>
          <w:szCs w:val="26"/>
        </w:rPr>
        <w:t>Thirdly, leapfrogging, as a theoretical concept is strengthened with SME participation in economic growth.</w:t>
      </w:r>
    </w:p>
    <w:p w14:paraId="2E827196" w14:textId="77777777" w:rsidR="005E63EF" w:rsidRPr="00E95D72" w:rsidRDefault="0069376D" w:rsidP="00EF2716">
      <w:pPr>
        <w:overflowPunct w:val="0"/>
        <w:spacing w:line="360" w:lineRule="exact"/>
        <w:ind w:firstLineChars="200" w:firstLine="520"/>
        <w:jc w:val="both"/>
        <w:rPr>
          <w:sz w:val="26"/>
          <w:szCs w:val="26"/>
        </w:rPr>
      </w:pPr>
      <w:r w:rsidRPr="00E95D72">
        <w:rPr>
          <w:sz w:val="26"/>
          <w:szCs w:val="26"/>
        </w:rPr>
        <w:t xml:space="preserve">Fourthly, this study contributes knowledge development, specifically in the area of evaluative mechanisms for studying product performance and promotion. </w:t>
      </w:r>
    </w:p>
    <w:p w14:paraId="5D4C4874" w14:textId="77777777" w:rsidR="005E63EF" w:rsidRPr="00E95D72" w:rsidRDefault="0069376D" w:rsidP="00EF2716">
      <w:pPr>
        <w:overflowPunct w:val="0"/>
        <w:spacing w:line="360" w:lineRule="exact"/>
        <w:ind w:firstLineChars="200" w:firstLine="520"/>
        <w:jc w:val="both"/>
        <w:rPr>
          <w:sz w:val="26"/>
          <w:szCs w:val="26"/>
        </w:rPr>
      </w:pPr>
      <w:r w:rsidRPr="00E95D72">
        <w:rPr>
          <w:sz w:val="26"/>
          <w:szCs w:val="26"/>
        </w:rPr>
        <w:t>Fifthly, we have demonstrated the importance of identifying training needs to enhance social media usage.</w:t>
      </w:r>
    </w:p>
    <w:p w14:paraId="5284767C" w14:textId="77777777" w:rsidR="00620CDC" w:rsidRPr="00E95D72" w:rsidRDefault="00620CDC" w:rsidP="00EF2716">
      <w:pPr>
        <w:spacing w:line="360" w:lineRule="exact"/>
        <w:jc w:val="both"/>
        <w:rPr>
          <w:sz w:val="26"/>
          <w:szCs w:val="26"/>
        </w:rPr>
      </w:pPr>
    </w:p>
    <w:p w14:paraId="3EC265EA" w14:textId="77777777" w:rsidR="003169F8" w:rsidRPr="00E95D72" w:rsidRDefault="0069376D" w:rsidP="00EF2716">
      <w:pPr>
        <w:spacing w:line="360" w:lineRule="exact"/>
        <w:jc w:val="both"/>
        <w:rPr>
          <w:b/>
          <w:sz w:val="26"/>
          <w:szCs w:val="26"/>
        </w:rPr>
      </w:pPr>
      <w:r w:rsidRPr="00E95D72">
        <w:rPr>
          <w:b/>
          <w:sz w:val="26"/>
          <w:szCs w:val="26"/>
        </w:rPr>
        <w:t>Contribution to Practice</w:t>
      </w:r>
    </w:p>
    <w:p w14:paraId="42CC86F1" w14:textId="77777777" w:rsidR="00DD35CE" w:rsidRPr="00E95D72" w:rsidRDefault="0069376D" w:rsidP="00EF2716">
      <w:pPr>
        <w:overflowPunct w:val="0"/>
        <w:spacing w:line="360" w:lineRule="exact"/>
        <w:ind w:firstLineChars="200" w:firstLine="520"/>
        <w:jc w:val="both"/>
        <w:rPr>
          <w:sz w:val="26"/>
          <w:szCs w:val="26"/>
        </w:rPr>
      </w:pPr>
      <w:r w:rsidRPr="00E95D72">
        <w:rPr>
          <w:sz w:val="26"/>
          <w:szCs w:val="26"/>
        </w:rPr>
        <w:t>This study suggests a number of practical benefits.</w:t>
      </w:r>
    </w:p>
    <w:p w14:paraId="3B61A996" w14:textId="77777777" w:rsidR="00DD35CE" w:rsidRPr="00E95D72" w:rsidRDefault="0069376D" w:rsidP="00EF2716">
      <w:pPr>
        <w:overflowPunct w:val="0"/>
        <w:spacing w:line="360" w:lineRule="exact"/>
        <w:ind w:firstLineChars="200" w:firstLine="520"/>
        <w:jc w:val="both"/>
        <w:rPr>
          <w:sz w:val="26"/>
          <w:szCs w:val="26"/>
        </w:rPr>
      </w:pPr>
      <w:r w:rsidRPr="00E95D72">
        <w:rPr>
          <w:sz w:val="26"/>
          <w:szCs w:val="26"/>
        </w:rPr>
        <w:t xml:space="preserve">Firstly, the study </w:t>
      </w:r>
      <w:r w:rsidR="00914746" w:rsidRPr="00E95D72">
        <w:rPr>
          <w:sz w:val="26"/>
          <w:szCs w:val="26"/>
        </w:rPr>
        <w:t xml:space="preserve">proposes that social media has the potential to support business development if proper evaluative mechanisms are used to </w:t>
      </w:r>
      <w:r w:rsidRPr="00E95D72">
        <w:rPr>
          <w:sz w:val="26"/>
          <w:szCs w:val="26"/>
        </w:rPr>
        <w:t xml:space="preserve">effectively monitor product and promotion. </w:t>
      </w:r>
    </w:p>
    <w:p w14:paraId="2CB3B7C2" w14:textId="3D848D6E" w:rsidR="00DD35CE" w:rsidRPr="00E95D72" w:rsidRDefault="0069376D" w:rsidP="00EF2716">
      <w:pPr>
        <w:overflowPunct w:val="0"/>
        <w:spacing w:line="360" w:lineRule="exact"/>
        <w:ind w:firstLineChars="200" w:firstLine="520"/>
        <w:jc w:val="both"/>
        <w:rPr>
          <w:sz w:val="26"/>
          <w:szCs w:val="26"/>
        </w:rPr>
      </w:pPr>
      <w:r w:rsidRPr="00E95D72">
        <w:rPr>
          <w:sz w:val="26"/>
          <w:szCs w:val="26"/>
        </w:rPr>
        <w:t xml:space="preserve">Secondly, we have provided a practical framework for social media usage that can be used by </w:t>
      </w:r>
      <w:r w:rsidR="00BB186B" w:rsidRPr="00E95D72">
        <w:rPr>
          <w:sz w:val="26"/>
          <w:szCs w:val="26"/>
        </w:rPr>
        <w:t xml:space="preserve">organizations </w:t>
      </w:r>
      <w:r w:rsidRPr="00E95D72">
        <w:rPr>
          <w:sz w:val="26"/>
          <w:szCs w:val="26"/>
        </w:rPr>
        <w:t xml:space="preserve">to study impact their promotion strategies will have on products. </w:t>
      </w:r>
    </w:p>
    <w:p w14:paraId="059D6645" w14:textId="77777777" w:rsidR="00011574" w:rsidRPr="00E95D72" w:rsidRDefault="0069376D" w:rsidP="00EF2716">
      <w:pPr>
        <w:overflowPunct w:val="0"/>
        <w:spacing w:line="360" w:lineRule="exact"/>
        <w:ind w:firstLineChars="200" w:firstLine="520"/>
        <w:jc w:val="both"/>
        <w:rPr>
          <w:sz w:val="26"/>
          <w:szCs w:val="26"/>
        </w:rPr>
      </w:pPr>
      <w:r w:rsidRPr="00E95D72">
        <w:rPr>
          <w:sz w:val="26"/>
          <w:szCs w:val="26"/>
        </w:rPr>
        <w:t xml:space="preserve">Thirdly, the framework also provides a training needs analysis to support areas that requires support. </w:t>
      </w:r>
    </w:p>
    <w:p w14:paraId="026921EA" w14:textId="77777777" w:rsidR="003169F8" w:rsidRPr="00E95D72" w:rsidRDefault="003169F8" w:rsidP="00EF2716">
      <w:pPr>
        <w:spacing w:line="360" w:lineRule="exact"/>
        <w:jc w:val="both"/>
        <w:rPr>
          <w:b/>
          <w:sz w:val="26"/>
          <w:szCs w:val="26"/>
        </w:rPr>
      </w:pPr>
    </w:p>
    <w:p w14:paraId="1646AE01" w14:textId="77777777" w:rsidR="002A3D62" w:rsidRPr="00E95D72" w:rsidRDefault="0069376D" w:rsidP="00EF2716">
      <w:pPr>
        <w:spacing w:line="360" w:lineRule="exact"/>
        <w:jc w:val="both"/>
        <w:rPr>
          <w:b/>
          <w:sz w:val="26"/>
          <w:szCs w:val="26"/>
        </w:rPr>
      </w:pPr>
      <w:r w:rsidRPr="00E95D72">
        <w:rPr>
          <w:b/>
          <w:sz w:val="26"/>
          <w:szCs w:val="26"/>
        </w:rPr>
        <w:t>Limitations and Recommendations for future Research</w:t>
      </w:r>
    </w:p>
    <w:p w14:paraId="308E2559" w14:textId="5398F113" w:rsidR="00043C53" w:rsidRPr="00E95D72" w:rsidRDefault="0069376D" w:rsidP="00EF2716">
      <w:pPr>
        <w:overflowPunct w:val="0"/>
        <w:spacing w:line="360" w:lineRule="exact"/>
        <w:ind w:firstLineChars="200" w:firstLine="520"/>
        <w:jc w:val="both"/>
      </w:pPr>
      <w:r w:rsidRPr="00E95D72">
        <w:rPr>
          <w:sz w:val="26"/>
          <w:szCs w:val="26"/>
        </w:rPr>
        <w:t xml:space="preserve">One of the </w:t>
      </w:r>
      <w:r w:rsidR="00367AAB" w:rsidRPr="00E95D72">
        <w:rPr>
          <w:sz w:val="26"/>
          <w:szCs w:val="26"/>
        </w:rPr>
        <w:t>limitations</w:t>
      </w:r>
      <w:r w:rsidRPr="00E95D72">
        <w:rPr>
          <w:sz w:val="26"/>
          <w:szCs w:val="26"/>
        </w:rPr>
        <w:t xml:space="preserve"> of this study would be author biased observation. There would have been instances where the information about the SMEs and their Instagram activities perceived in a misleading manner. In future, authors propose to interview participating SMEs to reduce or limit the bias and improve the richness of the data obtained for more insightful analysis. Future research would also include observing all social media footprint for each SME. This would include other platforms</w:t>
      </w:r>
      <w:r w:rsidR="002A3D62" w:rsidRPr="00E95D72">
        <w:rPr>
          <w:sz w:val="26"/>
          <w:szCs w:val="26"/>
        </w:rPr>
        <w:t>, such</w:t>
      </w:r>
      <w:r w:rsidRPr="00E95D72">
        <w:rPr>
          <w:sz w:val="26"/>
          <w:szCs w:val="26"/>
        </w:rPr>
        <w:t xml:space="preserve"> as Facebook, Twitter, Pinterest, </w:t>
      </w:r>
      <w:r w:rsidR="002A3D62" w:rsidRPr="00E95D72">
        <w:rPr>
          <w:sz w:val="26"/>
          <w:szCs w:val="26"/>
        </w:rPr>
        <w:t xml:space="preserve">and </w:t>
      </w:r>
      <w:r w:rsidRPr="00E95D72">
        <w:rPr>
          <w:sz w:val="26"/>
          <w:szCs w:val="26"/>
        </w:rPr>
        <w:t xml:space="preserve">Linkedin which may contribute to a better identification of necessary training skills required for SMEs </w:t>
      </w:r>
      <w:r w:rsidR="00BB186B" w:rsidRPr="00E95D72">
        <w:rPr>
          <w:sz w:val="26"/>
          <w:szCs w:val="26"/>
        </w:rPr>
        <w:t xml:space="preserve">internationalization </w:t>
      </w:r>
      <w:r w:rsidRPr="00E95D72">
        <w:rPr>
          <w:sz w:val="26"/>
          <w:szCs w:val="26"/>
        </w:rPr>
        <w:t>process.</w:t>
      </w:r>
    </w:p>
    <w:p w14:paraId="1E1B7B9D" w14:textId="77777777" w:rsidR="00BA21CE" w:rsidRPr="00E95D72" w:rsidRDefault="00BA21CE" w:rsidP="00EF2716">
      <w:pPr>
        <w:spacing w:line="360" w:lineRule="exact"/>
        <w:jc w:val="center"/>
        <w:rPr>
          <w:b/>
          <w:sz w:val="26"/>
          <w:szCs w:val="26"/>
        </w:rPr>
      </w:pPr>
    </w:p>
    <w:p w14:paraId="12C2683F" w14:textId="77777777" w:rsidR="004703A6" w:rsidRDefault="004703A6">
      <w:pPr>
        <w:rPr>
          <w:b/>
          <w:sz w:val="26"/>
          <w:szCs w:val="26"/>
        </w:rPr>
      </w:pPr>
      <w:r>
        <w:rPr>
          <w:b/>
          <w:sz w:val="26"/>
          <w:szCs w:val="26"/>
        </w:rPr>
        <w:br w:type="page"/>
      </w:r>
    </w:p>
    <w:p w14:paraId="7FDCE699" w14:textId="74CA5F99" w:rsidR="00037279" w:rsidRPr="00E95D72" w:rsidRDefault="0069376D" w:rsidP="00EF2716">
      <w:pPr>
        <w:spacing w:line="360" w:lineRule="exact"/>
        <w:jc w:val="center"/>
        <w:rPr>
          <w:b/>
          <w:sz w:val="26"/>
          <w:szCs w:val="26"/>
        </w:rPr>
      </w:pPr>
      <w:r w:rsidRPr="00E95D72">
        <w:rPr>
          <w:b/>
          <w:sz w:val="26"/>
          <w:szCs w:val="26"/>
        </w:rPr>
        <w:lastRenderedPageBreak/>
        <w:t>REFERENCES</w:t>
      </w:r>
    </w:p>
    <w:p w14:paraId="489371E7" w14:textId="77777777" w:rsidR="004248E7" w:rsidRPr="00607BDF" w:rsidRDefault="007D6449" w:rsidP="00EF6243">
      <w:pPr>
        <w:spacing w:line="360" w:lineRule="exact"/>
        <w:ind w:left="520" w:hangingChars="200" w:hanging="520"/>
        <w:jc w:val="both"/>
        <w:rPr>
          <w:noProof/>
          <w:sz w:val="26"/>
          <w:szCs w:val="26"/>
        </w:rPr>
      </w:pPr>
      <w:bookmarkStart w:id="2" w:name="_ENREF_1"/>
      <w:r w:rsidRPr="00607BDF">
        <w:rPr>
          <w:noProof/>
          <w:sz w:val="26"/>
          <w:szCs w:val="26"/>
        </w:rPr>
        <w:t xml:space="preserve">Acedo, F. J., &amp; Galán, J. L. (2011). Export stimuli revisited: The influence of the characteristics of managerial decision makers on international behaviour. </w:t>
      </w:r>
      <w:r w:rsidRPr="00607BDF">
        <w:rPr>
          <w:i/>
          <w:noProof/>
          <w:sz w:val="26"/>
          <w:szCs w:val="26"/>
        </w:rPr>
        <w:t>International Small Business Journal, 29</w:t>
      </w:r>
      <w:r w:rsidRPr="00607BDF">
        <w:rPr>
          <w:noProof/>
          <w:sz w:val="26"/>
          <w:szCs w:val="26"/>
        </w:rPr>
        <w:t>, 648-670.</w:t>
      </w:r>
      <w:bookmarkEnd w:id="2"/>
      <w:r w:rsidRPr="00607BDF">
        <w:rPr>
          <w:noProof/>
          <w:sz w:val="26"/>
          <w:szCs w:val="26"/>
        </w:rPr>
        <w:t xml:space="preserve"> </w:t>
      </w:r>
    </w:p>
    <w:p w14:paraId="6800F9DA" w14:textId="5C6E4170" w:rsidR="007D6449" w:rsidRPr="00607BDF" w:rsidRDefault="001352EA" w:rsidP="00595A80">
      <w:pPr>
        <w:spacing w:line="360" w:lineRule="exact"/>
        <w:ind w:firstLineChars="200" w:firstLine="480"/>
        <w:jc w:val="both"/>
        <w:rPr>
          <w:noProof/>
          <w:sz w:val="26"/>
          <w:szCs w:val="26"/>
        </w:rPr>
      </w:pPr>
      <w:hyperlink r:id="rId18" w:history="1">
        <w:r w:rsidR="007D6449" w:rsidRPr="00607BDF">
          <w:rPr>
            <w:rStyle w:val="ab"/>
            <w:rFonts w:eastAsiaTheme="majorEastAsia"/>
            <w:color w:val="auto"/>
            <w:sz w:val="26"/>
            <w:szCs w:val="26"/>
            <w:u w:val="none"/>
            <w:shd w:val="clear" w:color="auto" w:fill="FFFFFF"/>
          </w:rPr>
          <w:t>https://doi.org/10.117</w:t>
        </w:r>
      </w:hyperlink>
      <w:r w:rsidR="007D6449" w:rsidRPr="00607BDF">
        <w:rPr>
          <w:rFonts w:eastAsiaTheme="majorEastAsia"/>
          <w:sz w:val="26"/>
          <w:szCs w:val="26"/>
          <w:shd w:val="clear" w:color="auto" w:fill="FFFFFF"/>
        </w:rPr>
        <w:t>7/0266242610375771</w:t>
      </w:r>
    </w:p>
    <w:p w14:paraId="17407131" w14:textId="77777777" w:rsidR="004248E7" w:rsidRPr="00607BDF" w:rsidRDefault="007D6449" w:rsidP="00EF6243">
      <w:pPr>
        <w:spacing w:line="360" w:lineRule="exact"/>
        <w:ind w:left="520" w:hangingChars="200" w:hanging="520"/>
        <w:jc w:val="both"/>
        <w:rPr>
          <w:sz w:val="26"/>
          <w:szCs w:val="26"/>
        </w:rPr>
      </w:pPr>
      <w:r w:rsidRPr="00607BDF">
        <w:rPr>
          <w:sz w:val="26"/>
          <w:szCs w:val="26"/>
        </w:rPr>
        <w:t xml:space="preserve">Al-Abri, M. T., Rahim, A. A., &amp; Hussain, N. H. (2018). Entrepreneurial ecosystem: An exploration of the entrepreneurship model for SMEs in sultanate of Oman. </w:t>
      </w:r>
      <w:r w:rsidRPr="00607BDF">
        <w:rPr>
          <w:i/>
          <w:sz w:val="26"/>
          <w:szCs w:val="26"/>
        </w:rPr>
        <w:t>Mediterranean</w:t>
      </w:r>
      <w:r w:rsidRPr="00607BDF">
        <w:rPr>
          <w:sz w:val="26"/>
          <w:szCs w:val="26"/>
        </w:rPr>
        <w:t xml:space="preserve"> </w:t>
      </w:r>
      <w:r w:rsidRPr="00607BDF">
        <w:rPr>
          <w:i/>
          <w:sz w:val="26"/>
          <w:szCs w:val="26"/>
        </w:rPr>
        <w:t>Journal of Social Sciences, 9</w:t>
      </w:r>
      <w:r w:rsidRPr="00607BDF">
        <w:rPr>
          <w:sz w:val="26"/>
          <w:szCs w:val="26"/>
        </w:rPr>
        <w:t xml:space="preserve">(6), 193-206. </w:t>
      </w:r>
    </w:p>
    <w:p w14:paraId="087E1649" w14:textId="127F00AA" w:rsidR="007D6449" w:rsidRPr="00607BDF" w:rsidRDefault="001352EA" w:rsidP="00595A80">
      <w:pPr>
        <w:spacing w:line="360" w:lineRule="exact"/>
        <w:ind w:firstLineChars="200" w:firstLine="480"/>
        <w:jc w:val="both"/>
        <w:rPr>
          <w:sz w:val="26"/>
          <w:szCs w:val="26"/>
        </w:rPr>
      </w:pPr>
      <w:hyperlink r:id="rId19" w:history="1">
        <w:r w:rsidR="007D6449" w:rsidRPr="00607BDF">
          <w:rPr>
            <w:rStyle w:val="ab"/>
            <w:rFonts w:eastAsiaTheme="majorEastAsia"/>
            <w:color w:val="auto"/>
            <w:sz w:val="26"/>
            <w:szCs w:val="26"/>
            <w:u w:val="none"/>
            <w:shd w:val="clear" w:color="auto" w:fill="FFFFFF"/>
          </w:rPr>
          <w:t>https://doi.org/</w:t>
        </w:r>
      </w:hyperlink>
      <w:r w:rsidR="007D6449" w:rsidRPr="00607BDF">
        <w:rPr>
          <w:rStyle w:val="ab"/>
          <w:rFonts w:eastAsiaTheme="majorEastAsia"/>
          <w:color w:val="auto"/>
          <w:u w:val="none"/>
        </w:rPr>
        <w:t>10.2478/mjss-2018-0175</w:t>
      </w:r>
    </w:p>
    <w:p w14:paraId="6829AC2F"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Amâncio, M. (2017). Put it in your story: Digital storytelling in Instagram and snapchat stories (Master’s thesis). Uppsala University, Department of Informatics and Media, Uppsala. </w:t>
      </w:r>
    </w:p>
    <w:p w14:paraId="21BF73B9"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Ashley, C., &amp; Tuten, T. (2015). Creative strategies in social media marketing: An exploratory study of branded social content and consumer engagement. </w:t>
      </w:r>
      <w:r w:rsidRPr="00607BDF">
        <w:rPr>
          <w:i/>
          <w:sz w:val="26"/>
          <w:szCs w:val="26"/>
        </w:rPr>
        <w:t>Psychology &amp; Marketing, 32</w:t>
      </w:r>
      <w:r w:rsidRPr="00607BDF">
        <w:rPr>
          <w:sz w:val="26"/>
          <w:szCs w:val="26"/>
        </w:rPr>
        <w:t>(1), 15-27. https://doi.org/10.1002/mar.20761</w:t>
      </w:r>
    </w:p>
    <w:p w14:paraId="48C74238" w14:textId="77777777" w:rsidR="007D6449" w:rsidRPr="00607BDF" w:rsidRDefault="007D6449" w:rsidP="00EF6243">
      <w:pPr>
        <w:spacing w:line="360" w:lineRule="exact"/>
        <w:ind w:left="520" w:hangingChars="200" w:hanging="520"/>
        <w:jc w:val="both"/>
        <w:rPr>
          <w:sz w:val="26"/>
          <w:szCs w:val="26"/>
        </w:rPr>
      </w:pPr>
      <w:r w:rsidRPr="00607BDF">
        <w:rPr>
          <w:sz w:val="26"/>
          <w:szCs w:val="26"/>
        </w:rPr>
        <w:t>Asia News Monitor. (2018). United Nations/Turkey: UN’ Tech Bank’ opens in Turkey, to help poor nations’ leapfrog development challenges’ [Swinburne]. Retrieved from  https://search-proquest-com.ezproxy.lib.swin.edu.au/docview/ 2049960427? rfr_id=info%3Axri%2Fsid%3Aprimo</w:t>
      </w:r>
    </w:p>
    <w:p w14:paraId="1F443929" w14:textId="77777777" w:rsidR="007D6449" w:rsidRPr="00607BDF" w:rsidRDefault="007D6449" w:rsidP="00EF6243">
      <w:pPr>
        <w:spacing w:line="360" w:lineRule="exact"/>
        <w:ind w:left="520" w:hangingChars="200" w:hanging="520"/>
        <w:jc w:val="both"/>
        <w:rPr>
          <w:sz w:val="26"/>
          <w:szCs w:val="26"/>
        </w:rPr>
      </w:pPr>
      <w:r w:rsidRPr="00607BDF">
        <w:rPr>
          <w:sz w:val="26"/>
          <w:szCs w:val="26"/>
        </w:rPr>
        <w:t>Aslam, M. M., (2006). Are you selling the right colour? A cross-cultural review of colour as a marketing cue</w:t>
      </w:r>
      <w:r w:rsidRPr="00607BDF">
        <w:rPr>
          <w:i/>
          <w:sz w:val="26"/>
          <w:szCs w:val="26"/>
        </w:rPr>
        <w:t>. Journal of Marketing Communications</w:t>
      </w:r>
      <w:r w:rsidRPr="00607BDF">
        <w:rPr>
          <w:sz w:val="26"/>
          <w:szCs w:val="26"/>
        </w:rPr>
        <w:t xml:space="preserve">, </w:t>
      </w:r>
      <w:r w:rsidRPr="00607BDF">
        <w:rPr>
          <w:i/>
          <w:sz w:val="26"/>
          <w:szCs w:val="26"/>
        </w:rPr>
        <w:t>12</w:t>
      </w:r>
      <w:r w:rsidRPr="00607BDF">
        <w:rPr>
          <w:sz w:val="26"/>
          <w:szCs w:val="26"/>
        </w:rPr>
        <w:t xml:space="preserve">(1), 15-30. </w:t>
      </w:r>
      <w:r w:rsidRPr="00607BDF">
        <w:rPr>
          <w:rFonts w:eastAsiaTheme="majorEastAsia"/>
          <w:sz w:val="26"/>
          <w:szCs w:val="26"/>
          <w:shd w:val="clear" w:color="auto" w:fill="FFFFFF"/>
        </w:rPr>
        <w:t>https://doi.org/10.1080/13527260500247827</w:t>
      </w:r>
    </w:p>
    <w:p w14:paraId="7BBD2213" w14:textId="77777777" w:rsidR="004248E7" w:rsidRPr="00607BDF" w:rsidRDefault="007D6449" w:rsidP="00EF6243">
      <w:pPr>
        <w:spacing w:line="360" w:lineRule="exact"/>
        <w:ind w:left="520" w:hangingChars="200" w:hanging="520"/>
        <w:jc w:val="both"/>
        <w:rPr>
          <w:sz w:val="26"/>
          <w:szCs w:val="26"/>
        </w:rPr>
      </w:pPr>
      <w:r w:rsidRPr="00607BDF">
        <w:rPr>
          <w:sz w:val="26"/>
          <w:szCs w:val="26"/>
        </w:rPr>
        <w:t xml:space="preserve">Bell, J. (2010). New-wave global firms: Web 2.0 and SME internationalisation, </w:t>
      </w:r>
      <w:r w:rsidRPr="00607BDF">
        <w:rPr>
          <w:i/>
          <w:sz w:val="26"/>
          <w:szCs w:val="26"/>
        </w:rPr>
        <w:t>Journal of Marketing Management, 26</w:t>
      </w:r>
      <w:r w:rsidRPr="00607BDF">
        <w:rPr>
          <w:sz w:val="26"/>
          <w:szCs w:val="26"/>
        </w:rPr>
        <w:t xml:space="preserve">(3-4), 213-229. </w:t>
      </w:r>
    </w:p>
    <w:p w14:paraId="17519311" w14:textId="249C1234" w:rsidR="007D6449" w:rsidRPr="00607BDF" w:rsidRDefault="001352EA" w:rsidP="00595A80">
      <w:pPr>
        <w:spacing w:line="360" w:lineRule="exact"/>
        <w:ind w:firstLineChars="200" w:firstLine="480"/>
        <w:jc w:val="both"/>
        <w:rPr>
          <w:sz w:val="26"/>
          <w:szCs w:val="26"/>
        </w:rPr>
      </w:pPr>
      <w:hyperlink r:id="rId20" w:history="1">
        <w:r w:rsidR="007D6449" w:rsidRPr="00607BDF">
          <w:rPr>
            <w:rStyle w:val="ab"/>
            <w:rFonts w:eastAsiaTheme="majorEastAsia"/>
            <w:color w:val="auto"/>
            <w:sz w:val="26"/>
            <w:szCs w:val="26"/>
            <w:u w:val="none"/>
            <w:shd w:val="clear" w:color="auto" w:fill="FFFFFF"/>
          </w:rPr>
          <w:t>https://doi.org/10.1080/</w:t>
        </w:r>
      </w:hyperlink>
      <w:r w:rsidR="007D6449" w:rsidRPr="00607BDF">
        <w:rPr>
          <w:rStyle w:val="ab"/>
          <w:rFonts w:eastAsiaTheme="majorEastAsia"/>
          <w:color w:val="auto"/>
          <w:u w:val="none"/>
        </w:rPr>
        <w:t>02672571003594648</w:t>
      </w:r>
    </w:p>
    <w:p w14:paraId="7F7093E0" w14:textId="77777777" w:rsidR="004248E7" w:rsidRPr="00607BDF" w:rsidRDefault="007D6449" w:rsidP="00EF6243">
      <w:pPr>
        <w:spacing w:line="360" w:lineRule="exact"/>
        <w:ind w:left="520" w:hangingChars="200" w:hanging="520"/>
        <w:jc w:val="both"/>
        <w:rPr>
          <w:sz w:val="26"/>
          <w:szCs w:val="26"/>
        </w:rPr>
      </w:pPr>
      <w:r w:rsidRPr="00607BDF">
        <w:rPr>
          <w:sz w:val="26"/>
          <w:szCs w:val="26"/>
        </w:rPr>
        <w:t>Berthon, R. P., Pitt, F. L., Plangger, K., &amp; Shapiro, D. (2012). Marketing meets web 2.0, social media, and creative consumers: Implications for international marketing strategy</w:t>
      </w:r>
      <w:r w:rsidRPr="00607BDF">
        <w:rPr>
          <w:i/>
          <w:sz w:val="26"/>
          <w:szCs w:val="26"/>
        </w:rPr>
        <w:t>. Business Horizons</w:t>
      </w:r>
      <w:r w:rsidRPr="00607BDF">
        <w:rPr>
          <w:sz w:val="26"/>
          <w:szCs w:val="26"/>
        </w:rPr>
        <w:t xml:space="preserve">, </w:t>
      </w:r>
      <w:r w:rsidRPr="00607BDF">
        <w:rPr>
          <w:i/>
          <w:sz w:val="26"/>
          <w:szCs w:val="26"/>
        </w:rPr>
        <w:t>55</w:t>
      </w:r>
      <w:r w:rsidRPr="00607BDF">
        <w:rPr>
          <w:sz w:val="26"/>
          <w:szCs w:val="26"/>
        </w:rPr>
        <w:t xml:space="preserve">(3), 261-271. </w:t>
      </w:r>
    </w:p>
    <w:p w14:paraId="2F83BD5B" w14:textId="1E74BC82" w:rsidR="007D6449" w:rsidRPr="00607BDF" w:rsidRDefault="001352EA" w:rsidP="00595A80">
      <w:pPr>
        <w:spacing w:line="360" w:lineRule="exact"/>
        <w:ind w:firstLineChars="200" w:firstLine="480"/>
        <w:jc w:val="both"/>
        <w:rPr>
          <w:sz w:val="26"/>
          <w:szCs w:val="26"/>
        </w:rPr>
      </w:pPr>
      <w:hyperlink r:id="rId21" w:history="1">
        <w:r w:rsidR="007D6449" w:rsidRPr="00607BDF">
          <w:rPr>
            <w:rStyle w:val="ab"/>
            <w:rFonts w:eastAsiaTheme="majorEastAsia"/>
            <w:color w:val="auto"/>
            <w:sz w:val="26"/>
            <w:szCs w:val="26"/>
            <w:u w:val="none"/>
            <w:shd w:val="clear" w:color="auto" w:fill="FFFFFF"/>
          </w:rPr>
          <w:t>https://doi.org/10.1016/</w:t>
        </w:r>
      </w:hyperlink>
      <w:r w:rsidR="007D6449" w:rsidRPr="00607BDF">
        <w:rPr>
          <w:rFonts w:eastAsiaTheme="majorEastAsia"/>
          <w:sz w:val="26"/>
          <w:szCs w:val="26"/>
          <w:shd w:val="clear" w:color="auto" w:fill="FFFFFF"/>
        </w:rPr>
        <w:t>j.bushor.</w:t>
      </w:r>
      <w:r w:rsidR="007D6449" w:rsidRPr="00607BDF">
        <w:rPr>
          <w:rFonts w:ascii="新細明體" w:eastAsia="新細明體" w:hAnsi="新細明體" w:hint="eastAsia"/>
          <w:sz w:val="26"/>
          <w:szCs w:val="26"/>
          <w:shd w:val="clear" w:color="auto" w:fill="FFFFFF"/>
          <w:lang w:eastAsia="zh-TW"/>
        </w:rPr>
        <w:t xml:space="preserve"> </w:t>
      </w:r>
      <w:r w:rsidR="007D6449" w:rsidRPr="00607BDF">
        <w:rPr>
          <w:rFonts w:eastAsiaTheme="majorEastAsia"/>
          <w:sz w:val="26"/>
          <w:szCs w:val="26"/>
          <w:shd w:val="clear" w:color="auto" w:fill="FFFFFF"/>
        </w:rPr>
        <w:t>2012.01.007</w:t>
      </w:r>
    </w:p>
    <w:p w14:paraId="6C041F27" w14:textId="77777777" w:rsidR="007D6449" w:rsidRPr="00607BDF" w:rsidRDefault="007D6449" w:rsidP="00EF6243">
      <w:pPr>
        <w:spacing w:line="360" w:lineRule="exact"/>
        <w:ind w:left="520" w:hangingChars="200" w:hanging="520"/>
        <w:jc w:val="both"/>
        <w:rPr>
          <w:sz w:val="26"/>
          <w:szCs w:val="26"/>
        </w:rPr>
      </w:pPr>
      <w:r w:rsidRPr="00607BDF">
        <w:rPr>
          <w:sz w:val="26"/>
          <w:szCs w:val="26"/>
        </w:rPr>
        <w:t>Bevilacqua, G. (2014,</w:t>
      </w:r>
      <w:r w:rsidRPr="00607BDF">
        <w:rPr>
          <w:sz w:val="18"/>
          <w:szCs w:val="18"/>
          <w:shd w:val="clear" w:color="auto" w:fill="FFFFFF"/>
        </w:rPr>
        <w:t xml:space="preserve"> </w:t>
      </w:r>
      <w:r w:rsidRPr="00607BDF">
        <w:rPr>
          <w:sz w:val="26"/>
          <w:szCs w:val="26"/>
        </w:rPr>
        <w:t xml:space="preserve">Feb 13). 30/60/10: The golden ratio for social media marketing </w:t>
      </w:r>
      <w:r w:rsidRPr="00607BDF">
        <w:rPr>
          <w:rFonts w:eastAsia="新細明體"/>
          <w:sz w:val="26"/>
          <w:szCs w:val="26"/>
          <w:lang w:eastAsia="zh-TW"/>
        </w:rPr>
        <w:t>[Rallyverse Blog]</w:t>
      </w:r>
      <w:r w:rsidRPr="00607BDF">
        <w:rPr>
          <w:sz w:val="26"/>
          <w:szCs w:val="26"/>
        </w:rPr>
        <w:t>. Retrieved from https://www.rallyverse.com/blog/index.php/30-60-10-the-golden-ratio-for-social-media-marketing/</w:t>
      </w:r>
    </w:p>
    <w:p w14:paraId="752C05DD"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Bhattacharyya, A., &amp; Agbola, F. W. (2018). Social and environmental reporting and the co-creation of corporate legitimacy. </w:t>
      </w:r>
      <w:r w:rsidRPr="00607BDF">
        <w:rPr>
          <w:i/>
          <w:sz w:val="26"/>
          <w:szCs w:val="26"/>
        </w:rPr>
        <w:t>Contemporary Management Research, 14</w:t>
      </w:r>
      <w:r w:rsidRPr="00607BDF">
        <w:rPr>
          <w:sz w:val="26"/>
          <w:szCs w:val="26"/>
        </w:rPr>
        <w:t>(3), 191-223.</w:t>
      </w:r>
      <w:r w:rsidRPr="00607BDF">
        <w:t xml:space="preserve"> </w:t>
      </w:r>
      <w:r w:rsidRPr="00607BDF">
        <w:rPr>
          <w:sz w:val="26"/>
          <w:szCs w:val="26"/>
        </w:rPr>
        <w:t>https://doi.org/10.7903/cmr.18247</w:t>
      </w:r>
    </w:p>
    <w:p w14:paraId="34E9E24D"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Bianch, C., Glavas, C., &amp; Mathews, S. (2017). SME international performance in Latin America. </w:t>
      </w:r>
      <w:r w:rsidRPr="00607BDF">
        <w:rPr>
          <w:i/>
          <w:sz w:val="26"/>
          <w:szCs w:val="26"/>
        </w:rPr>
        <w:t>Journal of Small Business and Enterprise Development</w:t>
      </w:r>
      <w:r w:rsidRPr="00607BDF">
        <w:rPr>
          <w:sz w:val="26"/>
          <w:szCs w:val="26"/>
        </w:rPr>
        <w:t xml:space="preserve">, </w:t>
      </w:r>
      <w:r w:rsidRPr="00607BDF">
        <w:rPr>
          <w:i/>
          <w:sz w:val="26"/>
          <w:szCs w:val="26"/>
        </w:rPr>
        <w:t>24</w:t>
      </w:r>
      <w:r w:rsidRPr="00607BDF">
        <w:rPr>
          <w:sz w:val="26"/>
          <w:szCs w:val="26"/>
        </w:rPr>
        <w:t xml:space="preserve">(1), 176-195. </w:t>
      </w:r>
      <w:r w:rsidRPr="00607BDF">
        <w:rPr>
          <w:rFonts w:eastAsiaTheme="majorEastAsia"/>
          <w:sz w:val="26"/>
          <w:szCs w:val="26"/>
          <w:shd w:val="clear" w:color="auto" w:fill="FFFFFF"/>
        </w:rPr>
        <w:t>https://doi.org/10.1108/jsbed-09-2016-0142</w:t>
      </w:r>
    </w:p>
    <w:p w14:paraId="0B9B76EC" w14:textId="77777777" w:rsidR="007D6449" w:rsidRPr="00607BDF" w:rsidRDefault="007D6449" w:rsidP="00EF6243">
      <w:pPr>
        <w:spacing w:line="360" w:lineRule="exact"/>
        <w:ind w:left="520" w:hangingChars="200" w:hanging="520"/>
        <w:jc w:val="both"/>
        <w:rPr>
          <w:sz w:val="26"/>
          <w:szCs w:val="26"/>
        </w:rPr>
      </w:pPr>
      <w:r w:rsidRPr="00607BDF">
        <w:rPr>
          <w:sz w:val="26"/>
          <w:szCs w:val="26"/>
        </w:rPr>
        <w:lastRenderedPageBreak/>
        <w:t>Bloom, S. (2017,</w:t>
      </w:r>
      <w:r w:rsidRPr="00607BDF">
        <w:rPr>
          <w:sz w:val="18"/>
          <w:szCs w:val="18"/>
          <w:shd w:val="clear" w:color="auto" w:fill="FFFFFF"/>
        </w:rPr>
        <w:t xml:space="preserve"> </w:t>
      </w:r>
      <w:r w:rsidRPr="00607BDF">
        <w:rPr>
          <w:sz w:val="26"/>
          <w:szCs w:val="26"/>
        </w:rPr>
        <w:t xml:space="preserve">June 5). </w:t>
      </w:r>
      <w:r w:rsidRPr="00607BDF">
        <w:rPr>
          <w:i/>
          <w:sz w:val="26"/>
          <w:szCs w:val="26"/>
        </w:rPr>
        <w:t xml:space="preserve">Small to medium businesses are confident of the future </w:t>
      </w:r>
      <w:r w:rsidRPr="00607BDF">
        <w:rPr>
          <w:sz w:val="26"/>
          <w:szCs w:val="26"/>
        </w:rPr>
        <w:t xml:space="preserve">[Canstar]. </w:t>
      </w:r>
      <w:r w:rsidRPr="00607BDF">
        <w:rPr>
          <w:rFonts w:eastAsiaTheme="minorEastAsia"/>
          <w:lang w:val="en-US" w:eastAsia="sv-SE"/>
        </w:rPr>
        <w:t>Retrieved from</w:t>
      </w:r>
      <w:r w:rsidRPr="00607BDF">
        <w:rPr>
          <w:sz w:val="26"/>
          <w:szCs w:val="26"/>
        </w:rPr>
        <w:t xml:space="preserve"> https://www.canstar.com.au/business-loans/small-medium-businesses-contributing-half-australias-gdp/</w:t>
      </w:r>
    </w:p>
    <w:p w14:paraId="662DF221"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Bourdieu, P. (1977). </w:t>
      </w:r>
      <w:r w:rsidRPr="00607BDF">
        <w:rPr>
          <w:i/>
          <w:sz w:val="26"/>
          <w:szCs w:val="26"/>
        </w:rPr>
        <w:t>Outline of a theory of practice</w:t>
      </w:r>
      <w:r w:rsidRPr="00607BDF">
        <w:rPr>
          <w:sz w:val="26"/>
          <w:szCs w:val="26"/>
        </w:rPr>
        <w:t>. Cambridge: Cambridge University Press.</w:t>
      </w:r>
      <w:r w:rsidRPr="00607BDF">
        <w:t xml:space="preserve"> </w:t>
      </w:r>
      <w:r w:rsidRPr="00607BDF">
        <w:rPr>
          <w:sz w:val="26"/>
          <w:szCs w:val="26"/>
        </w:rPr>
        <w:t>https://doi.org/10.1017/cbo9780511812507</w:t>
      </w:r>
    </w:p>
    <w:p w14:paraId="0BAED740"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Bourdieu, P. (2013). </w:t>
      </w:r>
      <w:r w:rsidRPr="00607BDF">
        <w:rPr>
          <w:i/>
          <w:sz w:val="26"/>
          <w:szCs w:val="26"/>
        </w:rPr>
        <w:t>Outline of a theory of practice</w:t>
      </w:r>
      <w:r w:rsidRPr="00607BDF">
        <w:rPr>
          <w:sz w:val="26"/>
          <w:szCs w:val="26"/>
        </w:rPr>
        <w:t>. London: Cambridge University press. https://doi.org/10.1017/CBO9780511812507</w:t>
      </w:r>
    </w:p>
    <w:p w14:paraId="4D845E02" w14:textId="77777777" w:rsidR="007D6449" w:rsidRPr="00607BDF" w:rsidRDefault="007D6449" w:rsidP="00EF6243">
      <w:pPr>
        <w:spacing w:line="360" w:lineRule="exact"/>
        <w:ind w:left="520" w:hangingChars="200" w:hanging="520"/>
        <w:jc w:val="both"/>
        <w:rPr>
          <w:sz w:val="26"/>
          <w:szCs w:val="26"/>
        </w:rPr>
      </w:pPr>
      <w:r w:rsidRPr="00607BDF">
        <w:rPr>
          <w:sz w:val="26"/>
          <w:szCs w:val="26"/>
        </w:rPr>
        <w:t>Boyd, D. M., &amp; Ellison, N. B. (2008). Social networking sites: Definition, history and scholarship</w:t>
      </w:r>
      <w:r w:rsidRPr="00607BDF">
        <w:rPr>
          <w:i/>
          <w:sz w:val="26"/>
          <w:szCs w:val="26"/>
        </w:rPr>
        <w:t>. Journal of Computer-Mediated Communication</w:t>
      </w:r>
      <w:r w:rsidRPr="00607BDF">
        <w:rPr>
          <w:sz w:val="26"/>
          <w:szCs w:val="26"/>
        </w:rPr>
        <w:t>,</w:t>
      </w:r>
      <w:r w:rsidRPr="00607BDF">
        <w:rPr>
          <w:i/>
          <w:sz w:val="26"/>
          <w:szCs w:val="26"/>
        </w:rPr>
        <w:t xml:space="preserve"> 13</w:t>
      </w:r>
      <w:r w:rsidRPr="00607BDF">
        <w:rPr>
          <w:sz w:val="26"/>
          <w:szCs w:val="26"/>
        </w:rPr>
        <w:t xml:space="preserve">(1), 210-230. </w:t>
      </w:r>
      <w:r w:rsidRPr="00607BDF">
        <w:rPr>
          <w:rFonts w:eastAsiaTheme="majorEastAsia"/>
          <w:sz w:val="26"/>
          <w:szCs w:val="26"/>
          <w:shd w:val="clear" w:color="auto" w:fill="FFFFFF"/>
        </w:rPr>
        <w:t>https://doi.org/10.1111/j.1083-6101.2007.00393.x </w:t>
      </w:r>
    </w:p>
    <w:p w14:paraId="6A174F8F"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Brook, I., Weattherston, J., &amp; Wilkinson, G. (2011). </w:t>
      </w:r>
      <w:r w:rsidRPr="00607BDF">
        <w:rPr>
          <w:i/>
          <w:sz w:val="26"/>
          <w:szCs w:val="26"/>
        </w:rPr>
        <w:t>The international business environment: Challenges and changes</w:t>
      </w:r>
      <w:r w:rsidRPr="00607BDF">
        <w:rPr>
          <w:sz w:val="26"/>
          <w:szCs w:val="26"/>
        </w:rPr>
        <w:t xml:space="preserve">. 2nd Ed. Harlow: Prentice Hall. </w:t>
      </w:r>
    </w:p>
    <w:p w14:paraId="1B54232D"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Bruns, A. (2007). Produsage: Towards a broader framework for user-led content creation. </w:t>
      </w:r>
      <w:r w:rsidRPr="00607BDF">
        <w:rPr>
          <w:i/>
          <w:sz w:val="26"/>
          <w:szCs w:val="26"/>
        </w:rPr>
        <w:t>Proceedings, Creativity and Cognition</w:t>
      </w:r>
      <w:r w:rsidRPr="00607BDF">
        <w:rPr>
          <w:sz w:val="26"/>
          <w:szCs w:val="26"/>
        </w:rPr>
        <w:t xml:space="preserve">, </w:t>
      </w:r>
      <w:r w:rsidRPr="00607BDF">
        <w:rPr>
          <w:i/>
          <w:sz w:val="26"/>
          <w:szCs w:val="26"/>
        </w:rPr>
        <w:t>6</w:t>
      </w:r>
      <w:r w:rsidRPr="00607BDF">
        <w:rPr>
          <w:sz w:val="26"/>
          <w:szCs w:val="26"/>
        </w:rPr>
        <w:t>, 99-105.</w:t>
      </w:r>
    </w:p>
    <w:p w14:paraId="05D6435A"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Buckley, J. P., &amp; Hashai, N. (2009). Formalizing internationalization in the eclectic paradigm. </w:t>
      </w:r>
      <w:r w:rsidRPr="00607BDF">
        <w:rPr>
          <w:i/>
          <w:sz w:val="26"/>
          <w:szCs w:val="26"/>
        </w:rPr>
        <w:t>Journal of Internationalization Business Studies</w:t>
      </w:r>
      <w:r w:rsidRPr="00607BDF">
        <w:rPr>
          <w:sz w:val="26"/>
          <w:szCs w:val="26"/>
        </w:rPr>
        <w:t xml:space="preserve">, </w:t>
      </w:r>
      <w:r w:rsidRPr="00607BDF">
        <w:rPr>
          <w:i/>
          <w:sz w:val="26"/>
          <w:szCs w:val="26"/>
        </w:rPr>
        <w:t>40</w:t>
      </w:r>
      <w:r w:rsidRPr="00607BDF">
        <w:rPr>
          <w:sz w:val="26"/>
          <w:szCs w:val="26"/>
        </w:rPr>
        <w:t xml:space="preserve">(1), 58-70. </w:t>
      </w:r>
      <w:r w:rsidRPr="00607BDF">
        <w:rPr>
          <w:rFonts w:eastAsiaTheme="majorEastAsia"/>
          <w:sz w:val="26"/>
          <w:szCs w:val="26"/>
          <w:shd w:val="clear" w:color="auto" w:fill="FFFFFF"/>
        </w:rPr>
        <w:t>https://doi.org/10.1057/palgrave.jibs.8400421</w:t>
      </w:r>
    </w:p>
    <w:p w14:paraId="07E28A8C"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Buinac, E., &amp; Lundberg, J. (2016). </w:t>
      </w:r>
      <w:r w:rsidRPr="00607BDF">
        <w:rPr>
          <w:i/>
          <w:sz w:val="26"/>
          <w:szCs w:val="26"/>
        </w:rPr>
        <w:t>Instagram as a marketing tool: A case study about how companies communicate their brands on social media</w:t>
      </w:r>
      <w:r w:rsidRPr="00607BDF">
        <w:rPr>
          <w:sz w:val="26"/>
          <w:szCs w:val="26"/>
        </w:rPr>
        <w:t xml:space="preserve"> (Bachelor Thesis), Luleå University of Technology.</w:t>
      </w:r>
    </w:p>
    <w:p w14:paraId="18E9CED7"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Cha, K. J., Hwang, T., &amp; Gregor, S. (2015). An integrative model of IT‐enabled organizational transformation: A multiple case study. </w:t>
      </w:r>
      <w:r w:rsidRPr="00607BDF">
        <w:rPr>
          <w:i/>
          <w:sz w:val="26"/>
          <w:szCs w:val="26"/>
        </w:rPr>
        <w:t>Management Decision</w:t>
      </w:r>
      <w:r w:rsidRPr="00607BDF">
        <w:rPr>
          <w:sz w:val="26"/>
          <w:szCs w:val="26"/>
        </w:rPr>
        <w:t xml:space="preserve">, </w:t>
      </w:r>
      <w:r w:rsidRPr="00607BDF">
        <w:rPr>
          <w:i/>
          <w:sz w:val="26"/>
          <w:szCs w:val="26"/>
        </w:rPr>
        <w:t>53</w:t>
      </w:r>
      <w:r w:rsidRPr="00607BDF">
        <w:rPr>
          <w:sz w:val="26"/>
          <w:szCs w:val="26"/>
        </w:rPr>
        <w:t xml:space="preserve">(8), 1755-1770. </w:t>
      </w:r>
      <w:r w:rsidRPr="00607BDF">
        <w:rPr>
          <w:rFonts w:eastAsiaTheme="majorEastAsia"/>
          <w:sz w:val="26"/>
          <w:szCs w:val="26"/>
          <w:shd w:val="clear" w:color="auto" w:fill="FFFFFF"/>
        </w:rPr>
        <w:t>https://doi.org/10.1108/md-09-2014-0550</w:t>
      </w:r>
    </w:p>
    <w:p w14:paraId="5CB0C780"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Chen, D., &amp; Li-Hua, R. (2011). Modes of technological leapfrogging - five case studies from China. </w:t>
      </w:r>
      <w:r w:rsidRPr="00607BDF">
        <w:rPr>
          <w:i/>
          <w:sz w:val="26"/>
          <w:szCs w:val="26"/>
        </w:rPr>
        <w:t>Journal of Engineering and Technology Management</w:t>
      </w:r>
      <w:r w:rsidRPr="00607BDF">
        <w:rPr>
          <w:sz w:val="26"/>
          <w:szCs w:val="26"/>
        </w:rPr>
        <w:t xml:space="preserve">, </w:t>
      </w:r>
      <w:r w:rsidRPr="00607BDF">
        <w:rPr>
          <w:i/>
          <w:sz w:val="26"/>
          <w:szCs w:val="26"/>
        </w:rPr>
        <w:t>28</w:t>
      </w:r>
      <w:r w:rsidRPr="00607BDF">
        <w:rPr>
          <w:sz w:val="26"/>
          <w:szCs w:val="26"/>
        </w:rPr>
        <w:t xml:space="preserve">, 93-108. </w:t>
      </w:r>
      <w:r w:rsidRPr="00607BDF">
        <w:rPr>
          <w:rFonts w:eastAsiaTheme="majorEastAsia"/>
          <w:sz w:val="26"/>
          <w:szCs w:val="26"/>
          <w:shd w:val="clear" w:color="auto" w:fill="FFFFFF"/>
        </w:rPr>
        <w:t>https://doi.org/10.1016/j.jengtecman.2010.12.006</w:t>
      </w:r>
    </w:p>
    <w:p w14:paraId="04E25897"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Chen, D., &amp; Li-Hua, R. (2011). Technological leapfrogging - implications for developing countries, </w:t>
      </w:r>
      <w:r w:rsidRPr="00607BDF">
        <w:rPr>
          <w:i/>
          <w:sz w:val="26"/>
          <w:szCs w:val="26"/>
        </w:rPr>
        <w:t>Journal of Engineering and Technology Management</w:t>
      </w:r>
      <w:r w:rsidRPr="00607BDF">
        <w:rPr>
          <w:sz w:val="26"/>
          <w:szCs w:val="26"/>
        </w:rPr>
        <w:t xml:space="preserve">, </w:t>
      </w:r>
      <w:r w:rsidRPr="00607BDF">
        <w:rPr>
          <w:i/>
          <w:sz w:val="26"/>
          <w:szCs w:val="26"/>
        </w:rPr>
        <w:t>28</w:t>
      </w:r>
      <w:r w:rsidRPr="00607BDF">
        <w:rPr>
          <w:sz w:val="26"/>
          <w:szCs w:val="26"/>
        </w:rPr>
        <w:t xml:space="preserve">(1-2), 93-108. </w:t>
      </w:r>
      <w:r w:rsidRPr="00607BDF">
        <w:rPr>
          <w:rFonts w:eastAsiaTheme="majorEastAsia"/>
          <w:sz w:val="26"/>
          <w:szCs w:val="26"/>
          <w:shd w:val="clear" w:color="auto" w:fill="FFFFFF"/>
        </w:rPr>
        <w:t>https://doi.org/10.1016/j.jengtecman.2010.12.006</w:t>
      </w:r>
    </w:p>
    <w:p w14:paraId="77947F03" w14:textId="77777777" w:rsidR="004248E7" w:rsidRPr="00607BDF" w:rsidRDefault="007D6449" w:rsidP="00EF6243">
      <w:pPr>
        <w:spacing w:line="360" w:lineRule="exact"/>
        <w:ind w:left="520" w:hangingChars="200" w:hanging="520"/>
        <w:jc w:val="both"/>
        <w:rPr>
          <w:sz w:val="26"/>
          <w:szCs w:val="26"/>
        </w:rPr>
      </w:pPr>
      <w:r w:rsidRPr="00607BDF">
        <w:rPr>
          <w:sz w:val="26"/>
          <w:szCs w:val="26"/>
        </w:rPr>
        <w:t xml:space="preserve">Chen, L. (2017). International competitiveness and the fourth industrial revolution, </w:t>
      </w:r>
      <w:r w:rsidRPr="00607BDF">
        <w:rPr>
          <w:i/>
          <w:sz w:val="26"/>
          <w:szCs w:val="26"/>
        </w:rPr>
        <w:t>Entrepreneurial Business and Economic Review, 5</w:t>
      </w:r>
      <w:r w:rsidRPr="00607BDF">
        <w:rPr>
          <w:sz w:val="26"/>
          <w:szCs w:val="26"/>
        </w:rPr>
        <w:t xml:space="preserve">(4), 111-133. </w:t>
      </w:r>
    </w:p>
    <w:p w14:paraId="7A6D3939" w14:textId="0532EE8F" w:rsidR="007D6449" w:rsidRPr="00607BDF" w:rsidRDefault="001352EA" w:rsidP="00595A80">
      <w:pPr>
        <w:spacing w:line="360" w:lineRule="exact"/>
        <w:ind w:firstLineChars="200" w:firstLine="480"/>
        <w:jc w:val="both"/>
        <w:rPr>
          <w:rStyle w:val="ab"/>
          <w:rFonts w:eastAsiaTheme="majorEastAsia"/>
          <w:color w:val="auto"/>
          <w:u w:val="none"/>
          <w:shd w:val="clear" w:color="auto" w:fill="FFFFFF"/>
        </w:rPr>
      </w:pPr>
      <w:hyperlink r:id="rId22" w:history="1">
        <w:r w:rsidR="007D6449" w:rsidRPr="00607BDF">
          <w:rPr>
            <w:rStyle w:val="ab"/>
            <w:rFonts w:eastAsiaTheme="majorEastAsia"/>
            <w:color w:val="auto"/>
            <w:sz w:val="26"/>
            <w:szCs w:val="26"/>
            <w:u w:val="none"/>
            <w:shd w:val="clear" w:color="auto" w:fill="FFFFFF"/>
          </w:rPr>
          <w:t>http://doi.org/10.15678/</w:t>
        </w:r>
      </w:hyperlink>
      <w:r w:rsidR="007D6449" w:rsidRPr="00607BDF">
        <w:rPr>
          <w:rStyle w:val="ab"/>
          <w:rFonts w:eastAsiaTheme="majorEastAsia"/>
          <w:color w:val="auto"/>
          <w:sz w:val="26"/>
          <w:szCs w:val="26"/>
          <w:u w:val="none"/>
          <w:shd w:val="clear" w:color="auto" w:fill="FFFFFF"/>
        </w:rPr>
        <w:t>EBER</w:t>
      </w:r>
      <w:r w:rsidR="007D6449" w:rsidRPr="00607BDF">
        <w:rPr>
          <w:rStyle w:val="ab"/>
          <w:rFonts w:eastAsiaTheme="majorEastAsia"/>
          <w:color w:val="auto"/>
          <w:u w:val="none"/>
        </w:rPr>
        <w:t>.2017.050405</w:t>
      </w:r>
    </w:p>
    <w:p w14:paraId="4B392B87"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Chong, W. K., Bian, D., &amp; Zhang, N. (2016). E‐marketing services and e‐marketing performance: The roles of innovation, knowledge complexity and environmental turbulence in influencing the relationship. </w:t>
      </w:r>
      <w:r w:rsidRPr="00607BDF">
        <w:rPr>
          <w:i/>
          <w:sz w:val="26"/>
          <w:szCs w:val="26"/>
        </w:rPr>
        <w:t>Journal of Marketing Management</w:t>
      </w:r>
      <w:r w:rsidRPr="00607BDF">
        <w:rPr>
          <w:sz w:val="26"/>
          <w:szCs w:val="26"/>
        </w:rPr>
        <w:t xml:space="preserve">, </w:t>
      </w:r>
      <w:r w:rsidRPr="00607BDF">
        <w:rPr>
          <w:i/>
          <w:sz w:val="26"/>
          <w:szCs w:val="26"/>
        </w:rPr>
        <w:t>32</w:t>
      </w:r>
      <w:r w:rsidRPr="00607BDF">
        <w:rPr>
          <w:sz w:val="26"/>
          <w:szCs w:val="26"/>
        </w:rPr>
        <w:t xml:space="preserve">(1/2), 149-178. </w:t>
      </w:r>
      <w:r w:rsidRPr="00607BDF">
        <w:rPr>
          <w:rFonts w:eastAsiaTheme="majorEastAsia"/>
          <w:sz w:val="26"/>
          <w:szCs w:val="26"/>
          <w:shd w:val="clear" w:color="auto" w:fill="FFFFFF"/>
        </w:rPr>
        <w:t>https://doi.org/10.1080/0267257x.2015.1102758</w:t>
      </w:r>
    </w:p>
    <w:p w14:paraId="6B47C291" w14:textId="77777777" w:rsidR="007D6449" w:rsidRPr="00607BDF" w:rsidRDefault="007D6449" w:rsidP="00EF6243">
      <w:pPr>
        <w:spacing w:line="360" w:lineRule="exact"/>
        <w:ind w:left="520" w:hangingChars="200" w:hanging="520"/>
        <w:jc w:val="both"/>
        <w:rPr>
          <w:noProof/>
          <w:sz w:val="26"/>
          <w:szCs w:val="26"/>
        </w:rPr>
      </w:pPr>
      <w:bookmarkStart w:id="3" w:name="_ENREF_7"/>
      <w:r w:rsidRPr="00607BDF">
        <w:rPr>
          <w:noProof/>
          <w:sz w:val="26"/>
          <w:szCs w:val="26"/>
        </w:rPr>
        <w:lastRenderedPageBreak/>
        <w:t xml:space="preserve">Cicic, M., Patterson, P. &amp; Shoham, A. (2002). Antecedents of international performance: A service firms perspective. </w:t>
      </w:r>
      <w:r w:rsidRPr="00607BDF">
        <w:rPr>
          <w:i/>
          <w:noProof/>
          <w:sz w:val="26"/>
          <w:szCs w:val="26"/>
        </w:rPr>
        <w:t>European journal of marketing,</w:t>
      </w:r>
      <w:r w:rsidRPr="00607BDF">
        <w:rPr>
          <w:noProof/>
          <w:sz w:val="26"/>
          <w:szCs w:val="26"/>
        </w:rPr>
        <w:t xml:space="preserve"> </w:t>
      </w:r>
      <w:r w:rsidRPr="00607BDF">
        <w:rPr>
          <w:i/>
          <w:noProof/>
          <w:sz w:val="26"/>
          <w:szCs w:val="26"/>
        </w:rPr>
        <w:t>36</w:t>
      </w:r>
      <w:r w:rsidRPr="00607BDF">
        <w:rPr>
          <w:noProof/>
          <w:sz w:val="26"/>
          <w:szCs w:val="26"/>
        </w:rPr>
        <w:t>, 1103-1118.</w:t>
      </w:r>
      <w:bookmarkEnd w:id="3"/>
      <w:r w:rsidRPr="00607BDF">
        <w:rPr>
          <w:noProof/>
          <w:sz w:val="26"/>
          <w:szCs w:val="26"/>
        </w:rPr>
        <w:t xml:space="preserve"> </w:t>
      </w:r>
      <w:r w:rsidRPr="00607BDF">
        <w:rPr>
          <w:rFonts w:eastAsiaTheme="majorEastAsia"/>
          <w:sz w:val="26"/>
          <w:szCs w:val="26"/>
          <w:shd w:val="clear" w:color="auto" w:fill="FFFFFF"/>
        </w:rPr>
        <w:t>https://doi.org/10.1108/03090560210437352</w:t>
      </w:r>
    </w:p>
    <w:p w14:paraId="3B001D6D"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Clark, W.W., &amp; Isherwood, W. (2010). Inner Mongolia must “leapfrog” the energy mistakes of the western developed nations. </w:t>
      </w:r>
      <w:r w:rsidRPr="00607BDF">
        <w:rPr>
          <w:i/>
          <w:sz w:val="26"/>
          <w:szCs w:val="26"/>
        </w:rPr>
        <w:t>Utilities Policy</w:t>
      </w:r>
      <w:r w:rsidRPr="00607BDF">
        <w:rPr>
          <w:sz w:val="26"/>
          <w:szCs w:val="26"/>
        </w:rPr>
        <w:t xml:space="preserve">, </w:t>
      </w:r>
      <w:r w:rsidRPr="00607BDF">
        <w:rPr>
          <w:i/>
          <w:sz w:val="26"/>
          <w:szCs w:val="26"/>
        </w:rPr>
        <w:t>18</w:t>
      </w:r>
      <w:r w:rsidRPr="00607BDF">
        <w:rPr>
          <w:sz w:val="26"/>
          <w:szCs w:val="26"/>
        </w:rPr>
        <w:t xml:space="preserve">(1), 29-45. </w:t>
      </w:r>
      <w:r w:rsidRPr="00607BDF">
        <w:rPr>
          <w:rFonts w:eastAsiaTheme="majorEastAsia"/>
          <w:sz w:val="26"/>
          <w:szCs w:val="26"/>
          <w:shd w:val="clear" w:color="auto" w:fill="FFFFFF"/>
        </w:rPr>
        <w:t>https://doi.org/10.1016/j.jup.2007.07.005</w:t>
      </w:r>
    </w:p>
    <w:p w14:paraId="54C38009" w14:textId="77777777" w:rsidR="004248E7" w:rsidRPr="00607BDF" w:rsidRDefault="007D6449" w:rsidP="00EF6243">
      <w:pPr>
        <w:spacing w:line="360" w:lineRule="exact"/>
        <w:ind w:left="520" w:hangingChars="200" w:hanging="520"/>
        <w:jc w:val="both"/>
        <w:rPr>
          <w:sz w:val="26"/>
          <w:szCs w:val="26"/>
        </w:rPr>
      </w:pPr>
      <w:r w:rsidRPr="00607BDF">
        <w:rPr>
          <w:sz w:val="26"/>
          <w:szCs w:val="26"/>
        </w:rPr>
        <w:t xml:space="preserve">Cleverley, M. (2009). Emerging markets: How ICT advances might help developing nations. </w:t>
      </w:r>
      <w:r w:rsidRPr="00607BDF">
        <w:rPr>
          <w:i/>
          <w:sz w:val="26"/>
          <w:szCs w:val="26"/>
        </w:rPr>
        <w:t>Communications of the ACM</w:t>
      </w:r>
      <w:r w:rsidRPr="00607BDF">
        <w:rPr>
          <w:sz w:val="26"/>
          <w:szCs w:val="26"/>
        </w:rPr>
        <w:t xml:space="preserve">, </w:t>
      </w:r>
      <w:r w:rsidRPr="00607BDF">
        <w:rPr>
          <w:i/>
          <w:sz w:val="26"/>
          <w:szCs w:val="26"/>
        </w:rPr>
        <w:t>52</w:t>
      </w:r>
      <w:r w:rsidRPr="00607BDF">
        <w:rPr>
          <w:sz w:val="26"/>
          <w:szCs w:val="26"/>
        </w:rPr>
        <w:t xml:space="preserve">(9), 30-32. </w:t>
      </w:r>
    </w:p>
    <w:p w14:paraId="0E75B60B" w14:textId="3EE34BB7" w:rsidR="007D6449" w:rsidRPr="00607BDF" w:rsidRDefault="001352EA" w:rsidP="00595A80">
      <w:pPr>
        <w:spacing w:line="360" w:lineRule="exact"/>
        <w:ind w:firstLineChars="200" w:firstLine="480"/>
        <w:jc w:val="both"/>
        <w:rPr>
          <w:sz w:val="26"/>
          <w:szCs w:val="26"/>
        </w:rPr>
      </w:pPr>
      <w:hyperlink r:id="rId23" w:history="1">
        <w:r w:rsidR="007D6449" w:rsidRPr="00607BDF">
          <w:rPr>
            <w:rStyle w:val="ab"/>
            <w:rFonts w:eastAsiaTheme="majorEastAsia"/>
            <w:color w:val="auto"/>
            <w:sz w:val="26"/>
            <w:szCs w:val="26"/>
            <w:u w:val="none"/>
            <w:shd w:val="clear" w:color="auto" w:fill="FFFFFF"/>
          </w:rPr>
          <w:t>https://doi.org/10.1145</w:t>
        </w:r>
      </w:hyperlink>
      <w:r w:rsidR="007D6449" w:rsidRPr="00607BDF">
        <w:rPr>
          <w:rFonts w:eastAsiaTheme="majorEastAsia"/>
          <w:sz w:val="26"/>
          <w:szCs w:val="26"/>
          <w:shd w:val="clear" w:color="auto" w:fill="FFFFFF"/>
        </w:rPr>
        <w:t>/1562164.1562177</w:t>
      </w:r>
    </w:p>
    <w:p w14:paraId="7D2F8FAD" w14:textId="77777777" w:rsidR="004248E7" w:rsidRPr="00607BDF" w:rsidRDefault="007D6449" w:rsidP="00EF6243">
      <w:pPr>
        <w:spacing w:line="360" w:lineRule="exact"/>
        <w:ind w:left="520" w:hangingChars="200" w:hanging="520"/>
        <w:jc w:val="both"/>
        <w:rPr>
          <w:sz w:val="26"/>
          <w:szCs w:val="26"/>
        </w:rPr>
      </w:pPr>
      <w:r w:rsidRPr="00607BDF">
        <w:rPr>
          <w:sz w:val="26"/>
          <w:szCs w:val="26"/>
        </w:rPr>
        <w:t xml:space="preserve">Coudounaris, D. N. (2018). Typologies of internationalisation pathways of SMEs- what is new?. </w:t>
      </w:r>
      <w:r w:rsidRPr="00607BDF">
        <w:rPr>
          <w:i/>
          <w:sz w:val="26"/>
          <w:szCs w:val="26"/>
        </w:rPr>
        <w:t>Review of International Business and Strategy</w:t>
      </w:r>
      <w:r w:rsidRPr="00607BDF">
        <w:rPr>
          <w:sz w:val="26"/>
          <w:szCs w:val="26"/>
        </w:rPr>
        <w:t xml:space="preserve">, </w:t>
      </w:r>
      <w:r w:rsidRPr="00607BDF">
        <w:rPr>
          <w:i/>
          <w:sz w:val="26"/>
          <w:szCs w:val="26"/>
        </w:rPr>
        <w:t>28</w:t>
      </w:r>
      <w:r w:rsidRPr="00607BDF">
        <w:rPr>
          <w:sz w:val="26"/>
          <w:szCs w:val="26"/>
        </w:rPr>
        <w:t xml:space="preserve">(3-4), 295-316. </w:t>
      </w:r>
    </w:p>
    <w:p w14:paraId="54D5767F" w14:textId="5419CF39" w:rsidR="007D6449" w:rsidRPr="00607BDF" w:rsidRDefault="007D6449" w:rsidP="00595A80">
      <w:pPr>
        <w:spacing w:line="360" w:lineRule="exact"/>
        <w:ind w:firstLineChars="200" w:firstLine="520"/>
        <w:jc w:val="both"/>
        <w:rPr>
          <w:sz w:val="26"/>
          <w:szCs w:val="26"/>
        </w:rPr>
      </w:pPr>
      <w:r w:rsidRPr="00607BDF">
        <w:rPr>
          <w:rFonts w:eastAsiaTheme="majorEastAsia"/>
          <w:sz w:val="26"/>
          <w:szCs w:val="26"/>
          <w:shd w:val="clear" w:color="auto" w:fill="FFFFFF"/>
        </w:rPr>
        <w:t>https://doi.</w:t>
      </w:r>
      <w:r w:rsidRPr="00607BDF">
        <w:rPr>
          <w:rStyle w:val="ab"/>
          <w:rFonts w:eastAsiaTheme="majorEastAsia"/>
          <w:color w:val="auto"/>
          <w:u w:val="none"/>
        </w:rPr>
        <w:t>org</w:t>
      </w:r>
      <w:r w:rsidRPr="00607BDF">
        <w:rPr>
          <w:rFonts w:eastAsiaTheme="majorEastAsia"/>
          <w:sz w:val="26"/>
          <w:szCs w:val="26"/>
          <w:shd w:val="clear" w:color="auto" w:fill="FFFFFF"/>
        </w:rPr>
        <w:t>/10.1108/ribs-12-2017-0119</w:t>
      </w:r>
    </w:p>
    <w:p w14:paraId="460A1358" w14:textId="77777777" w:rsidR="004248E7" w:rsidRPr="00607BDF" w:rsidRDefault="007D6449" w:rsidP="00EF6243">
      <w:pPr>
        <w:spacing w:line="360" w:lineRule="exact"/>
        <w:ind w:left="520" w:hangingChars="200" w:hanging="520"/>
        <w:jc w:val="both"/>
      </w:pPr>
      <w:r w:rsidRPr="00607BDF">
        <w:rPr>
          <w:sz w:val="26"/>
          <w:szCs w:val="26"/>
        </w:rPr>
        <w:t xml:space="preserve">Cummins, S., Peltier, W. J., &amp; Dixon, A. (2016). Omni-channel research framework in the context of personal selling and sales management: A review and research extensions. </w:t>
      </w:r>
      <w:r w:rsidRPr="00607BDF">
        <w:rPr>
          <w:i/>
          <w:sz w:val="26"/>
          <w:szCs w:val="26"/>
        </w:rPr>
        <w:t>Journal of Research in Interactive Marketing, 10</w:t>
      </w:r>
      <w:r w:rsidRPr="00607BDF">
        <w:rPr>
          <w:sz w:val="26"/>
          <w:szCs w:val="26"/>
        </w:rPr>
        <w:t>(1), 2-16.</w:t>
      </w:r>
      <w:r w:rsidRPr="00607BDF">
        <w:t xml:space="preserve"> </w:t>
      </w:r>
    </w:p>
    <w:p w14:paraId="1C2FD050" w14:textId="129A570C" w:rsidR="007D6449" w:rsidRPr="00607BDF" w:rsidRDefault="007D6449" w:rsidP="00595A80">
      <w:pPr>
        <w:spacing w:line="360" w:lineRule="exact"/>
        <w:ind w:firstLineChars="200" w:firstLine="520"/>
        <w:jc w:val="both"/>
        <w:rPr>
          <w:sz w:val="26"/>
          <w:szCs w:val="26"/>
        </w:rPr>
      </w:pPr>
      <w:r w:rsidRPr="00607BDF">
        <w:rPr>
          <w:sz w:val="26"/>
          <w:szCs w:val="26"/>
        </w:rPr>
        <w:t>https://doi.org/10.1108/jrim-12-2015-</w:t>
      </w:r>
      <w:r w:rsidRPr="00607BDF">
        <w:rPr>
          <w:rStyle w:val="ab"/>
          <w:rFonts w:eastAsiaTheme="majorEastAsia"/>
          <w:color w:val="auto"/>
          <w:u w:val="none"/>
          <w:shd w:val="clear" w:color="auto" w:fill="FFFFFF"/>
        </w:rPr>
        <w:t>0094</w:t>
      </w:r>
    </w:p>
    <w:p w14:paraId="71574F4C"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Daniel, E. M., &amp; Wilson, H. N. (2003). The role of dynamic capabilities in e‐business transformation. </w:t>
      </w:r>
      <w:r w:rsidRPr="00607BDF">
        <w:rPr>
          <w:i/>
          <w:sz w:val="26"/>
          <w:szCs w:val="26"/>
        </w:rPr>
        <w:t>European Journal of Information Systems</w:t>
      </w:r>
      <w:r w:rsidRPr="00607BDF">
        <w:rPr>
          <w:sz w:val="26"/>
          <w:szCs w:val="26"/>
        </w:rPr>
        <w:t xml:space="preserve">, </w:t>
      </w:r>
      <w:r w:rsidRPr="00607BDF">
        <w:rPr>
          <w:i/>
          <w:sz w:val="26"/>
          <w:szCs w:val="26"/>
        </w:rPr>
        <w:t>12</w:t>
      </w:r>
      <w:r w:rsidRPr="00607BDF">
        <w:rPr>
          <w:sz w:val="26"/>
          <w:szCs w:val="26"/>
        </w:rPr>
        <w:t xml:space="preserve">(4), 282-296. </w:t>
      </w:r>
      <w:r w:rsidRPr="00607BDF">
        <w:rPr>
          <w:rFonts w:eastAsiaTheme="majorEastAsia"/>
          <w:sz w:val="26"/>
          <w:szCs w:val="26"/>
          <w:shd w:val="clear" w:color="auto" w:fill="FFFFFF"/>
        </w:rPr>
        <w:t>https://doi.org/10.1057/palgrave.ejis.3000478</w:t>
      </w:r>
    </w:p>
    <w:p w14:paraId="3D8A0654"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Daniels, J. D, Rodebaugh, L. H., &amp; Sullivan, D. P. (2015). </w:t>
      </w:r>
      <w:r w:rsidRPr="00607BDF">
        <w:rPr>
          <w:i/>
          <w:sz w:val="26"/>
          <w:szCs w:val="26"/>
        </w:rPr>
        <w:t>International business environments and operations</w:t>
      </w:r>
      <w:r w:rsidRPr="00607BDF">
        <w:rPr>
          <w:sz w:val="26"/>
          <w:szCs w:val="26"/>
        </w:rPr>
        <w:t xml:space="preserve">: </w:t>
      </w:r>
      <w:r w:rsidRPr="00607BDF">
        <w:rPr>
          <w:i/>
          <w:sz w:val="26"/>
          <w:szCs w:val="26"/>
        </w:rPr>
        <w:t>Global edition</w:t>
      </w:r>
      <w:r w:rsidRPr="00607BDF">
        <w:rPr>
          <w:sz w:val="26"/>
          <w:szCs w:val="26"/>
        </w:rPr>
        <w:t xml:space="preserve">. 15th Ed. Edinburgh: Pearson Education Limited. </w:t>
      </w:r>
    </w:p>
    <w:p w14:paraId="732197C2" w14:textId="77777777" w:rsidR="007D6449" w:rsidRPr="00607BDF" w:rsidRDefault="007D6449" w:rsidP="00EF6243">
      <w:pPr>
        <w:spacing w:line="360" w:lineRule="exact"/>
        <w:ind w:left="520" w:hangingChars="200" w:hanging="520"/>
        <w:jc w:val="both"/>
        <w:rPr>
          <w:sz w:val="26"/>
          <w:szCs w:val="26"/>
        </w:rPr>
      </w:pPr>
      <w:r w:rsidRPr="00607BDF">
        <w:rPr>
          <w:sz w:val="26"/>
          <w:szCs w:val="26"/>
        </w:rPr>
        <w:t>Daugherty, T., Eastin, M. S., &amp; Bright, L. (2008). Exploring consumer motivations for creating user-generated content.</w:t>
      </w:r>
      <w:r w:rsidRPr="00607BDF">
        <w:rPr>
          <w:i/>
          <w:sz w:val="26"/>
          <w:szCs w:val="26"/>
        </w:rPr>
        <w:t xml:space="preserve"> Journal of Interactive Advertising</w:t>
      </w:r>
      <w:r w:rsidRPr="00607BDF">
        <w:rPr>
          <w:sz w:val="26"/>
          <w:szCs w:val="26"/>
        </w:rPr>
        <w:t xml:space="preserve">, </w:t>
      </w:r>
      <w:r w:rsidRPr="00607BDF">
        <w:rPr>
          <w:i/>
          <w:sz w:val="26"/>
          <w:szCs w:val="26"/>
        </w:rPr>
        <w:t>8</w:t>
      </w:r>
      <w:r w:rsidRPr="00607BDF">
        <w:rPr>
          <w:sz w:val="26"/>
          <w:szCs w:val="26"/>
        </w:rPr>
        <w:t xml:space="preserve">(2), 16-25. </w:t>
      </w:r>
      <w:r w:rsidRPr="00607BDF">
        <w:rPr>
          <w:rFonts w:eastAsiaTheme="majorEastAsia"/>
          <w:sz w:val="26"/>
          <w:szCs w:val="26"/>
          <w:shd w:val="clear" w:color="auto" w:fill="FFFFFF"/>
        </w:rPr>
        <w:t>https://doi.org/10.1080/15252019.2008.10722139</w:t>
      </w:r>
    </w:p>
    <w:p w14:paraId="6AC7E61C" w14:textId="77777777" w:rsidR="007D6449" w:rsidRPr="00607BDF" w:rsidRDefault="007D6449" w:rsidP="00EF6243">
      <w:pPr>
        <w:spacing w:line="360" w:lineRule="exact"/>
        <w:ind w:left="520" w:hangingChars="200" w:hanging="520"/>
        <w:jc w:val="both"/>
        <w:rPr>
          <w:sz w:val="26"/>
          <w:szCs w:val="26"/>
        </w:rPr>
      </w:pPr>
      <w:r w:rsidRPr="00607BDF">
        <w:rPr>
          <w:sz w:val="26"/>
          <w:szCs w:val="26"/>
        </w:rPr>
        <w:t>Deloitte (2017). Connected small businesses 2017.</w:t>
      </w:r>
      <w:r w:rsidRPr="00607BDF">
        <w:rPr>
          <w:i/>
          <w:sz w:val="26"/>
          <w:szCs w:val="26"/>
        </w:rPr>
        <w:t xml:space="preserve"> Google, Deloitte Access Economic</w:t>
      </w:r>
      <w:r w:rsidRPr="00607BDF">
        <w:rPr>
          <w:sz w:val="26"/>
          <w:szCs w:val="26"/>
        </w:rPr>
        <w:t>s. Retrieved from https://www2.deloitte.com/content/dam/Deloitte/au/Documents /Economics/deloitte-au-economics-connected-small-businesses-google-161017.pdf</w:t>
      </w:r>
    </w:p>
    <w:p w14:paraId="11D3AB19"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Deloitte (2019). </w:t>
      </w:r>
      <w:r w:rsidRPr="00607BDF">
        <w:rPr>
          <w:i/>
          <w:sz w:val="26"/>
          <w:szCs w:val="26"/>
        </w:rPr>
        <w:t>The performance of Small and Medium Sized Businesses in a digital world.</w:t>
      </w:r>
      <w:r w:rsidRPr="00607BDF">
        <w:rPr>
          <w:sz w:val="26"/>
          <w:szCs w:val="26"/>
        </w:rPr>
        <w:t xml:space="preserve"> Retrieved from https://www2.deloitte.com/content/dam/Deloitte/es/ Documents/Consultoria/The-performance-of-SMBs-in-digital-world.pdf</w:t>
      </w:r>
    </w:p>
    <w:p w14:paraId="0057995B" w14:textId="77777777" w:rsidR="007D6449" w:rsidRPr="00607BDF" w:rsidRDefault="007D6449" w:rsidP="00EF6243">
      <w:pPr>
        <w:pStyle w:val="Normal1"/>
        <w:spacing w:before="0" w:after="0" w:line="360" w:lineRule="exact"/>
        <w:ind w:left="520" w:hangingChars="200" w:hanging="520"/>
        <w:jc w:val="both"/>
        <w:rPr>
          <w:rFonts w:ascii="Times New Roman" w:eastAsia="Times New Roman" w:hAnsi="Times New Roman" w:cs="Times New Roman"/>
          <w:sz w:val="26"/>
          <w:szCs w:val="26"/>
          <w:lang w:val="en-AU"/>
        </w:rPr>
      </w:pPr>
      <w:r w:rsidRPr="00607BDF">
        <w:rPr>
          <w:rFonts w:ascii="Times New Roman" w:eastAsia="Times New Roman" w:hAnsi="Times New Roman" w:cs="Times New Roman"/>
          <w:sz w:val="26"/>
          <w:szCs w:val="26"/>
          <w:lang w:val="en-AU"/>
        </w:rPr>
        <w:t>Dickey, I. J. &amp; Lewis, W. F. (2010). The evolution (revolution) of social media and social networking as a necessary topic in the marketing curriculum: A case for integrating social media into marketing classes.</w:t>
      </w:r>
      <w:r w:rsidRPr="00607BDF">
        <w:rPr>
          <w:rFonts w:ascii="Times New Roman" w:eastAsia="Times New Roman" w:hAnsi="Times New Roman" w:cs="Times New Roman"/>
          <w:i/>
          <w:sz w:val="26"/>
          <w:szCs w:val="26"/>
          <w:lang w:val="en-AU"/>
        </w:rPr>
        <w:t xml:space="preserve"> Society for Marketing Proceedings</w:t>
      </w:r>
      <w:r w:rsidRPr="00607BDF">
        <w:rPr>
          <w:rFonts w:ascii="Times New Roman" w:eastAsia="Times New Roman" w:hAnsi="Times New Roman" w:cs="Times New Roman"/>
          <w:sz w:val="26"/>
          <w:szCs w:val="26"/>
          <w:lang w:val="en-AU"/>
        </w:rPr>
        <w:t>,140-143.</w:t>
      </w:r>
    </w:p>
    <w:p w14:paraId="3BA2DF2C" w14:textId="77777777" w:rsidR="007D6449" w:rsidRPr="00607BDF" w:rsidRDefault="007D6449" w:rsidP="00EF6243">
      <w:pPr>
        <w:spacing w:line="360" w:lineRule="exact"/>
        <w:ind w:left="520" w:hangingChars="200" w:hanging="520"/>
        <w:jc w:val="both"/>
        <w:rPr>
          <w:sz w:val="26"/>
          <w:szCs w:val="26"/>
        </w:rPr>
      </w:pPr>
      <w:r w:rsidRPr="00607BDF">
        <w:rPr>
          <w:sz w:val="26"/>
          <w:szCs w:val="26"/>
        </w:rPr>
        <w:lastRenderedPageBreak/>
        <w:t xml:space="preserve">DISER (2020). Industry 4.0. </w:t>
      </w:r>
      <w:r w:rsidRPr="00607BDF">
        <w:rPr>
          <w:i/>
          <w:sz w:val="26"/>
          <w:szCs w:val="26"/>
        </w:rPr>
        <w:t>Department of industry, science, energy and resources, Australian government</w:t>
      </w:r>
      <w:r w:rsidRPr="00607BDF">
        <w:rPr>
          <w:sz w:val="26"/>
          <w:szCs w:val="26"/>
        </w:rPr>
        <w:t>. Retrieved from https://www.industry.gov.au/funding-and-incentives/industry-40</w:t>
      </w:r>
    </w:p>
    <w:p w14:paraId="72586DC7" w14:textId="77777777" w:rsidR="007D6449" w:rsidRPr="00607BDF" w:rsidRDefault="007D6449" w:rsidP="00EF6243">
      <w:pPr>
        <w:spacing w:line="360" w:lineRule="exact"/>
        <w:ind w:left="520" w:hangingChars="200" w:hanging="520"/>
        <w:jc w:val="both"/>
        <w:rPr>
          <w:sz w:val="26"/>
          <w:szCs w:val="26"/>
        </w:rPr>
      </w:pPr>
      <w:r w:rsidRPr="00607BDF">
        <w:rPr>
          <w:sz w:val="26"/>
          <w:szCs w:val="26"/>
        </w:rPr>
        <w:t>Doole, I., &amp; Rowe, R. (2008).</w:t>
      </w:r>
      <w:r w:rsidRPr="00607BDF">
        <w:rPr>
          <w:i/>
          <w:sz w:val="26"/>
          <w:szCs w:val="26"/>
        </w:rPr>
        <w:t xml:space="preserve"> International marketing strategy</w:t>
      </w:r>
      <w:r w:rsidRPr="00607BDF">
        <w:rPr>
          <w:sz w:val="26"/>
          <w:szCs w:val="26"/>
        </w:rPr>
        <w:t>. 5th Ed. London: South-Western Cengage Learning.</w:t>
      </w:r>
    </w:p>
    <w:p w14:paraId="6123822F" w14:textId="77777777" w:rsidR="004248E7" w:rsidRPr="00607BDF" w:rsidRDefault="007D6449" w:rsidP="00EF6243">
      <w:pPr>
        <w:spacing w:line="360" w:lineRule="exact"/>
        <w:ind w:left="520" w:hangingChars="200" w:hanging="520"/>
        <w:jc w:val="both"/>
        <w:rPr>
          <w:sz w:val="26"/>
          <w:szCs w:val="26"/>
        </w:rPr>
      </w:pPr>
      <w:r w:rsidRPr="00607BDF">
        <w:rPr>
          <w:sz w:val="26"/>
          <w:szCs w:val="26"/>
        </w:rPr>
        <w:t xml:space="preserve">Dutot, V., &amp; Bergeron. (2016). From strategic orientation to social media orientation: Improving SME’s performance on social media. </w:t>
      </w:r>
      <w:r w:rsidRPr="00607BDF">
        <w:rPr>
          <w:i/>
          <w:sz w:val="26"/>
          <w:szCs w:val="26"/>
        </w:rPr>
        <w:t>Journal of Small Business and Enterprise Development</w:t>
      </w:r>
      <w:r w:rsidRPr="00607BDF">
        <w:rPr>
          <w:sz w:val="26"/>
          <w:szCs w:val="26"/>
        </w:rPr>
        <w:t xml:space="preserve">, </w:t>
      </w:r>
      <w:r w:rsidRPr="00607BDF">
        <w:rPr>
          <w:i/>
          <w:sz w:val="26"/>
          <w:szCs w:val="26"/>
        </w:rPr>
        <w:t>23</w:t>
      </w:r>
      <w:r w:rsidRPr="00607BDF">
        <w:rPr>
          <w:sz w:val="26"/>
          <w:szCs w:val="26"/>
        </w:rPr>
        <w:t xml:space="preserve">(4), 1165-1190. </w:t>
      </w:r>
    </w:p>
    <w:p w14:paraId="45786EDE" w14:textId="7CA500FA" w:rsidR="007D6449" w:rsidRPr="00607BDF" w:rsidRDefault="007D6449" w:rsidP="00595A80">
      <w:pPr>
        <w:spacing w:line="360" w:lineRule="exact"/>
        <w:ind w:firstLineChars="200" w:firstLine="520"/>
        <w:jc w:val="both"/>
        <w:rPr>
          <w:sz w:val="26"/>
          <w:szCs w:val="26"/>
        </w:rPr>
      </w:pPr>
      <w:r w:rsidRPr="00607BDF">
        <w:rPr>
          <w:rFonts w:eastAsiaTheme="majorEastAsia"/>
          <w:sz w:val="26"/>
          <w:szCs w:val="26"/>
          <w:shd w:val="clear" w:color="auto" w:fill="FFFFFF"/>
        </w:rPr>
        <w:t>https://doi.org/10.</w:t>
      </w:r>
      <w:r w:rsidRPr="00607BDF">
        <w:rPr>
          <w:rStyle w:val="ab"/>
          <w:rFonts w:eastAsiaTheme="majorEastAsia"/>
          <w:color w:val="auto"/>
          <w:u w:val="none"/>
        </w:rPr>
        <w:t>1108</w:t>
      </w:r>
      <w:r w:rsidRPr="00607BDF">
        <w:rPr>
          <w:rFonts w:eastAsiaTheme="majorEastAsia"/>
          <w:sz w:val="26"/>
          <w:szCs w:val="26"/>
          <w:shd w:val="clear" w:color="auto" w:fill="FFFFFF"/>
        </w:rPr>
        <w:t>/jsbed-11-2015-0160</w:t>
      </w:r>
    </w:p>
    <w:p w14:paraId="5717EB6E" w14:textId="77777777" w:rsidR="004248E7" w:rsidRPr="00607BDF" w:rsidRDefault="007D6449" w:rsidP="00EF6243">
      <w:pPr>
        <w:spacing w:line="360" w:lineRule="exact"/>
        <w:ind w:left="520" w:hangingChars="200" w:hanging="520"/>
        <w:jc w:val="both"/>
        <w:rPr>
          <w:sz w:val="26"/>
          <w:szCs w:val="26"/>
        </w:rPr>
      </w:pPr>
      <w:r w:rsidRPr="00607BDF">
        <w:rPr>
          <w:sz w:val="26"/>
          <w:szCs w:val="26"/>
        </w:rPr>
        <w:t xml:space="preserve">Echeverri, P., &amp; Skalen, P. (2011). Co-creation and co-destruction a practice-theory based study of interactive value formation. </w:t>
      </w:r>
      <w:r w:rsidRPr="00607BDF">
        <w:rPr>
          <w:i/>
          <w:sz w:val="26"/>
          <w:szCs w:val="26"/>
        </w:rPr>
        <w:t>Marketing Theory</w:t>
      </w:r>
      <w:r w:rsidRPr="00607BDF">
        <w:rPr>
          <w:sz w:val="26"/>
          <w:szCs w:val="26"/>
        </w:rPr>
        <w:t xml:space="preserve">, 11(3), 351-373. </w:t>
      </w:r>
    </w:p>
    <w:p w14:paraId="384212FD" w14:textId="1403210F" w:rsidR="007D6449" w:rsidRPr="00607BDF" w:rsidRDefault="007D6449" w:rsidP="001C6009">
      <w:pPr>
        <w:spacing w:line="360" w:lineRule="exact"/>
        <w:ind w:firstLineChars="200" w:firstLine="520"/>
        <w:jc w:val="both"/>
        <w:rPr>
          <w:sz w:val="26"/>
          <w:szCs w:val="26"/>
        </w:rPr>
      </w:pPr>
      <w:r w:rsidRPr="00607BDF">
        <w:rPr>
          <w:rFonts w:eastAsiaTheme="majorEastAsia"/>
          <w:sz w:val="26"/>
          <w:szCs w:val="26"/>
          <w:shd w:val="clear" w:color="auto" w:fill="FFFFFF"/>
        </w:rPr>
        <w:t>https://doi.org/10.1177/1470593111408181</w:t>
      </w:r>
    </w:p>
    <w:p w14:paraId="59DF53AB"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Ferrara, S. (2015). The smart city and the green economy in Europe: A critical approach. </w:t>
      </w:r>
      <w:r w:rsidRPr="00607BDF">
        <w:rPr>
          <w:i/>
          <w:sz w:val="26"/>
          <w:szCs w:val="26"/>
        </w:rPr>
        <w:t>Energies, 8</w:t>
      </w:r>
      <w:r w:rsidRPr="00607BDF">
        <w:rPr>
          <w:sz w:val="26"/>
          <w:szCs w:val="26"/>
        </w:rPr>
        <w:t xml:space="preserve">, 4724-4734. </w:t>
      </w:r>
      <w:r w:rsidRPr="00607BDF">
        <w:rPr>
          <w:sz w:val="26"/>
          <w:szCs w:val="26"/>
          <w:shd w:val="clear" w:color="auto" w:fill="FFFFFF"/>
        </w:rPr>
        <w:t>https://</w:t>
      </w:r>
      <w:r w:rsidRPr="00607BDF">
        <w:rPr>
          <w:rStyle w:val="afc"/>
          <w:rFonts w:eastAsiaTheme="majorEastAsia"/>
          <w:bCs/>
          <w:i w:val="0"/>
          <w:iCs w:val="0"/>
          <w:sz w:val="26"/>
          <w:szCs w:val="26"/>
          <w:shd w:val="clear" w:color="auto" w:fill="FFFFFF"/>
        </w:rPr>
        <w:t>doi</w:t>
      </w:r>
      <w:r w:rsidRPr="00607BDF">
        <w:rPr>
          <w:sz w:val="26"/>
          <w:szCs w:val="26"/>
          <w:shd w:val="clear" w:color="auto" w:fill="FFFFFF"/>
        </w:rPr>
        <w:t>.org/10.3390/en8064724</w:t>
      </w:r>
    </w:p>
    <w:p w14:paraId="02C95F5F" w14:textId="77777777" w:rsidR="004248E7" w:rsidRPr="00607BDF" w:rsidRDefault="007D6449" w:rsidP="00EF6243">
      <w:pPr>
        <w:spacing w:line="360" w:lineRule="exact"/>
        <w:ind w:left="520" w:hangingChars="200" w:hanging="520"/>
        <w:jc w:val="both"/>
        <w:rPr>
          <w:sz w:val="26"/>
          <w:szCs w:val="26"/>
        </w:rPr>
      </w:pPr>
      <w:r w:rsidRPr="00607BDF">
        <w:rPr>
          <w:sz w:val="26"/>
          <w:szCs w:val="26"/>
        </w:rPr>
        <w:t xml:space="preserve">Forsgren, M. (2016). A note on the revisited Uppsala internationalization process model – the implications of business networks and entrepreneurship. </w:t>
      </w:r>
      <w:r w:rsidRPr="00607BDF">
        <w:rPr>
          <w:i/>
          <w:sz w:val="26"/>
          <w:szCs w:val="26"/>
        </w:rPr>
        <w:t>Journal of International Business Studies</w:t>
      </w:r>
      <w:r w:rsidRPr="00607BDF">
        <w:rPr>
          <w:sz w:val="26"/>
          <w:szCs w:val="26"/>
        </w:rPr>
        <w:t xml:space="preserve">, </w:t>
      </w:r>
      <w:r w:rsidRPr="00607BDF">
        <w:rPr>
          <w:i/>
          <w:sz w:val="26"/>
          <w:szCs w:val="26"/>
        </w:rPr>
        <w:t>47</w:t>
      </w:r>
      <w:r w:rsidRPr="00607BDF">
        <w:rPr>
          <w:sz w:val="26"/>
          <w:szCs w:val="26"/>
        </w:rPr>
        <w:t xml:space="preserve">, 1135-1144. </w:t>
      </w:r>
    </w:p>
    <w:p w14:paraId="6799A634" w14:textId="434680D6" w:rsidR="007D6449" w:rsidRPr="00607BDF" w:rsidRDefault="007D6449" w:rsidP="00595A80">
      <w:pPr>
        <w:spacing w:line="360" w:lineRule="exact"/>
        <w:ind w:firstLineChars="200" w:firstLine="520"/>
        <w:jc w:val="both"/>
        <w:rPr>
          <w:sz w:val="26"/>
          <w:szCs w:val="26"/>
        </w:rPr>
      </w:pPr>
      <w:r w:rsidRPr="00607BDF">
        <w:rPr>
          <w:rFonts w:eastAsiaTheme="majorEastAsia"/>
          <w:sz w:val="26"/>
          <w:szCs w:val="26"/>
          <w:shd w:val="clear" w:color="auto" w:fill="FFFFFF"/>
        </w:rPr>
        <w:t>https://doi.org/10.1057/</w:t>
      </w:r>
      <w:r w:rsidRPr="00607BDF">
        <w:rPr>
          <w:rStyle w:val="ab"/>
          <w:rFonts w:eastAsiaTheme="majorEastAsia"/>
          <w:color w:val="auto"/>
          <w:u w:val="none"/>
        </w:rPr>
        <w:t>s41267</w:t>
      </w:r>
      <w:r w:rsidRPr="00607BDF">
        <w:rPr>
          <w:rFonts w:eastAsiaTheme="majorEastAsia"/>
          <w:sz w:val="26"/>
          <w:szCs w:val="26"/>
          <w:shd w:val="clear" w:color="auto" w:fill="FFFFFF"/>
        </w:rPr>
        <w:t>-016-0014-3</w:t>
      </w:r>
    </w:p>
    <w:p w14:paraId="0C8A05FD"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Foucault, M. (1977). </w:t>
      </w:r>
      <w:r w:rsidRPr="00607BDF">
        <w:rPr>
          <w:i/>
          <w:sz w:val="26"/>
          <w:szCs w:val="26"/>
        </w:rPr>
        <w:t>Discipline and punish: The birth of the prison.</w:t>
      </w:r>
      <w:r w:rsidRPr="00607BDF">
        <w:rPr>
          <w:sz w:val="26"/>
          <w:szCs w:val="26"/>
        </w:rPr>
        <w:t xml:space="preserve"> London: Penguin.</w:t>
      </w:r>
    </w:p>
    <w:p w14:paraId="2614805F" w14:textId="77777777" w:rsidR="007D6449" w:rsidRPr="00607BDF" w:rsidRDefault="007D6449" w:rsidP="00EF6243">
      <w:pPr>
        <w:pStyle w:val="Normal1"/>
        <w:spacing w:before="0" w:after="0" w:line="360" w:lineRule="exact"/>
        <w:ind w:left="520" w:hangingChars="200" w:hanging="520"/>
        <w:jc w:val="both"/>
        <w:rPr>
          <w:rFonts w:ascii="Times New Roman" w:eastAsia="Times New Roman" w:hAnsi="Times New Roman" w:cs="Times New Roman"/>
          <w:sz w:val="26"/>
          <w:szCs w:val="26"/>
          <w:lang w:val="en-AU"/>
        </w:rPr>
      </w:pPr>
      <w:r w:rsidRPr="00607BDF">
        <w:rPr>
          <w:rFonts w:ascii="Times New Roman" w:eastAsia="Times New Roman" w:hAnsi="Times New Roman" w:cs="Times New Roman"/>
          <w:sz w:val="26"/>
          <w:szCs w:val="26"/>
          <w:lang w:val="en-AU"/>
        </w:rPr>
        <w:t xml:space="preserve">Gallauger, J., &amp; Ransbothham, S. (2010). Social media and customer dialog management at Starbucks. </w:t>
      </w:r>
      <w:r w:rsidRPr="00607BDF">
        <w:rPr>
          <w:rFonts w:ascii="Times New Roman" w:eastAsia="Times New Roman" w:hAnsi="Times New Roman" w:cs="Times New Roman"/>
          <w:i/>
          <w:sz w:val="26"/>
          <w:szCs w:val="26"/>
          <w:lang w:val="en-AU"/>
        </w:rPr>
        <w:t>MIS Quarterly Executive</w:t>
      </w:r>
      <w:r w:rsidRPr="00607BDF">
        <w:rPr>
          <w:rFonts w:ascii="Times New Roman" w:eastAsia="Times New Roman" w:hAnsi="Times New Roman" w:cs="Times New Roman"/>
          <w:sz w:val="26"/>
          <w:szCs w:val="26"/>
          <w:lang w:val="en-AU"/>
        </w:rPr>
        <w:t xml:space="preserve">, </w:t>
      </w:r>
      <w:r w:rsidRPr="00607BDF">
        <w:rPr>
          <w:rFonts w:ascii="Times New Roman" w:eastAsia="Times New Roman" w:hAnsi="Times New Roman" w:cs="Times New Roman"/>
          <w:i/>
          <w:sz w:val="26"/>
          <w:szCs w:val="26"/>
          <w:lang w:val="en-AU"/>
        </w:rPr>
        <w:t>9</w:t>
      </w:r>
      <w:r w:rsidRPr="00607BDF">
        <w:rPr>
          <w:rFonts w:ascii="Times New Roman" w:eastAsia="Times New Roman" w:hAnsi="Times New Roman" w:cs="Times New Roman"/>
          <w:sz w:val="26"/>
          <w:szCs w:val="26"/>
          <w:lang w:val="en-AU"/>
        </w:rPr>
        <w:t>(4), 197-212.</w:t>
      </w:r>
    </w:p>
    <w:p w14:paraId="7B8D7E98" w14:textId="77777777" w:rsidR="007D6449" w:rsidRPr="00607BDF" w:rsidRDefault="007D6449" w:rsidP="00EF6243">
      <w:pPr>
        <w:pStyle w:val="Normal1"/>
        <w:spacing w:before="0" w:after="0" w:line="360" w:lineRule="exact"/>
        <w:ind w:left="520" w:hangingChars="200" w:hanging="520"/>
        <w:jc w:val="both"/>
        <w:outlineLvl w:val="0"/>
        <w:rPr>
          <w:rFonts w:ascii="Times New Roman" w:hAnsi="Times New Roman" w:cs="Times New Roman"/>
          <w:sz w:val="26"/>
          <w:szCs w:val="26"/>
        </w:rPr>
      </w:pPr>
      <w:r w:rsidRPr="00607BDF">
        <w:rPr>
          <w:rFonts w:ascii="Times New Roman" w:hAnsi="Times New Roman" w:cs="Times New Roman"/>
          <w:sz w:val="26"/>
          <w:szCs w:val="26"/>
          <w:lang w:val="en-AU"/>
        </w:rPr>
        <w:t xml:space="preserve">Ghirmai, K. (2011). Driving forces of globalization in emerging market economies developing countries. </w:t>
      </w:r>
      <w:r w:rsidRPr="00607BDF">
        <w:rPr>
          <w:rFonts w:ascii="Times New Roman" w:hAnsi="Times New Roman" w:cs="Times New Roman"/>
          <w:i/>
          <w:sz w:val="26"/>
          <w:szCs w:val="26"/>
          <w:lang w:val="en-AU"/>
        </w:rPr>
        <w:t>Asian Economics and Financial Review</w:t>
      </w:r>
      <w:r w:rsidRPr="00607BDF">
        <w:rPr>
          <w:rFonts w:ascii="Times New Roman" w:hAnsi="Times New Roman" w:cs="Times New Roman"/>
          <w:sz w:val="26"/>
          <w:szCs w:val="26"/>
          <w:lang w:val="en-AU"/>
        </w:rPr>
        <w:t xml:space="preserve">, </w:t>
      </w:r>
      <w:r w:rsidRPr="00607BDF">
        <w:rPr>
          <w:rFonts w:ascii="Times New Roman" w:hAnsi="Times New Roman" w:cs="Times New Roman"/>
          <w:i/>
          <w:sz w:val="26"/>
          <w:szCs w:val="26"/>
          <w:lang w:val="en-AU"/>
        </w:rPr>
        <w:t>1</w:t>
      </w:r>
      <w:r w:rsidRPr="00607BDF">
        <w:rPr>
          <w:rFonts w:ascii="Times New Roman" w:hAnsi="Times New Roman" w:cs="Times New Roman"/>
          <w:sz w:val="26"/>
          <w:szCs w:val="26"/>
          <w:lang w:val="en-AU"/>
        </w:rPr>
        <w:t>(2), 83-94.</w:t>
      </w:r>
    </w:p>
    <w:p w14:paraId="7E3E955C" w14:textId="77777777" w:rsidR="007D6449" w:rsidRPr="00607BDF" w:rsidRDefault="007D6449" w:rsidP="00EF6243">
      <w:pPr>
        <w:pStyle w:val="Normal1"/>
        <w:spacing w:before="0" w:after="0" w:line="360" w:lineRule="exact"/>
        <w:ind w:left="520" w:hangingChars="200" w:hanging="520"/>
        <w:jc w:val="both"/>
        <w:outlineLvl w:val="0"/>
        <w:rPr>
          <w:rFonts w:ascii="Times New Roman" w:hAnsi="Times New Roman" w:cs="Times New Roman"/>
          <w:sz w:val="26"/>
          <w:szCs w:val="26"/>
        </w:rPr>
      </w:pPr>
      <w:r w:rsidRPr="00607BDF">
        <w:rPr>
          <w:rFonts w:ascii="Times New Roman" w:eastAsia="Times New Roman" w:hAnsi="Times New Roman" w:cs="Times New Roman"/>
          <w:sz w:val="26"/>
          <w:szCs w:val="26"/>
          <w:lang w:val="en-AU" w:eastAsia="en-US"/>
        </w:rPr>
        <w:t>Giddens, A. (1984). The</w:t>
      </w:r>
      <w:r w:rsidRPr="00607BDF">
        <w:rPr>
          <w:rFonts w:ascii="Times New Roman" w:eastAsia="Times New Roman" w:hAnsi="Times New Roman" w:cs="Times New Roman"/>
          <w:i/>
          <w:sz w:val="26"/>
          <w:szCs w:val="26"/>
          <w:lang w:val="en-AU" w:eastAsia="en-US"/>
        </w:rPr>
        <w:t xml:space="preserve"> </w:t>
      </w:r>
      <w:r w:rsidRPr="00607BDF">
        <w:rPr>
          <w:rFonts w:ascii="Times New Roman" w:eastAsia="Times New Roman" w:hAnsi="Times New Roman" w:cs="Times New Roman"/>
          <w:sz w:val="26"/>
          <w:szCs w:val="26"/>
          <w:lang w:val="en-AU" w:eastAsia="en-US"/>
        </w:rPr>
        <w:t>constitution of society</w:t>
      </w:r>
      <w:r w:rsidRPr="00607BDF">
        <w:rPr>
          <w:rFonts w:ascii="Times New Roman" w:eastAsia="Times New Roman" w:hAnsi="Times New Roman" w:cs="Times New Roman"/>
          <w:i/>
          <w:sz w:val="26"/>
          <w:szCs w:val="26"/>
          <w:lang w:val="en-AU" w:eastAsia="en-US"/>
        </w:rPr>
        <w:t>:</w:t>
      </w:r>
      <w:r w:rsidRPr="00607BDF">
        <w:rPr>
          <w:rFonts w:ascii="Times New Roman" w:eastAsia="Times New Roman" w:hAnsi="Times New Roman" w:cs="Times New Roman"/>
          <w:sz w:val="26"/>
          <w:szCs w:val="26"/>
          <w:lang w:val="en-AU" w:eastAsia="en-US"/>
        </w:rPr>
        <w:t xml:space="preserve"> Outline of the theory of structuration. Cambridge: Polity.</w:t>
      </w:r>
    </w:p>
    <w:p w14:paraId="41F4EC46"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Gilbert, S </w:t>
      </w:r>
      <w:r w:rsidRPr="00607BDF">
        <w:rPr>
          <w:rFonts w:eastAsia="新細明體"/>
          <w:sz w:val="26"/>
          <w:szCs w:val="26"/>
          <w:lang w:eastAsia="zh-TW"/>
        </w:rPr>
        <w:t>(</w:t>
      </w:r>
      <w:r w:rsidRPr="00607BDF">
        <w:rPr>
          <w:sz w:val="26"/>
          <w:szCs w:val="26"/>
        </w:rPr>
        <w:t>2017</w:t>
      </w:r>
      <w:r w:rsidRPr="00607BDF">
        <w:rPr>
          <w:rFonts w:eastAsia="新細明體"/>
          <w:sz w:val="26"/>
          <w:szCs w:val="26"/>
          <w:lang w:eastAsia="zh-TW"/>
        </w:rPr>
        <w:t>)</w:t>
      </w:r>
      <w:r w:rsidRPr="00607BDF">
        <w:rPr>
          <w:sz w:val="26"/>
          <w:szCs w:val="26"/>
        </w:rPr>
        <w:t xml:space="preserve">. </w:t>
      </w:r>
      <w:r w:rsidRPr="00607BDF">
        <w:rPr>
          <w:i/>
          <w:sz w:val="26"/>
          <w:szCs w:val="26"/>
        </w:rPr>
        <w:t xml:space="preserve">How to user Instagram stories highlights to wow your customers </w:t>
      </w:r>
      <w:r w:rsidRPr="00607BDF">
        <w:rPr>
          <w:rFonts w:eastAsia="新細明體"/>
          <w:sz w:val="26"/>
          <w:szCs w:val="26"/>
          <w:lang w:eastAsia="zh-TW"/>
        </w:rPr>
        <w:t>[</w:t>
      </w:r>
      <w:r w:rsidRPr="00607BDF">
        <w:rPr>
          <w:sz w:val="26"/>
          <w:szCs w:val="26"/>
        </w:rPr>
        <w:t>later</w:t>
      </w:r>
      <w:r w:rsidRPr="00607BDF">
        <w:rPr>
          <w:rFonts w:eastAsia="新細明體"/>
          <w:sz w:val="26"/>
          <w:szCs w:val="26"/>
          <w:lang w:eastAsia="zh-TW"/>
        </w:rPr>
        <w:t>]</w:t>
      </w:r>
      <w:r w:rsidRPr="00607BDF">
        <w:rPr>
          <w:sz w:val="26"/>
          <w:szCs w:val="26"/>
        </w:rPr>
        <w:t>. Retrieved from</w:t>
      </w:r>
      <w:r w:rsidRPr="00607BDF">
        <w:rPr>
          <w:rFonts w:eastAsia="新細明體"/>
          <w:sz w:val="26"/>
          <w:szCs w:val="26"/>
          <w:lang w:eastAsia="zh-TW"/>
        </w:rPr>
        <w:t xml:space="preserve"> </w:t>
      </w:r>
      <w:r w:rsidRPr="00607BDF">
        <w:rPr>
          <w:sz w:val="26"/>
          <w:szCs w:val="26"/>
        </w:rPr>
        <w:t>https://later.com/blog/instagram-stories-highlights/</w:t>
      </w:r>
    </w:p>
    <w:p w14:paraId="6795C454" w14:textId="77777777" w:rsidR="004248E7" w:rsidRPr="00607BDF" w:rsidRDefault="007D6449" w:rsidP="00EF6243">
      <w:pPr>
        <w:pStyle w:val="Normal1"/>
        <w:spacing w:before="0" w:after="0" w:line="360" w:lineRule="exact"/>
        <w:ind w:left="520" w:hangingChars="200" w:hanging="520"/>
        <w:jc w:val="both"/>
        <w:outlineLvl w:val="0"/>
        <w:rPr>
          <w:rFonts w:ascii="Times New Roman" w:hAnsi="Times New Roman" w:cs="Times New Roman"/>
          <w:sz w:val="26"/>
          <w:szCs w:val="26"/>
          <w:lang w:val="en-AU"/>
        </w:rPr>
      </w:pPr>
      <w:r w:rsidRPr="00607BDF">
        <w:rPr>
          <w:rFonts w:ascii="Times New Roman" w:hAnsi="Times New Roman" w:cs="Times New Roman"/>
          <w:sz w:val="26"/>
          <w:szCs w:val="26"/>
          <w:lang w:val="en-AU"/>
        </w:rPr>
        <w:t xml:space="preserve">Goh, K. Y., Heng, C. S., &amp; Lin, Z. (2013). Social media brand community and consumer behavior: Quantifying the relative impact of user- and marketer-generated content. </w:t>
      </w:r>
      <w:r w:rsidRPr="00607BDF">
        <w:rPr>
          <w:rFonts w:ascii="Times New Roman" w:hAnsi="Times New Roman" w:cs="Times New Roman"/>
          <w:i/>
          <w:sz w:val="26"/>
          <w:szCs w:val="26"/>
          <w:lang w:val="en-AU"/>
        </w:rPr>
        <w:t>Information Systems Research, 24</w:t>
      </w:r>
      <w:r w:rsidRPr="00607BDF">
        <w:rPr>
          <w:rFonts w:ascii="Times New Roman" w:hAnsi="Times New Roman" w:cs="Times New Roman"/>
          <w:sz w:val="26"/>
          <w:szCs w:val="26"/>
          <w:lang w:val="en-AU"/>
        </w:rPr>
        <w:t xml:space="preserve">(1), 88-107. </w:t>
      </w:r>
    </w:p>
    <w:p w14:paraId="6C190B06" w14:textId="433FF3D7" w:rsidR="007D6449" w:rsidRPr="00607BDF" w:rsidRDefault="007D6449" w:rsidP="00595A80">
      <w:pPr>
        <w:spacing w:line="360" w:lineRule="exact"/>
        <w:ind w:firstLineChars="200" w:firstLine="520"/>
        <w:jc w:val="both"/>
        <w:rPr>
          <w:sz w:val="26"/>
          <w:szCs w:val="26"/>
        </w:rPr>
      </w:pPr>
      <w:r w:rsidRPr="00607BDF">
        <w:rPr>
          <w:sz w:val="26"/>
          <w:szCs w:val="26"/>
          <w:shd w:val="clear" w:color="auto" w:fill="FFFFFF"/>
        </w:rPr>
        <w:t>https://doi.org/10.</w:t>
      </w:r>
      <w:r w:rsidRPr="00607BDF">
        <w:rPr>
          <w:rStyle w:val="ab"/>
          <w:rFonts w:eastAsiaTheme="majorEastAsia"/>
          <w:color w:val="auto"/>
          <w:u w:val="none"/>
        </w:rPr>
        <w:t>1287</w:t>
      </w:r>
      <w:r w:rsidRPr="00607BDF">
        <w:rPr>
          <w:sz w:val="26"/>
          <w:szCs w:val="26"/>
          <w:shd w:val="clear" w:color="auto" w:fill="FFFFFF"/>
        </w:rPr>
        <w:t>/isre.1120.0469</w:t>
      </w:r>
    </w:p>
    <w:p w14:paraId="5E989BC7" w14:textId="77777777" w:rsidR="004248E7" w:rsidRPr="00607BDF" w:rsidRDefault="007D6449" w:rsidP="00EF6243">
      <w:pPr>
        <w:spacing w:line="360" w:lineRule="exact"/>
        <w:ind w:left="520" w:hangingChars="200" w:hanging="520"/>
        <w:jc w:val="both"/>
      </w:pPr>
      <w:r w:rsidRPr="00607BDF">
        <w:rPr>
          <w:sz w:val="26"/>
          <w:szCs w:val="26"/>
        </w:rPr>
        <w:t xml:space="preserve">Goldemberg, J. (2011). Technological leapfrogging in the developing world. </w:t>
      </w:r>
      <w:r w:rsidRPr="00607BDF">
        <w:rPr>
          <w:i/>
          <w:sz w:val="26"/>
          <w:szCs w:val="26"/>
        </w:rPr>
        <w:t>Georgetown Journal of International Affairs</w:t>
      </w:r>
      <w:r w:rsidRPr="00607BDF">
        <w:rPr>
          <w:sz w:val="26"/>
          <w:szCs w:val="26"/>
        </w:rPr>
        <w:t xml:space="preserve">, </w:t>
      </w:r>
      <w:r w:rsidRPr="00607BDF">
        <w:rPr>
          <w:i/>
          <w:sz w:val="26"/>
          <w:szCs w:val="26"/>
        </w:rPr>
        <w:t>12</w:t>
      </w:r>
      <w:r w:rsidRPr="00607BDF">
        <w:rPr>
          <w:sz w:val="26"/>
          <w:szCs w:val="26"/>
        </w:rPr>
        <w:t>(1), 135-141.</w:t>
      </w:r>
      <w:r w:rsidRPr="00607BDF">
        <w:t xml:space="preserve"> </w:t>
      </w:r>
    </w:p>
    <w:p w14:paraId="17C8DDF8" w14:textId="0F46484B" w:rsidR="007D6449" w:rsidRPr="00607BDF" w:rsidRDefault="007D6449" w:rsidP="00595A80">
      <w:pPr>
        <w:spacing w:line="360" w:lineRule="exact"/>
        <w:ind w:firstLineChars="200" w:firstLine="480"/>
        <w:jc w:val="both"/>
        <w:rPr>
          <w:sz w:val="26"/>
          <w:szCs w:val="26"/>
        </w:rPr>
      </w:pPr>
      <w:r w:rsidRPr="00607BDF">
        <w:rPr>
          <w:rFonts w:ascii="新細明體" w:eastAsia="新細明體" w:hAnsi="新細明體" w:hint="eastAsia"/>
          <w:lang w:eastAsia="zh-TW"/>
        </w:rPr>
        <w:t xml:space="preserve"> </w:t>
      </w:r>
      <w:r w:rsidRPr="00607BDF">
        <w:rPr>
          <w:sz w:val="26"/>
          <w:szCs w:val="26"/>
        </w:rPr>
        <w:t>https://www.</w:t>
      </w:r>
      <w:r w:rsidRPr="00607BDF">
        <w:rPr>
          <w:rStyle w:val="ab"/>
          <w:rFonts w:eastAsiaTheme="majorEastAsia"/>
          <w:color w:val="auto"/>
          <w:u w:val="none"/>
          <w:shd w:val="clear" w:color="auto" w:fill="FFFFFF"/>
        </w:rPr>
        <w:t>jstor</w:t>
      </w:r>
      <w:r w:rsidRPr="00607BDF">
        <w:rPr>
          <w:sz w:val="26"/>
          <w:szCs w:val="26"/>
        </w:rPr>
        <w:t>.org/stable/43133873</w:t>
      </w:r>
    </w:p>
    <w:p w14:paraId="0FF81F14" w14:textId="77777777" w:rsidR="007D6449" w:rsidRPr="00607BDF" w:rsidRDefault="007D6449" w:rsidP="00EF6243">
      <w:pPr>
        <w:pStyle w:val="Normal1"/>
        <w:spacing w:before="0" w:after="0" w:line="360" w:lineRule="exact"/>
        <w:ind w:left="520" w:hangingChars="200" w:hanging="520"/>
        <w:jc w:val="both"/>
        <w:outlineLvl w:val="0"/>
        <w:rPr>
          <w:rFonts w:ascii="Times New Roman" w:hAnsi="Times New Roman" w:cs="Times New Roman"/>
          <w:sz w:val="26"/>
          <w:szCs w:val="26"/>
          <w:lang w:val="en-AU"/>
        </w:rPr>
      </w:pPr>
      <w:r w:rsidRPr="00607BDF">
        <w:rPr>
          <w:rFonts w:ascii="Times New Roman" w:hAnsi="Times New Roman" w:cs="Times New Roman"/>
          <w:sz w:val="26"/>
          <w:szCs w:val="26"/>
          <w:lang w:val="en-AU"/>
        </w:rPr>
        <w:t xml:space="preserve">Grochal-Brejdak, M., &amp; Szymura-Tyc, M. (2018). The internationalisation process of an e-commerce entrepreneurial firm: The inward-outward internationalisation and development of knowledge. </w:t>
      </w:r>
      <w:r w:rsidRPr="00607BDF">
        <w:rPr>
          <w:rFonts w:ascii="Times New Roman" w:hAnsi="Times New Roman" w:cs="Times New Roman"/>
          <w:i/>
          <w:sz w:val="26"/>
          <w:szCs w:val="26"/>
          <w:lang w:val="en-AU"/>
        </w:rPr>
        <w:t>Entrepreneurial Business and Economics Review</w:t>
      </w:r>
      <w:r w:rsidRPr="00607BDF">
        <w:rPr>
          <w:rFonts w:ascii="Times New Roman" w:hAnsi="Times New Roman" w:cs="Times New Roman"/>
          <w:sz w:val="26"/>
          <w:szCs w:val="26"/>
          <w:lang w:val="en-AU"/>
        </w:rPr>
        <w:t xml:space="preserve">, </w:t>
      </w:r>
      <w:r w:rsidRPr="00607BDF">
        <w:rPr>
          <w:rFonts w:ascii="Times New Roman" w:hAnsi="Times New Roman" w:cs="Times New Roman"/>
          <w:i/>
          <w:sz w:val="26"/>
          <w:szCs w:val="26"/>
          <w:lang w:val="en-AU"/>
        </w:rPr>
        <w:t>6</w:t>
      </w:r>
      <w:r w:rsidRPr="00607BDF">
        <w:rPr>
          <w:rFonts w:ascii="Times New Roman" w:hAnsi="Times New Roman" w:cs="Times New Roman"/>
          <w:sz w:val="26"/>
          <w:szCs w:val="26"/>
          <w:lang w:val="en-AU"/>
        </w:rPr>
        <w:t xml:space="preserve">(4), 103-123. </w:t>
      </w:r>
      <w:r w:rsidRPr="00607BDF">
        <w:rPr>
          <w:rFonts w:ascii="Times New Roman" w:hAnsi="Times New Roman" w:cs="Times New Roman"/>
          <w:sz w:val="26"/>
          <w:szCs w:val="26"/>
          <w:shd w:val="clear" w:color="auto" w:fill="FFFFFF"/>
        </w:rPr>
        <w:t>https://doi.org/10.15678/eber.2018.060406</w:t>
      </w:r>
    </w:p>
    <w:p w14:paraId="3CCD0DA5" w14:textId="77777777" w:rsidR="007D6449" w:rsidRPr="00607BDF" w:rsidRDefault="007D6449" w:rsidP="00EF6243">
      <w:pPr>
        <w:spacing w:line="360" w:lineRule="exact"/>
        <w:ind w:left="520" w:hangingChars="200" w:hanging="520"/>
        <w:jc w:val="both"/>
        <w:rPr>
          <w:sz w:val="26"/>
          <w:szCs w:val="26"/>
        </w:rPr>
      </w:pPr>
      <w:r w:rsidRPr="00607BDF">
        <w:rPr>
          <w:sz w:val="26"/>
          <w:szCs w:val="26"/>
        </w:rPr>
        <w:lastRenderedPageBreak/>
        <w:t>Gullen, J. B., &amp; Parboteeah, P. K. (2010). International business strategy and the multinational company. Oxon: Routledge Press.</w:t>
      </w:r>
    </w:p>
    <w:p w14:paraId="21914271" w14:textId="77777777" w:rsidR="007D6449" w:rsidRPr="00607BDF" w:rsidRDefault="007D6449" w:rsidP="00EF6243">
      <w:pPr>
        <w:spacing w:line="360" w:lineRule="exact"/>
        <w:ind w:left="520" w:hangingChars="200" w:hanging="520"/>
        <w:jc w:val="both"/>
        <w:rPr>
          <w:sz w:val="26"/>
          <w:szCs w:val="26"/>
        </w:rPr>
      </w:pPr>
      <w:r w:rsidRPr="00607BDF">
        <w:rPr>
          <w:rFonts w:eastAsiaTheme="minorEastAsia"/>
          <w:sz w:val="26"/>
          <w:szCs w:val="26"/>
          <w:lang w:eastAsia="sv-SE"/>
        </w:rPr>
        <w:t>Hellberg, M. (2015). Visual brand communication on Instagram: A study on consumer engagement. (Master’s Thesis Department of Marketing). Hanken School of Economics, Helsink.</w:t>
      </w:r>
    </w:p>
    <w:p w14:paraId="64E80A25" w14:textId="77777777" w:rsidR="004248E7" w:rsidRPr="00607BDF" w:rsidRDefault="007D6449" w:rsidP="00EF6243">
      <w:pPr>
        <w:pStyle w:val="Normal1"/>
        <w:spacing w:before="0" w:after="0" w:line="360" w:lineRule="exact"/>
        <w:ind w:left="520" w:hangingChars="200" w:hanging="520"/>
        <w:jc w:val="both"/>
        <w:outlineLvl w:val="0"/>
        <w:rPr>
          <w:rFonts w:ascii="Times New Roman" w:hAnsi="Times New Roman" w:cs="Times New Roman"/>
          <w:sz w:val="26"/>
          <w:szCs w:val="26"/>
          <w:lang w:val="en-AU"/>
        </w:rPr>
      </w:pPr>
      <w:r w:rsidRPr="00607BDF">
        <w:rPr>
          <w:rFonts w:ascii="Times New Roman" w:hAnsi="Times New Roman" w:cs="Times New Roman"/>
          <w:sz w:val="26"/>
          <w:szCs w:val="26"/>
          <w:lang w:val="en-AU"/>
        </w:rPr>
        <w:t>Hermeking, M. (2005). Culture and internet consumption: Contributions from cross-cultural marketing and advertising research.</w:t>
      </w:r>
      <w:r w:rsidRPr="00607BDF">
        <w:rPr>
          <w:rFonts w:ascii="Times New Roman" w:hAnsi="Times New Roman" w:cs="Times New Roman"/>
          <w:i/>
          <w:sz w:val="26"/>
          <w:szCs w:val="26"/>
          <w:lang w:val="en-AU"/>
        </w:rPr>
        <w:t xml:space="preserve"> Journal of Computer-Mediated Communication</w:t>
      </w:r>
      <w:r w:rsidRPr="00607BDF">
        <w:rPr>
          <w:rFonts w:ascii="Times New Roman" w:hAnsi="Times New Roman" w:cs="Times New Roman"/>
          <w:sz w:val="26"/>
          <w:szCs w:val="26"/>
          <w:lang w:val="en-AU"/>
        </w:rPr>
        <w:t xml:space="preserve">, </w:t>
      </w:r>
      <w:r w:rsidRPr="00607BDF">
        <w:rPr>
          <w:rFonts w:ascii="Times New Roman" w:hAnsi="Times New Roman" w:cs="Times New Roman"/>
          <w:i/>
          <w:sz w:val="26"/>
          <w:szCs w:val="26"/>
          <w:lang w:val="en-AU"/>
        </w:rPr>
        <w:t>11</w:t>
      </w:r>
      <w:r w:rsidRPr="00607BDF">
        <w:rPr>
          <w:rFonts w:ascii="Times New Roman" w:hAnsi="Times New Roman" w:cs="Times New Roman"/>
          <w:sz w:val="26"/>
          <w:szCs w:val="26"/>
          <w:lang w:val="en-AU"/>
        </w:rPr>
        <w:t xml:space="preserve">(1), 192-216. </w:t>
      </w:r>
    </w:p>
    <w:p w14:paraId="5CAEB82C" w14:textId="37D441AB" w:rsidR="007D6449" w:rsidRPr="00607BDF" w:rsidRDefault="007D6449" w:rsidP="00595A80">
      <w:pPr>
        <w:spacing w:line="360" w:lineRule="exact"/>
        <w:ind w:firstLineChars="200" w:firstLine="520"/>
        <w:jc w:val="both"/>
        <w:rPr>
          <w:sz w:val="26"/>
          <w:szCs w:val="26"/>
        </w:rPr>
      </w:pPr>
      <w:r w:rsidRPr="00607BDF">
        <w:rPr>
          <w:sz w:val="26"/>
          <w:szCs w:val="26"/>
          <w:shd w:val="clear" w:color="auto" w:fill="FFFFFF"/>
        </w:rPr>
        <w:t>https://doi.org/10.</w:t>
      </w:r>
      <w:r w:rsidRPr="00607BDF">
        <w:rPr>
          <w:rStyle w:val="ab"/>
          <w:rFonts w:eastAsiaTheme="majorEastAsia"/>
          <w:color w:val="auto"/>
          <w:u w:val="none"/>
        </w:rPr>
        <w:t>1111</w:t>
      </w:r>
      <w:r w:rsidRPr="00607BDF">
        <w:rPr>
          <w:sz w:val="26"/>
          <w:szCs w:val="26"/>
          <w:shd w:val="clear" w:color="auto" w:fill="FFFFFF"/>
        </w:rPr>
        <w:t>/j.1083-6101.2006.tb00310.x</w:t>
      </w:r>
    </w:p>
    <w:p w14:paraId="35DC68FF" w14:textId="77777777" w:rsidR="007D6449" w:rsidRPr="00607BDF" w:rsidRDefault="007D6449" w:rsidP="00EF6243">
      <w:pPr>
        <w:pStyle w:val="Normal1"/>
        <w:spacing w:before="0" w:after="0" w:line="360" w:lineRule="exact"/>
        <w:ind w:left="520" w:hangingChars="200" w:hanging="520"/>
        <w:jc w:val="both"/>
        <w:outlineLvl w:val="0"/>
        <w:rPr>
          <w:rFonts w:ascii="Times New Roman" w:hAnsi="Times New Roman" w:cs="Times New Roman"/>
          <w:sz w:val="26"/>
          <w:szCs w:val="26"/>
          <w:lang w:val="en-AU"/>
        </w:rPr>
      </w:pPr>
      <w:r w:rsidRPr="00607BDF">
        <w:rPr>
          <w:rFonts w:ascii="Times New Roman" w:hAnsi="Times New Roman" w:cs="Times New Roman"/>
          <w:sz w:val="26"/>
          <w:szCs w:val="26"/>
          <w:lang w:val="en-AU"/>
        </w:rPr>
        <w:t xml:space="preserve">Hofstede, G. (2001). </w:t>
      </w:r>
      <w:r w:rsidRPr="00607BDF">
        <w:rPr>
          <w:rFonts w:ascii="Times New Roman" w:hAnsi="Times New Roman" w:cs="Times New Roman"/>
          <w:i/>
          <w:sz w:val="26"/>
          <w:szCs w:val="26"/>
          <w:lang w:val="en-AU"/>
        </w:rPr>
        <w:t>Culture’s consequences</w:t>
      </w:r>
      <w:r w:rsidRPr="00607BDF">
        <w:rPr>
          <w:rFonts w:ascii="Times New Roman" w:hAnsi="Times New Roman" w:cs="Times New Roman"/>
          <w:sz w:val="26"/>
          <w:szCs w:val="26"/>
          <w:lang w:val="en-AU"/>
        </w:rPr>
        <w:t>, 2nd ed., Sage, CA: Thousand Oaks.</w:t>
      </w:r>
    </w:p>
    <w:p w14:paraId="63B4BF86" w14:textId="77777777" w:rsidR="007D6449" w:rsidRPr="00607BDF" w:rsidRDefault="007D6449" w:rsidP="00EF6243">
      <w:pPr>
        <w:pStyle w:val="Normal1"/>
        <w:spacing w:before="0" w:after="0" w:line="360" w:lineRule="exact"/>
        <w:ind w:left="520" w:hangingChars="200" w:hanging="520"/>
        <w:jc w:val="both"/>
        <w:outlineLvl w:val="0"/>
        <w:rPr>
          <w:rFonts w:ascii="Times New Roman" w:hAnsi="Times New Roman" w:cs="Times New Roman"/>
          <w:sz w:val="26"/>
          <w:szCs w:val="26"/>
          <w:lang w:val="en-AU"/>
        </w:rPr>
      </w:pPr>
      <w:r w:rsidRPr="00607BDF">
        <w:rPr>
          <w:rFonts w:ascii="Times New Roman" w:hAnsi="Times New Roman" w:cs="Times New Roman"/>
          <w:sz w:val="26"/>
          <w:szCs w:val="26"/>
          <w:lang w:val="en-AU"/>
        </w:rPr>
        <w:t>Holliman, G., &amp; Rowley, J. (2014). Business to business digital content marketing: Marketers’ perceptions of best practice.</w:t>
      </w:r>
      <w:r w:rsidRPr="00607BDF">
        <w:rPr>
          <w:rFonts w:ascii="Times New Roman" w:hAnsi="Times New Roman" w:cs="Times New Roman"/>
          <w:i/>
          <w:sz w:val="26"/>
          <w:szCs w:val="26"/>
          <w:lang w:val="en-AU"/>
        </w:rPr>
        <w:t xml:space="preserve"> Journal of Research in Interactive Marketing</w:t>
      </w:r>
      <w:r w:rsidRPr="00607BDF">
        <w:rPr>
          <w:rFonts w:ascii="Times New Roman" w:hAnsi="Times New Roman" w:cs="Times New Roman"/>
          <w:sz w:val="26"/>
          <w:szCs w:val="26"/>
          <w:lang w:val="en-AU"/>
        </w:rPr>
        <w:t xml:space="preserve">, 8(4), 269-293. </w:t>
      </w:r>
      <w:r w:rsidRPr="00607BDF">
        <w:rPr>
          <w:rFonts w:ascii="Times New Roman" w:hAnsi="Times New Roman" w:cs="Times New Roman"/>
          <w:sz w:val="26"/>
          <w:szCs w:val="26"/>
          <w:shd w:val="clear" w:color="auto" w:fill="FFFFFF"/>
        </w:rPr>
        <w:t>https://doi.org/10.1108/jrim-02-2014-0013</w:t>
      </w:r>
    </w:p>
    <w:p w14:paraId="28245D0F" w14:textId="77777777" w:rsidR="007D6449" w:rsidRPr="00607BDF" w:rsidRDefault="007D6449" w:rsidP="00EF6243">
      <w:pPr>
        <w:pStyle w:val="Normal1"/>
        <w:spacing w:before="0" w:after="0" w:line="360" w:lineRule="exact"/>
        <w:ind w:left="520" w:hangingChars="200" w:hanging="520"/>
        <w:jc w:val="both"/>
        <w:outlineLvl w:val="0"/>
        <w:rPr>
          <w:rFonts w:ascii="Times New Roman" w:hAnsi="Times New Roman" w:cs="Times New Roman"/>
          <w:sz w:val="26"/>
          <w:szCs w:val="26"/>
          <w:lang w:val="en-AU"/>
        </w:rPr>
      </w:pPr>
      <w:r w:rsidRPr="00607BDF">
        <w:rPr>
          <w:rFonts w:ascii="Times New Roman" w:hAnsi="Times New Roman" w:cs="Times New Roman"/>
          <w:sz w:val="26"/>
          <w:szCs w:val="26"/>
          <w:lang w:val="en-AU"/>
        </w:rPr>
        <w:t xml:space="preserve">Hootsuite and We Are Social (2020). </w:t>
      </w:r>
      <w:r w:rsidRPr="00607BDF">
        <w:rPr>
          <w:rFonts w:ascii="Times New Roman" w:hAnsi="Times New Roman" w:cs="Times New Roman"/>
          <w:i/>
          <w:sz w:val="26"/>
          <w:szCs w:val="26"/>
          <w:lang w:val="en-AU"/>
        </w:rPr>
        <w:t xml:space="preserve">Digital in 2020, </w:t>
      </w:r>
      <w:r w:rsidRPr="00607BDF">
        <w:rPr>
          <w:rFonts w:ascii="Times New Roman" w:hAnsi="Times New Roman" w:cs="Times New Roman"/>
          <w:sz w:val="26"/>
          <w:szCs w:val="26"/>
          <w:lang w:val="en-AU"/>
        </w:rPr>
        <w:t>Hootsuite.</w:t>
      </w:r>
    </w:p>
    <w:p w14:paraId="49E5C03B" w14:textId="77777777" w:rsidR="004248E7" w:rsidRPr="00607BDF" w:rsidRDefault="007D6449" w:rsidP="00EF6243">
      <w:pPr>
        <w:spacing w:line="360" w:lineRule="exact"/>
        <w:ind w:left="520" w:hangingChars="200" w:hanging="520"/>
        <w:jc w:val="both"/>
      </w:pPr>
      <w:r w:rsidRPr="00607BDF">
        <w:rPr>
          <w:sz w:val="26"/>
          <w:szCs w:val="26"/>
        </w:rPr>
        <w:t xml:space="preserve">Hosni, H. R. (2020). Advice giving in Egyptian Arabic and American English: A cross-linguistic, cross-cultural study. </w:t>
      </w:r>
      <w:r w:rsidRPr="00607BDF">
        <w:rPr>
          <w:i/>
          <w:sz w:val="26"/>
          <w:szCs w:val="26"/>
        </w:rPr>
        <w:t>Journal of Pragmatics, 155</w:t>
      </w:r>
      <w:r w:rsidRPr="00607BDF">
        <w:rPr>
          <w:sz w:val="26"/>
          <w:szCs w:val="26"/>
        </w:rPr>
        <w:t>, 193-212.</w:t>
      </w:r>
      <w:r w:rsidRPr="00607BDF">
        <w:t xml:space="preserve"> </w:t>
      </w:r>
    </w:p>
    <w:p w14:paraId="1612D913" w14:textId="7DFF657F" w:rsidR="007D6449" w:rsidRPr="00607BDF" w:rsidRDefault="007D6449" w:rsidP="00595A80">
      <w:pPr>
        <w:spacing w:line="360" w:lineRule="exact"/>
        <w:ind w:firstLineChars="200" w:firstLine="520"/>
        <w:jc w:val="both"/>
        <w:rPr>
          <w:sz w:val="26"/>
          <w:szCs w:val="26"/>
        </w:rPr>
      </w:pPr>
      <w:r w:rsidRPr="00607BDF">
        <w:rPr>
          <w:sz w:val="26"/>
          <w:szCs w:val="26"/>
        </w:rPr>
        <w:t>https://doi.org/</w:t>
      </w:r>
      <w:r w:rsidRPr="00607BDF">
        <w:rPr>
          <w:rStyle w:val="ab"/>
          <w:rFonts w:eastAsiaTheme="majorEastAsia"/>
          <w:color w:val="auto"/>
          <w:u w:val="none"/>
          <w:shd w:val="clear" w:color="auto" w:fill="FFFFFF"/>
        </w:rPr>
        <w:t>10</w:t>
      </w:r>
      <w:r w:rsidRPr="00607BDF">
        <w:rPr>
          <w:sz w:val="26"/>
          <w:szCs w:val="26"/>
        </w:rPr>
        <w:t>.1016/j.pragma.2019.11.001</w:t>
      </w:r>
    </w:p>
    <w:p w14:paraId="6C1E7276" w14:textId="77777777" w:rsidR="007D6449" w:rsidRPr="00607BDF" w:rsidRDefault="007D6449" w:rsidP="00EF6243">
      <w:pPr>
        <w:spacing w:line="360" w:lineRule="exact"/>
        <w:ind w:left="520" w:hangingChars="200" w:hanging="520"/>
        <w:jc w:val="both"/>
        <w:rPr>
          <w:sz w:val="26"/>
          <w:szCs w:val="26"/>
        </w:rPr>
      </w:pPr>
      <w:r w:rsidRPr="00607BDF">
        <w:rPr>
          <w:sz w:val="26"/>
          <w:szCs w:val="26"/>
        </w:rPr>
        <w:t>Hultman, M., Katsikeas, S. C., &amp; Robson, J. M. (2011). Export promotion strategy and performance: The role of international experience.</w:t>
      </w:r>
      <w:r w:rsidRPr="00607BDF">
        <w:rPr>
          <w:i/>
          <w:sz w:val="26"/>
          <w:szCs w:val="26"/>
        </w:rPr>
        <w:t xml:space="preserve"> Journal of International Marketing</w:t>
      </w:r>
      <w:r w:rsidRPr="00607BDF">
        <w:rPr>
          <w:sz w:val="26"/>
          <w:szCs w:val="26"/>
        </w:rPr>
        <w:t>,</w:t>
      </w:r>
      <w:r w:rsidRPr="00607BDF">
        <w:rPr>
          <w:i/>
          <w:sz w:val="26"/>
          <w:szCs w:val="26"/>
        </w:rPr>
        <w:t xml:space="preserve"> 19</w:t>
      </w:r>
      <w:r w:rsidRPr="00607BDF">
        <w:rPr>
          <w:sz w:val="26"/>
          <w:szCs w:val="26"/>
        </w:rPr>
        <w:t xml:space="preserve">(4), 17-39. </w:t>
      </w:r>
      <w:r w:rsidRPr="00607BDF">
        <w:rPr>
          <w:rFonts w:eastAsiaTheme="majorEastAsia"/>
          <w:sz w:val="26"/>
          <w:szCs w:val="26"/>
          <w:shd w:val="clear" w:color="auto" w:fill="FFFFFF"/>
        </w:rPr>
        <w:t>https://doi.org/10.1509/jimk.19.4.17</w:t>
      </w:r>
    </w:p>
    <w:p w14:paraId="6719FA6C" w14:textId="77777777" w:rsidR="007D6449" w:rsidRPr="00607BDF" w:rsidRDefault="007D6449" w:rsidP="00EF6243">
      <w:pPr>
        <w:spacing w:line="360" w:lineRule="exact"/>
        <w:ind w:left="520" w:hangingChars="200" w:hanging="520"/>
        <w:jc w:val="both"/>
        <w:rPr>
          <w:noProof/>
          <w:sz w:val="26"/>
          <w:szCs w:val="26"/>
          <w:lang w:val="en-US"/>
        </w:rPr>
      </w:pPr>
      <w:r w:rsidRPr="00607BDF">
        <w:rPr>
          <w:noProof/>
          <w:sz w:val="26"/>
          <w:szCs w:val="26"/>
          <w:lang w:val="en-US"/>
        </w:rPr>
        <w:t xml:space="preserve">Inkster, N. (2008). Assessing political risk. </w:t>
      </w:r>
      <w:r w:rsidRPr="00607BDF">
        <w:rPr>
          <w:i/>
          <w:noProof/>
          <w:sz w:val="26"/>
          <w:szCs w:val="26"/>
          <w:lang w:val="en-US"/>
        </w:rPr>
        <w:t>The Adelphi Papers</w:t>
      </w:r>
      <w:r w:rsidRPr="00607BDF">
        <w:rPr>
          <w:noProof/>
          <w:sz w:val="26"/>
          <w:szCs w:val="26"/>
          <w:lang w:val="en-US"/>
        </w:rPr>
        <w:t xml:space="preserve">, </w:t>
      </w:r>
      <w:r w:rsidRPr="00607BDF">
        <w:rPr>
          <w:i/>
          <w:noProof/>
          <w:sz w:val="26"/>
          <w:szCs w:val="26"/>
          <w:lang w:val="en-US"/>
        </w:rPr>
        <w:t>48</w:t>
      </w:r>
      <w:r w:rsidRPr="00607BDF">
        <w:rPr>
          <w:noProof/>
          <w:sz w:val="26"/>
          <w:szCs w:val="26"/>
          <w:lang w:val="en-US"/>
        </w:rPr>
        <w:t>(400-401), 161-166.</w:t>
      </w:r>
      <w:r w:rsidRPr="00607BDF">
        <w:t xml:space="preserve"> </w:t>
      </w:r>
      <w:r w:rsidRPr="00607BDF">
        <w:rPr>
          <w:noProof/>
          <w:sz w:val="26"/>
          <w:szCs w:val="26"/>
          <w:lang w:val="en-US"/>
        </w:rPr>
        <w:t>https://doi.org/10.1080/05679320802694373</w:t>
      </w:r>
    </w:p>
    <w:p w14:paraId="6AA8EE41"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Instagram. (2018). </w:t>
      </w:r>
      <w:r w:rsidRPr="00607BDF">
        <w:rPr>
          <w:i/>
          <w:sz w:val="26"/>
          <w:szCs w:val="26"/>
        </w:rPr>
        <w:t>Bringing Shopping on Instagram to more countries, business</w:t>
      </w:r>
      <w:r w:rsidRPr="00607BDF">
        <w:rPr>
          <w:sz w:val="26"/>
          <w:szCs w:val="26"/>
        </w:rPr>
        <w:t xml:space="preserve"> [Instagram]. Retrieved from https://business.instagram.com/blog/shopping-on-instagram-goes-global/</w:t>
      </w:r>
    </w:p>
    <w:p w14:paraId="6DC91877" w14:textId="77777777" w:rsidR="007D6449" w:rsidRPr="00607BDF" w:rsidRDefault="007D6449" w:rsidP="00E8117E">
      <w:pPr>
        <w:spacing w:line="360" w:lineRule="exact"/>
        <w:ind w:left="520" w:hangingChars="200" w:hanging="520"/>
        <w:rPr>
          <w:sz w:val="26"/>
          <w:szCs w:val="26"/>
        </w:rPr>
      </w:pPr>
      <w:r w:rsidRPr="00607BDF">
        <w:rPr>
          <w:sz w:val="26"/>
          <w:szCs w:val="26"/>
        </w:rPr>
        <w:t xml:space="preserve">Instagram. (2019a). </w:t>
      </w:r>
      <w:r w:rsidRPr="00607BDF">
        <w:rPr>
          <w:i/>
          <w:sz w:val="26"/>
          <w:szCs w:val="26"/>
        </w:rPr>
        <w:t>FrankBody</w:t>
      </w:r>
      <w:r w:rsidRPr="00607BDF">
        <w:rPr>
          <w:sz w:val="26"/>
          <w:szCs w:val="26"/>
        </w:rPr>
        <w:t xml:space="preserve"> [Instagram]. Retrieved from https://www.instagram.com/frank_bod/</w:t>
      </w:r>
    </w:p>
    <w:p w14:paraId="56BC79CD" w14:textId="77777777" w:rsidR="007D6449" w:rsidRPr="00607BDF" w:rsidRDefault="007D6449" w:rsidP="00E8117E">
      <w:pPr>
        <w:spacing w:line="360" w:lineRule="exact"/>
        <w:ind w:left="520" w:hangingChars="200" w:hanging="520"/>
        <w:rPr>
          <w:sz w:val="26"/>
          <w:szCs w:val="26"/>
        </w:rPr>
      </w:pPr>
      <w:r w:rsidRPr="00607BDF">
        <w:rPr>
          <w:sz w:val="26"/>
          <w:szCs w:val="26"/>
        </w:rPr>
        <w:t xml:space="preserve">Instagram. (2019b). </w:t>
      </w:r>
      <w:r w:rsidRPr="00607BDF">
        <w:rPr>
          <w:i/>
          <w:sz w:val="26"/>
          <w:szCs w:val="26"/>
        </w:rPr>
        <w:t>KeepCup</w:t>
      </w:r>
      <w:r w:rsidRPr="00607BDF">
        <w:rPr>
          <w:sz w:val="26"/>
          <w:szCs w:val="26"/>
        </w:rPr>
        <w:t xml:space="preserve"> [Instagram]. Retrieved from https://www.instagram.com/keepcup/</w:t>
      </w:r>
    </w:p>
    <w:p w14:paraId="17998EF5" w14:textId="77777777" w:rsidR="007D6449" w:rsidRPr="00607BDF" w:rsidRDefault="007D6449" w:rsidP="00E8117E">
      <w:pPr>
        <w:spacing w:line="360" w:lineRule="exact"/>
        <w:ind w:left="520" w:hangingChars="200" w:hanging="520"/>
        <w:rPr>
          <w:sz w:val="26"/>
          <w:szCs w:val="26"/>
        </w:rPr>
      </w:pPr>
      <w:r w:rsidRPr="00607BDF">
        <w:rPr>
          <w:sz w:val="26"/>
          <w:szCs w:val="26"/>
        </w:rPr>
        <w:t xml:space="preserve">Instagram. (2019c). </w:t>
      </w:r>
      <w:r w:rsidRPr="00607BDF">
        <w:rPr>
          <w:i/>
          <w:sz w:val="26"/>
          <w:szCs w:val="26"/>
        </w:rPr>
        <w:t>LovingEarth</w:t>
      </w:r>
      <w:r w:rsidRPr="00607BDF">
        <w:rPr>
          <w:sz w:val="26"/>
          <w:szCs w:val="26"/>
        </w:rPr>
        <w:t xml:space="preserve"> [Instagram]. Retrieved from https://www.instagram.com/loving_earth/</w:t>
      </w:r>
    </w:p>
    <w:p w14:paraId="790E0C8A" w14:textId="77777777" w:rsidR="007D6449" w:rsidRPr="00607BDF" w:rsidRDefault="007D6449" w:rsidP="00E8117E">
      <w:pPr>
        <w:spacing w:line="360" w:lineRule="exact"/>
        <w:ind w:left="520" w:hangingChars="200" w:hanging="520"/>
        <w:rPr>
          <w:sz w:val="26"/>
          <w:szCs w:val="26"/>
        </w:rPr>
      </w:pPr>
      <w:r w:rsidRPr="00607BDF">
        <w:rPr>
          <w:sz w:val="26"/>
          <w:szCs w:val="26"/>
        </w:rPr>
        <w:t xml:space="preserve">Instagram. (2019d). </w:t>
      </w:r>
      <w:r w:rsidRPr="00607BDF">
        <w:rPr>
          <w:i/>
          <w:sz w:val="26"/>
          <w:szCs w:val="26"/>
        </w:rPr>
        <w:t>PressedJuices</w:t>
      </w:r>
      <w:r w:rsidRPr="00607BDF">
        <w:rPr>
          <w:sz w:val="26"/>
          <w:szCs w:val="26"/>
        </w:rPr>
        <w:t xml:space="preserve"> [Instagram]. Retrieved from https://www.instagram.com/pressedjuices/</w:t>
      </w:r>
    </w:p>
    <w:p w14:paraId="2B040B89" w14:textId="77777777" w:rsidR="007D6449" w:rsidRPr="00607BDF" w:rsidRDefault="007D6449" w:rsidP="00E8117E">
      <w:pPr>
        <w:spacing w:line="360" w:lineRule="exact"/>
        <w:ind w:left="520" w:hangingChars="200" w:hanging="520"/>
        <w:rPr>
          <w:sz w:val="26"/>
          <w:szCs w:val="26"/>
        </w:rPr>
      </w:pPr>
      <w:r w:rsidRPr="00607BDF">
        <w:rPr>
          <w:sz w:val="26"/>
          <w:szCs w:val="26"/>
        </w:rPr>
        <w:t xml:space="preserve">Instagram. (2019e). </w:t>
      </w:r>
      <w:r w:rsidRPr="00607BDF">
        <w:rPr>
          <w:i/>
          <w:sz w:val="26"/>
          <w:szCs w:val="26"/>
        </w:rPr>
        <w:t>ThankYou</w:t>
      </w:r>
      <w:r w:rsidRPr="00607BDF">
        <w:rPr>
          <w:sz w:val="26"/>
          <w:szCs w:val="26"/>
        </w:rPr>
        <w:t xml:space="preserve"> [Instagram]. Retrieved from https://www.instagram.com/thankyouaus/</w:t>
      </w:r>
    </w:p>
    <w:p w14:paraId="553B54EB" w14:textId="77777777" w:rsidR="007D6449" w:rsidRPr="00607BDF" w:rsidRDefault="007D6449" w:rsidP="00E8117E">
      <w:pPr>
        <w:pStyle w:val="xmsonormal"/>
        <w:shd w:val="clear" w:color="auto" w:fill="FFFFFF"/>
        <w:spacing w:before="0" w:beforeAutospacing="0" w:after="0" w:afterAutospacing="0" w:line="360" w:lineRule="exact"/>
        <w:ind w:left="520" w:hangingChars="200" w:hanging="520"/>
        <w:rPr>
          <w:sz w:val="26"/>
          <w:szCs w:val="26"/>
        </w:rPr>
      </w:pPr>
      <w:r w:rsidRPr="00607BDF">
        <w:rPr>
          <w:sz w:val="26"/>
          <w:szCs w:val="26"/>
          <w:bdr w:val="none" w:sz="0" w:space="0" w:color="auto" w:frame="1"/>
        </w:rPr>
        <w:t xml:space="preserve">Instagram. (2019f). LiartheLabel [Instagram]. </w:t>
      </w:r>
      <w:r w:rsidRPr="00607BDF">
        <w:rPr>
          <w:sz w:val="26"/>
          <w:szCs w:val="26"/>
        </w:rPr>
        <w:t>Retrieved from</w:t>
      </w:r>
      <w:r w:rsidRPr="00607BDF">
        <w:rPr>
          <w:sz w:val="26"/>
          <w:szCs w:val="26"/>
          <w:bdr w:val="none" w:sz="0" w:space="0" w:color="auto" w:frame="1"/>
        </w:rPr>
        <w:t xml:space="preserve"> https://www.instagram.com/liarthelabel/</w:t>
      </w:r>
    </w:p>
    <w:p w14:paraId="6035A684" w14:textId="77777777" w:rsidR="007D6449" w:rsidRPr="00607BDF" w:rsidRDefault="007D6449" w:rsidP="00E8117E">
      <w:pPr>
        <w:pStyle w:val="xmsonormal"/>
        <w:shd w:val="clear" w:color="auto" w:fill="FFFFFF"/>
        <w:spacing w:before="0" w:beforeAutospacing="0" w:after="0" w:afterAutospacing="0" w:line="360" w:lineRule="exact"/>
        <w:ind w:left="520" w:hangingChars="200" w:hanging="520"/>
        <w:rPr>
          <w:sz w:val="26"/>
          <w:szCs w:val="26"/>
        </w:rPr>
      </w:pPr>
      <w:r w:rsidRPr="00607BDF">
        <w:rPr>
          <w:sz w:val="26"/>
          <w:szCs w:val="26"/>
          <w:bdr w:val="none" w:sz="0" w:space="0" w:color="auto" w:frame="1"/>
        </w:rPr>
        <w:lastRenderedPageBreak/>
        <w:t xml:space="preserve">Instagram. (2019g). </w:t>
      </w:r>
      <w:r w:rsidRPr="00607BDF">
        <w:rPr>
          <w:i/>
          <w:sz w:val="26"/>
          <w:szCs w:val="26"/>
          <w:bdr w:val="none" w:sz="0" w:space="0" w:color="auto" w:frame="1"/>
        </w:rPr>
        <w:t>LonelyKidsClub</w:t>
      </w:r>
      <w:r w:rsidRPr="00607BDF">
        <w:rPr>
          <w:sz w:val="26"/>
          <w:szCs w:val="26"/>
          <w:bdr w:val="none" w:sz="0" w:space="0" w:color="auto" w:frame="1"/>
        </w:rPr>
        <w:t xml:space="preserve"> [Instagram]. </w:t>
      </w:r>
      <w:r w:rsidRPr="00607BDF">
        <w:rPr>
          <w:sz w:val="26"/>
          <w:szCs w:val="26"/>
        </w:rPr>
        <w:t>Retrieved from</w:t>
      </w:r>
      <w:r w:rsidRPr="00607BDF">
        <w:rPr>
          <w:sz w:val="26"/>
          <w:szCs w:val="26"/>
          <w:bdr w:val="none" w:sz="0" w:space="0" w:color="auto" w:frame="1"/>
        </w:rPr>
        <w:t xml:space="preserve"> https://www.instagram.com/lonelykidsclub69/</w:t>
      </w:r>
    </w:p>
    <w:p w14:paraId="05420C6B" w14:textId="77777777" w:rsidR="007D6449" w:rsidRPr="00607BDF" w:rsidRDefault="007D6449" w:rsidP="00E8117E">
      <w:pPr>
        <w:pStyle w:val="xmsonormal"/>
        <w:shd w:val="clear" w:color="auto" w:fill="FFFFFF"/>
        <w:spacing w:before="0" w:beforeAutospacing="0" w:after="0" w:afterAutospacing="0" w:line="360" w:lineRule="exact"/>
        <w:ind w:left="520" w:hangingChars="200" w:hanging="520"/>
        <w:rPr>
          <w:sz w:val="26"/>
          <w:szCs w:val="26"/>
        </w:rPr>
      </w:pPr>
      <w:r w:rsidRPr="00607BDF">
        <w:rPr>
          <w:sz w:val="26"/>
          <w:szCs w:val="26"/>
          <w:bdr w:val="none" w:sz="0" w:space="0" w:color="auto" w:frame="1"/>
        </w:rPr>
        <w:t xml:space="preserve">Instagram. (2019h). </w:t>
      </w:r>
      <w:r w:rsidRPr="00607BDF">
        <w:rPr>
          <w:i/>
          <w:sz w:val="26"/>
          <w:szCs w:val="26"/>
          <w:bdr w:val="none" w:sz="0" w:space="0" w:color="auto" w:frame="1"/>
        </w:rPr>
        <w:t>HLSK</w:t>
      </w:r>
      <w:r w:rsidRPr="00607BDF">
        <w:rPr>
          <w:sz w:val="26"/>
          <w:szCs w:val="26"/>
          <w:bdr w:val="none" w:sz="0" w:space="0" w:color="auto" w:frame="1"/>
        </w:rPr>
        <w:t xml:space="preserve"> [Instagram]. </w:t>
      </w:r>
      <w:r w:rsidRPr="00607BDF">
        <w:rPr>
          <w:sz w:val="26"/>
          <w:szCs w:val="26"/>
        </w:rPr>
        <w:t>Retrieved from</w:t>
      </w:r>
      <w:r w:rsidRPr="00607BDF">
        <w:rPr>
          <w:sz w:val="26"/>
          <w:szCs w:val="26"/>
          <w:bdr w:val="none" w:sz="0" w:space="0" w:color="auto" w:frame="1"/>
        </w:rPr>
        <w:t xml:space="preserve"> https://www.instagram.com/hlsk/</w:t>
      </w:r>
    </w:p>
    <w:p w14:paraId="51E31F04" w14:textId="77777777" w:rsidR="007D6449" w:rsidRPr="00607BDF" w:rsidRDefault="007D6449" w:rsidP="00E8117E">
      <w:pPr>
        <w:pStyle w:val="xmsonormal"/>
        <w:shd w:val="clear" w:color="auto" w:fill="FFFFFF"/>
        <w:spacing w:before="0" w:beforeAutospacing="0" w:after="0" w:afterAutospacing="0" w:line="360" w:lineRule="exact"/>
        <w:ind w:left="520" w:hangingChars="200" w:hanging="520"/>
        <w:rPr>
          <w:sz w:val="26"/>
          <w:szCs w:val="26"/>
        </w:rPr>
      </w:pPr>
      <w:r w:rsidRPr="00607BDF">
        <w:rPr>
          <w:sz w:val="26"/>
          <w:szCs w:val="26"/>
          <w:bdr w:val="none" w:sz="0" w:space="0" w:color="auto" w:frame="1"/>
        </w:rPr>
        <w:t xml:space="preserve">Instagram. (2019i). </w:t>
      </w:r>
      <w:r w:rsidRPr="00607BDF">
        <w:rPr>
          <w:i/>
          <w:sz w:val="26"/>
          <w:szCs w:val="26"/>
          <w:bdr w:val="none" w:sz="0" w:space="0" w:color="auto" w:frame="1"/>
        </w:rPr>
        <w:t>Bisonte</w:t>
      </w:r>
      <w:r w:rsidRPr="00607BDF">
        <w:rPr>
          <w:sz w:val="26"/>
          <w:szCs w:val="26"/>
          <w:bdr w:val="none" w:sz="0" w:space="0" w:color="auto" w:frame="1"/>
        </w:rPr>
        <w:t xml:space="preserve"> [Instagram]. </w:t>
      </w:r>
      <w:r w:rsidRPr="00607BDF">
        <w:rPr>
          <w:sz w:val="26"/>
          <w:szCs w:val="26"/>
        </w:rPr>
        <w:t>Retrieved from</w:t>
      </w:r>
      <w:r w:rsidRPr="00607BDF">
        <w:rPr>
          <w:sz w:val="26"/>
          <w:szCs w:val="26"/>
          <w:bdr w:val="none" w:sz="0" w:space="0" w:color="auto" w:frame="1"/>
        </w:rPr>
        <w:t xml:space="preserve"> https://www.instagram.com/bisonte_australia/</w:t>
      </w:r>
    </w:p>
    <w:p w14:paraId="1129B47F" w14:textId="77777777" w:rsidR="007D6449" w:rsidRPr="00607BDF" w:rsidRDefault="007D6449" w:rsidP="00E8117E">
      <w:pPr>
        <w:pStyle w:val="xmsonormal"/>
        <w:shd w:val="clear" w:color="auto" w:fill="FFFFFF"/>
        <w:spacing w:before="0" w:beforeAutospacing="0" w:after="0" w:afterAutospacing="0" w:line="360" w:lineRule="exact"/>
        <w:ind w:left="520" w:hangingChars="200" w:hanging="520"/>
        <w:rPr>
          <w:sz w:val="26"/>
          <w:szCs w:val="26"/>
        </w:rPr>
      </w:pPr>
      <w:r w:rsidRPr="00607BDF">
        <w:rPr>
          <w:sz w:val="26"/>
          <w:szCs w:val="26"/>
          <w:bdr w:val="none" w:sz="0" w:space="0" w:color="auto" w:frame="1"/>
        </w:rPr>
        <w:t xml:space="preserve">Instagram. (2019j). </w:t>
      </w:r>
      <w:r w:rsidRPr="00607BDF">
        <w:rPr>
          <w:i/>
          <w:sz w:val="26"/>
          <w:szCs w:val="26"/>
          <w:bdr w:val="none" w:sz="0" w:space="0" w:color="auto" w:frame="1"/>
        </w:rPr>
        <w:t>VegeThreads</w:t>
      </w:r>
      <w:r w:rsidRPr="00607BDF">
        <w:rPr>
          <w:sz w:val="26"/>
          <w:szCs w:val="26"/>
          <w:bdr w:val="none" w:sz="0" w:space="0" w:color="auto" w:frame="1"/>
        </w:rPr>
        <w:t xml:space="preserve"> [Instagram]. </w:t>
      </w:r>
      <w:r w:rsidRPr="00607BDF">
        <w:rPr>
          <w:sz w:val="26"/>
          <w:szCs w:val="26"/>
        </w:rPr>
        <w:t>Retrieved from</w:t>
      </w:r>
      <w:r w:rsidRPr="00607BDF">
        <w:rPr>
          <w:sz w:val="26"/>
          <w:szCs w:val="26"/>
          <w:bdr w:val="none" w:sz="0" w:space="0" w:color="auto" w:frame="1"/>
        </w:rPr>
        <w:t xml:space="preserve"> https://www.instagram.com/vegethreads/</w:t>
      </w:r>
    </w:p>
    <w:p w14:paraId="397DB441" w14:textId="77777777" w:rsidR="004248E7" w:rsidRPr="00607BDF" w:rsidRDefault="007D6449" w:rsidP="00EF6243">
      <w:pPr>
        <w:spacing w:line="360" w:lineRule="exact"/>
        <w:ind w:left="520" w:hangingChars="200" w:hanging="520"/>
        <w:jc w:val="both"/>
        <w:rPr>
          <w:sz w:val="26"/>
          <w:szCs w:val="26"/>
        </w:rPr>
      </w:pPr>
      <w:r w:rsidRPr="00607BDF">
        <w:rPr>
          <w:sz w:val="26"/>
          <w:szCs w:val="26"/>
        </w:rPr>
        <w:t xml:space="preserve">Jarzabkowski, P. &amp; Bednarek, R. (2018). Toward a social practice theory of relational competing. </w:t>
      </w:r>
      <w:r w:rsidRPr="00607BDF">
        <w:rPr>
          <w:i/>
          <w:sz w:val="26"/>
          <w:szCs w:val="26"/>
        </w:rPr>
        <w:t>Strategic Management Journal,</w:t>
      </w:r>
      <w:r w:rsidRPr="00607BDF">
        <w:rPr>
          <w:sz w:val="26"/>
          <w:szCs w:val="26"/>
        </w:rPr>
        <w:t xml:space="preserve"> </w:t>
      </w:r>
      <w:r w:rsidRPr="00607BDF">
        <w:rPr>
          <w:i/>
          <w:sz w:val="26"/>
          <w:szCs w:val="26"/>
        </w:rPr>
        <w:t>39,</w:t>
      </w:r>
      <w:r w:rsidRPr="00607BDF">
        <w:rPr>
          <w:sz w:val="26"/>
          <w:szCs w:val="26"/>
        </w:rPr>
        <w:t xml:space="preserve"> 794-829. </w:t>
      </w:r>
    </w:p>
    <w:p w14:paraId="07FE3007" w14:textId="44FD038B" w:rsidR="007D6449" w:rsidRPr="00607BDF" w:rsidRDefault="007D6449" w:rsidP="00595A80">
      <w:pPr>
        <w:spacing w:line="360" w:lineRule="exact"/>
        <w:ind w:firstLineChars="200" w:firstLine="520"/>
        <w:jc w:val="both"/>
        <w:rPr>
          <w:sz w:val="26"/>
          <w:szCs w:val="26"/>
        </w:rPr>
      </w:pPr>
      <w:r w:rsidRPr="00607BDF">
        <w:rPr>
          <w:rFonts w:eastAsiaTheme="majorEastAsia"/>
          <w:sz w:val="26"/>
          <w:szCs w:val="26"/>
          <w:shd w:val="clear" w:color="auto" w:fill="FFFFFF"/>
        </w:rPr>
        <w:t>https://doi.org/10.1002/smj.2724</w:t>
      </w:r>
    </w:p>
    <w:p w14:paraId="4608ADDB" w14:textId="77777777" w:rsidR="004248E7" w:rsidRPr="00607BDF" w:rsidRDefault="007D6449" w:rsidP="00EF6243">
      <w:pPr>
        <w:spacing w:line="360" w:lineRule="exact"/>
        <w:ind w:left="520" w:hangingChars="200" w:hanging="520"/>
        <w:jc w:val="both"/>
        <w:rPr>
          <w:sz w:val="26"/>
          <w:szCs w:val="26"/>
        </w:rPr>
      </w:pPr>
      <w:r w:rsidRPr="00607BDF">
        <w:rPr>
          <w:sz w:val="26"/>
          <w:szCs w:val="26"/>
        </w:rPr>
        <w:t xml:space="preserve">Johnson, M. (2010). Barriers to innovation adoption: A study of e‐markets. </w:t>
      </w:r>
      <w:r w:rsidRPr="00607BDF">
        <w:rPr>
          <w:i/>
          <w:sz w:val="26"/>
          <w:szCs w:val="26"/>
        </w:rPr>
        <w:t>Industrial Management &amp; Data Systems</w:t>
      </w:r>
      <w:r w:rsidRPr="00607BDF">
        <w:rPr>
          <w:sz w:val="26"/>
          <w:szCs w:val="26"/>
        </w:rPr>
        <w:t xml:space="preserve">, </w:t>
      </w:r>
      <w:r w:rsidRPr="00607BDF">
        <w:rPr>
          <w:i/>
          <w:sz w:val="26"/>
          <w:szCs w:val="26"/>
        </w:rPr>
        <w:t>110</w:t>
      </w:r>
      <w:r w:rsidRPr="00607BDF">
        <w:rPr>
          <w:sz w:val="26"/>
          <w:szCs w:val="26"/>
        </w:rPr>
        <w:t xml:space="preserve">(2), 157-174. </w:t>
      </w:r>
    </w:p>
    <w:p w14:paraId="3D851F63" w14:textId="38BEE1B3" w:rsidR="007D6449" w:rsidRPr="00607BDF" w:rsidRDefault="007D6449" w:rsidP="00595A80">
      <w:pPr>
        <w:spacing w:line="360" w:lineRule="exact"/>
        <w:ind w:firstLineChars="200" w:firstLine="520"/>
        <w:jc w:val="both"/>
        <w:rPr>
          <w:sz w:val="26"/>
          <w:szCs w:val="26"/>
        </w:rPr>
      </w:pPr>
      <w:r w:rsidRPr="00607BDF">
        <w:rPr>
          <w:rFonts w:eastAsiaTheme="majorEastAsia"/>
          <w:sz w:val="26"/>
          <w:szCs w:val="26"/>
          <w:shd w:val="clear" w:color="auto" w:fill="FFFFFF"/>
        </w:rPr>
        <w:t>https://doi.org/10.</w:t>
      </w:r>
      <w:r w:rsidRPr="00607BDF">
        <w:rPr>
          <w:rStyle w:val="ab"/>
          <w:rFonts w:eastAsiaTheme="majorEastAsia"/>
          <w:color w:val="auto"/>
          <w:u w:val="none"/>
        </w:rPr>
        <w:t>1108</w:t>
      </w:r>
      <w:r w:rsidRPr="00607BDF">
        <w:rPr>
          <w:rFonts w:eastAsiaTheme="majorEastAsia"/>
          <w:sz w:val="26"/>
          <w:szCs w:val="26"/>
          <w:shd w:val="clear" w:color="auto" w:fill="FFFFFF"/>
        </w:rPr>
        <w:t>/02635571011020287</w:t>
      </w:r>
    </w:p>
    <w:p w14:paraId="0635D8FA" w14:textId="77777777" w:rsidR="004248E7" w:rsidRPr="00607BDF" w:rsidRDefault="007D6449" w:rsidP="00EF6243">
      <w:pPr>
        <w:spacing w:line="360" w:lineRule="exact"/>
        <w:ind w:left="520" w:hangingChars="200" w:hanging="520"/>
        <w:jc w:val="both"/>
        <w:rPr>
          <w:sz w:val="26"/>
          <w:szCs w:val="26"/>
        </w:rPr>
      </w:pPr>
      <w:r w:rsidRPr="00607BDF">
        <w:rPr>
          <w:sz w:val="26"/>
          <w:szCs w:val="26"/>
        </w:rPr>
        <w:t>Kaplan, A., &amp; Haenlein, M. (2010). Users of the world, unite! The challenges and opportunities of social media.</w:t>
      </w:r>
      <w:r w:rsidRPr="00607BDF">
        <w:rPr>
          <w:i/>
          <w:sz w:val="26"/>
          <w:szCs w:val="26"/>
        </w:rPr>
        <w:t xml:space="preserve"> Business Horizons</w:t>
      </w:r>
      <w:r w:rsidRPr="00607BDF">
        <w:rPr>
          <w:sz w:val="26"/>
          <w:szCs w:val="26"/>
        </w:rPr>
        <w:t>,</w:t>
      </w:r>
      <w:r w:rsidRPr="00607BDF">
        <w:rPr>
          <w:i/>
          <w:sz w:val="26"/>
          <w:szCs w:val="26"/>
        </w:rPr>
        <w:t xml:space="preserve"> 53</w:t>
      </w:r>
      <w:r w:rsidRPr="00607BDF">
        <w:rPr>
          <w:sz w:val="26"/>
          <w:szCs w:val="26"/>
        </w:rPr>
        <w:t xml:space="preserve">, 59-68. </w:t>
      </w:r>
    </w:p>
    <w:p w14:paraId="3711DE33" w14:textId="1BF7A306" w:rsidR="007D6449" w:rsidRPr="00607BDF" w:rsidRDefault="007D6449" w:rsidP="00595A80">
      <w:pPr>
        <w:spacing w:line="360" w:lineRule="exact"/>
        <w:ind w:firstLineChars="200" w:firstLine="520"/>
        <w:jc w:val="both"/>
        <w:rPr>
          <w:sz w:val="26"/>
          <w:szCs w:val="26"/>
        </w:rPr>
      </w:pPr>
      <w:r w:rsidRPr="00607BDF">
        <w:rPr>
          <w:rFonts w:eastAsiaTheme="majorEastAsia"/>
          <w:sz w:val="26"/>
          <w:szCs w:val="26"/>
          <w:shd w:val="clear" w:color="auto" w:fill="FFFFFF"/>
        </w:rPr>
        <w:t>https://doi.org/10.</w:t>
      </w:r>
      <w:r w:rsidRPr="00607BDF">
        <w:rPr>
          <w:rStyle w:val="ab"/>
          <w:rFonts w:eastAsiaTheme="majorEastAsia"/>
          <w:color w:val="auto"/>
          <w:u w:val="none"/>
        </w:rPr>
        <w:t>1016</w:t>
      </w:r>
      <w:r w:rsidRPr="00607BDF">
        <w:rPr>
          <w:rFonts w:eastAsiaTheme="majorEastAsia"/>
          <w:sz w:val="26"/>
          <w:szCs w:val="26"/>
          <w:shd w:val="clear" w:color="auto" w:fill="FFFFFF"/>
        </w:rPr>
        <w:t>/j.bushor.2009.09.003</w:t>
      </w:r>
    </w:p>
    <w:p w14:paraId="43861E13" w14:textId="77777777" w:rsidR="007D6449" w:rsidRPr="00607BDF" w:rsidRDefault="007D6449" w:rsidP="00EF6243">
      <w:pPr>
        <w:spacing w:line="360" w:lineRule="exact"/>
        <w:ind w:left="520" w:hangingChars="200" w:hanging="520"/>
        <w:jc w:val="both"/>
        <w:rPr>
          <w:noProof/>
          <w:sz w:val="26"/>
          <w:szCs w:val="26"/>
        </w:rPr>
      </w:pPr>
      <w:bookmarkStart w:id="4" w:name="_ENREF_11"/>
      <w:r w:rsidRPr="00607BDF">
        <w:rPr>
          <w:noProof/>
          <w:sz w:val="26"/>
          <w:szCs w:val="26"/>
        </w:rPr>
        <w:t xml:space="preserve">Karjaluoto, H., &amp; Huhtamäki, M. (2010). The role of electronic channels in micro-sized brick-and-mortar firms. </w:t>
      </w:r>
      <w:r w:rsidRPr="00607BDF">
        <w:rPr>
          <w:i/>
          <w:noProof/>
          <w:sz w:val="26"/>
          <w:szCs w:val="26"/>
        </w:rPr>
        <w:t>Journal of Small Business &amp; Entrepreneurship</w:t>
      </w:r>
      <w:r w:rsidRPr="00607BDF">
        <w:rPr>
          <w:noProof/>
          <w:sz w:val="26"/>
          <w:szCs w:val="26"/>
        </w:rPr>
        <w:t>, 23, 17-38.</w:t>
      </w:r>
      <w:bookmarkEnd w:id="4"/>
      <w:r w:rsidRPr="00607BDF">
        <w:rPr>
          <w:noProof/>
          <w:sz w:val="26"/>
          <w:szCs w:val="26"/>
        </w:rPr>
        <w:t xml:space="preserve"> </w:t>
      </w:r>
      <w:r w:rsidRPr="00607BDF">
        <w:rPr>
          <w:rFonts w:eastAsiaTheme="majorEastAsia"/>
          <w:sz w:val="26"/>
          <w:szCs w:val="26"/>
          <w:shd w:val="clear" w:color="auto" w:fill="FFFFFF"/>
        </w:rPr>
        <w:t>https://doi.org/10.1080/08276331.2010.10593471</w:t>
      </w:r>
    </w:p>
    <w:p w14:paraId="71325BD3" w14:textId="77777777" w:rsidR="004248E7" w:rsidRPr="00607BDF" w:rsidRDefault="007D6449" w:rsidP="00EF6243">
      <w:pPr>
        <w:spacing w:line="360" w:lineRule="exact"/>
        <w:ind w:left="520" w:hangingChars="200" w:hanging="520"/>
        <w:jc w:val="both"/>
        <w:rPr>
          <w:noProof/>
          <w:sz w:val="26"/>
          <w:szCs w:val="26"/>
        </w:rPr>
      </w:pPr>
      <w:bookmarkStart w:id="5" w:name="_ENREF_13"/>
      <w:r w:rsidRPr="00607BDF">
        <w:rPr>
          <w:noProof/>
          <w:sz w:val="26"/>
          <w:szCs w:val="26"/>
        </w:rPr>
        <w:t xml:space="preserve">Kuivalainen, O., Sundqvist, S., &amp; Cadogan, J. W. (2010). Entrepreneurial orientation and international performance: A contingent approach. </w:t>
      </w:r>
      <w:r w:rsidRPr="00607BDF">
        <w:rPr>
          <w:i/>
          <w:noProof/>
          <w:sz w:val="26"/>
          <w:szCs w:val="26"/>
        </w:rPr>
        <w:t>Progress In International Business Research,</w:t>
      </w:r>
      <w:r w:rsidRPr="00607BDF">
        <w:rPr>
          <w:noProof/>
          <w:sz w:val="26"/>
          <w:szCs w:val="26"/>
        </w:rPr>
        <w:t xml:space="preserve"> </w:t>
      </w:r>
      <w:r w:rsidRPr="00607BDF">
        <w:rPr>
          <w:i/>
          <w:noProof/>
          <w:sz w:val="26"/>
          <w:szCs w:val="26"/>
        </w:rPr>
        <w:t>5</w:t>
      </w:r>
      <w:r w:rsidRPr="00607BDF">
        <w:rPr>
          <w:noProof/>
          <w:sz w:val="26"/>
          <w:szCs w:val="26"/>
        </w:rPr>
        <w:t>, 271-298.</w:t>
      </w:r>
      <w:bookmarkEnd w:id="5"/>
      <w:r w:rsidRPr="00607BDF">
        <w:rPr>
          <w:noProof/>
          <w:sz w:val="26"/>
          <w:szCs w:val="26"/>
        </w:rPr>
        <w:t xml:space="preserve"> </w:t>
      </w:r>
    </w:p>
    <w:p w14:paraId="0B3C86B0" w14:textId="201321AD" w:rsidR="007D6449" w:rsidRPr="00607BDF" w:rsidRDefault="007D6449" w:rsidP="00595A80">
      <w:pPr>
        <w:spacing w:line="360" w:lineRule="exact"/>
        <w:ind w:firstLineChars="200" w:firstLine="520"/>
        <w:jc w:val="both"/>
        <w:rPr>
          <w:noProof/>
          <w:sz w:val="26"/>
          <w:szCs w:val="26"/>
        </w:rPr>
      </w:pPr>
      <w:r w:rsidRPr="00607BDF">
        <w:rPr>
          <w:rFonts w:eastAsiaTheme="majorEastAsia"/>
          <w:sz w:val="26"/>
          <w:szCs w:val="26"/>
          <w:shd w:val="clear" w:color="auto" w:fill="FFFFFF"/>
        </w:rPr>
        <w:t>https://doi.org/10.1108/</w:t>
      </w:r>
      <w:r w:rsidRPr="00607BDF">
        <w:rPr>
          <w:rStyle w:val="ab"/>
          <w:rFonts w:eastAsiaTheme="majorEastAsia"/>
          <w:color w:val="auto"/>
          <w:u w:val="none"/>
        </w:rPr>
        <w:t>s1745</w:t>
      </w:r>
      <w:r w:rsidRPr="00607BDF">
        <w:rPr>
          <w:rFonts w:eastAsiaTheme="majorEastAsia"/>
          <w:sz w:val="26"/>
          <w:szCs w:val="26"/>
          <w:shd w:val="clear" w:color="auto" w:fill="FFFFFF"/>
        </w:rPr>
        <w:t xml:space="preserve">-8862(2010) </w:t>
      </w:r>
      <w:r w:rsidR="00607BDF" w:rsidRPr="00607BDF">
        <w:rPr>
          <w:rFonts w:eastAsiaTheme="majorEastAsia"/>
          <w:sz w:val="26"/>
          <w:szCs w:val="26"/>
          <w:shd w:val="clear" w:color="auto" w:fill="FFFFFF"/>
        </w:rPr>
        <w:t>0000005016</w:t>
      </w:r>
    </w:p>
    <w:p w14:paraId="2C07C1DD"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Le, D. T. (2015). </w:t>
      </w:r>
      <w:r w:rsidRPr="00607BDF">
        <w:rPr>
          <w:i/>
          <w:sz w:val="26"/>
          <w:szCs w:val="26"/>
        </w:rPr>
        <w:t>Human resource development capacity building: Training needs in internationalising Vietnamese small and medium-sized enterprises (SMEs)</w:t>
      </w:r>
      <w:r w:rsidRPr="00607BDF">
        <w:rPr>
          <w:sz w:val="26"/>
          <w:szCs w:val="26"/>
        </w:rPr>
        <w:t>, (Doctoral thesis, Faculty of Business and Law). Swinburne University of Technology.</w:t>
      </w:r>
    </w:p>
    <w:p w14:paraId="40A51067"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Lee, E., Lee, J. A., Moon, J. H., &amp; Sung, Y. (2015). Pictures speak louder than words: motivations for using Instagram. </w:t>
      </w:r>
      <w:r w:rsidRPr="00607BDF">
        <w:rPr>
          <w:i/>
          <w:sz w:val="26"/>
          <w:szCs w:val="26"/>
        </w:rPr>
        <w:t>Cyberpsychology, Behaviour, and Social Networking, 18</w:t>
      </w:r>
      <w:r w:rsidRPr="00607BDF">
        <w:rPr>
          <w:sz w:val="26"/>
          <w:szCs w:val="26"/>
        </w:rPr>
        <w:t>(9), 552-556.</w:t>
      </w:r>
      <w:r w:rsidRPr="00607BDF">
        <w:t xml:space="preserve"> </w:t>
      </w:r>
      <w:r w:rsidRPr="00607BDF">
        <w:rPr>
          <w:sz w:val="26"/>
          <w:szCs w:val="26"/>
        </w:rPr>
        <w:t>https://doi.org/10.1089/cyber.2015.0157</w:t>
      </w:r>
    </w:p>
    <w:p w14:paraId="1D53CB86" w14:textId="77777777" w:rsidR="004248E7" w:rsidRPr="00607BDF" w:rsidRDefault="007D6449" w:rsidP="00EF6243">
      <w:pPr>
        <w:spacing w:line="360" w:lineRule="exact"/>
        <w:ind w:left="520" w:hangingChars="200" w:hanging="520"/>
        <w:jc w:val="both"/>
      </w:pPr>
      <w:r w:rsidRPr="00607BDF">
        <w:rPr>
          <w:sz w:val="26"/>
          <w:szCs w:val="26"/>
        </w:rPr>
        <w:t xml:space="preserve">Lemon, N. K., &amp; Verhoef, C. P. (2016). Understanding customer experience throughout the customer journey. </w:t>
      </w:r>
      <w:r w:rsidRPr="00607BDF">
        <w:rPr>
          <w:i/>
          <w:sz w:val="26"/>
          <w:szCs w:val="26"/>
        </w:rPr>
        <w:t>American Marketing Association, 80</w:t>
      </w:r>
      <w:r w:rsidRPr="00607BDF">
        <w:rPr>
          <w:sz w:val="26"/>
          <w:szCs w:val="26"/>
        </w:rPr>
        <w:t>(1), 69-96.</w:t>
      </w:r>
      <w:r w:rsidRPr="00607BDF">
        <w:t xml:space="preserve"> </w:t>
      </w:r>
    </w:p>
    <w:p w14:paraId="17732672" w14:textId="525B8D97" w:rsidR="007D6449" w:rsidRPr="00607BDF" w:rsidRDefault="007D6449" w:rsidP="00595A80">
      <w:pPr>
        <w:spacing w:line="360" w:lineRule="exact"/>
        <w:ind w:firstLineChars="200" w:firstLine="520"/>
        <w:jc w:val="both"/>
        <w:rPr>
          <w:sz w:val="26"/>
          <w:szCs w:val="26"/>
        </w:rPr>
      </w:pPr>
      <w:r w:rsidRPr="00607BDF">
        <w:rPr>
          <w:sz w:val="26"/>
          <w:szCs w:val="26"/>
        </w:rPr>
        <w:t>https://doi.org/10.1509/jm.15.0420</w:t>
      </w:r>
    </w:p>
    <w:p w14:paraId="3796B3E3" w14:textId="77777777" w:rsidR="007D6449" w:rsidRPr="00607BDF" w:rsidRDefault="007D6449" w:rsidP="00EF6243">
      <w:pPr>
        <w:spacing w:line="360" w:lineRule="exact"/>
        <w:ind w:left="520" w:hangingChars="200" w:hanging="520"/>
        <w:jc w:val="both"/>
        <w:rPr>
          <w:sz w:val="26"/>
          <w:szCs w:val="26"/>
        </w:rPr>
      </w:pPr>
      <w:r w:rsidRPr="00607BDF">
        <w:rPr>
          <w:sz w:val="26"/>
          <w:szCs w:val="26"/>
        </w:rPr>
        <w:t>Leonard, J. (2012). How SMEs can punch above their weight [Computing]. Retrieved from http://go.galegroup.com.ezproxy.lib.swin.edu.au/ps/i.do?&amp;id=GALE| A307423071&amp;v=2.1&amp;u=swinburne1&amp;it=r&amp;p=ITOF&amp;sw=w</w:t>
      </w:r>
    </w:p>
    <w:p w14:paraId="2B7FE874" w14:textId="77777777" w:rsidR="007D6449" w:rsidRPr="00607BDF" w:rsidRDefault="007D6449" w:rsidP="00EF6243">
      <w:pPr>
        <w:spacing w:line="360" w:lineRule="exact"/>
        <w:ind w:left="520" w:hangingChars="200" w:hanging="520"/>
        <w:jc w:val="both"/>
        <w:rPr>
          <w:sz w:val="26"/>
          <w:szCs w:val="26"/>
        </w:rPr>
      </w:pPr>
      <w:r w:rsidRPr="00607BDF">
        <w:rPr>
          <w:sz w:val="26"/>
          <w:szCs w:val="26"/>
        </w:rPr>
        <w:lastRenderedPageBreak/>
        <w:t xml:space="preserve">Li, L., Su, F., Zhang, W., &amp; Mao, J-Y. (2018). Digital transformation by SME entrepreneurs - A capability perspective. </w:t>
      </w:r>
      <w:r w:rsidRPr="00607BDF">
        <w:rPr>
          <w:i/>
          <w:sz w:val="26"/>
          <w:szCs w:val="26"/>
        </w:rPr>
        <w:t>Information Systems Journal,</w:t>
      </w:r>
      <w:r w:rsidRPr="00607BDF">
        <w:rPr>
          <w:sz w:val="26"/>
          <w:szCs w:val="26"/>
        </w:rPr>
        <w:t xml:space="preserve"> </w:t>
      </w:r>
      <w:r w:rsidRPr="00607BDF">
        <w:rPr>
          <w:i/>
          <w:sz w:val="26"/>
          <w:szCs w:val="26"/>
        </w:rPr>
        <w:t>28</w:t>
      </w:r>
      <w:r w:rsidRPr="00607BDF">
        <w:rPr>
          <w:sz w:val="26"/>
          <w:szCs w:val="26"/>
        </w:rPr>
        <w:t xml:space="preserve">, 1129-1157. </w:t>
      </w:r>
      <w:r w:rsidRPr="00607BDF">
        <w:rPr>
          <w:rFonts w:eastAsiaTheme="majorEastAsia"/>
          <w:sz w:val="26"/>
          <w:szCs w:val="26"/>
          <w:shd w:val="clear" w:color="auto" w:fill="FFFFFF"/>
        </w:rPr>
        <w:t>https://doi.org/10.1111/isj.12153 </w:t>
      </w:r>
    </w:p>
    <w:p w14:paraId="65056D93"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Lin, T. L., Lu, T. Y., Hsieh, M. C., &amp; Liu, H. Y. (2018). From conception to start-up: Who and what affect female entrepreneurship. </w:t>
      </w:r>
      <w:r w:rsidRPr="00607BDF">
        <w:rPr>
          <w:i/>
          <w:sz w:val="26"/>
          <w:szCs w:val="26"/>
        </w:rPr>
        <w:t>Contemporary Management Research, 14</w:t>
      </w:r>
      <w:r w:rsidRPr="00607BDF">
        <w:rPr>
          <w:sz w:val="26"/>
          <w:szCs w:val="26"/>
        </w:rPr>
        <w:t>(4), 253-276.</w:t>
      </w:r>
      <w:r w:rsidRPr="00607BDF">
        <w:t xml:space="preserve"> </w:t>
      </w:r>
      <w:r w:rsidRPr="00607BDF">
        <w:rPr>
          <w:sz w:val="26"/>
          <w:szCs w:val="26"/>
        </w:rPr>
        <w:t>https://doi.org/10.7903/cmr.17957</w:t>
      </w:r>
    </w:p>
    <w:p w14:paraId="642DFAA2" w14:textId="77777777" w:rsidR="004248E7" w:rsidRPr="00607BDF" w:rsidRDefault="007D6449" w:rsidP="00EF6243">
      <w:pPr>
        <w:spacing w:line="360" w:lineRule="exact"/>
        <w:ind w:left="520" w:hangingChars="200" w:hanging="520"/>
        <w:jc w:val="both"/>
        <w:rPr>
          <w:sz w:val="26"/>
          <w:szCs w:val="26"/>
        </w:rPr>
      </w:pPr>
      <w:r w:rsidRPr="00607BDF">
        <w:rPr>
          <w:sz w:val="26"/>
          <w:szCs w:val="26"/>
        </w:rPr>
        <w:t xml:space="preserve">Lizardo, O. (2004). The cognitive origins of Bourdieu’s habitus. </w:t>
      </w:r>
      <w:r w:rsidRPr="00607BDF">
        <w:rPr>
          <w:i/>
          <w:sz w:val="26"/>
          <w:szCs w:val="26"/>
        </w:rPr>
        <w:t>Journal for the Theory of Social Behaviour</w:t>
      </w:r>
      <w:r w:rsidRPr="00607BDF">
        <w:rPr>
          <w:sz w:val="26"/>
          <w:szCs w:val="26"/>
        </w:rPr>
        <w:t xml:space="preserve">, </w:t>
      </w:r>
      <w:r w:rsidRPr="00607BDF">
        <w:rPr>
          <w:i/>
          <w:sz w:val="26"/>
          <w:szCs w:val="26"/>
        </w:rPr>
        <w:t>34</w:t>
      </w:r>
      <w:r w:rsidRPr="00607BDF">
        <w:rPr>
          <w:sz w:val="26"/>
          <w:szCs w:val="26"/>
        </w:rPr>
        <w:t xml:space="preserve">(4), 375-448. </w:t>
      </w:r>
    </w:p>
    <w:p w14:paraId="1C498C87" w14:textId="2277ACD4" w:rsidR="007D6449" w:rsidRPr="00607BDF" w:rsidRDefault="007D6449" w:rsidP="00595A80">
      <w:pPr>
        <w:spacing w:line="360" w:lineRule="exact"/>
        <w:ind w:firstLineChars="200" w:firstLine="520"/>
        <w:jc w:val="both"/>
        <w:rPr>
          <w:sz w:val="26"/>
          <w:szCs w:val="26"/>
        </w:rPr>
      </w:pPr>
      <w:r w:rsidRPr="00607BDF">
        <w:rPr>
          <w:rFonts w:eastAsiaTheme="majorEastAsia"/>
          <w:bCs/>
          <w:sz w:val="26"/>
          <w:szCs w:val="26"/>
          <w:shd w:val="clear" w:color="auto" w:fill="FFFFFF"/>
        </w:rPr>
        <w:t>https://doi.org/10.</w:t>
      </w:r>
      <w:r w:rsidRPr="00607BDF">
        <w:rPr>
          <w:rStyle w:val="ab"/>
          <w:rFonts w:eastAsiaTheme="majorEastAsia"/>
          <w:color w:val="auto"/>
          <w:u w:val="none"/>
        </w:rPr>
        <w:t>1111</w:t>
      </w:r>
      <w:r w:rsidRPr="00607BDF">
        <w:rPr>
          <w:rFonts w:eastAsiaTheme="majorEastAsia"/>
          <w:bCs/>
          <w:sz w:val="26"/>
          <w:szCs w:val="26"/>
          <w:shd w:val="clear" w:color="auto" w:fill="FFFFFF"/>
        </w:rPr>
        <w:t>/j.1468-5914.2004.00255.x</w:t>
      </w:r>
    </w:p>
    <w:p w14:paraId="4A5FCD57" w14:textId="77777777" w:rsidR="004248E7" w:rsidRPr="00607BDF" w:rsidRDefault="007D6449" w:rsidP="00EF6243">
      <w:pPr>
        <w:spacing w:line="360" w:lineRule="exact"/>
        <w:ind w:left="520" w:hangingChars="200" w:hanging="520"/>
        <w:jc w:val="both"/>
        <w:rPr>
          <w:sz w:val="26"/>
          <w:szCs w:val="26"/>
        </w:rPr>
      </w:pPr>
      <w:r w:rsidRPr="00607BDF">
        <w:rPr>
          <w:sz w:val="26"/>
          <w:szCs w:val="26"/>
        </w:rPr>
        <w:t xml:space="preserve">Loane, S., &amp; Bell, J. (2006). Rapid internationalization among entrepreneurial firms in Australia, Canada, Ireland and New Zealand: An extension to the network approach. </w:t>
      </w:r>
      <w:r w:rsidRPr="00607BDF">
        <w:rPr>
          <w:i/>
          <w:sz w:val="26"/>
          <w:szCs w:val="26"/>
        </w:rPr>
        <w:t>International Marketing Review</w:t>
      </w:r>
      <w:r w:rsidRPr="00607BDF">
        <w:rPr>
          <w:sz w:val="26"/>
          <w:szCs w:val="26"/>
        </w:rPr>
        <w:t xml:space="preserve">, </w:t>
      </w:r>
      <w:r w:rsidRPr="00607BDF">
        <w:rPr>
          <w:i/>
          <w:sz w:val="26"/>
          <w:szCs w:val="26"/>
        </w:rPr>
        <w:t>23</w:t>
      </w:r>
      <w:r w:rsidRPr="00607BDF">
        <w:rPr>
          <w:sz w:val="26"/>
          <w:szCs w:val="26"/>
        </w:rPr>
        <w:t xml:space="preserve">(5), 467-485. </w:t>
      </w:r>
    </w:p>
    <w:p w14:paraId="4CA0CEA4" w14:textId="01D95EA9" w:rsidR="007D6449" w:rsidRPr="00607BDF" w:rsidRDefault="00607BDF" w:rsidP="00595A80">
      <w:pPr>
        <w:spacing w:line="360" w:lineRule="exact"/>
        <w:ind w:firstLineChars="200" w:firstLine="520"/>
        <w:jc w:val="both"/>
        <w:rPr>
          <w:sz w:val="26"/>
          <w:szCs w:val="26"/>
        </w:rPr>
      </w:pPr>
      <w:r w:rsidRPr="00607BDF">
        <w:rPr>
          <w:rFonts w:eastAsiaTheme="majorEastAsia"/>
          <w:sz w:val="26"/>
          <w:szCs w:val="26"/>
          <w:shd w:val="clear" w:color="auto" w:fill="FFFFFF"/>
        </w:rPr>
        <w:t>https://doi.org/</w:t>
      </w:r>
      <w:r w:rsidR="007D6449" w:rsidRPr="00607BDF">
        <w:rPr>
          <w:rFonts w:eastAsiaTheme="majorEastAsia"/>
          <w:sz w:val="26"/>
          <w:szCs w:val="26"/>
          <w:shd w:val="clear" w:color="auto" w:fill="FFFFFF"/>
        </w:rPr>
        <w:t>10.</w:t>
      </w:r>
      <w:r w:rsidR="007D6449" w:rsidRPr="00607BDF">
        <w:rPr>
          <w:rStyle w:val="ab"/>
          <w:rFonts w:eastAsiaTheme="majorEastAsia"/>
          <w:color w:val="auto"/>
          <w:u w:val="none"/>
        </w:rPr>
        <w:t>1108</w:t>
      </w:r>
      <w:r w:rsidR="007D6449" w:rsidRPr="00607BDF">
        <w:rPr>
          <w:rFonts w:eastAsiaTheme="majorEastAsia"/>
          <w:sz w:val="26"/>
          <w:szCs w:val="26"/>
          <w:shd w:val="clear" w:color="auto" w:fill="FFFFFF"/>
        </w:rPr>
        <w:t>/02651330610703409 </w:t>
      </w:r>
    </w:p>
    <w:p w14:paraId="50243AE0"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Louart, P., &amp; Martin, A. (2012). Small and medium-sized enterprises and their attitudes towards internationalization and innovation. </w:t>
      </w:r>
      <w:r w:rsidRPr="00607BDF">
        <w:rPr>
          <w:i/>
          <w:sz w:val="26"/>
          <w:szCs w:val="26"/>
        </w:rPr>
        <w:t>International Business Research</w:t>
      </w:r>
      <w:r w:rsidRPr="00607BDF">
        <w:rPr>
          <w:sz w:val="26"/>
          <w:szCs w:val="26"/>
        </w:rPr>
        <w:t xml:space="preserve">, </w:t>
      </w:r>
      <w:r w:rsidRPr="00607BDF">
        <w:rPr>
          <w:i/>
          <w:sz w:val="26"/>
          <w:szCs w:val="26"/>
        </w:rPr>
        <w:t>5</w:t>
      </w:r>
      <w:r w:rsidRPr="00607BDF">
        <w:rPr>
          <w:sz w:val="26"/>
          <w:szCs w:val="26"/>
        </w:rPr>
        <w:t xml:space="preserve">(6), 14-23. </w:t>
      </w:r>
      <w:r w:rsidRPr="00607BDF">
        <w:rPr>
          <w:rFonts w:eastAsiaTheme="majorEastAsia"/>
          <w:sz w:val="26"/>
          <w:szCs w:val="26"/>
          <w:shd w:val="clear" w:color="auto" w:fill="FFFFFF"/>
        </w:rPr>
        <w:t>https://doi.org/10.5539/ibr.v5n6p14</w:t>
      </w:r>
    </w:p>
    <w:p w14:paraId="248CC995" w14:textId="7ED77F13" w:rsidR="004248E7" w:rsidRPr="00607BDF" w:rsidRDefault="007D6449" w:rsidP="00EF6243">
      <w:pPr>
        <w:spacing w:line="360" w:lineRule="exact"/>
        <w:ind w:left="520" w:hangingChars="200" w:hanging="520"/>
        <w:jc w:val="both"/>
        <w:rPr>
          <w:sz w:val="26"/>
          <w:szCs w:val="26"/>
        </w:rPr>
      </w:pPr>
      <w:r w:rsidRPr="00607BDF">
        <w:rPr>
          <w:sz w:val="26"/>
          <w:szCs w:val="26"/>
        </w:rPr>
        <w:t xml:space="preserve">Makkonan, H., &amp; Olkkonen, R. (2017). Interactive value formation in interorganizational relationships - Dynamic interchange between value co-creation, no-creation, and co-destruction. </w:t>
      </w:r>
      <w:r w:rsidRPr="00607BDF">
        <w:rPr>
          <w:i/>
          <w:sz w:val="26"/>
          <w:szCs w:val="26"/>
        </w:rPr>
        <w:t>Marketing Theory</w:t>
      </w:r>
      <w:r w:rsidRPr="00607BDF">
        <w:rPr>
          <w:sz w:val="26"/>
          <w:szCs w:val="26"/>
        </w:rPr>
        <w:t xml:space="preserve">, </w:t>
      </w:r>
      <w:r w:rsidRPr="00607BDF">
        <w:rPr>
          <w:i/>
          <w:sz w:val="26"/>
          <w:szCs w:val="26"/>
        </w:rPr>
        <w:t>17</w:t>
      </w:r>
      <w:r w:rsidRPr="00607BDF">
        <w:rPr>
          <w:sz w:val="26"/>
          <w:szCs w:val="26"/>
        </w:rPr>
        <w:t>(4)</w:t>
      </w:r>
      <w:r w:rsidR="004248E7" w:rsidRPr="00607BDF">
        <w:rPr>
          <w:sz w:val="26"/>
          <w:szCs w:val="26"/>
        </w:rPr>
        <w:t>, 517-535.</w:t>
      </w:r>
      <w:r w:rsidRPr="00607BDF">
        <w:rPr>
          <w:sz w:val="26"/>
          <w:szCs w:val="26"/>
        </w:rPr>
        <w:t xml:space="preserve"> </w:t>
      </w:r>
    </w:p>
    <w:p w14:paraId="18F3804A" w14:textId="355D4CC3" w:rsidR="007D6449" w:rsidRPr="00607BDF" w:rsidRDefault="007D6449" w:rsidP="00595A80">
      <w:pPr>
        <w:spacing w:line="360" w:lineRule="exact"/>
        <w:ind w:firstLineChars="200" w:firstLine="520"/>
        <w:jc w:val="both"/>
        <w:rPr>
          <w:sz w:val="26"/>
          <w:szCs w:val="26"/>
        </w:rPr>
      </w:pPr>
      <w:r w:rsidRPr="00607BDF">
        <w:rPr>
          <w:rFonts w:eastAsiaTheme="majorEastAsia"/>
          <w:sz w:val="26"/>
          <w:szCs w:val="26"/>
          <w:shd w:val="clear" w:color="auto" w:fill="FFFFFF"/>
        </w:rPr>
        <w:t>https://doi.org/10.</w:t>
      </w:r>
      <w:r w:rsidRPr="00607BDF">
        <w:rPr>
          <w:rStyle w:val="ab"/>
          <w:rFonts w:eastAsiaTheme="majorEastAsia"/>
          <w:color w:val="auto"/>
          <w:u w:val="none"/>
        </w:rPr>
        <w:t>1177</w:t>
      </w:r>
      <w:r w:rsidRPr="00607BDF">
        <w:rPr>
          <w:rFonts w:eastAsiaTheme="majorEastAsia"/>
          <w:sz w:val="26"/>
          <w:szCs w:val="26"/>
          <w:shd w:val="clear" w:color="auto" w:fill="FFFFFF"/>
        </w:rPr>
        <w:t>/1470593117699661</w:t>
      </w:r>
    </w:p>
    <w:p w14:paraId="508D5359" w14:textId="77777777" w:rsidR="007D6449" w:rsidRPr="00607BDF" w:rsidRDefault="007D6449" w:rsidP="00EF6243">
      <w:pPr>
        <w:spacing w:line="360" w:lineRule="exact"/>
        <w:ind w:left="520" w:hangingChars="200" w:hanging="520"/>
        <w:jc w:val="both"/>
        <w:rPr>
          <w:sz w:val="26"/>
          <w:szCs w:val="26"/>
        </w:rPr>
      </w:pPr>
      <w:r w:rsidRPr="00607BDF">
        <w:rPr>
          <w:sz w:val="26"/>
          <w:szCs w:val="26"/>
        </w:rPr>
        <w:t>Makkonen, H., Olkkonen, R., &amp; Halinen, A. (2012). Organizational buying as muddling through- A practice–theory approach</w:t>
      </w:r>
      <w:r w:rsidRPr="00607BDF">
        <w:rPr>
          <w:i/>
          <w:sz w:val="26"/>
          <w:szCs w:val="26"/>
        </w:rPr>
        <w:t>. Journal of Business Research,</w:t>
      </w:r>
      <w:r w:rsidRPr="00607BDF">
        <w:rPr>
          <w:sz w:val="26"/>
          <w:szCs w:val="26"/>
        </w:rPr>
        <w:t xml:space="preserve"> </w:t>
      </w:r>
      <w:r w:rsidRPr="00607BDF">
        <w:rPr>
          <w:i/>
          <w:sz w:val="26"/>
          <w:szCs w:val="26"/>
        </w:rPr>
        <w:t>65</w:t>
      </w:r>
      <w:r w:rsidRPr="00607BDF">
        <w:rPr>
          <w:sz w:val="26"/>
          <w:szCs w:val="26"/>
        </w:rPr>
        <w:t xml:space="preserve">, 773-780. </w:t>
      </w:r>
      <w:r w:rsidRPr="00607BDF">
        <w:rPr>
          <w:rFonts w:eastAsiaTheme="majorEastAsia"/>
          <w:sz w:val="26"/>
          <w:szCs w:val="26"/>
          <w:shd w:val="clear" w:color="auto" w:fill="FFFFFF"/>
        </w:rPr>
        <w:t>https://doi.org/10.1016/j.jbusres.2010.12.015 </w:t>
      </w:r>
    </w:p>
    <w:p w14:paraId="1DC7EA4A" w14:textId="77777777" w:rsidR="00595A80" w:rsidRPr="00607BDF" w:rsidRDefault="007D6449" w:rsidP="00EF6243">
      <w:pPr>
        <w:spacing w:line="360" w:lineRule="exact"/>
        <w:ind w:left="520" w:hangingChars="200" w:hanging="520"/>
        <w:jc w:val="both"/>
      </w:pPr>
      <w:r w:rsidRPr="00607BDF">
        <w:rPr>
          <w:sz w:val="26"/>
          <w:szCs w:val="26"/>
        </w:rPr>
        <w:t xml:space="preserve">Martin-de Castro, G. (2013). Knowledge management and innovation in knowledge-based and high-tech industrial markets: The role of openness and absorptive capacity. </w:t>
      </w:r>
      <w:r w:rsidRPr="00607BDF">
        <w:rPr>
          <w:i/>
          <w:sz w:val="26"/>
          <w:szCs w:val="26"/>
        </w:rPr>
        <w:t>Industrial Marketing Management, 47</w:t>
      </w:r>
      <w:r w:rsidRPr="00607BDF">
        <w:rPr>
          <w:sz w:val="26"/>
          <w:szCs w:val="26"/>
        </w:rPr>
        <w:t>, 143-146.</w:t>
      </w:r>
      <w:r w:rsidRPr="00607BDF">
        <w:t xml:space="preserve"> </w:t>
      </w:r>
    </w:p>
    <w:p w14:paraId="58C36D93" w14:textId="013F4651" w:rsidR="007D6449" w:rsidRPr="00607BDF" w:rsidRDefault="00607BDF" w:rsidP="00595A80">
      <w:pPr>
        <w:spacing w:line="360" w:lineRule="exact"/>
        <w:ind w:firstLineChars="200" w:firstLine="520"/>
        <w:jc w:val="both"/>
        <w:rPr>
          <w:sz w:val="26"/>
          <w:szCs w:val="26"/>
        </w:rPr>
      </w:pPr>
      <w:r w:rsidRPr="00607BDF">
        <w:rPr>
          <w:sz w:val="26"/>
          <w:szCs w:val="26"/>
        </w:rPr>
        <w:t>https://doi.org/10.1016/</w:t>
      </w:r>
      <w:r w:rsidR="007D6449" w:rsidRPr="00607BDF">
        <w:rPr>
          <w:sz w:val="26"/>
          <w:szCs w:val="26"/>
        </w:rPr>
        <w:t>j.</w:t>
      </w:r>
      <w:r w:rsidR="007D6449" w:rsidRPr="00607BDF">
        <w:rPr>
          <w:rStyle w:val="ab"/>
          <w:rFonts w:eastAsiaTheme="majorEastAsia"/>
          <w:color w:val="auto"/>
          <w:u w:val="none"/>
          <w:shd w:val="clear" w:color="auto" w:fill="FFFFFF"/>
        </w:rPr>
        <w:t>indmarman</w:t>
      </w:r>
      <w:r w:rsidR="007D6449" w:rsidRPr="00607BDF">
        <w:rPr>
          <w:sz w:val="26"/>
          <w:szCs w:val="26"/>
        </w:rPr>
        <w:t>.2015.02.032</w:t>
      </w:r>
    </w:p>
    <w:p w14:paraId="24DD85EC" w14:textId="77777777" w:rsidR="00595A80" w:rsidRPr="00607BDF" w:rsidRDefault="007D6449" w:rsidP="00EF6243">
      <w:pPr>
        <w:spacing w:line="360" w:lineRule="exact"/>
        <w:ind w:left="520" w:hangingChars="200" w:hanging="520"/>
        <w:jc w:val="both"/>
        <w:rPr>
          <w:noProof/>
          <w:sz w:val="26"/>
          <w:szCs w:val="26"/>
        </w:rPr>
      </w:pPr>
      <w:r w:rsidRPr="00607BDF">
        <w:rPr>
          <w:noProof/>
          <w:sz w:val="26"/>
          <w:szCs w:val="26"/>
        </w:rPr>
        <w:t xml:space="preserve">Matenge, T. (2011). Small firm internationalization: A developing country perspective. </w:t>
      </w:r>
      <w:r w:rsidRPr="00607BDF">
        <w:rPr>
          <w:i/>
          <w:noProof/>
          <w:sz w:val="26"/>
          <w:szCs w:val="26"/>
        </w:rPr>
        <w:t>International Journal of Business Administration</w:t>
      </w:r>
      <w:r w:rsidRPr="00607BDF">
        <w:rPr>
          <w:noProof/>
          <w:sz w:val="26"/>
          <w:szCs w:val="26"/>
        </w:rPr>
        <w:t xml:space="preserve">, 2(4), 103-111. </w:t>
      </w:r>
    </w:p>
    <w:p w14:paraId="5C4F7DFD" w14:textId="075A0E26" w:rsidR="007D6449" w:rsidRPr="00607BDF" w:rsidRDefault="007D6449" w:rsidP="00595A80">
      <w:pPr>
        <w:spacing w:line="360" w:lineRule="exact"/>
        <w:ind w:firstLineChars="200" w:firstLine="520"/>
        <w:jc w:val="both"/>
        <w:rPr>
          <w:noProof/>
          <w:sz w:val="26"/>
          <w:szCs w:val="26"/>
        </w:rPr>
      </w:pPr>
      <w:r w:rsidRPr="00607BDF">
        <w:rPr>
          <w:rFonts w:eastAsiaTheme="majorEastAsia"/>
          <w:sz w:val="26"/>
          <w:szCs w:val="26"/>
          <w:shd w:val="clear" w:color="auto" w:fill="FFFFFF"/>
        </w:rPr>
        <w:t>https://doi.org/ 10.5430/ijba.v2n4p103</w:t>
      </w:r>
    </w:p>
    <w:p w14:paraId="43521195" w14:textId="77777777" w:rsidR="00595A80" w:rsidRPr="00607BDF" w:rsidRDefault="007D6449" w:rsidP="00EF6243">
      <w:pPr>
        <w:spacing w:line="360" w:lineRule="exact"/>
        <w:ind w:left="520" w:hangingChars="200" w:hanging="520"/>
        <w:jc w:val="both"/>
      </w:pPr>
      <w:r w:rsidRPr="00607BDF">
        <w:rPr>
          <w:sz w:val="26"/>
          <w:szCs w:val="26"/>
        </w:rPr>
        <w:t xml:space="preserve">Mccann, M., &amp; Barlow, A. (2015). Use and measurement of social media for SMEs. </w:t>
      </w:r>
      <w:r w:rsidRPr="00607BDF">
        <w:rPr>
          <w:i/>
          <w:sz w:val="26"/>
          <w:szCs w:val="26"/>
        </w:rPr>
        <w:t>Journal of Small Business and Enterprise Development, 22</w:t>
      </w:r>
      <w:r w:rsidRPr="00607BDF">
        <w:rPr>
          <w:sz w:val="26"/>
          <w:szCs w:val="26"/>
        </w:rPr>
        <w:t>(2), 273-287.</w:t>
      </w:r>
      <w:r w:rsidRPr="00607BDF">
        <w:t xml:space="preserve"> </w:t>
      </w:r>
    </w:p>
    <w:p w14:paraId="70A127BA" w14:textId="6E90C7E8" w:rsidR="007D6449" w:rsidRPr="00607BDF" w:rsidRDefault="007D6449" w:rsidP="00595A80">
      <w:pPr>
        <w:spacing w:line="360" w:lineRule="exact"/>
        <w:ind w:firstLineChars="200" w:firstLine="520"/>
        <w:jc w:val="both"/>
        <w:rPr>
          <w:sz w:val="26"/>
          <w:szCs w:val="26"/>
        </w:rPr>
      </w:pPr>
      <w:r w:rsidRPr="00607BDF">
        <w:rPr>
          <w:sz w:val="26"/>
          <w:szCs w:val="26"/>
        </w:rPr>
        <w:t>https://doi.org/10.1108/</w:t>
      </w:r>
      <w:r w:rsidRPr="00607BDF">
        <w:rPr>
          <w:rStyle w:val="ab"/>
          <w:rFonts w:eastAsiaTheme="majorEastAsia"/>
          <w:color w:val="auto"/>
          <w:u w:val="none"/>
          <w:shd w:val="clear" w:color="auto" w:fill="FFFFFF"/>
        </w:rPr>
        <w:t>jsbed</w:t>
      </w:r>
      <w:r w:rsidRPr="00607BDF">
        <w:rPr>
          <w:sz w:val="26"/>
          <w:szCs w:val="26"/>
        </w:rPr>
        <w:t>-08-2012-0096</w:t>
      </w:r>
    </w:p>
    <w:p w14:paraId="717DFC16" w14:textId="77777777" w:rsidR="007D6449" w:rsidRPr="00607BDF" w:rsidRDefault="007D6449" w:rsidP="00EF6243">
      <w:pPr>
        <w:spacing w:line="360" w:lineRule="exact"/>
        <w:ind w:left="520" w:hangingChars="200" w:hanging="520"/>
        <w:jc w:val="both"/>
        <w:rPr>
          <w:noProof/>
          <w:sz w:val="26"/>
          <w:szCs w:val="26"/>
          <w:lang w:val="en-US"/>
        </w:rPr>
      </w:pPr>
      <w:bookmarkStart w:id="6" w:name="_ENREF_192"/>
      <w:r w:rsidRPr="00607BDF">
        <w:rPr>
          <w:noProof/>
          <w:sz w:val="26"/>
          <w:szCs w:val="26"/>
          <w:lang w:val="en-US"/>
        </w:rPr>
        <w:t>McDougall, P. P., &amp; Oviatt, B. M. (2000). International entrepreneurship: The intersection of two research paths.</w:t>
      </w:r>
      <w:r w:rsidRPr="00607BDF">
        <w:rPr>
          <w:i/>
          <w:noProof/>
          <w:sz w:val="26"/>
          <w:szCs w:val="26"/>
          <w:lang w:val="en-US"/>
        </w:rPr>
        <w:t xml:space="preserve"> Academy of Management Journal</w:t>
      </w:r>
      <w:r w:rsidRPr="00607BDF">
        <w:rPr>
          <w:noProof/>
          <w:sz w:val="26"/>
          <w:szCs w:val="26"/>
          <w:lang w:val="en-US"/>
        </w:rPr>
        <w:t xml:space="preserve">, </w:t>
      </w:r>
      <w:r w:rsidRPr="00607BDF">
        <w:rPr>
          <w:i/>
          <w:noProof/>
          <w:sz w:val="26"/>
          <w:szCs w:val="26"/>
          <w:lang w:val="en-US"/>
        </w:rPr>
        <w:t>43</w:t>
      </w:r>
      <w:r w:rsidRPr="00607BDF">
        <w:rPr>
          <w:noProof/>
          <w:sz w:val="26"/>
          <w:szCs w:val="26"/>
          <w:lang w:val="en-US"/>
        </w:rPr>
        <w:t>(5), 902-906.</w:t>
      </w:r>
      <w:bookmarkEnd w:id="6"/>
      <w:r w:rsidRPr="00607BDF">
        <w:t xml:space="preserve"> </w:t>
      </w:r>
      <w:r w:rsidRPr="00607BDF">
        <w:rPr>
          <w:noProof/>
          <w:sz w:val="26"/>
          <w:szCs w:val="26"/>
          <w:lang w:val="en-US"/>
        </w:rPr>
        <w:t>https://doi.org/10.5465/1556418</w:t>
      </w:r>
    </w:p>
    <w:p w14:paraId="093CB907" w14:textId="77777777" w:rsidR="007D6449" w:rsidRPr="00607BDF" w:rsidRDefault="007D6449" w:rsidP="00EF6243">
      <w:pPr>
        <w:spacing w:line="360" w:lineRule="exact"/>
        <w:ind w:left="520" w:hangingChars="200" w:hanging="520"/>
        <w:jc w:val="both"/>
        <w:rPr>
          <w:sz w:val="26"/>
          <w:szCs w:val="26"/>
        </w:rPr>
      </w:pPr>
      <w:r w:rsidRPr="00607BDF">
        <w:rPr>
          <w:sz w:val="26"/>
          <w:szCs w:val="26"/>
        </w:rPr>
        <w:lastRenderedPageBreak/>
        <w:t>Meltzer P, J. (2015). Using the internet to promote services exports by small-and medium-sized enterprises.</w:t>
      </w:r>
      <w:r w:rsidRPr="00607BDF">
        <w:rPr>
          <w:i/>
          <w:sz w:val="26"/>
          <w:szCs w:val="26"/>
        </w:rPr>
        <w:t xml:space="preserve"> Global Economy and Development at Brookings</w:t>
      </w:r>
      <w:r w:rsidRPr="00607BDF">
        <w:rPr>
          <w:sz w:val="26"/>
          <w:szCs w:val="26"/>
        </w:rPr>
        <w:t xml:space="preserve">, </w:t>
      </w:r>
      <w:r w:rsidRPr="00607BDF">
        <w:rPr>
          <w:i/>
          <w:sz w:val="26"/>
          <w:szCs w:val="26"/>
        </w:rPr>
        <w:t>83</w:t>
      </w:r>
      <w:r w:rsidRPr="00607BDF">
        <w:rPr>
          <w:sz w:val="26"/>
          <w:szCs w:val="26"/>
        </w:rPr>
        <w:t>, 1-26.</w:t>
      </w:r>
    </w:p>
    <w:p w14:paraId="56881E11" w14:textId="77777777" w:rsidR="00595A80" w:rsidRPr="00607BDF" w:rsidRDefault="007D6449" w:rsidP="00EF6243">
      <w:pPr>
        <w:spacing w:line="360" w:lineRule="exact"/>
        <w:ind w:left="520" w:hangingChars="200" w:hanging="520"/>
        <w:jc w:val="both"/>
        <w:rPr>
          <w:sz w:val="26"/>
          <w:szCs w:val="26"/>
        </w:rPr>
      </w:pPr>
      <w:r w:rsidRPr="00607BDF">
        <w:rPr>
          <w:sz w:val="26"/>
          <w:szCs w:val="26"/>
        </w:rPr>
        <w:t xml:space="preserve">Menon, R. (2006). Late adopters leapfrog ahead of the west financial sectors: By investing in the latest tools, developing nations send a message to the world and help business grow. </w:t>
      </w:r>
      <w:r w:rsidRPr="00607BDF">
        <w:rPr>
          <w:i/>
          <w:sz w:val="26"/>
          <w:szCs w:val="26"/>
        </w:rPr>
        <w:t>The Financial Times</w:t>
      </w:r>
      <w:r w:rsidRPr="00607BDF">
        <w:rPr>
          <w:sz w:val="26"/>
          <w:szCs w:val="26"/>
        </w:rPr>
        <w:t xml:space="preserve">, 29 March. Retrieved from </w:t>
      </w:r>
    </w:p>
    <w:p w14:paraId="7992FDB5" w14:textId="6DCD90F8" w:rsidR="007D6449" w:rsidRPr="00607BDF" w:rsidRDefault="007D6449" w:rsidP="00595A80">
      <w:pPr>
        <w:spacing w:line="360" w:lineRule="exact"/>
        <w:ind w:leftChars="200" w:left="480"/>
        <w:jc w:val="both"/>
        <w:rPr>
          <w:sz w:val="26"/>
          <w:szCs w:val="26"/>
        </w:rPr>
      </w:pPr>
      <w:r w:rsidRPr="00607BDF">
        <w:rPr>
          <w:sz w:val="26"/>
          <w:szCs w:val="26"/>
        </w:rPr>
        <w:t>http://go.galegroup.com.ezproxy.lib.swin.edu.au/ps/i.do?&amp;id=GALE|A143802646&amp;v=2.1&amp;u=swinburne1&amp;it=r&amp;p=AONE&amp;sw=w.</w:t>
      </w:r>
    </w:p>
    <w:p w14:paraId="40D5EFB1" w14:textId="77777777" w:rsidR="00595A80" w:rsidRPr="00607BDF" w:rsidRDefault="007D6449" w:rsidP="00EF6243">
      <w:pPr>
        <w:spacing w:line="360" w:lineRule="exact"/>
        <w:ind w:left="520" w:hangingChars="200" w:hanging="520"/>
        <w:jc w:val="both"/>
        <w:rPr>
          <w:sz w:val="26"/>
          <w:szCs w:val="26"/>
        </w:rPr>
      </w:pPr>
      <w:r w:rsidRPr="00607BDF">
        <w:rPr>
          <w:sz w:val="26"/>
          <w:szCs w:val="26"/>
        </w:rPr>
        <w:t>Michaelidou, N., Siamagka, T. N., &amp; Christodoulides, G. (2011). Usage, barriers and measurement of social media marketing: An exploratory investigation of small and medium B2B brands.</w:t>
      </w:r>
      <w:r w:rsidRPr="00607BDF">
        <w:rPr>
          <w:i/>
          <w:sz w:val="26"/>
          <w:szCs w:val="26"/>
        </w:rPr>
        <w:t xml:space="preserve"> Industrial Marketing Management</w:t>
      </w:r>
      <w:r w:rsidRPr="00607BDF">
        <w:rPr>
          <w:sz w:val="26"/>
          <w:szCs w:val="26"/>
        </w:rPr>
        <w:t xml:space="preserve">, </w:t>
      </w:r>
      <w:r w:rsidRPr="00607BDF">
        <w:rPr>
          <w:i/>
          <w:sz w:val="26"/>
          <w:szCs w:val="26"/>
        </w:rPr>
        <w:t>40</w:t>
      </w:r>
      <w:r w:rsidRPr="00607BDF">
        <w:rPr>
          <w:sz w:val="26"/>
          <w:szCs w:val="26"/>
        </w:rPr>
        <w:t xml:space="preserve">, 1153-1159. </w:t>
      </w:r>
    </w:p>
    <w:p w14:paraId="171C037D" w14:textId="0BDD38BA" w:rsidR="007D6449" w:rsidRPr="00607BDF" w:rsidRDefault="007D6449" w:rsidP="00595A80">
      <w:pPr>
        <w:spacing w:line="360" w:lineRule="exact"/>
        <w:ind w:leftChars="200" w:left="480"/>
        <w:jc w:val="both"/>
        <w:rPr>
          <w:sz w:val="26"/>
          <w:szCs w:val="26"/>
        </w:rPr>
      </w:pPr>
      <w:r w:rsidRPr="00607BDF">
        <w:rPr>
          <w:rFonts w:eastAsiaTheme="majorEastAsia"/>
          <w:sz w:val="26"/>
          <w:szCs w:val="26"/>
          <w:shd w:val="clear" w:color="auto" w:fill="FFFFFF"/>
        </w:rPr>
        <w:t>https://doi.org/10.1016/j.indmarman.2011.09.009</w:t>
      </w:r>
    </w:p>
    <w:p w14:paraId="49ACB557" w14:textId="77777777" w:rsidR="00595A80" w:rsidRPr="00607BDF" w:rsidRDefault="007D6449" w:rsidP="00EF6243">
      <w:pPr>
        <w:spacing w:line="360" w:lineRule="exact"/>
        <w:ind w:left="520" w:hangingChars="200" w:hanging="520"/>
        <w:jc w:val="both"/>
        <w:rPr>
          <w:sz w:val="26"/>
          <w:szCs w:val="26"/>
        </w:rPr>
      </w:pPr>
      <w:r w:rsidRPr="00607BDF">
        <w:rPr>
          <w:sz w:val="26"/>
          <w:szCs w:val="26"/>
        </w:rPr>
        <w:t>Morgan A., N, Katsikeas, S. C. &amp; Vorhies, W. D. (2012). Export marketing strategy implementation, export marketing capabilities, and export venture performance</w:t>
      </w:r>
      <w:r w:rsidRPr="00607BDF">
        <w:rPr>
          <w:i/>
          <w:sz w:val="26"/>
          <w:szCs w:val="26"/>
        </w:rPr>
        <w:t>. Journal of the Academic Marketing Science, 40</w:t>
      </w:r>
      <w:r w:rsidRPr="00607BDF">
        <w:rPr>
          <w:sz w:val="26"/>
          <w:szCs w:val="26"/>
        </w:rPr>
        <w:t xml:space="preserve">, 271-289. </w:t>
      </w:r>
    </w:p>
    <w:p w14:paraId="28BE9A45" w14:textId="08F0E958" w:rsidR="007D6449" w:rsidRPr="00607BDF" w:rsidRDefault="007D6449" w:rsidP="00595A80">
      <w:pPr>
        <w:spacing w:line="360" w:lineRule="exact"/>
        <w:ind w:leftChars="200" w:left="480"/>
        <w:jc w:val="both"/>
        <w:rPr>
          <w:sz w:val="26"/>
          <w:szCs w:val="26"/>
        </w:rPr>
      </w:pPr>
      <w:r w:rsidRPr="00607BDF">
        <w:rPr>
          <w:rFonts w:eastAsiaTheme="majorEastAsia"/>
          <w:sz w:val="26"/>
          <w:szCs w:val="26"/>
          <w:shd w:val="clear" w:color="auto" w:fill="FFFFFF"/>
        </w:rPr>
        <w:t>https://doi.org/10.1007/s11747-011-0275-0 </w:t>
      </w:r>
    </w:p>
    <w:p w14:paraId="333103F6" w14:textId="77777777" w:rsidR="007D6449" w:rsidRPr="00607BDF" w:rsidRDefault="007D6449" w:rsidP="00EF6243">
      <w:pPr>
        <w:spacing w:line="360" w:lineRule="exact"/>
        <w:ind w:left="520" w:hangingChars="200" w:hanging="520"/>
        <w:jc w:val="both"/>
        <w:rPr>
          <w:sz w:val="26"/>
          <w:szCs w:val="26"/>
        </w:rPr>
      </w:pPr>
      <w:r w:rsidRPr="00607BDF">
        <w:rPr>
          <w:sz w:val="26"/>
          <w:szCs w:val="26"/>
          <w:lang w:val="en-US"/>
        </w:rPr>
        <w:t xml:space="preserve">Morrison, J. (2011). </w:t>
      </w:r>
      <w:r w:rsidRPr="00607BDF">
        <w:rPr>
          <w:i/>
          <w:sz w:val="26"/>
          <w:szCs w:val="26"/>
          <w:lang w:val="en-US"/>
        </w:rPr>
        <w:t xml:space="preserve">The global business environment: Meeting the challenges. </w:t>
      </w:r>
      <w:r w:rsidRPr="00607BDF">
        <w:rPr>
          <w:sz w:val="26"/>
          <w:szCs w:val="26"/>
          <w:lang w:val="en-US"/>
        </w:rPr>
        <w:t xml:space="preserve">3rd Ed., Hampshire: Palgrave Macmillan. </w:t>
      </w:r>
    </w:p>
    <w:p w14:paraId="52C97BE3" w14:textId="77777777" w:rsidR="00595A80" w:rsidRPr="00607BDF" w:rsidRDefault="007D6449" w:rsidP="00EF6243">
      <w:pPr>
        <w:spacing w:line="360" w:lineRule="exact"/>
        <w:ind w:left="520" w:hangingChars="200" w:hanging="520"/>
        <w:jc w:val="both"/>
      </w:pPr>
      <w:r w:rsidRPr="00607BDF">
        <w:rPr>
          <w:sz w:val="26"/>
          <w:szCs w:val="26"/>
        </w:rPr>
        <w:t xml:space="preserve">Naaman, M., Boase, J., &amp; Lai, C. (2010). Is it really about me? Message content in social awareness streams. </w:t>
      </w:r>
      <w:r w:rsidRPr="00607BDF">
        <w:rPr>
          <w:i/>
          <w:sz w:val="26"/>
          <w:szCs w:val="26"/>
        </w:rPr>
        <w:t xml:space="preserve">In Proceedings of the 2010 ACM Conference on Computer Supported Cooperative Work </w:t>
      </w:r>
      <w:r w:rsidRPr="00607BDF">
        <w:rPr>
          <w:sz w:val="26"/>
          <w:szCs w:val="26"/>
        </w:rPr>
        <w:t>- CSCW ’10.</w:t>
      </w:r>
      <w:r w:rsidRPr="00607BDF">
        <w:t xml:space="preserve"> </w:t>
      </w:r>
    </w:p>
    <w:p w14:paraId="7A71C55D" w14:textId="766C8AD1" w:rsidR="007D6449" w:rsidRPr="00607BDF" w:rsidRDefault="007D6449" w:rsidP="00595A80">
      <w:pPr>
        <w:spacing w:line="360" w:lineRule="exact"/>
        <w:ind w:leftChars="200" w:left="480"/>
        <w:jc w:val="both"/>
        <w:rPr>
          <w:sz w:val="26"/>
          <w:szCs w:val="26"/>
        </w:rPr>
      </w:pPr>
      <w:r w:rsidRPr="00607BDF">
        <w:rPr>
          <w:sz w:val="26"/>
          <w:szCs w:val="26"/>
        </w:rPr>
        <w:t>https://doi.org/10.1145/1718918.1718953</w:t>
      </w:r>
    </w:p>
    <w:p w14:paraId="79AD682F" w14:textId="77777777" w:rsidR="007D6449" w:rsidRPr="00607BDF" w:rsidRDefault="007D6449" w:rsidP="00EF6243">
      <w:pPr>
        <w:spacing w:line="360" w:lineRule="exact"/>
        <w:ind w:left="520" w:hangingChars="200" w:hanging="520"/>
        <w:jc w:val="both"/>
        <w:rPr>
          <w:sz w:val="26"/>
          <w:szCs w:val="26"/>
        </w:rPr>
      </w:pPr>
      <w:r w:rsidRPr="00607BDF">
        <w:rPr>
          <w:sz w:val="26"/>
          <w:szCs w:val="26"/>
        </w:rPr>
        <w:t>Narula, R. (2010). Keeping the Eclectic Paradigm simple.</w:t>
      </w:r>
      <w:r w:rsidRPr="00607BDF">
        <w:t xml:space="preserve"> </w:t>
      </w:r>
      <w:r w:rsidRPr="00607BDF">
        <w:rPr>
          <w:i/>
          <w:sz w:val="26"/>
          <w:szCs w:val="26"/>
        </w:rPr>
        <w:t>Multinational Business Review, 18</w:t>
      </w:r>
      <w:r w:rsidRPr="00607BDF">
        <w:rPr>
          <w:sz w:val="26"/>
          <w:szCs w:val="26"/>
        </w:rPr>
        <w:t xml:space="preserve">(2), 35-50. </w:t>
      </w:r>
      <w:r w:rsidRPr="00607BDF">
        <w:rPr>
          <w:rFonts w:eastAsiaTheme="majorEastAsia"/>
          <w:sz w:val="26"/>
          <w:szCs w:val="26"/>
          <w:shd w:val="clear" w:color="auto" w:fill="FFFFFF"/>
        </w:rPr>
        <w:t>https://doi.org/10.1108/1525383X201000009</w:t>
      </w:r>
    </w:p>
    <w:p w14:paraId="4D504769" w14:textId="77777777" w:rsidR="00595A80" w:rsidRPr="00607BDF" w:rsidRDefault="007D6449" w:rsidP="00EF6243">
      <w:pPr>
        <w:spacing w:line="360" w:lineRule="exact"/>
        <w:ind w:left="520" w:hangingChars="200" w:hanging="520"/>
        <w:jc w:val="both"/>
      </w:pPr>
      <w:r w:rsidRPr="00607BDF">
        <w:rPr>
          <w:sz w:val="26"/>
          <w:szCs w:val="26"/>
        </w:rPr>
        <w:t xml:space="preserve">Nederman, C. J. (1990). Nature, ethics, and the doctrine of ‘Habitus’: Aristotelian moral psychology in the twelfth century, </w:t>
      </w:r>
      <w:r w:rsidRPr="00607BDF">
        <w:rPr>
          <w:i/>
          <w:sz w:val="26"/>
          <w:szCs w:val="26"/>
        </w:rPr>
        <w:t>Traditio, 45</w:t>
      </w:r>
      <w:r w:rsidRPr="00607BDF">
        <w:rPr>
          <w:sz w:val="26"/>
          <w:szCs w:val="26"/>
        </w:rPr>
        <w:t>, 87-110.</w:t>
      </w:r>
      <w:r w:rsidRPr="00607BDF">
        <w:t xml:space="preserve"> </w:t>
      </w:r>
    </w:p>
    <w:p w14:paraId="0C82C664" w14:textId="15701873" w:rsidR="007D6449" w:rsidRPr="00607BDF" w:rsidRDefault="00607BDF" w:rsidP="00595A80">
      <w:pPr>
        <w:spacing w:line="360" w:lineRule="exact"/>
        <w:ind w:leftChars="200" w:left="480"/>
        <w:jc w:val="both"/>
        <w:rPr>
          <w:sz w:val="26"/>
          <w:szCs w:val="26"/>
        </w:rPr>
      </w:pPr>
      <w:r w:rsidRPr="00607BDF">
        <w:rPr>
          <w:sz w:val="26"/>
          <w:szCs w:val="26"/>
        </w:rPr>
        <w:t>https://doi.org/10.1017</w:t>
      </w:r>
      <w:r w:rsidR="007D6449" w:rsidRPr="00607BDF">
        <w:rPr>
          <w:sz w:val="26"/>
          <w:szCs w:val="26"/>
        </w:rPr>
        <w:t>/s0362152900012691</w:t>
      </w:r>
    </w:p>
    <w:p w14:paraId="1001B2C9"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Negroponte, N. (1991). The new world economic order: The Nintendo presence. </w:t>
      </w:r>
      <w:r w:rsidRPr="00607BDF">
        <w:rPr>
          <w:i/>
          <w:sz w:val="26"/>
          <w:szCs w:val="26"/>
        </w:rPr>
        <w:t>New Perspectives Quarterly,</w:t>
      </w:r>
      <w:r w:rsidRPr="00607BDF">
        <w:rPr>
          <w:sz w:val="26"/>
          <w:szCs w:val="26"/>
        </w:rPr>
        <w:t xml:space="preserve"> </w:t>
      </w:r>
      <w:r w:rsidRPr="00607BDF">
        <w:rPr>
          <w:i/>
          <w:sz w:val="26"/>
          <w:szCs w:val="26"/>
        </w:rPr>
        <w:t>8</w:t>
      </w:r>
      <w:r w:rsidRPr="00607BDF">
        <w:rPr>
          <w:sz w:val="26"/>
          <w:szCs w:val="26"/>
        </w:rPr>
        <w:t>(4), 58.</w:t>
      </w:r>
    </w:p>
    <w:p w14:paraId="2C34954C" w14:textId="77777777" w:rsidR="007D6449" w:rsidRPr="00607BDF" w:rsidRDefault="007D6449" w:rsidP="00EF6243">
      <w:pPr>
        <w:spacing w:line="360" w:lineRule="exact"/>
        <w:ind w:left="520" w:hangingChars="200" w:hanging="520"/>
        <w:jc w:val="both"/>
        <w:rPr>
          <w:sz w:val="26"/>
          <w:szCs w:val="26"/>
        </w:rPr>
      </w:pPr>
      <w:r w:rsidRPr="00607BDF">
        <w:rPr>
          <w:sz w:val="26"/>
          <w:szCs w:val="26"/>
        </w:rPr>
        <w:t>Nummila, M (2015</w:t>
      </w:r>
      <w:r w:rsidRPr="00607BDF">
        <w:rPr>
          <w:i/>
          <w:sz w:val="26"/>
          <w:szCs w:val="26"/>
        </w:rPr>
        <w:t xml:space="preserve">). Successful social media marketing on Instagram </w:t>
      </w:r>
      <w:r w:rsidRPr="00607BDF">
        <w:rPr>
          <w:sz w:val="26"/>
          <w:szCs w:val="26"/>
        </w:rPr>
        <w:t>(Bachelor Thesis).</w:t>
      </w:r>
      <w:r w:rsidRPr="00607BDF">
        <w:rPr>
          <w:i/>
          <w:sz w:val="26"/>
          <w:szCs w:val="26"/>
        </w:rPr>
        <w:t xml:space="preserve"> </w:t>
      </w:r>
      <w:r w:rsidRPr="00607BDF">
        <w:rPr>
          <w:sz w:val="26"/>
          <w:szCs w:val="26"/>
        </w:rPr>
        <w:t xml:space="preserve">Haaga-Helia University of Applied Sciences, Helsinki. </w:t>
      </w:r>
    </w:p>
    <w:p w14:paraId="78505B00"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Oviatt, B. M., &amp; McDougal, P. P. (2005). Defining international entrepreneurship and modelling the speed of internationalization. </w:t>
      </w:r>
      <w:r w:rsidRPr="00607BDF">
        <w:rPr>
          <w:i/>
          <w:sz w:val="26"/>
          <w:szCs w:val="26"/>
        </w:rPr>
        <w:t>Entrepreneurship: Theory and Practice</w:t>
      </w:r>
      <w:r w:rsidRPr="00607BDF">
        <w:rPr>
          <w:sz w:val="26"/>
          <w:szCs w:val="26"/>
        </w:rPr>
        <w:t xml:space="preserve">, 29(5), 537-554. </w:t>
      </w:r>
      <w:r w:rsidRPr="00607BDF">
        <w:rPr>
          <w:rFonts w:eastAsiaTheme="majorEastAsia"/>
          <w:sz w:val="26"/>
          <w:szCs w:val="26"/>
          <w:shd w:val="clear" w:color="auto" w:fill="FFFFFF"/>
        </w:rPr>
        <w:t>https://doi.org/10.1111/j.1540-6520.2005.00097.x</w:t>
      </w:r>
    </w:p>
    <w:p w14:paraId="0AF9BAC5" w14:textId="77777777" w:rsidR="00595A80" w:rsidRPr="00607BDF" w:rsidRDefault="007D6449" w:rsidP="00EF6243">
      <w:pPr>
        <w:spacing w:line="360" w:lineRule="exact"/>
        <w:ind w:left="520" w:hangingChars="200" w:hanging="520"/>
        <w:jc w:val="both"/>
        <w:rPr>
          <w:sz w:val="26"/>
          <w:szCs w:val="26"/>
        </w:rPr>
      </w:pPr>
      <w:r w:rsidRPr="00607BDF">
        <w:rPr>
          <w:sz w:val="26"/>
          <w:szCs w:val="26"/>
        </w:rPr>
        <w:t xml:space="preserve">Oztamur, D., &amp; Karakadilar, IS. (2015). Exploring the role of social media for SMEs- As a new marketing strategy tool for the firm performance perspective. </w:t>
      </w:r>
      <w:r w:rsidRPr="00607BDF">
        <w:rPr>
          <w:i/>
          <w:sz w:val="26"/>
          <w:szCs w:val="26"/>
        </w:rPr>
        <w:t>Procedia: Social &amp; Behavioural Sciences</w:t>
      </w:r>
      <w:r w:rsidRPr="00607BDF">
        <w:rPr>
          <w:sz w:val="26"/>
          <w:szCs w:val="26"/>
        </w:rPr>
        <w:t xml:space="preserve">, </w:t>
      </w:r>
      <w:r w:rsidRPr="00607BDF">
        <w:rPr>
          <w:i/>
          <w:sz w:val="26"/>
          <w:szCs w:val="26"/>
        </w:rPr>
        <w:t>150</w:t>
      </w:r>
      <w:r w:rsidRPr="00607BDF">
        <w:rPr>
          <w:sz w:val="26"/>
          <w:szCs w:val="26"/>
        </w:rPr>
        <w:t xml:space="preserve">, 511-520. </w:t>
      </w:r>
    </w:p>
    <w:p w14:paraId="3DBFF966" w14:textId="74D622F5" w:rsidR="007D6449" w:rsidRPr="00607BDF" w:rsidRDefault="007D6449" w:rsidP="00595A80">
      <w:pPr>
        <w:spacing w:line="360" w:lineRule="exact"/>
        <w:ind w:leftChars="200" w:left="480"/>
        <w:jc w:val="both"/>
        <w:rPr>
          <w:sz w:val="26"/>
          <w:szCs w:val="26"/>
        </w:rPr>
      </w:pPr>
      <w:r w:rsidRPr="00607BDF">
        <w:rPr>
          <w:rFonts w:eastAsiaTheme="majorEastAsia"/>
          <w:sz w:val="26"/>
          <w:szCs w:val="26"/>
          <w:shd w:val="clear" w:color="auto" w:fill="FFFFFF"/>
        </w:rPr>
        <w:t>https://doi.org/10.1016/j.sbspro.2014.09.067</w:t>
      </w:r>
    </w:p>
    <w:p w14:paraId="08CF9533" w14:textId="77777777" w:rsidR="007D6449" w:rsidRPr="00607BDF" w:rsidRDefault="007D6449" w:rsidP="00EF6243">
      <w:pPr>
        <w:spacing w:line="360" w:lineRule="exact"/>
        <w:ind w:left="520" w:hangingChars="200" w:hanging="520"/>
        <w:jc w:val="both"/>
        <w:rPr>
          <w:sz w:val="26"/>
          <w:szCs w:val="26"/>
        </w:rPr>
      </w:pPr>
      <w:r w:rsidRPr="00607BDF">
        <w:rPr>
          <w:sz w:val="26"/>
          <w:szCs w:val="26"/>
        </w:rPr>
        <w:lastRenderedPageBreak/>
        <w:t xml:space="preserve">Perera, C., Auger, P., &amp; Klein, J. (2018). Green consumption practices among young environmentalists- A practice theory perspective. </w:t>
      </w:r>
      <w:r w:rsidRPr="00607BDF">
        <w:rPr>
          <w:i/>
          <w:sz w:val="26"/>
          <w:szCs w:val="26"/>
        </w:rPr>
        <w:t>Journal of Business Ethics, 152</w:t>
      </w:r>
      <w:r w:rsidRPr="00607BDF">
        <w:rPr>
          <w:sz w:val="26"/>
          <w:szCs w:val="26"/>
        </w:rPr>
        <w:t xml:space="preserve">, 843-864. </w:t>
      </w:r>
      <w:r w:rsidRPr="00607BDF">
        <w:rPr>
          <w:rFonts w:eastAsiaTheme="majorEastAsia"/>
          <w:sz w:val="26"/>
          <w:szCs w:val="26"/>
          <w:shd w:val="clear" w:color="auto" w:fill="FFFFFF"/>
        </w:rPr>
        <w:t>https://doi.org/10.1007/s10551-016-3376-3</w:t>
      </w:r>
    </w:p>
    <w:p w14:paraId="786C13AA" w14:textId="77777777" w:rsidR="00607BDF" w:rsidRPr="00607BDF" w:rsidRDefault="007D6449" w:rsidP="00EF6243">
      <w:pPr>
        <w:spacing w:line="360" w:lineRule="exact"/>
        <w:ind w:left="520" w:hangingChars="200" w:hanging="520"/>
        <w:jc w:val="both"/>
        <w:rPr>
          <w:sz w:val="26"/>
          <w:szCs w:val="26"/>
        </w:rPr>
      </w:pPr>
      <w:r w:rsidRPr="00607BDF">
        <w:rPr>
          <w:sz w:val="26"/>
          <w:szCs w:val="26"/>
        </w:rPr>
        <w:t xml:space="preserve">Pew Research Center. (2018). </w:t>
      </w:r>
      <w:r w:rsidRPr="00607BDF">
        <w:rPr>
          <w:i/>
          <w:sz w:val="26"/>
          <w:szCs w:val="26"/>
        </w:rPr>
        <w:t>Social media use in 2018</w:t>
      </w:r>
      <w:r w:rsidRPr="00607BDF">
        <w:rPr>
          <w:sz w:val="26"/>
          <w:szCs w:val="26"/>
        </w:rPr>
        <w:t xml:space="preserve">. Retrieved from </w:t>
      </w:r>
    </w:p>
    <w:p w14:paraId="1E9B8285" w14:textId="0C962DEA" w:rsidR="007D6449" w:rsidRPr="00607BDF" w:rsidRDefault="007D6449" w:rsidP="00607BDF">
      <w:pPr>
        <w:spacing w:line="360" w:lineRule="exact"/>
        <w:ind w:firstLineChars="200" w:firstLine="520"/>
        <w:jc w:val="both"/>
        <w:rPr>
          <w:sz w:val="26"/>
          <w:szCs w:val="26"/>
        </w:rPr>
      </w:pPr>
      <w:r w:rsidRPr="00607BDF">
        <w:rPr>
          <w:sz w:val="26"/>
          <w:szCs w:val="26"/>
        </w:rPr>
        <w:t>https://www.pewresearch.org/internet/2018/03/01/social-media-use-in-2018/</w:t>
      </w:r>
    </w:p>
    <w:p w14:paraId="4EEAFC9C"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Plé, L. (2017). Why do we need research on value co-destruction?. </w:t>
      </w:r>
      <w:r w:rsidRPr="00607BDF">
        <w:rPr>
          <w:i/>
          <w:sz w:val="26"/>
          <w:szCs w:val="26"/>
        </w:rPr>
        <w:t>Journal of Creating Value</w:t>
      </w:r>
      <w:r w:rsidRPr="00607BDF">
        <w:rPr>
          <w:sz w:val="26"/>
          <w:szCs w:val="26"/>
        </w:rPr>
        <w:t xml:space="preserve">, </w:t>
      </w:r>
      <w:r w:rsidRPr="00607BDF">
        <w:rPr>
          <w:i/>
          <w:sz w:val="26"/>
          <w:szCs w:val="26"/>
        </w:rPr>
        <w:t>3</w:t>
      </w:r>
      <w:r w:rsidRPr="00607BDF">
        <w:rPr>
          <w:sz w:val="26"/>
          <w:szCs w:val="26"/>
        </w:rPr>
        <w:t xml:space="preserve">(2), 162–169. </w:t>
      </w:r>
      <w:r w:rsidRPr="00607BDF">
        <w:rPr>
          <w:rFonts w:eastAsiaTheme="majorEastAsia"/>
          <w:sz w:val="26"/>
          <w:szCs w:val="26"/>
          <w:shd w:val="clear" w:color="auto" w:fill="FFFFFF"/>
        </w:rPr>
        <w:t>https://doi.org/10.1177/2394964317726451</w:t>
      </w:r>
    </w:p>
    <w:p w14:paraId="27E9D3C6"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Prahalad, C. K., &amp; Ramaswamy, V. (2004). </w:t>
      </w:r>
      <w:r w:rsidRPr="00607BDF">
        <w:rPr>
          <w:i/>
          <w:sz w:val="26"/>
          <w:szCs w:val="26"/>
        </w:rPr>
        <w:t>The future of competition: Co-creating unique value with customers</w:t>
      </w:r>
      <w:r w:rsidRPr="00607BDF">
        <w:rPr>
          <w:sz w:val="26"/>
          <w:szCs w:val="26"/>
        </w:rPr>
        <w:t>. Boston (MA): Harvard Business School Press.</w:t>
      </w:r>
    </w:p>
    <w:p w14:paraId="506E2A5F"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Ramírez, R. (1999). Value co-production: Intellectual origins and implications for practice and research. </w:t>
      </w:r>
      <w:r w:rsidRPr="00607BDF">
        <w:rPr>
          <w:i/>
          <w:sz w:val="26"/>
          <w:szCs w:val="26"/>
        </w:rPr>
        <w:t>Strategic Management Journal,</w:t>
      </w:r>
      <w:r w:rsidRPr="00607BDF">
        <w:rPr>
          <w:sz w:val="26"/>
          <w:szCs w:val="26"/>
        </w:rPr>
        <w:t xml:space="preserve"> </w:t>
      </w:r>
      <w:r w:rsidRPr="00607BDF">
        <w:rPr>
          <w:i/>
          <w:sz w:val="26"/>
          <w:szCs w:val="26"/>
        </w:rPr>
        <w:t>20</w:t>
      </w:r>
      <w:r w:rsidRPr="00607BDF">
        <w:rPr>
          <w:sz w:val="26"/>
          <w:szCs w:val="26"/>
        </w:rPr>
        <w:t xml:space="preserve">(4), 49-65. </w:t>
      </w:r>
      <w:r w:rsidRPr="00607BDF">
        <w:rPr>
          <w:rFonts w:eastAsiaTheme="majorEastAsia"/>
          <w:sz w:val="26"/>
          <w:szCs w:val="26"/>
          <w:shd w:val="clear" w:color="auto" w:fill="FFFFFF"/>
        </w:rPr>
        <w:t>https://doi.org/ 10.1002/(sici)1097-0266(199901)20:1&lt;49::aid-smj20&gt;3.3.co;2-u</w:t>
      </w:r>
      <w:r w:rsidRPr="00607BDF">
        <w:t xml:space="preserve"> </w:t>
      </w:r>
    </w:p>
    <w:p w14:paraId="2D5C5761" w14:textId="39266095" w:rsidR="007D6449" w:rsidRPr="00607BDF" w:rsidRDefault="007D6449" w:rsidP="00EF6243">
      <w:pPr>
        <w:spacing w:line="360" w:lineRule="exact"/>
        <w:ind w:left="520" w:hangingChars="200" w:hanging="520"/>
        <w:jc w:val="both"/>
        <w:rPr>
          <w:sz w:val="26"/>
          <w:szCs w:val="26"/>
        </w:rPr>
      </w:pPr>
      <w:r w:rsidRPr="00607BDF">
        <w:rPr>
          <w:sz w:val="26"/>
          <w:szCs w:val="26"/>
        </w:rPr>
        <w:t xml:space="preserve">Ridgway, J. L., &amp; Clayton, B. R. (2016). Instagram unfiltered: Exploring associations of body image satisfaction, Instagram #selfie posting, and negative romantic relationship outcomes. </w:t>
      </w:r>
      <w:r w:rsidRPr="00607BDF">
        <w:rPr>
          <w:i/>
          <w:sz w:val="26"/>
          <w:szCs w:val="26"/>
        </w:rPr>
        <w:t>Cyber Psychology, Behaviour and Social Networking, 19</w:t>
      </w:r>
      <w:r w:rsidRPr="00607BDF">
        <w:rPr>
          <w:sz w:val="26"/>
          <w:szCs w:val="26"/>
        </w:rPr>
        <w:t xml:space="preserve">(1), 2-7. </w:t>
      </w:r>
      <w:r w:rsidRPr="00607BDF">
        <w:rPr>
          <w:rFonts w:eastAsiaTheme="majorEastAsia"/>
          <w:sz w:val="26"/>
          <w:szCs w:val="26"/>
          <w:shd w:val="clear" w:color="auto" w:fill="FFFFFF"/>
        </w:rPr>
        <w:t>https://</w:t>
      </w:r>
      <w:r w:rsidR="00607BDF" w:rsidRPr="00607BDF">
        <w:rPr>
          <w:rFonts w:eastAsiaTheme="majorEastAsia"/>
          <w:sz w:val="26"/>
          <w:szCs w:val="26"/>
          <w:shd w:val="clear" w:color="auto" w:fill="FFFFFF"/>
        </w:rPr>
        <w:t>doi.org/10.1089/cyber.2015.0433</w:t>
      </w:r>
    </w:p>
    <w:p w14:paraId="4A90E80C"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Rifkin, J. (2005). </w:t>
      </w:r>
      <w:r w:rsidRPr="00607BDF">
        <w:rPr>
          <w:i/>
          <w:sz w:val="26"/>
          <w:szCs w:val="26"/>
        </w:rPr>
        <w:t>The European dream</w:t>
      </w:r>
      <w:r w:rsidRPr="00607BDF">
        <w:rPr>
          <w:sz w:val="26"/>
          <w:szCs w:val="26"/>
        </w:rPr>
        <w:t>. New York: Penguin Putnam.</w:t>
      </w:r>
    </w:p>
    <w:p w14:paraId="26E6992A" w14:textId="77777777" w:rsidR="00595A80" w:rsidRPr="00607BDF" w:rsidRDefault="007D6449" w:rsidP="00EF6243">
      <w:pPr>
        <w:spacing w:line="360" w:lineRule="exact"/>
        <w:ind w:left="520" w:hangingChars="200" w:hanging="520"/>
        <w:jc w:val="both"/>
      </w:pPr>
      <w:r w:rsidRPr="00607BDF">
        <w:rPr>
          <w:sz w:val="26"/>
          <w:szCs w:val="26"/>
        </w:rPr>
        <w:t xml:space="preserve">Rink, D. R., &amp; Swan, J. E. (1979). Product life cycle research: A literature review. </w:t>
      </w:r>
      <w:r w:rsidRPr="00607BDF">
        <w:rPr>
          <w:i/>
          <w:sz w:val="26"/>
          <w:szCs w:val="26"/>
        </w:rPr>
        <w:t>Journal of Business Research, 7</w:t>
      </w:r>
      <w:r w:rsidRPr="00607BDF">
        <w:rPr>
          <w:sz w:val="26"/>
          <w:szCs w:val="26"/>
        </w:rPr>
        <w:t>(3), 219-242.</w:t>
      </w:r>
      <w:r w:rsidRPr="00607BDF">
        <w:t xml:space="preserve"> </w:t>
      </w:r>
    </w:p>
    <w:p w14:paraId="3422FCF6" w14:textId="4EB59374" w:rsidR="007D6449" w:rsidRPr="00607BDF" w:rsidRDefault="007D6449" w:rsidP="00595A80">
      <w:pPr>
        <w:spacing w:line="360" w:lineRule="exact"/>
        <w:ind w:leftChars="200" w:left="480"/>
        <w:jc w:val="both"/>
        <w:rPr>
          <w:sz w:val="26"/>
          <w:szCs w:val="26"/>
        </w:rPr>
      </w:pPr>
      <w:r w:rsidRPr="00607BDF">
        <w:rPr>
          <w:sz w:val="26"/>
          <w:szCs w:val="26"/>
        </w:rPr>
        <w:t>https://doi.org/10.1016/0148-2963(79)90030-4</w:t>
      </w:r>
    </w:p>
    <w:p w14:paraId="1E04B7F3" w14:textId="5370711D" w:rsidR="00595A80" w:rsidRPr="00607BDF" w:rsidRDefault="007D6449" w:rsidP="00EF6243">
      <w:pPr>
        <w:spacing w:line="360" w:lineRule="exact"/>
        <w:ind w:left="520" w:hangingChars="200" w:hanging="520"/>
        <w:jc w:val="both"/>
        <w:rPr>
          <w:sz w:val="26"/>
          <w:szCs w:val="26"/>
        </w:rPr>
      </w:pPr>
      <w:r w:rsidRPr="00607BDF">
        <w:rPr>
          <w:sz w:val="26"/>
          <w:szCs w:val="26"/>
        </w:rPr>
        <w:t xml:space="preserve">Rodrigo, P. (2011). The dynamics of Hexis in Aristotle’s philosophy. </w:t>
      </w:r>
      <w:r w:rsidRPr="00607BDF">
        <w:rPr>
          <w:i/>
          <w:sz w:val="26"/>
          <w:szCs w:val="26"/>
        </w:rPr>
        <w:t>Journal of British Society for Phenomenology, 42</w:t>
      </w:r>
      <w:r w:rsidRPr="00607BDF">
        <w:rPr>
          <w:sz w:val="26"/>
          <w:szCs w:val="26"/>
        </w:rPr>
        <w:t>(1)</w:t>
      </w:r>
      <w:r w:rsidR="00595A80" w:rsidRPr="00607BDF">
        <w:rPr>
          <w:sz w:val="26"/>
          <w:szCs w:val="26"/>
        </w:rPr>
        <w:t>, 6-17</w:t>
      </w:r>
      <w:r w:rsidRPr="00607BDF">
        <w:rPr>
          <w:sz w:val="26"/>
          <w:szCs w:val="26"/>
        </w:rPr>
        <w:t xml:space="preserve">. </w:t>
      </w:r>
    </w:p>
    <w:p w14:paraId="3D4F32B9" w14:textId="0A79FA32" w:rsidR="007D6449" w:rsidRPr="00607BDF" w:rsidRDefault="007D6449" w:rsidP="00595A80">
      <w:pPr>
        <w:spacing w:line="360" w:lineRule="exact"/>
        <w:ind w:leftChars="200" w:left="480"/>
        <w:jc w:val="both"/>
        <w:rPr>
          <w:sz w:val="26"/>
          <w:szCs w:val="26"/>
        </w:rPr>
      </w:pPr>
      <w:r w:rsidRPr="00607BDF">
        <w:rPr>
          <w:rFonts w:eastAsiaTheme="majorEastAsia"/>
          <w:sz w:val="26"/>
          <w:szCs w:val="26"/>
        </w:rPr>
        <w:t>https://doi.</w:t>
      </w:r>
      <w:r w:rsidRPr="00607BDF">
        <w:rPr>
          <w:sz w:val="26"/>
          <w:szCs w:val="26"/>
        </w:rPr>
        <w:t>org</w:t>
      </w:r>
      <w:r w:rsidRPr="00607BDF">
        <w:rPr>
          <w:rFonts w:eastAsiaTheme="majorEastAsia"/>
          <w:sz w:val="26"/>
          <w:szCs w:val="26"/>
        </w:rPr>
        <w:t>/10.1080/00071773.2011.11006728</w:t>
      </w:r>
      <w:r w:rsidRPr="00607BDF">
        <w:rPr>
          <w:sz w:val="26"/>
          <w:szCs w:val="26"/>
        </w:rPr>
        <w:t xml:space="preserve"> </w:t>
      </w:r>
    </w:p>
    <w:p w14:paraId="6708F59E" w14:textId="77777777" w:rsidR="00595A80" w:rsidRPr="00607BDF" w:rsidRDefault="007D6449" w:rsidP="00EF6243">
      <w:pPr>
        <w:spacing w:line="360" w:lineRule="exact"/>
        <w:ind w:left="520" w:hangingChars="200" w:hanging="520"/>
        <w:jc w:val="both"/>
        <w:rPr>
          <w:sz w:val="26"/>
          <w:szCs w:val="26"/>
        </w:rPr>
      </w:pPr>
      <w:r w:rsidRPr="00607BDF">
        <w:rPr>
          <w:sz w:val="26"/>
          <w:szCs w:val="26"/>
        </w:rPr>
        <w:t xml:space="preserve">Roepke, Inge. (2009). Theories of practice—New inspiration for ecological economic studies on consumption. </w:t>
      </w:r>
      <w:r w:rsidRPr="00607BDF">
        <w:rPr>
          <w:i/>
          <w:sz w:val="26"/>
          <w:szCs w:val="26"/>
        </w:rPr>
        <w:t>Ecological Economics, 68</w:t>
      </w:r>
      <w:r w:rsidRPr="00607BDF">
        <w:rPr>
          <w:sz w:val="26"/>
          <w:szCs w:val="26"/>
        </w:rPr>
        <w:t xml:space="preserve">(10), 2490-2497. </w:t>
      </w:r>
    </w:p>
    <w:p w14:paraId="2259B661" w14:textId="2F1D729D" w:rsidR="007D6449" w:rsidRPr="00607BDF" w:rsidRDefault="007D6449" w:rsidP="00595A80">
      <w:pPr>
        <w:spacing w:line="360" w:lineRule="exact"/>
        <w:ind w:leftChars="200" w:left="480"/>
        <w:jc w:val="both"/>
        <w:rPr>
          <w:sz w:val="26"/>
          <w:szCs w:val="26"/>
        </w:rPr>
      </w:pPr>
      <w:r w:rsidRPr="00607BDF">
        <w:rPr>
          <w:sz w:val="26"/>
          <w:szCs w:val="26"/>
        </w:rPr>
        <w:t>https://doi.org/10.1016/j.ecolecon.2009.05.015</w:t>
      </w:r>
    </w:p>
    <w:p w14:paraId="49FEBEDB" w14:textId="77777777" w:rsidR="00595A80" w:rsidRPr="00607BDF" w:rsidRDefault="007D6449" w:rsidP="00EF6243">
      <w:pPr>
        <w:spacing w:line="360" w:lineRule="exact"/>
        <w:ind w:left="520" w:hangingChars="200" w:hanging="520"/>
        <w:jc w:val="both"/>
        <w:rPr>
          <w:sz w:val="26"/>
          <w:szCs w:val="26"/>
        </w:rPr>
      </w:pPr>
      <w:r w:rsidRPr="00607BDF">
        <w:rPr>
          <w:sz w:val="26"/>
          <w:szCs w:val="26"/>
        </w:rPr>
        <w:t xml:space="preserve">Samson, R., Mehta, M., &amp; Chandani, A. (2014). Impact of online digital communication on customer buying decision. </w:t>
      </w:r>
      <w:r w:rsidRPr="00607BDF">
        <w:rPr>
          <w:i/>
          <w:sz w:val="26"/>
          <w:szCs w:val="26"/>
        </w:rPr>
        <w:t>Procedia Economics and Finance</w:t>
      </w:r>
      <w:r w:rsidRPr="00607BDF">
        <w:rPr>
          <w:sz w:val="26"/>
          <w:szCs w:val="26"/>
        </w:rPr>
        <w:t xml:space="preserve">, 11, 872-880. </w:t>
      </w:r>
    </w:p>
    <w:p w14:paraId="66B6728A" w14:textId="2487F24D" w:rsidR="007D6449" w:rsidRPr="00607BDF" w:rsidRDefault="007D6449" w:rsidP="00595A80">
      <w:pPr>
        <w:spacing w:line="360" w:lineRule="exact"/>
        <w:ind w:leftChars="200" w:left="480"/>
        <w:jc w:val="both"/>
        <w:rPr>
          <w:sz w:val="26"/>
          <w:szCs w:val="26"/>
        </w:rPr>
      </w:pPr>
      <w:r w:rsidRPr="00607BDF">
        <w:rPr>
          <w:rFonts w:eastAsiaTheme="majorEastAsia"/>
          <w:sz w:val="26"/>
          <w:szCs w:val="26"/>
          <w:shd w:val="clear" w:color="auto" w:fill="FFFFFF"/>
        </w:rPr>
        <w:t>https://doi.</w:t>
      </w:r>
      <w:r w:rsidRPr="00607BDF">
        <w:rPr>
          <w:sz w:val="26"/>
          <w:szCs w:val="26"/>
        </w:rPr>
        <w:t>org</w:t>
      </w:r>
      <w:r w:rsidR="00607BDF" w:rsidRPr="00607BDF">
        <w:rPr>
          <w:rFonts w:eastAsiaTheme="majorEastAsia"/>
          <w:sz w:val="26"/>
          <w:szCs w:val="26"/>
          <w:shd w:val="clear" w:color="auto" w:fill="FFFFFF"/>
        </w:rPr>
        <w:t>/10.1016/s2212-5671(14)00251-2</w:t>
      </w:r>
    </w:p>
    <w:p w14:paraId="00550708"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Saunders, M., Lewis, P., &amp; Thornhill, A. (2007). </w:t>
      </w:r>
      <w:r w:rsidRPr="00607BDF">
        <w:rPr>
          <w:i/>
          <w:sz w:val="26"/>
          <w:szCs w:val="26"/>
        </w:rPr>
        <w:t>Research methods for business students.</w:t>
      </w:r>
      <w:r w:rsidRPr="00607BDF">
        <w:rPr>
          <w:sz w:val="26"/>
          <w:szCs w:val="26"/>
        </w:rPr>
        <w:t xml:space="preserve"> Harlow: Financial Times/ Prentice Hall. </w:t>
      </w:r>
    </w:p>
    <w:p w14:paraId="336570DA" w14:textId="77777777" w:rsidR="00595A80" w:rsidRPr="00607BDF" w:rsidRDefault="007D6449" w:rsidP="00EF6243">
      <w:pPr>
        <w:spacing w:line="360" w:lineRule="exact"/>
        <w:ind w:left="520" w:hangingChars="200" w:hanging="520"/>
        <w:jc w:val="both"/>
        <w:rPr>
          <w:sz w:val="26"/>
          <w:szCs w:val="26"/>
        </w:rPr>
      </w:pPr>
      <w:r w:rsidRPr="00607BDF">
        <w:rPr>
          <w:sz w:val="26"/>
          <w:szCs w:val="26"/>
        </w:rPr>
        <w:t xml:space="preserve">Schellenberg, M., Harker, M. J., &amp; Jafari, A. (2018). International market entry mode – A systematic literature review. </w:t>
      </w:r>
      <w:r w:rsidRPr="00607BDF">
        <w:rPr>
          <w:i/>
          <w:sz w:val="26"/>
          <w:szCs w:val="26"/>
        </w:rPr>
        <w:t>Journal of Strategic Marketing, 27</w:t>
      </w:r>
      <w:r w:rsidRPr="00607BDF">
        <w:rPr>
          <w:sz w:val="26"/>
          <w:szCs w:val="26"/>
        </w:rPr>
        <w:t xml:space="preserve">(7), 601-627. </w:t>
      </w:r>
    </w:p>
    <w:p w14:paraId="58FB6AC9" w14:textId="29B22C97" w:rsidR="007D6449" w:rsidRPr="00607BDF" w:rsidRDefault="007D6449" w:rsidP="00595A80">
      <w:pPr>
        <w:spacing w:line="360" w:lineRule="exact"/>
        <w:ind w:leftChars="200" w:left="480"/>
        <w:jc w:val="both"/>
        <w:rPr>
          <w:sz w:val="26"/>
          <w:szCs w:val="26"/>
        </w:rPr>
      </w:pPr>
      <w:r w:rsidRPr="00607BDF">
        <w:rPr>
          <w:sz w:val="26"/>
          <w:szCs w:val="26"/>
          <w:shd w:val="clear" w:color="auto" w:fill="FFFFFF"/>
        </w:rPr>
        <w:t>https://</w:t>
      </w:r>
      <w:r w:rsidRPr="00607BDF">
        <w:rPr>
          <w:rStyle w:val="afc"/>
          <w:rFonts w:eastAsiaTheme="majorEastAsia"/>
          <w:bCs/>
          <w:i w:val="0"/>
          <w:iCs w:val="0"/>
          <w:sz w:val="26"/>
          <w:szCs w:val="26"/>
          <w:shd w:val="clear" w:color="auto" w:fill="FFFFFF"/>
        </w:rPr>
        <w:t>doi</w:t>
      </w:r>
      <w:r w:rsidRPr="00607BDF">
        <w:rPr>
          <w:sz w:val="26"/>
          <w:szCs w:val="26"/>
          <w:shd w:val="clear" w:color="auto" w:fill="FFFFFF"/>
        </w:rPr>
        <w:t>.</w:t>
      </w:r>
      <w:r w:rsidRPr="00607BDF">
        <w:rPr>
          <w:sz w:val="26"/>
          <w:szCs w:val="26"/>
        </w:rPr>
        <w:t>org</w:t>
      </w:r>
      <w:r w:rsidRPr="00607BDF">
        <w:rPr>
          <w:sz w:val="26"/>
          <w:szCs w:val="26"/>
          <w:shd w:val="clear" w:color="auto" w:fill="FFFFFF"/>
        </w:rPr>
        <w:t>/10.1080/0965254X.2017.1339114</w:t>
      </w:r>
    </w:p>
    <w:p w14:paraId="403C99A8"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Schumpeter, J. (1942). </w:t>
      </w:r>
      <w:r w:rsidRPr="00607BDF">
        <w:rPr>
          <w:i/>
          <w:sz w:val="26"/>
          <w:szCs w:val="26"/>
        </w:rPr>
        <w:t>Capitalism, socialism and democracy</w:t>
      </w:r>
      <w:r w:rsidRPr="00607BDF">
        <w:rPr>
          <w:sz w:val="26"/>
          <w:szCs w:val="26"/>
        </w:rPr>
        <w:t>, New York: Harper.</w:t>
      </w:r>
    </w:p>
    <w:p w14:paraId="0899899A" w14:textId="77777777" w:rsidR="00595A80" w:rsidRPr="00607BDF" w:rsidRDefault="007D6449" w:rsidP="00E8117E">
      <w:pPr>
        <w:spacing w:line="360" w:lineRule="exact"/>
        <w:ind w:left="520" w:hangingChars="200" w:hanging="520"/>
        <w:jc w:val="both"/>
        <w:rPr>
          <w:sz w:val="26"/>
          <w:szCs w:val="26"/>
          <w:shd w:val="clear" w:color="auto" w:fill="FFFFFF"/>
        </w:rPr>
      </w:pPr>
      <w:r w:rsidRPr="00607BDF">
        <w:rPr>
          <w:sz w:val="26"/>
          <w:szCs w:val="26"/>
          <w:shd w:val="clear" w:color="auto" w:fill="FFFFFF"/>
        </w:rPr>
        <w:t xml:space="preserve">Schwab, K. (2016). The fourth industrial revolution: What it means, how to respond. </w:t>
      </w:r>
      <w:r w:rsidRPr="00607BDF">
        <w:rPr>
          <w:i/>
          <w:sz w:val="26"/>
          <w:szCs w:val="26"/>
          <w:shd w:val="clear" w:color="auto" w:fill="FFFFFF"/>
        </w:rPr>
        <w:t>World Economic Forum,</w:t>
      </w:r>
      <w:r w:rsidRPr="00607BDF">
        <w:rPr>
          <w:sz w:val="26"/>
          <w:szCs w:val="26"/>
          <w:shd w:val="clear" w:color="auto" w:fill="FFFFFF"/>
        </w:rPr>
        <w:t xml:space="preserve"> 14 January. </w:t>
      </w:r>
      <w:r w:rsidRPr="00607BDF">
        <w:rPr>
          <w:sz w:val="26"/>
          <w:szCs w:val="26"/>
        </w:rPr>
        <w:t>Retrieved from</w:t>
      </w:r>
      <w:r w:rsidRPr="00607BDF">
        <w:rPr>
          <w:sz w:val="26"/>
          <w:szCs w:val="26"/>
          <w:shd w:val="clear" w:color="auto" w:fill="FFFFFF"/>
        </w:rPr>
        <w:t xml:space="preserve"> </w:t>
      </w:r>
    </w:p>
    <w:p w14:paraId="6FDF94D3" w14:textId="77E43386" w:rsidR="007D6449" w:rsidRPr="00607BDF" w:rsidRDefault="007D6449" w:rsidP="00595A80">
      <w:pPr>
        <w:spacing w:line="360" w:lineRule="exact"/>
        <w:ind w:leftChars="200" w:left="480"/>
        <w:jc w:val="both"/>
        <w:rPr>
          <w:sz w:val="26"/>
          <w:szCs w:val="26"/>
          <w:shd w:val="clear" w:color="auto" w:fill="FFFFFF"/>
        </w:rPr>
      </w:pPr>
      <w:r w:rsidRPr="00607BDF">
        <w:rPr>
          <w:sz w:val="26"/>
          <w:szCs w:val="26"/>
          <w:shd w:val="clear" w:color="auto" w:fill="FFFFFF"/>
        </w:rPr>
        <w:lastRenderedPageBreak/>
        <w:t>https://www.</w:t>
      </w:r>
      <w:r w:rsidRPr="00607BDF">
        <w:rPr>
          <w:sz w:val="26"/>
          <w:szCs w:val="26"/>
        </w:rPr>
        <w:t>weforum</w:t>
      </w:r>
      <w:r w:rsidRPr="00607BDF">
        <w:rPr>
          <w:sz w:val="26"/>
          <w:szCs w:val="26"/>
          <w:shd w:val="clear" w:color="auto" w:fill="FFFFFF"/>
        </w:rPr>
        <w:t>.org/agenda/2016/01/the-fourth-industrial-revolution-what-it-means-and-how-to-respond/</w:t>
      </w:r>
    </w:p>
    <w:p w14:paraId="542A49C3" w14:textId="77777777" w:rsidR="00595A80" w:rsidRPr="00607BDF" w:rsidRDefault="007D6449" w:rsidP="00EF6243">
      <w:pPr>
        <w:spacing w:line="360" w:lineRule="exact"/>
        <w:ind w:left="520" w:hangingChars="200" w:hanging="520"/>
        <w:jc w:val="both"/>
      </w:pPr>
      <w:r w:rsidRPr="00607BDF">
        <w:rPr>
          <w:sz w:val="26"/>
          <w:szCs w:val="26"/>
        </w:rPr>
        <w:t xml:space="preserve">Selvarajah, C., Le, T. D., &amp; Sukunesan, S. (2019). The Vietnam project: Developing conceptual knowledge on cross-cultural skills for training in SME internationalisation. </w:t>
      </w:r>
      <w:r w:rsidRPr="00607BDF">
        <w:rPr>
          <w:i/>
          <w:sz w:val="26"/>
          <w:szCs w:val="26"/>
        </w:rPr>
        <w:t>Asia Pacific Business Review</w:t>
      </w:r>
      <w:r w:rsidRPr="00607BDF">
        <w:rPr>
          <w:sz w:val="26"/>
          <w:szCs w:val="26"/>
        </w:rPr>
        <w:t>, 25(3), 338-366.</w:t>
      </w:r>
      <w:r w:rsidRPr="00607BDF">
        <w:t xml:space="preserve"> </w:t>
      </w:r>
    </w:p>
    <w:p w14:paraId="6F5D57D6" w14:textId="5CFC3FD9" w:rsidR="007D6449" w:rsidRPr="00607BDF" w:rsidRDefault="007D6449" w:rsidP="00595A80">
      <w:pPr>
        <w:spacing w:line="360" w:lineRule="exact"/>
        <w:ind w:leftChars="200" w:left="480"/>
        <w:jc w:val="both"/>
        <w:rPr>
          <w:sz w:val="26"/>
          <w:szCs w:val="26"/>
        </w:rPr>
      </w:pPr>
      <w:r w:rsidRPr="00607BDF">
        <w:rPr>
          <w:sz w:val="26"/>
          <w:szCs w:val="26"/>
        </w:rPr>
        <w:t>https://doi.org/10.1080/13602381.2019.1598076</w:t>
      </w:r>
    </w:p>
    <w:p w14:paraId="6AFFB03D" w14:textId="77777777" w:rsidR="007D6449" w:rsidRPr="00607BDF" w:rsidRDefault="007D6449" w:rsidP="00EF6243">
      <w:pPr>
        <w:spacing w:line="360" w:lineRule="exact"/>
        <w:ind w:left="520" w:hangingChars="200" w:hanging="520"/>
        <w:jc w:val="both"/>
        <w:rPr>
          <w:sz w:val="26"/>
          <w:szCs w:val="26"/>
        </w:rPr>
      </w:pPr>
      <w:r w:rsidRPr="00607BDF">
        <w:rPr>
          <w:sz w:val="26"/>
          <w:szCs w:val="26"/>
          <w:shd w:val="clear" w:color="auto" w:fill="FFFFFF"/>
        </w:rPr>
        <w:t>Selvarajah, C., Sukunesan, S., Le, V., Le, T. D., &amp; Meyer, D. (2015). Capacity building to accelerate SME export performance for poverty alleviation and development. Activity Completion Report to the Department of Foreign Affairs and Trade, Public Sector Linkage Program. Canberra: Australian Government. Unpublished.</w:t>
      </w:r>
    </w:p>
    <w:p w14:paraId="6E190BF8"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Sensis (2017). </w:t>
      </w:r>
      <w:r w:rsidRPr="00607BDF">
        <w:rPr>
          <w:i/>
          <w:sz w:val="26"/>
          <w:szCs w:val="26"/>
        </w:rPr>
        <w:t>Sensis social media report 2017</w:t>
      </w:r>
      <w:r w:rsidRPr="00607BDF">
        <w:rPr>
          <w:sz w:val="26"/>
          <w:szCs w:val="26"/>
        </w:rPr>
        <w:t xml:space="preserve"> [Sensis]. Retrieved from https://www.sensis.com.au/about/our-reports/sensis-social-media-report</w:t>
      </w:r>
    </w:p>
    <w:p w14:paraId="167D3556" w14:textId="77777777" w:rsidR="00595A80" w:rsidRPr="00607BDF" w:rsidRDefault="007D6449" w:rsidP="00EF6243">
      <w:pPr>
        <w:spacing w:line="360" w:lineRule="exact"/>
        <w:ind w:left="520" w:hangingChars="200" w:hanging="520"/>
        <w:jc w:val="both"/>
      </w:pPr>
      <w:bookmarkStart w:id="7" w:name="_ENREF_261"/>
      <w:r w:rsidRPr="00607BDF">
        <w:rPr>
          <w:noProof/>
          <w:sz w:val="26"/>
          <w:szCs w:val="26"/>
          <w:lang w:val="en-US"/>
        </w:rPr>
        <w:t xml:space="preserve">Shamsuddoha, A. K., Ali, M. Y., &amp; Ndubisi, N. O. (2009). Impact of government export assistance on Internationalization of SMEs from developing nations. </w:t>
      </w:r>
      <w:r w:rsidRPr="00607BDF">
        <w:rPr>
          <w:i/>
          <w:noProof/>
          <w:sz w:val="26"/>
          <w:szCs w:val="26"/>
          <w:lang w:val="en-US"/>
        </w:rPr>
        <w:t>Journal of Enterprise Information Management</w:t>
      </w:r>
      <w:r w:rsidRPr="00607BDF">
        <w:rPr>
          <w:noProof/>
          <w:sz w:val="26"/>
          <w:szCs w:val="26"/>
          <w:lang w:val="en-US"/>
        </w:rPr>
        <w:t xml:space="preserve">, </w:t>
      </w:r>
      <w:r w:rsidRPr="00607BDF">
        <w:rPr>
          <w:i/>
          <w:noProof/>
          <w:sz w:val="26"/>
          <w:szCs w:val="26"/>
          <w:lang w:val="en-US"/>
        </w:rPr>
        <w:t>22</w:t>
      </w:r>
      <w:r w:rsidRPr="00607BDF">
        <w:rPr>
          <w:noProof/>
          <w:sz w:val="26"/>
          <w:szCs w:val="26"/>
          <w:lang w:val="en-US"/>
        </w:rPr>
        <w:t>(4), 408-422.</w:t>
      </w:r>
      <w:bookmarkEnd w:id="7"/>
      <w:r w:rsidRPr="00607BDF">
        <w:t xml:space="preserve"> </w:t>
      </w:r>
    </w:p>
    <w:p w14:paraId="51ED1404" w14:textId="37AFF893" w:rsidR="007D6449" w:rsidRPr="00607BDF" w:rsidRDefault="00607BDF" w:rsidP="00595A80">
      <w:pPr>
        <w:spacing w:line="360" w:lineRule="exact"/>
        <w:ind w:leftChars="200" w:left="480"/>
        <w:jc w:val="both"/>
        <w:rPr>
          <w:noProof/>
          <w:sz w:val="26"/>
          <w:szCs w:val="26"/>
          <w:lang w:val="en-US"/>
        </w:rPr>
      </w:pPr>
      <w:r w:rsidRPr="00607BDF">
        <w:rPr>
          <w:noProof/>
          <w:sz w:val="26"/>
          <w:szCs w:val="26"/>
          <w:lang w:val="en-US"/>
        </w:rPr>
        <w:t>https://doi.org/10.1108/</w:t>
      </w:r>
      <w:r w:rsidR="007D6449" w:rsidRPr="00607BDF">
        <w:rPr>
          <w:noProof/>
          <w:sz w:val="26"/>
          <w:szCs w:val="26"/>
          <w:lang w:val="en-US"/>
        </w:rPr>
        <w:t>17410390910975022</w:t>
      </w:r>
    </w:p>
    <w:p w14:paraId="74F1DDFD" w14:textId="77777777" w:rsidR="00595A80" w:rsidRPr="00607BDF" w:rsidRDefault="007D6449" w:rsidP="00EF6243">
      <w:pPr>
        <w:spacing w:line="360" w:lineRule="exact"/>
        <w:ind w:left="520" w:hangingChars="200" w:hanging="520"/>
        <w:jc w:val="both"/>
        <w:rPr>
          <w:sz w:val="26"/>
          <w:szCs w:val="26"/>
        </w:rPr>
      </w:pPr>
      <w:r w:rsidRPr="00607BDF">
        <w:rPr>
          <w:sz w:val="26"/>
          <w:szCs w:val="26"/>
        </w:rPr>
        <w:t xml:space="preserve">Sharma, D. D., &amp; Blomstermo, A. (2003). The internalization process of born global: A network view. </w:t>
      </w:r>
      <w:r w:rsidRPr="00607BDF">
        <w:rPr>
          <w:i/>
          <w:sz w:val="26"/>
          <w:szCs w:val="26"/>
        </w:rPr>
        <w:t>International Business Review</w:t>
      </w:r>
      <w:r w:rsidRPr="00607BDF">
        <w:rPr>
          <w:sz w:val="26"/>
          <w:szCs w:val="26"/>
        </w:rPr>
        <w:t xml:space="preserve">, </w:t>
      </w:r>
      <w:r w:rsidRPr="00607BDF">
        <w:rPr>
          <w:i/>
          <w:sz w:val="26"/>
          <w:szCs w:val="26"/>
        </w:rPr>
        <w:t>13</w:t>
      </w:r>
      <w:r w:rsidRPr="00607BDF">
        <w:rPr>
          <w:sz w:val="26"/>
          <w:szCs w:val="26"/>
        </w:rPr>
        <w:t>(6), 739-753.</w:t>
      </w:r>
    </w:p>
    <w:p w14:paraId="0F25BF17" w14:textId="5F3A519B" w:rsidR="007D6449" w:rsidRPr="00607BDF" w:rsidRDefault="007D6449" w:rsidP="00595A80">
      <w:pPr>
        <w:spacing w:line="360" w:lineRule="exact"/>
        <w:ind w:leftChars="200" w:left="480"/>
        <w:jc w:val="both"/>
        <w:rPr>
          <w:sz w:val="26"/>
          <w:szCs w:val="26"/>
        </w:rPr>
      </w:pPr>
      <w:r w:rsidRPr="00607BDF">
        <w:rPr>
          <w:rFonts w:eastAsiaTheme="majorEastAsia"/>
          <w:sz w:val="26"/>
          <w:szCs w:val="26"/>
          <w:shd w:val="clear" w:color="auto" w:fill="FFFFFF"/>
        </w:rPr>
        <w:t>https://doi.org/10.1016/j.ibusrev.2003.05.002 </w:t>
      </w:r>
    </w:p>
    <w:p w14:paraId="28C8F6B7" w14:textId="77777777" w:rsidR="00595A80" w:rsidRPr="00607BDF" w:rsidRDefault="007D6449" w:rsidP="00EF6243">
      <w:pPr>
        <w:spacing w:line="360" w:lineRule="exact"/>
        <w:ind w:left="520" w:hangingChars="200" w:hanging="520"/>
        <w:jc w:val="both"/>
        <w:rPr>
          <w:sz w:val="26"/>
          <w:szCs w:val="26"/>
        </w:rPr>
      </w:pPr>
      <w:r w:rsidRPr="00607BDF">
        <w:rPr>
          <w:sz w:val="26"/>
          <w:szCs w:val="26"/>
        </w:rPr>
        <w:t xml:space="preserve">Shenglin, B., Simonelli, F., Ruidong, Z., Bosc, R., &amp; Wenwei, L. (2017). </w:t>
      </w:r>
      <w:r w:rsidRPr="00607BDF">
        <w:rPr>
          <w:i/>
          <w:sz w:val="26"/>
          <w:szCs w:val="26"/>
        </w:rPr>
        <w:t>Digital infrastructure: Overcoming digital divide in emerging economies, G20 Insights – The future of work and education in the digital age.</w:t>
      </w:r>
      <w:r w:rsidRPr="00607BDF">
        <w:rPr>
          <w:sz w:val="26"/>
          <w:szCs w:val="26"/>
        </w:rPr>
        <w:t xml:space="preserve"> Retrieved from </w:t>
      </w:r>
    </w:p>
    <w:p w14:paraId="36207C78" w14:textId="2B69AA86" w:rsidR="007D6449" w:rsidRPr="00607BDF" w:rsidRDefault="007D6449" w:rsidP="00595A80">
      <w:pPr>
        <w:spacing w:line="360" w:lineRule="exact"/>
        <w:ind w:leftChars="200" w:left="480"/>
        <w:jc w:val="both"/>
        <w:rPr>
          <w:sz w:val="26"/>
          <w:szCs w:val="26"/>
        </w:rPr>
      </w:pPr>
      <w:r w:rsidRPr="00607BDF">
        <w:rPr>
          <w:sz w:val="26"/>
          <w:szCs w:val="26"/>
        </w:rPr>
        <w:t xml:space="preserve">https://www.g20-insights.org/wp-content/uploads/2017/05/Digital_Overcoming-Digital-Divide-II.pdf </w:t>
      </w:r>
    </w:p>
    <w:p w14:paraId="1753DA64"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Shove, E. (2004). </w:t>
      </w:r>
      <w:r w:rsidRPr="00607BDF">
        <w:rPr>
          <w:i/>
          <w:sz w:val="26"/>
          <w:szCs w:val="26"/>
        </w:rPr>
        <w:t>Changing human behaviour and lifestyle: A challenge for sustainable consumption?</w:t>
      </w:r>
      <w:r w:rsidRPr="00607BDF">
        <w:rPr>
          <w:sz w:val="26"/>
          <w:szCs w:val="26"/>
        </w:rPr>
        <w:t xml:space="preserve"> London: Elgar Publishing.</w:t>
      </w:r>
    </w:p>
    <w:p w14:paraId="06EDFD28"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Sinkovics, R. R., Yamin, M., &amp; Hossinger, M. (2007). Cultural adaptation in cross border e‐commerce: A study of German companies. </w:t>
      </w:r>
      <w:r w:rsidRPr="00607BDF">
        <w:rPr>
          <w:i/>
          <w:sz w:val="26"/>
          <w:szCs w:val="26"/>
        </w:rPr>
        <w:t>Journal of Electronic Commerce Research</w:t>
      </w:r>
      <w:r w:rsidRPr="00607BDF">
        <w:rPr>
          <w:sz w:val="26"/>
          <w:szCs w:val="26"/>
        </w:rPr>
        <w:t>,</w:t>
      </w:r>
      <w:r w:rsidRPr="00607BDF">
        <w:rPr>
          <w:i/>
          <w:sz w:val="26"/>
          <w:szCs w:val="26"/>
        </w:rPr>
        <w:t xml:space="preserve"> 8</w:t>
      </w:r>
      <w:r w:rsidRPr="00607BDF">
        <w:rPr>
          <w:sz w:val="26"/>
          <w:szCs w:val="26"/>
        </w:rPr>
        <w:t xml:space="preserve">(4), 221. </w:t>
      </w:r>
      <w:r w:rsidRPr="00607BDF">
        <w:rPr>
          <w:rFonts w:eastAsiaTheme="majorEastAsia"/>
          <w:sz w:val="26"/>
          <w:szCs w:val="26"/>
          <w:shd w:val="clear" w:color="auto" w:fill="FFFFFF"/>
        </w:rPr>
        <w:t>https://doi.org/10.1016/j.elerap.2019.100826</w:t>
      </w:r>
    </w:p>
    <w:p w14:paraId="699DA044" w14:textId="77777777" w:rsidR="00595A80" w:rsidRPr="00607BDF" w:rsidRDefault="007D6449" w:rsidP="00EF6243">
      <w:pPr>
        <w:spacing w:line="360" w:lineRule="exact"/>
        <w:ind w:left="520" w:hangingChars="200" w:hanging="520"/>
        <w:jc w:val="both"/>
        <w:rPr>
          <w:sz w:val="26"/>
          <w:szCs w:val="26"/>
        </w:rPr>
      </w:pPr>
      <w:r w:rsidRPr="00607BDF">
        <w:rPr>
          <w:sz w:val="26"/>
          <w:szCs w:val="26"/>
        </w:rPr>
        <w:t xml:space="preserve">Sinkovics, R., &amp; Bell, J. (2005). Current perspectives on international entrepreneurship and the internet. </w:t>
      </w:r>
      <w:r w:rsidRPr="00607BDF">
        <w:rPr>
          <w:i/>
          <w:sz w:val="26"/>
          <w:szCs w:val="26"/>
        </w:rPr>
        <w:t>Journal of International Entrepreneurship</w:t>
      </w:r>
      <w:r w:rsidRPr="00607BDF">
        <w:rPr>
          <w:sz w:val="26"/>
          <w:szCs w:val="26"/>
        </w:rPr>
        <w:t xml:space="preserve">, </w:t>
      </w:r>
      <w:r w:rsidRPr="00607BDF">
        <w:rPr>
          <w:i/>
          <w:sz w:val="26"/>
          <w:szCs w:val="26"/>
        </w:rPr>
        <w:t>3</w:t>
      </w:r>
      <w:r w:rsidRPr="00607BDF">
        <w:rPr>
          <w:sz w:val="26"/>
          <w:szCs w:val="26"/>
        </w:rPr>
        <w:t xml:space="preserve">(4), 247-249. </w:t>
      </w:r>
    </w:p>
    <w:p w14:paraId="73159E4D" w14:textId="5385072F" w:rsidR="007D6449" w:rsidRPr="00607BDF" w:rsidRDefault="007D6449" w:rsidP="00595A80">
      <w:pPr>
        <w:spacing w:line="360" w:lineRule="exact"/>
        <w:ind w:leftChars="200" w:left="480"/>
        <w:jc w:val="both"/>
        <w:rPr>
          <w:sz w:val="26"/>
          <w:szCs w:val="26"/>
        </w:rPr>
      </w:pPr>
      <w:r w:rsidRPr="00607BDF">
        <w:rPr>
          <w:rFonts w:eastAsiaTheme="majorEastAsia"/>
          <w:sz w:val="26"/>
          <w:szCs w:val="26"/>
          <w:shd w:val="clear" w:color="auto" w:fill="FFFFFF"/>
        </w:rPr>
        <w:t>https://doi.org/10.1007/s10843-006-7853-0</w:t>
      </w:r>
    </w:p>
    <w:p w14:paraId="1F66E7B6" w14:textId="77777777" w:rsidR="007D6449" w:rsidRPr="00607BDF" w:rsidRDefault="007D6449" w:rsidP="00EF6243">
      <w:pPr>
        <w:spacing w:line="360" w:lineRule="exact"/>
        <w:ind w:left="520" w:hangingChars="200" w:hanging="520"/>
        <w:jc w:val="both"/>
        <w:rPr>
          <w:i/>
          <w:sz w:val="26"/>
          <w:szCs w:val="26"/>
        </w:rPr>
      </w:pPr>
      <w:r w:rsidRPr="00607BDF">
        <w:rPr>
          <w:sz w:val="26"/>
          <w:szCs w:val="26"/>
        </w:rPr>
        <w:t xml:space="preserve">Sinnappan, S., &amp; Zutshi, S. (2011). Using microblogging to facilitate community of inquiry: An Australian tertiary experience. </w:t>
      </w:r>
      <w:r w:rsidRPr="00607BDF">
        <w:rPr>
          <w:i/>
          <w:sz w:val="26"/>
          <w:szCs w:val="26"/>
        </w:rPr>
        <w:t>In Proceedings of ASCILITE 2011, 1123-1135.</w:t>
      </w:r>
    </w:p>
    <w:p w14:paraId="49D3EEC8"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Sinnappan, S., Farrell, C., &amp; Stewart, E. (2010). Priceless tweets! A study on Twitter messages posted during crisis: Black Saturday. </w:t>
      </w:r>
      <w:r w:rsidRPr="00607BDF">
        <w:rPr>
          <w:i/>
          <w:sz w:val="26"/>
          <w:szCs w:val="26"/>
        </w:rPr>
        <w:t>ACIS 2010 Proceedings</w:t>
      </w:r>
      <w:r w:rsidRPr="00607BDF">
        <w:rPr>
          <w:sz w:val="26"/>
          <w:szCs w:val="26"/>
        </w:rPr>
        <w:t>, 39.</w:t>
      </w:r>
    </w:p>
    <w:p w14:paraId="4ADE54C6" w14:textId="77777777" w:rsidR="00595A80" w:rsidRPr="00607BDF" w:rsidRDefault="007D6449" w:rsidP="00EF6243">
      <w:pPr>
        <w:spacing w:line="360" w:lineRule="exact"/>
        <w:ind w:left="520" w:hangingChars="200" w:hanging="520"/>
        <w:jc w:val="both"/>
        <w:rPr>
          <w:sz w:val="26"/>
          <w:szCs w:val="26"/>
        </w:rPr>
      </w:pPr>
      <w:r w:rsidRPr="00607BDF">
        <w:rPr>
          <w:sz w:val="26"/>
          <w:szCs w:val="26"/>
        </w:rPr>
        <w:lastRenderedPageBreak/>
        <w:t xml:space="preserve">Son, J.‐Y., &amp; Benbasat, I. (2007). Organizational buyers’ adoption and use of B2B electronic marketplaces: Efficiency‐ and legitimacy‐oriented perspectives. </w:t>
      </w:r>
      <w:r w:rsidRPr="00607BDF">
        <w:rPr>
          <w:i/>
          <w:sz w:val="26"/>
          <w:szCs w:val="26"/>
        </w:rPr>
        <w:t>Journal of Management Information Systems</w:t>
      </w:r>
      <w:r w:rsidRPr="00607BDF">
        <w:rPr>
          <w:sz w:val="26"/>
          <w:szCs w:val="26"/>
        </w:rPr>
        <w:t>,</w:t>
      </w:r>
      <w:r w:rsidRPr="00607BDF">
        <w:rPr>
          <w:i/>
          <w:sz w:val="26"/>
          <w:szCs w:val="26"/>
        </w:rPr>
        <w:t xml:space="preserve"> 24</w:t>
      </w:r>
      <w:r w:rsidRPr="00607BDF">
        <w:rPr>
          <w:sz w:val="26"/>
          <w:szCs w:val="26"/>
        </w:rPr>
        <w:t xml:space="preserve">(1), 55–99. </w:t>
      </w:r>
    </w:p>
    <w:p w14:paraId="627C5B4D" w14:textId="7C4053DE" w:rsidR="007D6449" w:rsidRPr="00607BDF" w:rsidRDefault="007D6449" w:rsidP="00595A80">
      <w:pPr>
        <w:spacing w:line="360" w:lineRule="exact"/>
        <w:ind w:leftChars="200" w:left="480"/>
        <w:jc w:val="both"/>
        <w:rPr>
          <w:sz w:val="26"/>
          <w:szCs w:val="26"/>
        </w:rPr>
      </w:pPr>
      <w:r w:rsidRPr="00607BDF">
        <w:rPr>
          <w:rFonts w:eastAsiaTheme="majorEastAsia"/>
          <w:sz w:val="26"/>
          <w:szCs w:val="26"/>
          <w:shd w:val="clear" w:color="auto" w:fill="FFFFFF"/>
        </w:rPr>
        <w:t>https://doi.</w:t>
      </w:r>
      <w:r w:rsidRPr="00607BDF">
        <w:rPr>
          <w:sz w:val="26"/>
          <w:szCs w:val="26"/>
        </w:rPr>
        <w:t>org</w:t>
      </w:r>
      <w:r w:rsidRPr="00607BDF">
        <w:rPr>
          <w:rFonts w:eastAsiaTheme="majorEastAsia"/>
          <w:sz w:val="26"/>
          <w:szCs w:val="26"/>
          <w:shd w:val="clear" w:color="auto" w:fill="FFFFFF"/>
        </w:rPr>
        <w:t>/10.2753/ mis0742-1222240102</w:t>
      </w:r>
    </w:p>
    <w:p w14:paraId="57C78159" w14:textId="77777777" w:rsidR="007D6449" w:rsidRPr="00607BDF" w:rsidRDefault="007D6449" w:rsidP="00EF6243">
      <w:pPr>
        <w:spacing w:line="360" w:lineRule="exact"/>
        <w:ind w:left="520" w:hangingChars="200" w:hanging="520"/>
        <w:jc w:val="both"/>
        <w:rPr>
          <w:sz w:val="26"/>
          <w:szCs w:val="26"/>
        </w:rPr>
      </w:pPr>
      <w:r w:rsidRPr="00607BDF">
        <w:rPr>
          <w:sz w:val="26"/>
          <w:szCs w:val="26"/>
        </w:rPr>
        <w:t>Statista.com. (2018). Number of monthly active Instagram users from January 2013 to September 2017 (in millions) [Statista]. Retrieved from https://www.statista.com/ statistics/253577/number-of-monthly-active-instagram-users/</w:t>
      </w:r>
    </w:p>
    <w:p w14:paraId="1BBA0E26"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Stenius, K., Mäkelä, K., Miovský, M., &amp; Gabrhelík, R. (2017). How to write publishable qualitative research. </w:t>
      </w:r>
      <w:r w:rsidRPr="00607BDF">
        <w:rPr>
          <w:i/>
          <w:iCs/>
          <w:sz w:val="26"/>
          <w:szCs w:val="26"/>
        </w:rPr>
        <w:t>Publishing Addiction Science: A Guide for the Perplexed</w:t>
      </w:r>
      <w:r w:rsidRPr="00607BDF">
        <w:rPr>
          <w:sz w:val="26"/>
          <w:szCs w:val="26"/>
        </w:rPr>
        <w:t xml:space="preserve">, 155-172. https://doi.org/10.5334/bbd.h. </w:t>
      </w:r>
    </w:p>
    <w:p w14:paraId="1BCE8FC9" w14:textId="77777777" w:rsidR="00595A80" w:rsidRPr="00607BDF" w:rsidRDefault="007D6449" w:rsidP="00EF6243">
      <w:pPr>
        <w:spacing w:line="360" w:lineRule="exact"/>
        <w:ind w:left="520" w:hangingChars="200" w:hanging="520"/>
        <w:jc w:val="both"/>
        <w:rPr>
          <w:sz w:val="26"/>
          <w:szCs w:val="26"/>
        </w:rPr>
      </w:pPr>
      <w:r w:rsidRPr="00607BDF">
        <w:rPr>
          <w:sz w:val="26"/>
          <w:szCs w:val="26"/>
        </w:rPr>
        <w:t xml:space="preserve">Sternad, D., Mundschitz, C., &amp; Knappitsch, E. (2013). A dynamic model of SME international performance capacity: The accelerating function of cooperation effects. </w:t>
      </w:r>
      <w:r w:rsidRPr="00607BDF">
        <w:rPr>
          <w:i/>
          <w:sz w:val="26"/>
          <w:szCs w:val="26"/>
        </w:rPr>
        <w:t>Journal of Small Business &amp; Entrepreneurship</w:t>
      </w:r>
      <w:r w:rsidRPr="00607BDF">
        <w:rPr>
          <w:sz w:val="26"/>
          <w:szCs w:val="26"/>
        </w:rPr>
        <w:t>,</w:t>
      </w:r>
      <w:r w:rsidRPr="00607BDF">
        <w:rPr>
          <w:i/>
          <w:sz w:val="26"/>
          <w:szCs w:val="26"/>
        </w:rPr>
        <w:t xml:space="preserve"> 26</w:t>
      </w:r>
      <w:r w:rsidRPr="00607BDF">
        <w:rPr>
          <w:sz w:val="26"/>
          <w:szCs w:val="26"/>
        </w:rPr>
        <w:t xml:space="preserve">(3), 277-297. </w:t>
      </w:r>
    </w:p>
    <w:p w14:paraId="4BBD80F9" w14:textId="40D679D5" w:rsidR="007D6449" w:rsidRPr="00607BDF" w:rsidRDefault="007D6449" w:rsidP="00595A80">
      <w:pPr>
        <w:spacing w:line="360" w:lineRule="exact"/>
        <w:ind w:leftChars="200" w:left="480"/>
        <w:jc w:val="both"/>
        <w:rPr>
          <w:sz w:val="26"/>
          <w:szCs w:val="26"/>
        </w:rPr>
      </w:pPr>
      <w:r w:rsidRPr="00607BDF">
        <w:rPr>
          <w:rFonts w:eastAsiaTheme="majorEastAsia"/>
          <w:sz w:val="26"/>
          <w:szCs w:val="26"/>
          <w:shd w:val="clear" w:color="auto" w:fill="FFFFFF"/>
        </w:rPr>
        <w:t>https://doi.org/</w:t>
      </w:r>
      <w:r w:rsidRPr="00607BDF">
        <w:rPr>
          <w:sz w:val="26"/>
          <w:szCs w:val="26"/>
        </w:rPr>
        <w:t>10</w:t>
      </w:r>
      <w:r w:rsidRPr="00607BDF">
        <w:rPr>
          <w:rFonts w:eastAsiaTheme="majorEastAsia"/>
          <w:sz w:val="26"/>
          <w:szCs w:val="26"/>
          <w:shd w:val="clear" w:color="auto" w:fill="FFFFFF"/>
        </w:rPr>
        <w:t>.1080/08276331.2013.803674 </w:t>
      </w:r>
    </w:p>
    <w:p w14:paraId="4009C100"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Sthapit, E., &amp; Bjork, P. (2018). Towards a better understanding of interactive value formation: Three value outcomes perspective. </w:t>
      </w:r>
      <w:r w:rsidRPr="00607BDF">
        <w:rPr>
          <w:i/>
          <w:sz w:val="26"/>
          <w:szCs w:val="26"/>
        </w:rPr>
        <w:t>Current Issues in Tourism, 23</w:t>
      </w:r>
      <w:r w:rsidRPr="00607BDF">
        <w:rPr>
          <w:sz w:val="26"/>
          <w:szCs w:val="26"/>
        </w:rPr>
        <w:t>(6), 693-706. https://doi.org/10.1080/13683500.2018.1520821</w:t>
      </w:r>
    </w:p>
    <w:p w14:paraId="5642095B" w14:textId="77777777" w:rsidR="00595A80" w:rsidRPr="00607BDF" w:rsidRDefault="007D6449" w:rsidP="00EF6243">
      <w:pPr>
        <w:spacing w:line="360" w:lineRule="exact"/>
        <w:ind w:left="520" w:hangingChars="200" w:hanging="520"/>
        <w:jc w:val="both"/>
      </w:pPr>
      <w:r w:rsidRPr="00607BDF">
        <w:rPr>
          <w:sz w:val="26"/>
          <w:szCs w:val="26"/>
        </w:rPr>
        <w:t xml:space="preserve">Suarez, F. F., &amp; Lanzolla, G. (2008). Considerations for a stronger first mover advantage theory. </w:t>
      </w:r>
      <w:r w:rsidRPr="00607BDF">
        <w:rPr>
          <w:i/>
          <w:sz w:val="26"/>
          <w:szCs w:val="26"/>
        </w:rPr>
        <w:t>The Academy of Management Review, 33</w:t>
      </w:r>
      <w:r w:rsidRPr="00607BDF">
        <w:rPr>
          <w:sz w:val="26"/>
          <w:szCs w:val="26"/>
        </w:rPr>
        <w:t>(1), 269-270.</w:t>
      </w:r>
      <w:r w:rsidRPr="00607BDF">
        <w:t xml:space="preserve"> </w:t>
      </w:r>
    </w:p>
    <w:p w14:paraId="513DF018" w14:textId="281C68DF" w:rsidR="007D6449" w:rsidRPr="00607BDF" w:rsidRDefault="00607BDF" w:rsidP="00595A80">
      <w:pPr>
        <w:spacing w:line="360" w:lineRule="exact"/>
        <w:ind w:leftChars="200" w:left="480"/>
        <w:jc w:val="both"/>
        <w:rPr>
          <w:sz w:val="26"/>
          <w:szCs w:val="26"/>
        </w:rPr>
      </w:pPr>
      <w:r w:rsidRPr="00607BDF">
        <w:rPr>
          <w:sz w:val="26"/>
          <w:szCs w:val="26"/>
        </w:rPr>
        <w:t>https://doi.org/</w:t>
      </w:r>
      <w:r w:rsidR="007D6449" w:rsidRPr="00607BDF">
        <w:rPr>
          <w:sz w:val="26"/>
          <w:szCs w:val="26"/>
        </w:rPr>
        <w:t>10.5465/amr.2008.27752960</w:t>
      </w:r>
    </w:p>
    <w:p w14:paraId="5030B36A"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Sugg, H. (2018). </w:t>
      </w:r>
      <w:r w:rsidRPr="00607BDF">
        <w:rPr>
          <w:i/>
          <w:sz w:val="26"/>
          <w:szCs w:val="26"/>
        </w:rPr>
        <w:t>Why Can’t I Add Links to My Instagram Stories</w:t>
      </w:r>
      <w:r w:rsidRPr="00607BDF">
        <w:rPr>
          <w:sz w:val="26"/>
          <w:szCs w:val="26"/>
        </w:rPr>
        <w:t xml:space="preserve"> [infomedia]. Retrieved from https://infomedia.com/blog/instagram-story-links/</w:t>
      </w:r>
    </w:p>
    <w:p w14:paraId="775FDC85" w14:textId="6FB54B21" w:rsidR="007D6449" w:rsidRPr="00607BDF" w:rsidRDefault="007D6449" w:rsidP="00EF6243">
      <w:pPr>
        <w:spacing w:line="360" w:lineRule="exact"/>
        <w:ind w:left="520" w:hangingChars="200" w:hanging="520"/>
        <w:jc w:val="both"/>
        <w:rPr>
          <w:sz w:val="26"/>
          <w:szCs w:val="26"/>
        </w:rPr>
      </w:pPr>
      <w:r w:rsidRPr="00607BDF">
        <w:rPr>
          <w:sz w:val="26"/>
          <w:szCs w:val="26"/>
        </w:rPr>
        <w:t xml:space="preserve">Talavera, M. (2014). </w:t>
      </w:r>
      <w:r w:rsidRPr="00607BDF">
        <w:rPr>
          <w:i/>
          <w:sz w:val="26"/>
          <w:szCs w:val="26"/>
        </w:rPr>
        <w:t>10 reasons why influencer marketing is the next big thing</w:t>
      </w:r>
      <w:r w:rsidRPr="00607BDF">
        <w:rPr>
          <w:sz w:val="26"/>
          <w:szCs w:val="26"/>
        </w:rPr>
        <w:t xml:space="preserve"> [adweek]. Retrieved from http://www.adweek.com/digital/10-reasons-why-influencer-marketing</w:t>
      </w:r>
      <w:r w:rsidR="00607BDF" w:rsidRPr="00607BDF">
        <w:rPr>
          <w:sz w:val="26"/>
          <w:szCs w:val="26"/>
        </w:rPr>
        <w:t xml:space="preserve"> </w:t>
      </w:r>
      <w:r w:rsidRPr="00607BDF">
        <w:rPr>
          <w:sz w:val="26"/>
          <w:szCs w:val="26"/>
        </w:rPr>
        <w:t>-is-the-next-big-thing/</w:t>
      </w:r>
    </w:p>
    <w:p w14:paraId="6CA76068" w14:textId="77777777" w:rsidR="00595A80" w:rsidRPr="00607BDF" w:rsidRDefault="007D6449" w:rsidP="00EF6243">
      <w:pPr>
        <w:spacing w:line="360" w:lineRule="exact"/>
        <w:ind w:left="520" w:hangingChars="200" w:hanging="520"/>
        <w:jc w:val="both"/>
        <w:rPr>
          <w:sz w:val="26"/>
          <w:szCs w:val="26"/>
        </w:rPr>
      </w:pPr>
      <w:r w:rsidRPr="00607BDF">
        <w:rPr>
          <w:sz w:val="26"/>
          <w:szCs w:val="26"/>
        </w:rPr>
        <w:t xml:space="preserve">The Economist. (2006). </w:t>
      </w:r>
      <w:r w:rsidRPr="00607BDF">
        <w:rPr>
          <w:i/>
          <w:sz w:val="26"/>
          <w:szCs w:val="26"/>
        </w:rPr>
        <w:t>Playing leapfrog</w:t>
      </w:r>
      <w:r w:rsidRPr="00607BDF">
        <w:rPr>
          <w:sz w:val="26"/>
          <w:szCs w:val="26"/>
        </w:rPr>
        <w:t xml:space="preserve"> [The Economist]. Retrieved from </w:t>
      </w:r>
    </w:p>
    <w:p w14:paraId="339BD38D" w14:textId="0D5E1063" w:rsidR="007D6449" w:rsidRPr="00607BDF" w:rsidRDefault="007D6449" w:rsidP="00595A80">
      <w:pPr>
        <w:spacing w:line="360" w:lineRule="exact"/>
        <w:ind w:leftChars="200" w:left="480"/>
        <w:jc w:val="both"/>
        <w:rPr>
          <w:sz w:val="26"/>
          <w:szCs w:val="26"/>
        </w:rPr>
      </w:pPr>
      <w:r w:rsidRPr="00607BDF">
        <w:rPr>
          <w:sz w:val="26"/>
          <w:szCs w:val="26"/>
        </w:rPr>
        <w:t>http://go.galegroup.com.ezproxy.lib.swin.edu.au/ps/i.do?id=GALE|A154012746&amp;v=2.1&amp;u=swinburne1&amp;it=r&amp;p=AONE&amp;sw=w.</w:t>
      </w:r>
    </w:p>
    <w:p w14:paraId="7C0F9E29"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Ting, H., de Run, E. C., &amp; Liew, L. S. (2016). Intention to use Instagram by generation cohorts: The perspective of developing markets, global business and management research. </w:t>
      </w:r>
      <w:r w:rsidRPr="00607BDF">
        <w:rPr>
          <w:i/>
          <w:sz w:val="26"/>
          <w:szCs w:val="26"/>
        </w:rPr>
        <w:t>International Journal of Business Innovation</w:t>
      </w:r>
      <w:r w:rsidRPr="00607BDF">
        <w:rPr>
          <w:sz w:val="26"/>
          <w:szCs w:val="26"/>
        </w:rPr>
        <w:t>,</w:t>
      </w:r>
      <w:r w:rsidRPr="00607BDF">
        <w:rPr>
          <w:i/>
          <w:sz w:val="26"/>
          <w:szCs w:val="26"/>
        </w:rPr>
        <w:t xml:space="preserve"> 8</w:t>
      </w:r>
      <w:r w:rsidRPr="00607BDF">
        <w:rPr>
          <w:sz w:val="26"/>
          <w:szCs w:val="26"/>
        </w:rPr>
        <w:t>(1), 43-55.</w:t>
      </w:r>
    </w:p>
    <w:p w14:paraId="7E339835"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Vargo, S. L., &amp; Lusch, R. F. (2004). Evolving to a new dominant logic for marketing. </w:t>
      </w:r>
      <w:r w:rsidRPr="00607BDF">
        <w:rPr>
          <w:i/>
          <w:sz w:val="26"/>
          <w:szCs w:val="26"/>
        </w:rPr>
        <w:t>Journal of Marketing</w:t>
      </w:r>
      <w:r w:rsidRPr="00607BDF">
        <w:rPr>
          <w:sz w:val="26"/>
          <w:szCs w:val="26"/>
        </w:rPr>
        <w:t xml:space="preserve">, </w:t>
      </w:r>
      <w:r w:rsidRPr="00607BDF">
        <w:rPr>
          <w:i/>
          <w:sz w:val="26"/>
          <w:szCs w:val="26"/>
        </w:rPr>
        <w:t>68</w:t>
      </w:r>
      <w:r w:rsidRPr="00607BDF">
        <w:rPr>
          <w:sz w:val="26"/>
          <w:szCs w:val="26"/>
        </w:rPr>
        <w:t xml:space="preserve">(1), 1–17. </w:t>
      </w:r>
      <w:r w:rsidRPr="00607BDF">
        <w:rPr>
          <w:rFonts w:eastAsiaTheme="majorEastAsia"/>
          <w:sz w:val="26"/>
          <w:szCs w:val="26"/>
          <w:shd w:val="clear" w:color="auto" w:fill="FFFFFF"/>
        </w:rPr>
        <w:t>https://doi.org/10.1509/jmkg.68.1.1.24036</w:t>
      </w:r>
    </w:p>
    <w:p w14:paraId="47B254D6" w14:textId="77777777" w:rsidR="00595A80" w:rsidRPr="00607BDF" w:rsidRDefault="007D6449" w:rsidP="00EF6243">
      <w:pPr>
        <w:spacing w:line="360" w:lineRule="exact"/>
        <w:ind w:left="520" w:hangingChars="200" w:hanging="520"/>
        <w:jc w:val="both"/>
      </w:pPr>
      <w:r w:rsidRPr="00607BDF">
        <w:rPr>
          <w:sz w:val="26"/>
          <w:szCs w:val="26"/>
        </w:rPr>
        <w:t xml:space="preserve">Veirman, D. M., Cauberghe, V., &amp; Hudders, L. (2017). Marketing through Instagram influencers: Impact of number of followers and product divergence on brand attitude. </w:t>
      </w:r>
      <w:r w:rsidRPr="00607BDF">
        <w:rPr>
          <w:i/>
          <w:sz w:val="26"/>
          <w:szCs w:val="26"/>
        </w:rPr>
        <w:t>International Journal of Advertising</w:t>
      </w:r>
      <w:r w:rsidRPr="00607BDF">
        <w:rPr>
          <w:sz w:val="26"/>
          <w:szCs w:val="26"/>
        </w:rPr>
        <w:t xml:space="preserve">, </w:t>
      </w:r>
      <w:r w:rsidRPr="00607BDF">
        <w:rPr>
          <w:i/>
          <w:sz w:val="26"/>
          <w:szCs w:val="26"/>
        </w:rPr>
        <w:t>36</w:t>
      </w:r>
      <w:r w:rsidRPr="00607BDF">
        <w:rPr>
          <w:sz w:val="26"/>
          <w:szCs w:val="26"/>
        </w:rPr>
        <w:t>(5), 798-828.</w:t>
      </w:r>
      <w:r w:rsidRPr="00607BDF">
        <w:t xml:space="preserve"> </w:t>
      </w:r>
    </w:p>
    <w:p w14:paraId="1C631946" w14:textId="08267DBC" w:rsidR="007D6449" w:rsidRPr="00607BDF" w:rsidRDefault="007D6449" w:rsidP="00595A80">
      <w:pPr>
        <w:spacing w:line="360" w:lineRule="exact"/>
        <w:ind w:leftChars="200" w:left="480"/>
        <w:jc w:val="both"/>
        <w:rPr>
          <w:sz w:val="26"/>
          <w:szCs w:val="26"/>
        </w:rPr>
      </w:pPr>
      <w:r w:rsidRPr="00607BDF">
        <w:rPr>
          <w:sz w:val="26"/>
          <w:szCs w:val="26"/>
        </w:rPr>
        <w:t>https://doi.org/10.1080/02650487.2017.1348035</w:t>
      </w:r>
    </w:p>
    <w:p w14:paraId="20CD5B30" w14:textId="77777777" w:rsidR="007D6449" w:rsidRPr="00607BDF" w:rsidRDefault="007D6449" w:rsidP="00EF6243">
      <w:pPr>
        <w:spacing w:line="360" w:lineRule="exact"/>
        <w:ind w:left="520" w:hangingChars="200" w:hanging="520"/>
        <w:jc w:val="both"/>
        <w:rPr>
          <w:sz w:val="26"/>
          <w:szCs w:val="26"/>
        </w:rPr>
      </w:pPr>
      <w:r w:rsidRPr="00607BDF">
        <w:rPr>
          <w:sz w:val="26"/>
          <w:szCs w:val="26"/>
        </w:rPr>
        <w:lastRenderedPageBreak/>
        <w:t>Virtanen, H., Björk, P., &amp; Sjöströlm, E. (2017). Follow for follow: Marketing of start-up company on Instagram</w:t>
      </w:r>
      <w:r w:rsidRPr="00607BDF">
        <w:rPr>
          <w:i/>
          <w:sz w:val="26"/>
          <w:szCs w:val="26"/>
        </w:rPr>
        <w:t>. Journal of Small Business and Enterprise Development, 24</w:t>
      </w:r>
      <w:r w:rsidRPr="00607BDF">
        <w:rPr>
          <w:sz w:val="26"/>
          <w:szCs w:val="26"/>
        </w:rPr>
        <w:t xml:space="preserve">(3), 468-484. </w:t>
      </w:r>
      <w:r w:rsidRPr="00607BDF">
        <w:rPr>
          <w:rFonts w:eastAsiaTheme="majorEastAsia"/>
          <w:sz w:val="26"/>
          <w:szCs w:val="26"/>
          <w:shd w:val="clear" w:color="auto" w:fill="FFFFFF"/>
        </w:rPr>
        <w:t>https://doi.org/10.1108/jsbed-12-2016-0202</w:t>
      </w:r>
    </w:p>
    <w:p w14:paraId="0130023B"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White, A., Daniel, E., Ward, J., &amp; Wilson, H. (2007). The adoption of consortium B2B e‐marketplaces: An exploratory study. </w:t>
      </w:r>
      <w:r w:rsidRPr="00607BDF">
        <w:rPr>
          <w:i/>
          <w:sz w:val="26"/>
          <w:szCs w:val="26"/>
        </w:rPr>
        <w:t>The Journal of Strategic Information Systems</w:t>
      </w:r>
      <w:r w:rsidRPr="00607BDF">
        <w:rPr>
          <w:sz w:val="26"/>
          <w:szCs w:val="26"/>
        </w:rPr>
        <w:t xml:space="preserve">, </w:t>
      </w:r>
      <w:r w:rsidRPr="00607BDF">
        <w:rPr>
          <w:i/>
          <w:sz w:val="26"/>
          <w:szCs w:val="26"/>
        </w:rPr>
        <w:t>16</w:t>
      </w:r>
      <w:r w:rsidRPr="00607BDF">
        <w:rPr>
          <w:sz w:val="26"/>
          <w:szCs w:val="26"/>
        </w:rPr>
        <w:t xml:space="preserve">(1), 71-103. </w:t>
      </w:r>
      <w:r w:rsidRPr="00607BDF">
        <w:rPr>
          <w:rFonts w:eastAsiaTheme="majorEastAsia"/>
          <w:sz w:val="26"/>
          <w:szCs w:val="26"/>
          <w:shd w:val="clear" w:color="auto" w:fill="FFFFFF"/>
        </w:rPr>
        <w:t>https://doi.org/10.1016/j.jsis.2007.01.004</w:t>
      </w:r>
    </w:p>
    <w:p w14:paraId="0FCA5FF6" w14:textId="77777777" w:rsidR="00595A80" w:rsidRPr="00607BDF" w:rsidRDefault="007D6449" w:rsidP="00EF6243">
      <w:pPr>
        <w:spacing w:line="360" w:lineRule="exact"/>
        <w:ind w:left="520" w:hangingChars="200" w:hanging="520"/>
        <w:jc w:val="both"/>
        <w:rPr>
          <w:sz w:val="26"/>
          <w:szCs w:val="26"/>
        </w:rPr>
      </w:pPr>
      <w:r w:rsidRPr="00607BDF">
        <w:rPr>
          <w:sz w:val="26"/>
          <w:szCs w:val="26"/>
        </w:rPr>
        <w:t xml:space="preserve">Wong, K. (2014). </w:t>
      </w:r>
      <w:r w:rsidRPr="00607BDF">
        <w:rPr>
          <w:i/>
          <w:sz w:val="26"/>
          <w:szCs w:val="26"/>
        </w:rPr>
        <w:t>The explosive growth of influencer marketing and what it means for you.</w:t>
      </w:r>
      <w:r w:rsidRPr="00607BDF">
        <w:rPr>
          <w:sz w:val="26"/>
          <w:szCs w:val="26"/>
        </w:rPr>
        <w:t xml:space="preserve"> Forbes Entrepreneurs. Retrieved from </w:t>
      </w:r>
    </w:p>
    <w:p w14:paraId="29D230FB" w14:textId="66644935" w:rsidR="007D6449" w:rsidRPr="00607BDF" w:rsidRDefault="00595A80" w:rsidP="00595A80">
      <w:pPr>
        <w:spacing w:line="360" w:lineRule="exact"/>
        <w:ind w:leftChars="200" w:left="480"/>
        <w:jc w:val="both"/>
        <w:rPr>
          <w:sz w:val="26"/>
          <w:szCs w:val="26"/>
        </w:rPr>
      </w:pPr>
      <w:r w:rsidRPr="00607BDF">
        <w:rPr>
          <w:sz w:val="26"/>
          <w:szCs w:val="26"/>
        </w:rPr>
        <w:t>https://www.forbes.com/sites/</w:t>
      </w:r>
      <w:r w:rsidR="007D6449" w:rsidRPr="00607BDF">
        <w:rPr>
          <w:sz w:val="26"/>
          <w:szCs w:val="26"/>
        </w:rPr>
        <w:t>kylewong/2014/09/10/the-explosive-growth-of-influencer-marketing-and-what-it-means-for-you/#295fc93752ac</w:t>
      </w:r>
    </w:p>
    <w:p w14:paraId="01BABC1A" w14:textId="77777777" w:rsidR="00595A80" w:rsidRPr="00607BDF" w:rsidRDefault="007D6449" w:rsidP="00EF6243">
      <w:pPr>
        <w:spacing w:line="360" w:lineRule="exact"/>
        <w:ind w:left="520" w:hangingChars="200" w:hanging="520"/>
        <w:jc w:val="both"/>
        <w:rPr>
          <w:sz w:val="26"/>
          <w:szCs w:val="26"/>
        </w:rPr>
      </w:pPr>
      <w:r w:rsidRPr="00607BDF">
        <w:rPr>
          <w:sz w:val="26"/>
          <w:szCs w:val="26"/>
        </w:rPr>
        <w:t xml:space="preserve">Workfast.com.au. (2017). </w:t>
      </w:r>
      <w:r w:rsidRPr="00607BDF">
        <w:rPr>
          <w:i/>
          <w:sz w:val="26"/>
          <w:szCs w:val="26"/>
        </w:rPr>
        <w:t>Small &amp; medium-sized businesses: Vital to Australia’s economy.</w:t>
      </w:r>
      <w:r w:rsidRPr="00607BDF">
        <w:rPr>
          <w:sz w:val="26"/>
          <w:szCs w:val="26"/>
        </w:rPr>
        <w:t xml:space="preserve"> workfast. Retrieved from </w:t>
      </w:r>
    </w:p>
    <w:p w14:paraId="7FADD2B7" w14:textId="714BBDBC" w:rsidR="007D6449" w:rsidRPr="00607BDF" w:rsidRDefault="007D6449" w:rsidP="00595A80">
      <w:pPr>
        <w:spacing w:line="360" w:lineRule="exact"/>
        <w:ind w:leftChars="200" w:left="480"/>
        <w:jc w:val="both"/>
        <w:rPr>
          <w:sz w:val="26"/>
          <w:szCs w:val="26"/>
        </w:rPr>
      </w:pPr>
      <w:r w:rsidRPr="00607BDF">
        <w:rPr>
          <w:sz w:val="26"/>
          <w:szCs w:val="26"/>
        </w:rPr>
        <w:t>https://workfast.com.au/blog/sme-vital-australias-economy/</w:t>
      </w:r>
    </w:p>
    <w:p w14:paraId="4A79B166"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World Bank (2020). </w:t>
      </w:r>
      <w:r w:rsidRPr="00607BDF">
        <w:rPr>
          <w:i/>
          <w:sz w:val="26"/>
          <w:szCs w:val="26"/>
        </w:rPr>
        <w:t xml:space="preserve">Small and medium enterprises (SMEs) Finance: Improving SMEs’ access to finance and finding innovative solutions to unlock sources of capital. </w:t>
      </w:r>
      <w:r w:rsidRPr="00607BDF">
        <w:rPr>
          <w:sz w:val="26"/>
          <w:szCs w:val="26"/>
        </w:rPr>
        <w:t>The World Bank. Retrieved from https://www.worldbank.org/en/topic/smefinance</w:t>
      </w:r>
    </w:p>
    <w:p w14:paraId="3997827A" w14:textId="77777777" w:rsidR="007D6449" w:rsidRPr="00607BDF" w:rsidRDefault="007D6449" w:rsidP="00EF6243">
      <w:pPr>
        <w:spacing w:line="360" w:lineRule="exact"/>
        <w:ind w:left="520" w:hangingChars="200" w:hanging="520"/>
        <w:jc w:val="both"/>
        <w:rPr>
          <w:noProof/>
          <w:sz w:val="26"/>
          <w:szCs w:val="26"/>
        </w:rPr>
      </w:pPr>
      <w:bookmarkStart w:id="8" w:name="_ENREF_25"/>
      <w:r w:rsidRPr="00607BDF">
        <w:rPr>
          <w:noProof/>
          <w:sz w:val="26"/>
          <w:szCs w:val="26"/>
        </w:rPr>
        <w:t xml:space="preserve">Yeoh, P. L. (2005). A conceptual framework of antecedents of information search in exporting: Importance of ability and motivation. </w:t>
      </w:r>
      <w:r w:rsidRPr="00607BDF">
        <w:rPr>
          <w:i/>
          <w:noProof/>
          <w:sz w:val="26"/>
          <w:szCs w:val="26"/>
        </w:rPr>
        <w:t>International Marketing Review,</w:t>
      </w:r>
      <w:r w:rsidRPr="00607BDF">
        <w:rPr>
          <w:noProof/>
          <w:sz w:val="26"/>
          <w:szCs w:val="26"/>
        </w:rPr>
        <w:t xml:space="preserve"> </w:t>
      </w:r>
      <w:r w:rsidRPr="00607BDF">
        <w:rPr>
          <w:i/>
          <w:noProof/>
          <w:sz w:val="26"/>
          <w:szCs w:val="26"/>
        </w:rPr>
        <w:t>22</w:t>
      </w:r>
      <w:r w:rsidRPr="00607BDF">
        <w:rPr>
          <w:b/>
          <w:noProof/>
          <w:sz w:val="26"/>
          <w:szCs w:val="26"/>
        </w:rPr>
        <w:t>,</w:t>
      </w:r>
      <w:r w:rsidRPr="00607BDF">
        <w:rPr>
          <w:noProof/>
          <w:sz w:val="26"/>
          <w:szCs w:val="26"/>
        </w:rPr>
        <w:t xml:space="preserve"> 165-198.</w:t>
      </w:r>
      <w:bookmarkEnd w:id="8"/>
      <w:r w:rsidRPr="00607BDF">
        <w:rPr>
          <w:noProof/>
          <w:sz w:val="26"/>
          <w:szCs w:val="26"/>
        </w:rPr>
        <w:t xml:space="preserve"> </w:t>
      </w:r>
      <w:r w:rsidRPr="00607BDF">
        <w:rPr>
          <w:rFonts w:eastAsiaTheme="majorEastAsia"/>
          <w:sz w:val="26"/>
          <w:szCs w:val="26"/>
          <w:shd w:val="clear" w:color="auto" w:fill="FFFFFF"/>
        </w:rPr>
        <w:t>https://doi.org/10.1108/02651330510593269</w:t>
      </w:r>
    </w:p>
    <w:p w14:paraId="047555CB" w14:textId="77777777" w:rsidR="007D6449" w:rsidRPr="00607BDF" w:rsidRDefault="007D6449" w:rsidP="00EF6243">
      <w:pPr>
        <w:spacing w:line="360" w:lineRule="exact"/>
        <w:ind w:left="520" w:hangingChars="200" w:hanging="520"/>
        <w:jc w:val="both"/>
        <w:rPr>
          <w:noProof/>
          <w:sz w:val="26"/>
          <w:szCs w:val="26"/>
          <w:lang w:val="en-US"/>
        </w:rPr>
      </w:pPr>
      <w:bookmarkStart w:id="9" w:name="_ENREF_314"/>
      <w:r w:rsidRPr="00607BDF">
        <w:rPr>
          <w:noProof/>
          <w:sz w:val="26"/>
          <w:szCs w:val="26"/>
          <w:lang w:val="en-US"/>
        </w:rPr>
        <w:t xml:space="preserve">Yip, G. S., Biscarri, J. G., &amp; Monti, J. A. (2000). The role of the internationalisation process in the performance of newly internationalising firms. </w:t>
      </w:r>
      <w:r w:rsidRPr="00607BDF">
        <w:rPr>
          <w:i/>
          <w:noProof/>
          <w:sz w:val="26"/>
          <w:szCs w:val="26"/>
          <w:lang w:val="en-US"/>
        </w:rPr>
        <w:t>Journal of International Marketing</w:t>
      </w:r>
      <w:r w:rsidRPr="00607BDF">
        <w:rPr>
          <w:noProof/>
          <w:sz w:val="26"/>
          <w:szCs w:val="26"/>
          <w:lang w:val="en-US"/>
        </w:rPr>
        <w:t xml:space="preserve">, </w:t>
      </w:r>
      <w:r w:rsidRPr="00607BDF">
        <w:rPr>
          <w:i/>
          <w:noProof/>
          <w:sz w:val="26"/>
          <w:szCs w:val="26"/>
          <w:lang w:val="en-US"/>
        </w:rPr>
        <w:t>8</w:t>
      </w:r>
      <w:r w:rsidRPr="00607BDF">
        <w:rPr>
          <w:noProof/>
          <w:sz w:val="26"/>
          <w:szCs w:val="26"/>
          <w:lang w:val="en-US"/>
        </w:rPr>
        <w:t>(3), 10-35.</w:t>
      </w:r>
      <w:bookmarkEnd w:id="9"/>
      <w:r w:rsidRPr="00607BDF">
        <w:t xml:space="preserve"> </w:t>
      </w:r>
      <w:r w:rsidRPr="00607BDF">
        <w:rPr>
          <w:noProof/>
          <w:sz w:val="26"/>
          <w:szCs w:val="26"/>
          <w:lang w:val="en-US"/>
        </w:rPr>
        <w:t>https://doi.org/10.1509/jimk.8.3.10.19635</w:t>
      </w:r>
    </w:p>
    <w:p w14:paraId="24690D90" w14:textId="77777777" w:rsidR="007D6449" w:rsidRPr="00607BDF" w:rsidRDefault="007D6449" w:rsidP="00EF6243">
      <w:pPr>
        <w:spacing w:line="360" w:lineRule="exact"/>
        <w:ind w:left="520" w:hangingChars="200" w:hanging="520"/>
        <w:jc w:val="both"/>
        <w:rPr>
          <w:sz w:val="26"/>
          <w:szCs w:val="26"/>
        </w:rPr>
      </w:pPr>
      <w:r w:rsidRPr="00607BDF">
        <w:rPr>
          <w:noProof/>
          <w:sz w:val="26"/>
          <w:szCs w:val="26"/>
        </w:rPr>
        <w:t xml:space="preserve">Yu, C-MJ., Guan, J-L., Yang, K-P., &amp; Chiao, Y-C. (2005). Developing the skills for international business management: The implications of the management education opportunity grid. </w:t>
      </w:r>
      <w:r w:rsidRPr="00607BDF">
        <w:rPr>
          <w:i/>
          <w:noProof/>
          <w:sz w:val="26"/>
          <w:szCs w:val="26"/>
        </w:rPr>
        <w:t>Journal of Teaching in International Business</w:t>
      </w:r>
      <w:r w:rsidRPr="00607BDF">
        <w:rPr>
          <w:noProof/>
          <w:sz w:val="26"/>
          <w:szCs w:val="26"/>
        </w:rPr>
        <w:t xml:space="preserve">, </w:t>
      </w:r>
      <w:r w:rsidRPr="00607BDF">
        <w:rPr>
          <w:i/>
          <w:noProof/>
          <w:sz w:val="26"/>
          <w:szCs w:val="26"/>
        </w:rPr>
        <w:t>16</w:t>
      </w:r>
      <w:r w:rsidRPr="00607BDF">
        <w:rPr>
          <w:noProof/>
          <w:sz w:val="26"/>
          <w:szCs w:val="26"/>
        </w:rPr>
        <w:t xml:space="preserve">(4), 5-26. </w:t>
      </w:r>
      <w:r w:rsidRPr="00607BDF">
        <w:rPr>
          <w:rFonts w:eastAsiaTheme="majorEastAsia"/>
          <w:sz w:val="26"/>
          <w:szCs w:val="26"/>
          <w:shd w:val="clear" w:color="auto" w:fill="FFFFFF"/>
        </w:rPr>
        <w:t>https://doi.org/10.1300/j066v16n04_02</w:t>
      </w:r>
    </w:p>
    <w:p w14:paraId="6D3A055B"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Zhang, Y., &amp; Wildemuth, M. B. (2005). Qualitative analysis of content. </w:t>
      </w:r>
      <w:r w:rsidRPr="00607BDF">
        <w:rPr>
          <w:i/>
          <w:sz w:val="26"/>
          <w:szCs w:val="26"/>
        </w:rPr>
        <w:t>Philosophy of Consciousness, 1</w:t>
      </w:r>
      <w:r w:rsidRPr="00607BDF">
        <w:rPr>
          <w:sz w:val="26"/>
          <w:szCs w:val="26"/>
        </w:rPr>
        <w:t>(2), 1-12.</w:t>
      </w:r>
    </w:p>
    <w:p w14:paraId="00ADB0D0" w14:textId="77777777" w:rsidR="00595A80" w:rsidRPr="00607BDF" w:rsidRDefault="007D6449" w:rsidP="00EF6243">
      <w:pPr>
        <w:spacing w:line="360" w:lineRule="exact"/>
        <w:ind w:left="520" w:hangingChars="200" w:hanging="520"/>
        <w:jc w:val="both"/>
        <w:rPr>
          <w:sz w:val="26"/>
          <w:szCs w:val="26"/>
        </w:rPr>
      </w:pPr>
      <w:r w:rsidRPr="00607BDF">
        <w:rPr>
          <w:sz w:val="26"/>
          <w:szCs w:val="26"/>
        </w:rPr>
        <w:t>Zhang, Y., Trusov, M., Stephen, A. T., &amp; Jamal, Z. (2017). Online shopping and social media: Friends or foes</w:t>
      </w:r>
      <w:r w:rsidRPr="00607BDF">
        <w:rPr>
          <w:i/>
          <w:sz w:val="26"/>
          <w:szCs w:val="26"/>
        </w:rPr>
        <w:t>?. Journal of Marketing</w:t>
      </w:r>
      <w:r w:rsidRPr="00607BDF">
        <w:rPr>
          <w:sz w:val="26"/>
          <w:szCs w:val="26"/>
        </w:rPr>
        <w:t xml:space="preserve">, </w:t>
      </w:r>
      <w:r w:rsidRPr="00607BDF">
        <w:rPr>
          <w:i/>
          <w:sz w:val="26"/>
          <w:szCs w:val="26"/>
        </w:rPr>
        <w:t>81</w:t>
      </w:r>
      <w:r w:rsidRPr="00607BDF">
        <w:rPr>
          <w:sz w:val="26"/>
          <w:szCs w:val="26"/>
        </w:rPr>
        <w:t xml:space="preserve">(6), 24-41. </w:t>
      </w:r>
    </w:p>
    <w:p w14:paraId="65EC6F2A" w14:textId="0D0C3584" w:rsidR="007D6449" w:rsidRPr="00607BDF" w:rsidRDefault="007D6449" w:rsidP="00595A80">
      <w:pPr>
        <w:spacing w:line="360" w:lineRule="exact"/>
        <w:ind w:leftChars="200" w:left="480"/>
        <w:jc w:val="both"/>
        <w:rPr>
          <w:sz w:val="26"/>
          <w:szCs w:val="26"/>
        </w:rPr>
      </w:pPr>
      <w:r w:rsidRPr="00607BDF">
        <w:rPr>
          <w:rFonts w:eastAsiaTheme="majorEastAsia"/>
          <w:sz w:val="26"/>
          <w:szCs w:val="26"/>
          <w:shd w:val="clear" w:color="auto" w:fill="FFFFFF"/>
        </w:rPr>
        <w:t>https://doi.org/10.1509/jm.14.0344</w:t>
      </w:r>
    </w:p>
    <w:p w14:paraId="3A7188E2" w14:textId="77777777" w:rsidR="007D6449" w:rsidRPr="00607BDF" w:rsidRDefault="007D6449" w:rsidP="00EF6243">
      <w:pPr>
        <w:spacing w:line="360" w:lineRule="exact"/>
        <w:ind w:left="520" w:hangingChars="200" w:hanging="520"/>
        <w:jc w:val="both"/>
        <w:rPr>
          <w:sz w:val="26"/>
          <w:szCs w:val="26"/>
        </w:rPr>
      </w:pPr>
      <w:r w:rsidRPr="00607BDF">
        <w:rPr>
          <w:sz w:val="26"/>
          <w:szCs w:val="26"/>
        </w:rPr>
        <w:t xml:space="preserve">Zhou, L., Wu, W., &amp; Luo, X. (2007). Internationalization of the performance of born-global SMEs: The mediating role of social network. </w:t>
      </w:r>
      <w:r w:rsidRPr="00607BDF">
        <w:rPr>
          <w:i/>
          <w:sz w:val="26"/>
          <w:szCs w:val="26"/>
        </w:rPr>
        <w:t>Journal of International Business Studies</w:t>
      </w:r>
      <w:r w:rsidRPr="00607BDF">
        <w:rPr>
          <w:sz w:val="26"/>
          <w:szCs w:val="26"/>
        </w:rPr>
        <w:t xml:space="preserve">, </w:t>
      </w:r>
      <w:r w:rsidRPr="00607BDF">
        <w:rPr>
          <w:i/>
          <w:sz w:val="26"/>
          <w:szCs w:val="26"/>
        </w:rPr>
        <w:t>34</w:t>
      </w:r>
      <w:r w:rsidRPr="00607BDF">
        <w:rPr>
          <w:sz w:val="26"/>
          <w:szCs w:val="26"/>
        </w:rPr>
        <w:t xml:space="preserve">(4). 673.  </w:t>
      </w:r>
      <w:r w:rsidRPr="00607BDF">
        <w:rPr>
          <w:rFonts w:eastAsiaTheme="majorEastAsia"/>
          <w:sz w:val="26"/>
          <w:szCs w:val="26"/>
          <w:shd w:val="clear" w:color="auto" w:fill="FFFFFF"/>
        </w:rPr>
        <w:t>https://doi.org/10.1057/palgrave.jibs.8400282</w:t>
      </w:r>
    </w:p>
    <w:p w14:paraId="3DCE1C19" w14:textId="77777777" w:rsidR="00B143B3" w:rsidRPr="00E95D72" w:rsidRDefault="00B143B3" w:rsidP="00B143B3">
      <w:pPr>
        <w:jc w:val="both"/>
        <w:rPr>
          <w:b/>
        </w:rPr>
      </w:pPr>
    </w:p>
    <w:p w14:paraId="2718C479" w14:textId="6FC5C49F" w:rsidR="001C628E" w:rsidRDefault="001C628E" w:rsidP="00BE353C">
      <w:pPr>
        <w:jc w:val="both"/>
        <w:rPr>
          <w:b/>
        </w:rPr>
      </w:pPr>
    </w:p>
    <w:p w14:paraId="1114F6F5" w14:textId="1FB45524" w:rsidR="000A61E9" w:rsidRPr="00127B01" w:rsidRDefault="000A61E9" w:rsidP="001C6009">
      <w:pPr>
        <w:spacing w:line="360" w:lineRule="exact"/>
        <w:jc w:val="both"/>
      </w:pPr>
      <w:r w:rsidRPr="00127B01">
        <w:rPr>
          <w:b/>
        </w:rPr>
        <w:t>Dr</w:t>
      </w:r>
      <w:r w:rsidR="004703A6">
        <w:rPr>
          <w:b/>
        </w:rPr>
        <w:t>.</w:t>
      </w:r>
      <w:r w:rsidRPr="00127B01">
        <w:rPr>
          <w:b/>
        </w:rPr>
        <w:t xml:space="preserve"> Suku Sukunesan</w:t>
      </w:r>
      <w:r w:rsidRPr="00127B01">
        <w:t xml:space="preserve"> </w:t>
      </w:r>
      <w:r w:rsidR="00127B01" w:rsidRPr="00A01F9C">
        <w:rPr>
          <w:b/>
        </w:rPr>
        <w:t>(Corresponding author)</w:t>
      </w:r>
      <w:r w:rsidR="00127B01">
        <w:rPr>
          <w:rFonts w:ascii="新細明體" w:eastAsia="新細明體" w:hAnsi="新細明體" w:hint="eastAsia"/>
          <w:b/>
          <w:lang w:eastAsia="zh-TW"/>
        </w:rPr>
        <w:t xml:space="preserve"> </w:t>
      </w:r>
      <w:r w:rsidRPr="00127B01">
        <w:t xml:space="preserve">is a </w:t>
      </w:r>
      <w:r w:rsidR="00127B01" w:rsidRPr="00127B01">
        <w:t>senior lecturer</w:t>
      </w:r>
      <w:r w:rsidRPr="00127B01">
        <w:t xml:space="preserve"> </w:t>
      </w:r>
      <w:r w:rsidR="00BF1095">
        <w:t>in</w:t>
      </w:r>
      <w:r w:rsidR="00127B01">
        <w:t xml:space="preserve"> </w:t>
      </w:r>
      <w:r w:rsidR="00127B01" w:rsidRPr="00127B01">
        <w:t xml:space="preserve">Information Systems </w:t>
      </w:r>
      <w:r w:rsidR="00127B01">
        <w:t>at</w:t>
      </w:r>
      <w:r w:rsidR="00127B01" w:rsidRPr="00127B01">
        <w:t xml:space="preserve"> </w:t>
      </w:r>
      <w:r w:rsidRPr="00127B01">
        <w:t xml:space="preserve">Swinburne University of Technology. He also holds the position of </w:t>
      </w:r>
      <w:r w:rsidR="00127B01" w:rsidRPr="00127B01">
        <w:t xml:space="preserve">program director for masters </w:t>
      </w:r>
      <w:r w:rsidRPr="00127B01">
        <w:t xml:space="preserve">in Business Information Systems and </w:t>
      </w:r>
      <w:r w:rsidR="00127B01" w:rsidRPr="00127B01">
        <w:t>senior research fellow</w:t>
      </w:r>
      <w:r w:rsidRPr="00127B01">
        <w:t xml:space="preserve">. </w:t>
      </w:r>
      <w:r w:rsidR="004703A6">
        <w:t>He</w:t>
      </w:r>
      <w:r w:rsidRPr="00127B01">
        <w:t xml:space="preserve"> has a keen interest in </w:t>
      </w:r>
      <w:r w:rsidRPr="00127B01">
        <w:lastRenderedPageBreak/>
        <w:t>disruptive technologies, social media applications and innovative business models. To date, he has received over 2M in research funding. His extensive experience in working with SMEs and MNCs gives him a great insight towards the challenges of technology implementation and digitali</w:t>
      </w:r>
      <w:r w:rsidR="00127B01">
        <w:t>z</w:t>
      </w:r>
      <w:r w:rsidRPr="00127B01">
        <w:t>ation across South East Asian countries.</w:t>
      </w:r>
    </w:p>
    <w:p w14:paraId="337574D4" w14:textId="77777777" w:rsidR="00F4438C" w:rsidRDefault="00F4438C" w:rsidP="001C6009">
      <w:pPr>
        <w:spacing w:line="360" w:lineRule="exact"/>
        <w:jc w:val="both"/>
        <w:rPr>
          <w:b/>
        </w:rPr>
      </w:pPr>
    </w:p>
    <w:p w14:paraId="2C401DE3" w14:textId="78BADB21" w:rsidR="000A61E9" w:rsidRPr="00127B01" w:rsidRDefault="000A61E9" w:rsidP="001C6009">
      <w:pPr>
        <w:spacing w:line="360" w:lineRule="exact"/>
        <w:jc w:val="both"/>
      </w:pPr>
      <w:r w:rsidRPr="00127B01">
        <w:rPr>
          <w:b/>
        </w:rPr>
        <w:t xml:space="preserve">Christopher Selvarajah </w:t>
      </w:r>
      <w:r w:rsidRPr="00127B01">
        <w:t xml:space="preserve">is </w:t>
      </w:r>
      <w:r w:rsidR="00127B01" w:rsidRPr="00127B01">
        <w:t xml:space="preserve">professor </w:t>
      </w:r>
      <w:r w:rsidRPr="00127B01">
        <w:t xml:space="preserve">of International Business at the Faculty of Business and Law at Swinburne University. </w:t>
      </w:r>
      <w:r w:rsidR="004703A6">
        <w:t>He</w:t>
      </w:r>
      <w:r w:rsidRPr="00127B01">
        <w:t xml:space="preserve"> has published five books and contributed over 100 refereed articles and cases studies to reputable international journals and as book chapters. His general interest is in management and in international business with a focus on leadership and cultural studies in international HRM. He has acted as consultant to numerous companies in the Asia Pacific region. </w:t>
      </w:r>
      <w:r w:rsidR="004703A6">
        <w:t>He</w:t>
      </w:r>
      <w:r w:rsidRPr="00127B01">
        <w:t xml:space="preserve"> has been instrumental in successfully gaining competitive grants for three international projects worth AUD 1.3 million. These are for projects in ASEAN, and the VISGARD nations.</w:t>
      </w:r>
    </w:p>
    <w:p w14:paraId="360727AA" w14:textId="77777777" w:rsidR="00F4438C" w:rsidRDefault="00F4438C" w:rsidP="001C6009">
      <w:pPr>
        <w:spacing w:line="360" w:lineRule="exact"/>
        <w:jc w:val="both"/>
        <w:rPr>
          <w:b/>
          <w:color w:val="000000"/>
          <w:shd w:val="clear" w:color="auto" w:fill="FFFFFF"/>
        </w:rPr>
      </w:pPr>
    </w:p>
    <w:p w14:paraId="631787CB" w14:textId="258D3A6D" w:rsidR="000A61E9" w:rsidRPr="000A61E9" w:rsidRDefault="000A61E9" w:rsidP="001C6009">
      <w:pPr>
        <w:spacing w:line="360" w:lineRule="exact"/>
        <w:jc w:val="both"/>
        <w:rPr>
          <w:b/>
        </w:rPr>
      </w:pPr>
      <w:r w:rsidRPr="00127B01">
        <w:rPr>
          <w:b/>
          <w:color w:val="000000"/>
          <w:shd w:val="clear" w:color="auto" w:fill="FFFFFF"/>
        </w:rPr>
        <w:t xml:space="preserve">Zelda Mellström </w:t>
      </w:r>
      <w:r w:rsidRPr="00127B01">
        <w:rPr>
          <w:color w:val="000000"/>
          <w:shd w:val="clear" w:color="auto" w:fill="FFFFFF"/>
        </w:rPr>
        <w:t xml:space="preserve">is a </w:t>
      </w:r>
      <w:r w:rsidR="00127B01" w:rsidRPr="00127B01">
        <w:rPr>
          <w:color w:val="000000"/>
          <w:shd w:val="clear" w:color="auto" w:fill="FFFFFF"/>
        </w:rPr>
        <w:t>contract specialist</w:t>
      </w:r>
      <w:r w:rsidRPr="00127B01">
        <w:rPr>
          <w:color w:val="000000"/>
          <w:shd w:val="clear" w:color="auto" w:fill="FFFFFF"/>
        </w:rPr>
        <w:t xml:space="preserve"> in the mining industry and a </w:t>
      </w:r>
      <w:r w:rsidR="00127B01" w:rsidRPr="00127B01">
        <w:rPr>
          <w:color w:val="000000"/>
          <w:shd w:val="clear" w:color="auto" w:fill="FFFFFF"/>
        </w:rPr>
        <w:t>research assistant</w:t>
      </w:r>
      <w:r w:rsidRPr="00127B01">
        <w:rPr>
          <w:color w:val="000000"/>
          <w:shd w:val="clear" w:color="auto" w:fill="FFFFFF"/>
        </w:rPr>
        <w:t xml:space="preserve"> at Swinburne University. Zelda received her </w:t>
      </w:r>
      <w:r w:rsidR="00127B01" w:rsidRPr="00127B01">
        <w:rPr>
          <w:color w:val="000000"/>
          <w:shd w:val="clear" w:color="auto" w:fill="FFFFFF"/>
        </w:rPr>
        <w:t>bachelor</w:t>
      </w:r>
      <w:r w:rsidRPr="00127B01">
        <w:rPr>
          <w:color w:val="000000"/>
          <w:shd w:val="clear" w:color="auto" w:fill="FFFFFF"/>
        </w:rPr>
        <w:t xml:space="preserve"> of </w:t>
      </w:r>
      <w:r w:rsidR="00127B01" w:rsidRPr="00127B01">
        <w:rPr>
          <w:color w:val="000000"/>
          <w:shd w:val="clear" w:color="auto" w:fill="FFFFFF"/>
        </w:rPr>
        <w:t xml:space="preserve">science </w:t>
      </w:r>
      <w:r w:rsidRPr="00127B01">
        <w:rPr>
          <w:color w:val="000000"/>
          <w:shd w:val="clear" w:color="auto" w:fill="FFFFFF"/>
        </w:rPr>
        <w:t>in Business and Economics from Luleå University of Technology (Sweden) in 2016 and her</w:t>
      </w:r>
      <w:r w:rsidR="00127B01" w:rsidRPr="00127B01">
        <w:rPr>
          <w:color w:val="000000"/>
          <w:shd w:val="clear" w:color="auto" w:fill="FFFFFF"/>
        </w:rPr>
        <w:t xml:space="preserve"> masters</w:t>
      </w:r>
      <w:r w:rsidRPr="00127B01">
        <w:rPr>
          <w:color w:val="000000"/>
          <w:shd w:val="clear" w:color="auto" w:fill="FFFFFF"/>
        </w:rPr>
        <w:t xml:space="preserve"> in International Business from Swinburne University in 2018. Zelda has mainly researched about </w:t>
      </w:r>
      <w:r w:rsidR="00127B01" w:rsidRPr="00127B01">
        <w:rPr>
          <w:color w:val="000000"/>
          <w:shd w:val="clear" w:color="auto" w:fill="FFFFFF"/>
        </w:rPr>
        <w:t>social media</w:t>
      </w:r>
      <w:r w:rsidRPr="00127B01">
        <w:rPr>
          <w:color w:val="000000"/>
          <w:shd w:val="clear" w:color="auto" w:fill="FFFFFF"/>
        </w:rPr>
        <w:t>, especially cultural differences in communication on Facebook pages and how SMEs can utili</w:t>
      </w:r>
      <w:r w:rsidR="00127B01">
        <w:rPr>
          <w:color w:val="000000"/>
          <w:shd w:val="clear" w:color="auto" w:fill="FFFFFF"/>
        </w:rPr>
        <w:t>z</w:t>
      </w:r>
      <w:r w:rsidRPr="00127B01">
        <w:rPr>
          <w:color w:val="000000"/>
          <w:shd w:val="clear" w:color="auto" w:fill="FFFFFF"/>
        </w:rPr>
        <w:t>e Instagram as an</w:t>
      </w:r>
      <w:r w:rsidR="00127B01" w:rsidRPr="00127B01">
        <w:rPr>
          <w:color w:val="000000"/>
          <w:shd w:val="clear" w:color="auto" w:fill="FFFFFF"/>
        </w:rPr>
        <w:t xml:space="preserve"> international marketing</w:t>
      </w:r>
      <w:r w:rsidRPr="00127B01">
        <w:rPr>
          <w:color w:val="000000"/>
          <w:shd w:val="clear" w:color="auto" w:fill="FFFFFF"/>
        </w:rPr>
        <w:t xml:space="preserve"> tool when internationali</w:t>
      </w:r>
      <w:r w:rsidR="00127B01">
        <w:rPr>
          <w:color w:val="000000"/>
          <w:shd w:val="clear" w:color="auto" w:fill="FFFFFF"/>
        </w:rPr>
        <w:t>z</w:t>
      </w:r>
      <w:r w:rsidRPr="00127B01">
        <w:rPr>
          <w:color w:val="000000"/>
          <w:shd w:val="clear" w:color="auto" w:fill="FFFFFF"/>
        </w:rPr>
        <w:t>ing</w:t>
      </w:r>
    </w:p>
    <w:p w14:paraId="7C36242E" w14:textId="77777777" w:rsidR="001C628E" w:rsidRPr="00E95D72" w:rsidRDefault="0069376D" w:rsidP="001C6009">
      <w:pPr>
        <w:jc w:val="both"/>
        <w:rPr>
          <w:b/>
        </w:rPr>
      </w:pPr>
      <w:r w:rsidRPr="00E95D72">
        <w:rPr>
          <w:b/>
        </w:rPr>
        <w:br w:type="page"/>
      </w:r>
    </w:p>
    <w:p w14:paraId="4416EAD4" w14:textId="12E38A1F" w:rsidR="0008696F" w:rsidRPr="00E95D72" w:rsidRDefault="00E8117E" w:rsidP="00E8117E">
      <w:pPr>
        <w:jc w:val="center"/>
        <w:rPr>
          <w:b/>
          <w:sz w:val="26"/>
          <w:szCs w:val="26"/>
        </w:rPr>
      </w:pPr>
      <w:r w:rsidRPr="00E95D72">
        <w:rPr>
          <w:b/>
          <w:sz w:val="26"/>
          <w:szCs w:val="26"/>
        </w:rPr>
        <w:lastRenderedPageBreak/>
        <w:t>APPENDIX</w:t>
      </w:r>
    </w:p>
    <w:p w14:paraId="3E3B9311" w14:textId="77777777" w:rsidR="0053169C" w:rsidRPr="00E95D72" w:rsidRDefault="0053169C" w:rsidP="00BE353C">
      <w:pPr>
        <w:jc w:val="both"/>
        <w:rPr>
          <w:b/>
        </w:rPr>
      </w:pPr>
    </w:p>
    <w:p w14:paraId="0E85DB08" w14:textId="77777777" w:rsidR="0053169C" w:rsidRPr="00E95D72" w:rsidRDefault="0069376D" w:rsidP="00E8117E">
      <w:pPr>
        <w:rPr>
          <w:b/>
          <w:sz w:val="26"/>
          <w:szCs w:val="26"/>
        </w:rPr>
      </w:pPr>
      <w:r w:rsidRPr="00E95D72">
        <w:rPr>
          <w:b/>
          <w:sz w:val="26"/>
          <w:szCs w:val="26"/>
        </w:rPr>
        <w:t>Appendix Table 1: The Instagram Checklist</w:t>
      </w:r>
    </w:p>
    <w:tbl>
      <w:tblPr>
        <w:tblStyle w:val="af"/>
        <w:tblW w:w="9209" w:type="dxa"/>
        <w:tblLook w:val="04A0" w:firstRow="1" w:lastRow="0" w:firstColumn="1" w:lastColumn="0" w:noHBand="0" w:noVBand="1"/>
      </w:tblPr>
      <w:tblGrid>
        <w:gridCol w:w="2510"/>
        <w:gridCol w:w="2437"/>
        <w:gridCol w:w="4262"/>
      </w:tblGrid>
      <w:tr w:rsidR="00416324" w:rsidRPr="00E95D72" w14:paraId="2B0A9CF8" w14:textId="77777777" w:rsidTr="0014656B">
        <w:tc>
          <w:tcPr>
            <w:tcW w:w="9209" w:type="dxa"/>
            <w:gridSpan w:val="3"/>
            <w:tcBorders>
              <w:bottom w:val="single" w:sz="4" w:space="0" w:color="auto"/>
            </w:tcBorders>
            <w:shd w:val="clear" w:color="auto" w:fill="auto"/>
          </w:tcPr>
          <w:p w14:paraId="39FFF299" w14:textId="017C0245" w:rsidR="006C4807" w:rsidRPr="00E95D72" w:rsidRDefault="0069376D" w:rsidP="00E8117E">
            <w:pPr>
              <w:jc w:val="center"/>
              <w:rPr>
                <w:b/>
                <w:sz w:val="28"/>
                <w:szCs w:val="28"/>
              </w:rPr>
            </w:pPr>
            <w:r w:rsidRPr="00E95D72">
              <w:rPr>
                <w:b/>
                <w:sz w:val="28"/>
                <w:szCs w:val="28"/>
              </w:rPr>
              <w:t>Five dimensions of SME Instagram Marketing</w:t>
            </w:r>
          </w:p>
        </w:tc>
      </w:tr>
      <w:tr w:rsidR="00416324" w:rsidRPr="00E95D72" w14:paraId="036BF023" w14:textId="77777777" w:rsidTr="0014656B">
        <w:tc>
          <w:tcPr>
            <w:tcW w:w="9209" w:type="dxa"/>
            <w:gridSpan w:val="3"/>
            <w:tcBorders>
              <w:bottom w:val="single" w:sz="4" w:space="0" w:color="auto"/>
            </w:tcBorders>
            <w:shd w:val="clear" w:color="auto" w:fill="auto"/>
          </w:tcPr>
          <w:p w14:paraId="4FA18B5B" w14:textId="4EFDA42D" w:rsidR="006C4807" w:rsidRPr="00E95D72" w:rsidRDefault="0069376D" w:rsidP="00E8117E">
            <w:pPr>
              <w:spacing w:line="360" w:lineRule="exact"/>
            </w:pPr>
            <w:r w:rsidRPr="00E95D72">
              <w:rPr>
                <w:b/>
              </w:rPr>
              <w:t xml:space="preserve">1. </w:t>
            </w:r>
            <w:r w:rsidR="00E8117E" w:rsidRPr="00E95D72">
              <w:rPr>
                <w:b/>
              </w:rPr>
              <w:t>Brand awareness</w:t>
            </w:r>
          </w:p>
        </w:tc>
      </w:tr>
      <w:tr w:rsidR="00416324" w:rsidRPr="00E95D72" w14:paraId="4CF26A8A" w14:textId="77777777" w:rsidTr="0014656B">
        <w:tc>
          <w:tcPr>
            <w:tcW w:w="9209" w:type="dxa"/>
            <w:gridSpan w:val="3"/>
            <w:tcBorders>
              <w:bottom w:val="single" w:sz="4" w:space="0" w:color="auto"/>
            </w:tcBorders>
            <w:shd w:val="clear" w:color="auto" w:fill="auto"/>
          </w:tcPr>
          <w:p w14:paraId="24D9A743" w14:textId="30E0F6F2" w:rsidR="006C4807" w:rsidRPr="00E95D72" w:rsidRDefault="0069376D" w:rsidP="00E8117E">
            <w:pPr>
              <w:spacing w:line="360" w:lineRule="exact"/>
              <w:rPr>
                <w:sz w:val="20"/>
                <w:szCs w:val="20"/>
              </w:rPr>
            </w:pPr>
            <w:r w:rsidRPr="00E95D72">
              <w:rPr>
                <w:szCs w:val="20"/>
              </w:rPr>
              <w:t>Buinac and Lundberg, 2016; Holliman and Rowley, 2014; Michaelidou, Siamagka and Christodoulides, 2011; Deloitte, 2017; Ashley and Tuten, 2015; McCann and Barlow, 2015</w:t>
            </w:r>
          </w:p>
        </w:tc>
      </w:tr>
      <w:tr w:rsidR="00416324" w:rsidRPr="00E95D72" w14:paraId="2D7B51D1" w14:textId="77777777" w:rsidTr="0014656B">
        <w:trPr>
          <w:trHeight w:val="206"/>
        </w:trPr>
        <w:tc>
          <w:tcPr>
            <w:tcW w:w="2510" w:type="dxa"/>
            <w:tcBorders>
              <w:bottom w:val="single" w:sz="4" w:space="0" w:color="auto"/>
            </w:tcBorders>
            <w:shd w:val="clear" w:color="auto" w:fill="auto"/>
          </w:tcPr>
          <w:p w14:paraId="0AEE08A0" w14:textId="77777777" w:rsidR="006C4807" w:rsidRPr="00E95D72" w:rsidRDefault="0069376D" w:rsidP="0014656B">
            <w:pPr>
              <w:jc w:val="center"/>
              <w:rPr>
                <w:sz w:val="20"/>
                <w:szCs w:val="20"/>
              </w:rPr>
            </w:pPr>
            <w:r w:rsidRPr="00E95D72">
              <w:rPr>
                <w:b/>
              </w:rPr>
              <w:t>CATEGORIES</w:t>
            </w:r>
          </w:p>
        </w:tc>
        <w:tc>
          <w:tcPr>
            <w:tcW w:w="2437" w:type="dxa"/>
            <w:tcBorders>
              <w:bottom w:val="single" w:sz="4" w:space="0" w:color="auto"/>
            </w:tcBorders>
            <w:shd w:val="clear" w:color="auto" w:fill="auto"/>
          </w:tcPr>
          <w:p w14:paraId="68CDA974" w14:textId="77777777" w:rsidR="006C4807" w:rsidRPr="00E95D72" w:rsidRDefault="0069376D" w:rsidP="0014656B">
            <w:pPr>
              <w:jc w:val="center"/>
              <w:rPr>
                <w:sz w:val="20"/>
                <w:szCs w:val="20"/>
              </w:rPr>
            </w:pPr>
            <w:r w:rsidRPr="00E95D72">
              <w:rPr>
                <w:b/>
              </w:rPr>
              <w:t>SUB-CATEGORIES</w:t>
            </w:r>
          </w:p>
        </w:tc>
        <w:tc>
          <w:tcPr>
            <w:tcW w:w="4262" w:type="dxa"/>
            <w:tcBorders>
              <w:bottom w:val="single" w:sz="4" w:space="0" w:color="auto"/>
            </w:tcBorders>
          </w:tcPr>
          <w:p w14:paraId="34EAC459" w14:textId="77777777" w:rsidR="006C4807" w:rsidRPr="00E95D72" w:rsidRDefault="0069376D" w:rsidP="0014656B">
            <w:pPr>
              <w:jc w:val="center"/>
              <w:rPr>
                <w:sz w:val="20"/>
                <w:szCs w:val="20"/>
              </w:rPr>
            </w:pPr>
            <w:r w:rsidRPr="00E95D72">
              <w:rPr>
                <w:b/>
              </w:rPr>
              <w:t>REFERENCES</w:t>
            </w:r>
          </w:p>
        </w:tc>
      </w:tr>
      <w:tr w:rsidR="00416324" w:rsidRPr="00E95D72" w14:paraId="0E31F9AA" w14:textId="77777777" w:rsidTr="0014656B">
        <w:tc>
          <w:tcPr>
            <w:tcW w:w="2510" w:type="dxa"/>
            <w:tcBorders>
              <w:bottom w:val="single" w:sz="4" w:space="0" w:color="auto"/>
            </w:tcBorders>
            <w:shd w:val="clear" w:color="auto" w:fill="auto"/>
          </w:tcPr>
          <w:p w14:paraId="6EFE7D57" w14:textId="77777777" w:rsidR="006C4807" w:rsidRPr="00E95D72" w:rsidRDefault="0069376D" w:rsidP="006C4807">
            <w:pPr>
              <w:rPr>
                <w:sz w:val="20"/>
                <w:szCs w:val="20"/>
              </w:rPr>
            </w:pPr>
            <w:r w:rsidRPr="00E95D72">
              <w:rPr>
                <w:sz w:val="20"/>
                <w:szCs w:val="20"/>
              </w:rPr>
              <w:t xml:space="preserve">CONTENT MARKETING, </w:t>
            </w:r>
          </w:p>
          <w:p w14:paraId="341B5836" w14:textId="77777777" w:rsidR="006C4807" w:rsidRPr="00E95D72" w:rsidRDefault="0069376D" w:rsidP="006C4807">
            <w:pPr>
              <w:rPr>
                <w:sz w:val="20"/>
                <w:szCs w:val="20"/>
              </w:rPr>
            </w:pPr>
            <w:r w:rsidRPr="00E95D72">
              <w:rPr>
                <w:sz w:val="20"/>
                <w:szCs w:val="20"/>
              </w:rPr>
              <w:t>VISUAL COMMUNICATION</w:t>
            </w:r>
          </w:p>
        </w:tc>
        <w:tc>
          <w:tcPr>
            <w:tcW w:w="2437" w:type="dxa"/>
            <w:tcBorders>
              <w:bottom w:val="single" w:sz="4" w:space="0" w:color="auto"/>
            </w:tcBorders>
            <w:shd w:val="clear" w:color="auto" w:fill="auto"/>
          </w:tcPr>
          <w:p w14:paraId="1813CEC9" w14:textId="77777777" w:rsidR="006C4807" w:rsidRPr="00E95D72" w:rsidRDefault="006C4807" w:rsidP="006C4807">
            <w:pPr>
              <w:rPr>
                <w:sz w:val="20"/>
                <w:szCs w:val="20"/>
              </w:rPr>
            </w:pPr>
          </w:p>
        </w:tc>
        <w:tc>
          <w:tcPr>
            <w:tcW w:w="4262" w:type="dxa"/>
            <w:tcBorders>
              <w:bottom w:val="single" w:sz="4" w:space="0" w:color="auto"/>
            </w:tcBorders>
          </w:tcPr>
          <w:p w14:paraId="4AF0AD37" w14:textId="77777777" w:rsidR="006C4807" w:rsidRPr="00E95D72" w:rsidRDefault="0069376D" w:rsidP="006C4807">
            <w:pPr>
              <w:rPr>
                <w:sz w:val="20"/>
                <w:szCs w:val="20"/>
              </w:rPr>
            </w:pPr>
            <w:r w:rsidRPr="00E95D72">
              <w:rPr>
                <w:sz w:val="20"/>
                <w:szCs w:val="20"/>
              </w:rPr>
              <w:t>Holliman and Rowley, 2014; Lee et al., 2015; Ting, Cyril de run and Ling Liew, 2016; Nummila, 2015; Virtanen, Björk and Sjöström ,2017</w:t>
            </w:r>
          </w:p>
        </w:tc>
      </w:tr>
      <w:tr w:rsidR="00416324" w:rsidRPr="00E95D72" w14:paraId="1061ADD6" w14:textId="77777777" w:rsidTr="00E95D72">
        <w:trPr>
          <w:trHeight w:val="340"/>
        </w:trPr>
        <w:tc>
          <w:tcPr>
            <w:tcW w:w="2510" w:type="dxa"/>
            <w:shd w:val="clear" w:color="auto" w:fill="auto"/>
          </w:tcPr>
          <w:p w14:paraId="2E43AAB4" w14:textId="77777777" w:rsidR="006C4807" w:rsidRPr="00E95D72" w:rsidRDefault="006C4807" w:rsidP="006C4807">
            <w:pPr>
              <w:rPr>
                <w:sz w:val="20"/>
                <w:szCs w:val="20"/>
              </w:rPr>
            </w:pPr>
          </w:p>
        </w:tc>
        <w:tc>
          <w:tcPr>
            <w:tcW w:w="2437" w:type="dxa"/>
            <w:shd w:val="clear" w:color="auto" w:fill="auto"/>
          </w:tcPr>
          <w:p w14:paraId="74F87ADA" w14:textId="77777777" w:rsidR="006C4807" w:rsidRPr="00E95D72" w:rsidRDefault="0069376D" w:rsidP="006C4807">
            <w:pPr>
              <w:rPr>
                <w:i/>
                <w:sz w:val="20"/>
                <w:szCs w:val="20"/>
              </w:rPr>
            </w:pPr>
            <w:r w:rsidRPr="00E95D72">
              <w:rPr>
                <w:i/>
                <w:sz w:val="20"/>
                <w:szCs w:val="20"/>
              </w:rPr>
              <w:t>The Content</w:t>
            </w:r>
          </w:p>
        </w:tc>
        <w:tc>
          <w:tcPr>
            <w:tcW w:w="4262" w:type="dxa"/>
          </w:tcPr>
          <w:p w14:paraId="7B8DF7A0" w14:textId="77777777" w:rsidR="006C4807" w:rsidRPr="00E95D72" w:rsidRDefault="006C4807" w:rsidP="006C4807">
            <w:pPr>
              <w:rPr>
                <w:i/>
                <w:sz w:val="20"/>
                <w:szCs w:val="20"/>
              </w:rPr>
            </w:pPr>
          </w:p>
        </w:tc>
      </w:tr>
      <w:tr w:rsidR="00416324" w:rsidRPr="00E95D72" w14:paraId="71065394" w14:textId="77777777" w:rsidTr="00E95D72">
        <w:trPr>
          <w:trHeight w:val="340"/>
        </w:trPr>
        <w:tc>
          <w:tcPr>
            <w:tcW w:w="2510" w:type="dxa"/>
            <w:vMerge w:val="restart"/>
            <w:shd w:val="clear" w:color="auto" w:fill="auto"/>
          </w:tcPr>
          <w:p w14:paraId="0E56B633" w14:textId="77777777" w:rsidR="006C4807" w:rsidRPr="00E95D72" w:rsidRDefault="006C4807" w:rsidP="006C4807">
            <w:pPr>
              <w:rPr>
                <w:sz w:val="20"/>
                <w:szCs w:val="20"/>
              </w:rPr>
            </w:pPr>
          </w:p>
        </w:tc>
        <w:tc>
          <w:tcPr>
            <w:tcW w:w="2437" w:type="dxa"/>
            <w:shd w:val="clear" w:color="auto" w:fill="auto"/>
          </w:tcPr>
          <w:p w14:paraId="2F9872A2" w14:textId="77777777" w:rsidR="006C4807" w:rsidRPr="00E95D72" w:rsidRDefault="0069376D" w:rsidP="006C4807">
            <w:pPr>
              <w:rPr>
                <w:sz w:val="20"/>
                <w:szCs w:val="20"/>
              </w:rPr>
            </w:pPr>
            <w:r w:rsidRPr="00E95D72">
              <w:rPr>
                <w:sz w:val="20"/>
                <w:szCs w:val="20"/>
              </w:rPr>
              <w:t>- Quality</w:t>
            </w:r>
          </w:p>
        </w:tc>
        <w:tc>
          <w:tcPr>
            <w:tcW w:w="4262" w:type="dxa"/>
          </w:tcPr>
          <w:p w14:paraId="06727BDC" w14:textId="77777777" w:rsidR="006C4807" w:rsidRPr="00E95D72" w:rsidRDefault="0069376D" w:rsidP="006C4807">
            <w:pPr>
              <w:rPr>
                <w:sz w:val="20"/>
                <w:szCs w:val="20"/>
              </w:rPr>
            </w:pPr>
            <w:r w:rsidRPr="00E95D72">
              <w:rPr>
                <w:sz w:val="20"/>
                <w:szCs w:val="20"/>
              </w:rPr>
              <w:t>Nummila, 2015</w:t>
            </w:r>
          </w:p>
        </w:tc>
      </w:tr>
      <w:tr w:rsidR="00416324" w:rsidRPr="00E95D72" w14:paraId="17BD014A" w14:textId="77777777" w:rsidTr="00E95D72">
        <w:trPr>
          <w:trHeight w:val="340"/>
        </w:trPr>
        <w:tc>
          <w:tcPr>
            <w:tcW w:w="2510" w:type="dxa"/>
            <w:vMerge/>
            <w:shd w:val="clear" w:color="auto" w:fill="auto"/>
          </w:tcPr>
          <w:p w14:paraId="1AC1387F" w14:textId="77777777" w:rsidR="006C4807" w:rsidRPr="00E95D72" w:rsidRDefault="006C4807" w:rsidP="006C4807">
            <w:pPr>
              <w:rPr>
                <w:sz w:val="20"/>
                <w:szCs w:val="20"/>
              </w:rPr>
            </w:pPr>
          </w:p>
        </w:tc>
        <w:tc>
          <w:tcPr>
            <w:tcW w:w="2437" w:type="dxa"/>
            <w:shd w:val="clear" w:color="auto" w:fill="auto"/>
          </w:tcPr>
          <w:p w14:paraId="01A130FD" w14:textId="77777777" w:rsidR="006C4807" w:rsidRPr="00E95D72" w:rsidRDefault="0069376D" w:rsidP="006C4807">
            <w:pPr>
              <w:rPr>
                <w:sz w:val="20"/>
                <w:szCs w:val="20"/>
              </w:rPr>
            </w:pPr>
            <w:r w:rsidRPr="00E95D72">
              <w:rPr>
                <w:sz w:val="20"/>
                <w:szCs w:val="20"/>
              </w:rPr>
              <w:t>- Significance</w:t>
            </w:r>
          </w:p>
        </w:tc>
        <w:tc>
          <w:tcPr>
            <w:tcW w:w="4262" w:type="dxa"/>
          </w:tcPr>
          <w:p w14:paraId="1FE10D03" w14:textId="77777777" w:rsidR="006C4807" w:rsidRPr="00E95D72" w:rsidRDefault="0069376D" w:rsidP="006C4807">
            <w:pPr>
              <w:rPr>
                <w:sz w:val="20"/>
                <w:szCs w:val="20"/>
              </w:rPr>
            </w:pPr>
            <w:r w:rsidRPr="00E95D72">
              <w:rPr>
                <w:sz w:val="20"/>
                <w:szCs w:val="20"/>
              </w:rPr>
              <w:t>Nummila, 2015</w:t>
            </w:r>
          </w:p>
        </w:tc>
      </w:tr>
      <w:tr w:rsidR="00416324" w:rsidRPr="00E95D72" w14:paraId="33184630" w14:textId="77777777" w:rsidTr="00E95D72">
        <w:trPr>
          <w:trHeight w:val="340"/>
        </w:trPr>
        <w:tc>
          <w:tcPr>
            <w:tcW w:w="2510" w:type="dxa"/>
            <w:vMerge/>
            <w:shd w:val="clear" w:color="auto" w:fill="auto"/>
          </w:tcPr>
          <w:p w14:paraId="48E720A7" w14:textId="77777777" w:rsidR="006C4807" w:rsidRPr="00E95D72" w:rsidRDefault="006C4807" w:rsidP="006C4807">
            <w:pPr>
              <w:rPr>
                <w:sz w:val="20"/>
                <w:szCs w:val="20"/>
              </w:rPr>
            </w:pPr>
          </w:p>
        </w:tc>
        <w:tc>
          <w:tcPr>
            <w:tcW w:w="2437" w:type="dxa"/>
            <w:shd w:val="clear" w:color="auto" w:fill="auto"/>
          </w:tcPr>
          <w:p w14:paraId="65DC81AB" w14:textId="77777777" w:rsidR="006C4807" w:rsidRPr="00E95D72" w:rsidRDefault="0069376D" w:rsidP="006C4807">
            <w:pPr>
              <w:rPr>
                <w:sz w:val="20"/>
                <w:szCs w:val="20"/>
              </w:rPr>
            </w:pPr>
            <w:r w:rsidRPr="00E95D72">
              <w:rPr>
                <w:sz w:val="20"/>
                <w:szCs w:val="20"/>
              </w:rPr>
              <w:t>- Emotional Connection</w:t>
            </w:r>
          </w:p>
        </w:tc>
        <w:tc>
          <w:tcPr>
            <w:tcW w:w="4262" w:type="dxa"/>
          </w:tcPr>
          <w:p w14:paraId="57675AEE" w14:textId="77777777" w:rsidR="006C4807" w:rsidRPr="00E95D72" w:rsidRDefault="0069376D" w:rsidP="006C4807">
            <w:pPr>
              <w:rPr>
                <w:sz w:val="20"/>
                <w:szCs w:val="20"/>
              </w:rPr>
            </w:pPr>
            <w:r w:rsidRPr="00E95D72">
              <w:rPr>
                <w:sz w:val="20"/>
                <w:szCs w:val="20"/>
              </w:rPr>
              <w:t>Nummila, 2015</w:t>
            </w:r>
          </w:p>
        </w:tc>
      </w:tr>
      <w:tr w:rsidR="00416324" w:rsidRPr="00E95D72" w14:paraId="3A43F8CA" w14:textId="77777777" w:rsidTr="00E95D72">
        <w:trPr>
          <w:trHeight w:val="340"/>
        </w:trPr>
        <w:tc>
          <w:tcPr>
            <w:tcW w:w="2510" w:type="dxa"/>
            <w:vMerge/>
            <w:shd w:val="clear" w:color="auto" w:fill="auto"/>
          </w:tcPr>
          <w:p w14:paraId="45495E3A" w14:textId="77777777" w:rsidR="006C4807" w:rsidRPr="00E95D72" w:rsidRDefault="006C4807" w:rsidP="006C4807">
            <w:pPr>
              <w:rPr>
                <w:sz w:val="20"/>
                <w:szCs w:val="20"/>
              </w:rPr>
            </w:pPr>
          </w:p>
        </w:tc>
        <w:tc>
          <w:tcPr>
            <w:tcW w:w="2437" w:type="dxa"/>
            <w:shd w:val="clear" w:color="auto" w:fill="auto"/>
          </w:tcPr>
          <w:p w14:paraId="2AB0B927" w14:textId="77777777" w:rsidR="006C4807" w:rsidRPr="00E95D72" w:rsidRDefault="0069376D" w:rsidP="006C4807">
            <w:pPr>
              <w:rPr>
                <w:sz w:val="20"/>
                <w:szCs w:val="20"/>
              </w:rPr>
            </w:pPr>
            <w:r w:rsidRPr="00E95D72">
              <w:rPr>
                <w:sz w:val="20"/>
                <w:szCs w:val="20"/>
              </w:rPr>
              <w:t>- Well Framed</w:t>
            </w:r>
          </w:p>
        </w:tc>
        <w:tc>
          <w:tcPr>
            <w:tcW w:w="4262" w:type="dxa"/>
          </w:tcPr>
          <w:p w14:paraId="58BBDE17" w14:textId="77777777" w:rsidR="006C4807" w:rsidRPr="00E95D72" w:rsidRDefault="0069376D" w:rsidP="006C4807">
            <w:pPr>
              <w:rPr>
                <w:sz w:val="20"/>
                <w:szCs w:val="20"/>
              </w:rPr>
            </w:pPr>
            <w:r w:rsidRPr="00E95D72">
              <w:rPr>
                <w:sz w:val="20"/>
                <w:szCs w:val="20"/>
              </w:rPr>
              <w:t>Hellberg, 2015</w:t>
            </w:r>
          </w:p>
        </w:tc>
      </w:tr>
      <w:tr w:rsidR="00416324" w:rsidRPr="00E95D72" w14:paraId="5EC92FFD" w14:textId="77777777" w:rsidTr="00E95D72">
        <w:trPr>
          <w:trHeight w:val="340"/>
        </w:trPr>
        <w:tc>
          <w:tcPr>
            <w:tcW w:w="2510" w:type="dxa"/>
            <w:vMerge/>
            <w:tcBorders>
              <w:bottom w:val="single" w:sz="4" w:space="0" w:color="auto"/>
            </w:tcBorders>
            <w:shd w:val="clear" w:color="auto" w:fill="auto"/>
          </w:tcPr>
          <w:p w14:paraId="5CAC2E74" w14:textId="77777777" w:rsidR="006C4807" w:rsidRPr="00E95D72" w:rsidRDefault="006C4807" w:rsidP="006C4807">
            <w:pPr>
              <w:rPr>
                <w:sz w:val="20"/>
                <w:szCs w:val="20"/>
              </w:rPr>
            </w:pPr>
          </w:p>
        </w:tc>
        <w:tc>
          <w:tcPr>
            <w:tcW w:w="2437" w:type="dxa"/>
            <w:tcBorders>
              <w:bottom w:val="single" w:sz="4" w:space="0" w:color="auto"/>
            </w:tcBorders>
            <w:shd w:val="clear" w:color="auto" w:fill="auto"/>
          </w:tcPr>
          <w:p w14:paraId="547F0682" w14:textId="77777777" w:rsidR="006C4807" w:rsidRPr="00E95D72" w:rsidRDefault="0069376D" w:rsidP="006C4807">
            <w:pPr>
              <w:rPr>
                <w:sz w:val="20"/>
                <w:szCs w:val="20"/>
              </w:rPr>
            </w:pPr>
            <w:r w:rsidRPr="00E95D72">
              <w:rPr>
                <w:sz w:val="20"/>
                <w:szCs w:val="20"/>
              </w:rPr>
              <w:t>- Mix of Content</w:t>
            </w:r>
          </w:p>
        </w:tc>
        <w:tc>
          <w:tcPr>
            <w:tcW w:w="4262" w:type="dxa"/>
            <w:tcBorders>
              <w:bottom w:val="single" w:sz="4" w:space="0" w:color="auto"/>
            </w:tcBorders>
          </w:tcPr>
          <w:p w14:paraId="2829986C" w14:textId="77777777" w:rsidR="006C4807" w:rsidRPr="00E95D72" w:rsidRDefault="0069376D" w:rsidP="006C4807">
            <w:pPr>
              <w:rPr>
                <w:sz w:val="20"/>
                <w:szCs w:val="20"/>
              </w:rPr>
            </w:pPr>
            <w:r w:rsidRPr="00E95D72">
              <w:rPr>
                <w:sz w:val="20"/>
                <w:szCs w:val="20"/>
              </w:rPr>
              <w:t>Nummila, 2015; Bevilacqua, 2014</w:t>
            </w:r>
          </w:p>
        </w:tc>
      </w:tr>
      <w:tr w:rsidR="00416324" w:rsidRPr="00E95D72" w14:paraId="08714415" w14:textId="77777777" w:rsidTr="00E95D72">
        <w:trPr>
          <w:trHeight w:val="340"/>
        </w:trPr>
        <w:tc>
          <w:tcPr>
            <w:tcW w:w="2510" w:type="dxa"/>
            <w:shd w:val="clear" w:color="auto" w:fill="auto"/>
          </w:tcPr>
          <w:p w14:paraId="6742E50F" w14:textId="77777777" w:rsidR="006C4807" w:rsidRPr="00E95D72" w:rsidRDefault="006C4807" w:rsidP="006C4807">
            <w:pPr>
              <w:rPr>
                <w:sz w:val="20"/>
                <w:szCs w:val="20"/>
              </w:rPr>
            </w:pPr>
          </w:p>
        </w:tc>
        <w:tc>
          <w:tcPr>
            <w:tcW w:w="2437" w:type="dxa"/>
            <w:shd w:val="clear" w:color="auto" w:fill="auto"/>
          </w:tcPr>
          <w:p w14:paraId="0C5A5CB9" w14:textId="77777777" w:rsidR="006C4807" w:rsidRPr="00E95D72" w:rsidRDefault="0069376D" w:rsidP="006C4807">
            <w:pPr>
              <w:rPr>
                <w:i/>
                <w:sz w:val="20"/>
                <w:szCs w:val="20"/>
              </w:rPr>
            </w:pPr>
            <w:r w:rsidRPr="00E95D72">
              <w:rPr>
                <w:i/>
                <w:sz w:val="20"/>
                <w:szCs w:val="20"/>
              </w:rPr>
              <w:t>The Image Description</w:t>
            </w:r>
          </w:p>
        </w:tc>
        <w:tc>
          <w:tcPr>
            <w:tcW w:w="4262" w:type="dxa"/>
          </w:tcPr>
          <w:p w14:paraId="01A3EABF" w14:textId="77777777" w:rsidR="006C4807" w:rsidRPr="00E95D72" w:rsidRDefault="006C4807" w:rsidP="006C4807">
            <w:pPr>
              <w:rPr>
                <w:i/>
                <w:sz w:val="20"/>
                <w:szCs w:val="20"/>
              </w:rPr>
            </w:pPr>
          </w:p>
        </w:tc>
      </w:tr>
      <w:tr w:rsidR="00416324" w:rsidRPr="00E95D72" w14:paraId="329FDD7E" w14:textId="77777777" w:rsidTr="00E95D72">
        <w:trPr>
          <w:trHeight w:val="340"/>
        </w:trPr>
        <w:tc>
          <w:tcPr>
            <w:tcW w:w="2510" w:type="dxa"/>
            <w:vMerge w:val="restart"/>
            <w:shd w:val="clear" w:color="auto" w:fill="auto"/>
          </w:tcPr>
          <w:p w14:paraId="7C4D90EC" w14:textId="77777777" w:rsidR="006C4807" w:rsidRPr="00E95D72" w:rsidRDefault="006C4807" w:rsidP="006C4807">
            <w:pPr>
              <w:rPr>
                <w:sz w:val="20"/>
                <w:szCs w:val="20"/>
              </w:rPr>
            </w:pPr>
          </w:p>
        </w:tc>
        <w:tc>
          <w:tcPr>
            <w:tcW w:w="2437" w:type="dxa"/>
            <w:shd w:val="clear" w:color="auto" w:fill="auto"/>
          </w:tcPr>
          <w:p w14:paraId="46BDBB63" w14:textId="77777777" w:rsidR="006C4807" w:rsidRPr="00E95D72" w:rsidRDefault="0069376D" w:rsidP="006C4807">
            <w:pPr>
              <w:rPr>
                <w:sz w:val="20"/>
                <w:szCs w:val="20"/>
              </w:rPr>
            </w:pPr>
            <w:r w:rsidRPr="00E95D72">
              <w:rPr>
                <w:sz w:val="20"/>
                <w:szCs w:val="20"/>
              </w:rPr>
              <w:t xml:space="preserve">- Suitable </w:t>
            </w:r>
          </w:p>
        </w:tc>
        <w:tc>
          <w:tcPr>
            <w:tcW w:w="4262" w:type="dxa"/>
          </w:tcPr>
          <w:p w14:paraId="77CA9AC1" w14:textId="77777777" w:rsidR="006C4807" w:rsidRPr="00E95D72" w:rsidRDefault="0069376D" w:rsidP="006C4807">
            <w:pPr>
              <w:rPr>
                <w:sz w:val="20"/>
                <w:szCs w:val="20"/>
              </w:rPr>
            </w:pPr>
            <w:r w:rsidRPr="00E95D72">
              <w:rPr>
                <w:sz w:val="20"/>
                <w:szCs w:val="20"/>
              </w:rPr>
              <w:t>Nummila, 2015</w:t>
            </w:r>
          </w:p>
        </w:tc>
      </w:tr>
      <w:tr w:rsidR="00416324" w:rsidRPr="00E95D72" w14:paraId="090224C5" w14:textId="77777777" w:rsidTr="00E95D72">
        <w:trPr>
          <w:trHeight w:val="340"/>
        </w:trPr>
        <w:tc>
          <w:tcPr>
            <w:tcW w:w="2510" w:type="dxa"/>
            <w:vMerge/>
            <w:shd w:val="clear" w:color="auto" w:fill="auto"/>
          </w:tcPr>
          <w:p w14:paraId="3A00FC85" w14:textId="77777777" w:rsidR="006C4807" w:rsidRPr="00E95D72" w:rsidRDefault="006C4807" w:rsidP="006C4807">
            <w:pPr>
              <w:rPr>
                <w:sz w:val="20"/>
                <w:szCs w:val="20"/>
              </w:rPr>
            </w:pPr>
          </w:p>
        </w:tc>
        <w:tc>
          <w:tcPr>
            <w:tcW w:w="2437" w:type="dxa"/>
            <w:shd w:val="clear" w:color="auto" w:fill="auto"/>
          </w:tcPr>
          <w:p w14:paraId="52E45AAC" w14:textId="77777777" w:rsidR="006C4807" w:rsidRPr="00E95D72" w:rsidRDefault="0069376D" w:rsidP="006C4807">
            <w:pPr>
              <w:rPr>
                <w:sz w:val="20"/>
                <w:szCs w:val="20"/>
              </w:rPr>
            </w:pPr>
            <w:r w:rsidRPr="00E95D72">
              <w:rPr>
                <w:sz w:val="20"/>
                <w:szCs w:val="20"/>
              </w:rPr>
              <w:t>- @Tagging</w:t>
            </w:r>
          </w:p>
        </w:tc>
        <w:tc>
          <w:tcPr>
            <w:tcW w:w="4262" w:type="dxa"/>
          </w:tcPr>
          <w:p w14:paraId="1D7768F4" w14:textId="77777777" w:rsidR="006C4807" w:rsidRPr="00E95D72" w:rsidRDefault="0069376D" w:rsidP="006C4807">
            <w:pPr>
              <w:rPr>
                <w:sz w:val="20"/>
                <w:szCs w:val="20"/>
              </w:rPr>
            </w:pPr>
            <w:r w:rsidRPr="00E95D72">
              <w:rPr>
                <w:sz w:val="20"/>
                <w:szCs w:val="20"/>
              </w:rPr>
              <w:t>Nummila, 2015; Ridgway and Clayton, 2016</w:t>
            </w:r>
          </w:p>
        </w:tc>
      </w:tr>
      <w:tr w:rsidR="00416324" w:rsidRPr="00E95D72" w14:paraId="35550D97" w14:textId="77777777" w:rsidTr="00E95D72">
        <w:trPr>
          <w:trHeight w:val="340"/>
        </w:trPr>
        <w:tc>
          <w:tcPr>
            <w:tcW w:w="2510" w:type="dxa"/>
            <w:vMerge/>
            <w:shd w:val="clear" w:color="auto" w:fill="auto"/>
          </w:tcPr>
          <w:p w14:paraId="32496206" w14:textId="77777777" w:rsidR="006C4807" w:rsidRPr="00E95D72" w:rsidRDefault="006C4807" w:rsidP="006C4807">
            <w:pPr>
              <w:rPr>
                <w:sz w:val="20"/>
                <w:szCs w:val="20"/>
              </w:rPr>
            </w:pPr>
          </w:p>
        </w:tc>
        <w:tc>
          <w:tcPr>
            <w:tcW w:w="2437" w:type="dxa"/>
            <w:shd w:val="clear" w:color="auto" w:fill="auto"/>
          </w:tcPr>
          <w:p w14:paraId="44424C75" w14:textId="77777777" w:rsidR="006C4807" w:rsidRPr="00E95D72" w:rsidRDefault="0069376D" w:rsidP="006C4807">
            <w:pPr>
              <w:rPr>
                <w:sz w:val="20"/>
                <w:szCs w:val="20"/>
              </w:rPr>
            </w:pPr>
            <w:r w:rsidRPr="00E95D72">
              <w:rPr>
                <w:sz w:val="20"/>
                <w:szCs w:val="20"/>
              </w:rPr>
              <w:t>- #Hashtags</w:t>
            </w:r>
          </w:p>
        </w:tc>
        <w:tc>
          <w:tcPr>
            <w:tcW w:w="4262" w:type="dxa"/>
          </w:tcPr>
          <w:p w14:paraId="3E7BFAE6" w14:textId="77777777" w:rsidR="006C4807" w:rsidRPr="00E95D72" w:rsidRDefault="0069376D" w:rsidP="006C4807">
            <w:pPr>
              <w:rPr>
                <w:sz w:val="20"/>
                <w:szCs w:val="20"/>
              </w:rPr>
            </w:pPr>
            <w:r w:rsidRPr="00E95D72">
              <w:rPr>
                <w:sz w:val="20"/>
                <w:szCs w:val="20"/>
              </w:rPr>
              <w:t>Nummila, 2015; Ridgway and Clayton, 2016</w:t>
            </w:r>
          </w:p>
        </w:tc>
      </w:tr>
      <w:tr w:rsidR="00416324" w:rsidRPr="00E95D72" w14:paraId="7A5F06C6" w14:textId="77777777" w:rsidTr="00E95D72">
        <w:trPr>
          <w:trHeight w:val="340"/>
        </w:trPr>
        <w:tc>
          <w:tcPr>
            <w:tcW w:w="2510" w:type="dxa"/>
            <w:vMerge/>
            <w:tcBorders>
              <w:bottom w:val="single" w:sz="4" w:space="0" w:color="auto"/>
            </w:tcBorders>
            <w:shd w:val="clear" w:color="auto" w:fill="auto"/>
          </w:tcPr>
          <w:p w14:paraId="1AF73100" w14:textId="77777777" w:rsidR="006C4807" w:rsidRPr="00E95D72" w:rsidRDefault="006C4807" w:rsidP="006C4807">
            <w:pPr>
              <w:rPr>
                <w:sz w:val="20"/>
                <w:szCs w:val="20"/>
              </w:rPr>
            </w:pPr>
          </w:p>
        </w:tc>
        <w:tc>
          <w:tcPr>
            <w:tcW w:w="2437" w:type="dxa"/>
            <w:tcBorders>
              <w:bottom w:val="single" w:sz="4" w:space="0" w:color="auto"/>
            </w:tcBorders>
            <w:shd w:val="clear" w:color="auto" w:fill="auto"/>
          </w:tcPr>
          <w:p w14:paraId="181F89FF" w14:textId="77777777" w:rsidR="006C4807" w:rsidRPr="00E95D72" w:rsidRDefault="0069376D" w:rsidP="006C4807">
            <w:pPr>
              <w:rPr>
                <w:sz w:val="20"/>
                <w:szCs w:val="20"/>
              </w:rPr>
            </w:pPr>
            <w:r w:rsidRPr="00E95D72">
              <w:rPr>
                <w:sz w:val="20"/>
                <w:szCs w:val="20"/>
              </w:rPr>
              <w:t>- Geotags</w:t>
            </w:r>
          </w:p>
        </w:tc>
        <w:tc>
          <w:tcPr>
            <w:tcW w:w="4262" w:type="dxa"/>
            <w:tcBorders>
              <w:bottom w:val="single" w:sz="4" w:space="0" w:color="auto"/>
            </w:tcBorders>
          </w:tcPr>
          <w:p w14:paraId="0CFDA992" w14:textId="77777777" w:rsidR="006C4807" w:rsidRPr="00E95D72" w:rsidRDefault="0069376D" w:rsidP="006C4807">
            <w:pPr>
              <w:rPr>
                <w:sz w:val="20"/>
                <w:szCs w:val="20"/>
              </w:rPr>
            </w:pPr>
            <w:r w:rsidRPr="00E95D72">
              <w:rPr>
                <w:sz w:val="20"/>
                <w:szCs w:val="20"/>
              </w:rPr>
              <w:t>Buinac and Lundberg, 2016; Ridgway and Clayton, 2016; Nummila, 2018</w:t>
            </w:r>
          </w:p>
        </w:tc>
      </w:tr>
      <w:tr w:rsidR="00416324" w:rsidRPr="00E95D72" w14:paraId="143D71AB" w14:textId="77777777" w:rsidTr="00E95D72">
        <w:trPr>
          <w:trHeight w:val="340"/>
        </w:trPr>
        <w:tc>
          <w:tcPr>
            <w:tcW w:w="2510" w:type="dxa"/>
            <w:shd w:val="clear" w:color="auto" w:fill="auto"/>
          </w:tcPr>
          <w:p w14:paraId="2A93D7BC" w14:textId="77777777" w:rsidR="006C4807" w:rsidRPr="00E95D72" w:rsidRDefault="006C4807" w:rsidP="006C4807">
            <w:pPr>
              <w:rPr>
                <w:sz w:val="20"/>
                <w:szCs w:val="20"/>
              </w:rPr>
            </w:pPr>
          </w:p>
        </w:tc>
        <w:tc>
          <w:tcPr>
            <w:tcW w:w="2437" w:type="dxa"/>
            <w:shd w:val="clear" w:color="auto" w:fill="auto"/>
          </w:tcPr>
          <w:p w14:paraId="04C8203E" w14:textId="77777777" w:rsidR="006C4807" w:rsidRPr="00E95D72" w:rsidRDefault="0069376D" w:rsidP="006C4807">
            <w:pPr>
              <w:rPr>
                <w:i/>
                <w:sz w:val="20"/>
                <w:szCs w:val="20"/>
              </w:rPr>
            </w:pPr>
            <w:r w:rsidRPr="00E95D72">
              <w:rPr>
                <w:i/>
                <w:sz w:val="20"/>
                <w:szCs w:val="20"/>
              </w:rPr>
              <w:t>Overall Image</w:t>
            </w:r>
          </w:p>
        </w:tc>
        <w:tc>
          <w:tcPr>
            <w:tcW w:w="4262" w:type="dxa"/>
          </w:tcPr>
          <w:p w14:paraId="0C898EF1" w14:textId="77777777" w:rsidR="006C4807" w:rsidRPr="00E95D72" w:rsidRDefault="006C4807" w:rsidP="006C4807">
            <w:pPr>
              <w:rPr>
                <w:i/>
                <w:sz w:val="20"/>
                <w:szCs w:val="20"/>
              </w:rPr>
            </w:pPr>
          </w:p>
        </w:tc>
      </w:tr>
      <w:tr w:rsidR="00416324" w:rsidRPr="00E95D72" w14:paraId="1480B2D0" w14:textId="77777777" w:rsidTr="00E95D72">
        <w:trPr>
          <w:trHeight w:val="340"/>
        </w:trPr>
        <w:tc>
          <w:tcPr>
            <w:tcW w:w="2510" w:type="dxa"/>
            <w:tcBorders>
              <w:bottom w:val="single" w:sz="4" w:space="0" w:color="auto"/>
            </w:tcBorders>
            <w:shd w:val="clear" w:color="auto" w:fill="auto"/>
          </w:tcPr>
          <w:p w14:paraId="143E76DB" w14:textId="77777777" w:rsidR="006C4807" w:rsidRPr="00E95D72" w:rsidRDefault="006C4807" w:rsidP="006C4807">
            <w:pPr>
              <w:rPr>
                <w:sz w:val="20"/>
                <w:szCs w:val="20"/>
              </w:rPr>
            </w:pPr>
          </w:p>
        </w:tc>
        <w:tc>
          <w:tcPr>
            <w:tcW w:w="2437" w:type="dxa"/>
            <w:tcBorders>
              <w:bottom w:val="single" w:sz="4" w:space="0" w:color="auto"/>
            </w:tcBorders>
            <w:shd w:val="clear" w:color="auto" w:fill="auto"/>
          </w:tcPr>
          <w:p w14:paraId="3B6258D8" w14:textId="77777777" w:rsidR="006C4807" w:rsidRPr="00E95D72" w:rsidRDefault="0069376D" w:rsidP="006C4807">
            <w:pPr>
              <w:rPr>
                <w:sz w:val="20"/>
                <w:szCs w:val="20"/>
              </w:rPr>
            </w:pPr>
            <w:r w:rsidRPr="00E95D72">
              <w:rPr>
                <w:sz w:val="20"/>
                <w:szCs w:val="20"/>
              </w:rPr>
              <w:t>- Story telling</w:t>
            </w:r>
          </w:p>
        </w:tc>
        <w:tc>
          <w:tcPr>
            <w:tcW w:w="4262" w:type="dxa"/>
            <w:tcBorders>
              <w:bottom w:val="single" w:sz="4" w:space="0" w:color="auto"/>
            </w:tcBorders>
          </w:tcPr>
          <w:p w14:paraId="46F73388" w14:textId="77777777" w:rsidR="006C4807" w:rsidRPr="00E95D72" w:rsidRDefault="0069376D" w:rsidP="006C4807">
            <w:pPr>
              <w:rPr>
                <w:sz w:val="20"/>
                <w:szCs w:val="20"/>
              </w:rPr>
            </w:pPr>
            <w:r w:rsidRPr="00E95D72">
              <w:rPr>
                <w:sz w:val="20"/>
                <w:szCs w:val="20"/>
              </w:rPr>
              <w:t>Nummila, 2015</w:t>
            </w:r>
          </w:p>
        </w:tc>
      </w:tr>
      <w:tr w:rsidR="00416324" w:rsidRPr="00E95D72" w14:paraId="258CEF1F" w14:textId="77777777" w:rsidTr="00E95D72">
        <w:trPr>
          <w:trHeight w:val="340"/>
        </w:trPr>
        <w:tc>
          <w:tcPr>
            <w:tcW w:w="2510" w:type="dxa"/>
            <w:shd w:val="clear" w:color="auto" w:fill="auto"/>
          </w:tcPr>
          <w:p w14:paraId="28589734" w14:textId="77777777" w:rsidR="006C4807" w:rsidRPr="00E95D72" w:rsidRDefault="0069376D" w:rsidP="006C4807">
            <w:pPr>
              <w:rPr>
                <w:sz w:val="20"/>
                <w:szCs w:val="20"/>
              </w:rPr>
            </w:pPr>
            <w:r w:rsidRPr="00E95D72">
              <w:rPr>
                <w:sz w:val="20"/>
                <w:szCs w:val="20"/>
              </w:rPr>
              <w:t>INFLUENCER MARKETING</w:t>
            </w:r>
          </w:p>
        </w:tc>
        <w:tc>
          <w:tcPr>
            <w:tcW w:w="2437" w:type="dxa"/>
            <w:shd w:val="clear" w:color="auto" w:fill="auto"/>
          </w:tcPr>
          <w:p w14:paraId="69AD5DDC" w14:textId="77777777" w:rsidR="006C4807" w:rsidRPr="00E95D72" w:rsidRDefault="006C4807" w:rsidP="006C4807">
            <w:pPr>
              <w:rPr>
                <w:sz w:val="20"/>
                <w:szCs w:val="20"/>
              </w:rPr>
            </w:pPr>
          </w:p>
        </w:tc>
        <w:tc>
          <w:tcPr>
            <w:tcW w:w="4262" w:type="dxa"/>
          </w:tcPr>
          <w:p w14:paraId="3AF6B510" w14:textId="77777777" w:rsidR="006C4807" w:rsidRPr="00E95D72" w:rsidRDefault="0069376D" w:rsidP="006C4807">
            <w:pPr>
              <w:rPr>
                <w:sz w:val="20"/>
                <w:szCs w:val="20"/>
              </w:rPr>
            </w:pPr>
            <w:r w:rsidRPr="00E95D72">
              <w:rPr>
                <w:sz w:val="20"/>
                <w:szCs w:val="20"/>
              </w:rPr>
              <w:t>Veriman, Cauberghe and Hudders, 2016; Wong, 2014; Talavera, 2014; Lee et al., 2015</w:t>
            </w:r>
          </w:p>
        </w:tc>
      </w:tr>
      <w:tr w:rsidR="00416324" w:rsidRPr="00E95D72" w14:paraId="05102BB2" w14:textId="77777777" w:rsidTr="00E95D72">
        <w:trPr>
          <w:trHeight w:val="340"/>
        </w:trPr>
        <w:tc>
          <w:tcPr>
            <w:tcW w:w="2510" w:type="dxa"/>
            <w:vMerge w:val="restart"/>
            <w:shd w:val="clear" w:color="auto" w:fill="auto"/>
          </w:tcPr>
          <w:p w14:paraId="2ABE369B" w14:textId="77777777" w:rsidR="006C4807" w:rsidRPr="00E95D72" w:rsidRDefault="006C4807" w:rsidP="006C4807">
            <w:pPr>
              <w:rPr>
                <w:sz w:val="20"/>
                <w:szCs w:val="20"/>
              </w:rPr>
            </w:pPr>
          </w:p>
        </w:tc>
        <w:tc>
          <w:tcPr>
            <w:tcW w:w="2437" w:type="dxa"/>
            <w:shd w:val="clear" w:color="auto" w:fill="auto"/>
          </w:tcPr>
          <w:p w14:paraId="5E419094" w14:textId="77777777" w:rsidR="006C4807" w:rsidRPr="00E95D72" w:rsidRDefault="0069376D" w:rsidP="006C4807">
            <w:pPr>
              <w:rPr>
                <w:sz w:val="20"/>
                <w:szCs w:val="20"/>
              </w:rPr>
            </w:pPr>
            <w:r w:rsidRPr="00E95D72">
              <w:rPr>
                <w:sz w:val="20"/>
                <w:szCs w:val="20"/>
              </w:rPr>
              <w:t>- Usage Of Influencers</w:t>
            </w:r>
          </w:p>
        </w:tc>
        <w:tc>
          <w:tcPr>
            <w:tcW w:w="4262" w:type="dxa"/>
          </w:tcPr>
          <w:p w14:paraId="1454676B" w14:textId="77777777" w:rsidR="006C4807" w:rsidRPr="00E95D72" w:rsidRDefault="0069376D" w:rsidP="006C4807">
            <w:pPr>
              <w:rPr>
                <w:sz w:val="20"/>
                <w:szCs w:val="20"/>
              </w:rPr>
            </w:pPr>
            <w:r w:rsidRPr="00E95D72">
              <w:rPr>
                <w:sz w:val="20"/>
                <w:szCs w:val="20"/>
              </w:rPr>
              <w:t>Veriman, Cauberghe and Hudders, 2016; Wong, 2014; Talavera, 2014; Lee et al., 2015</w:t>
            </w:r>
          </w:p>
        </w:tc>
      </w:tr>
      <w:tr w:rsidR="00416324" w:rsidRPr="00E95D72" w14:paraId="326A08C3" w14:textId="77777777" w:rsidTr="00E95D72">
        <w:trPr>
          <w:trHeight w:val="340"/>
        </w:trPr>
        <w:tc>
          <w:tcPr>
            <w:tcW w:w="2510" w:type="dxa"/>
            <w:vMerge/>
            <w:shd w:val="clear" w:color="auto" w:fill="auto"/>
          </w:tcPr>
          <w:p w14:paraId="58690B80" w14:textId="77777777" w:rsidR="006C4807" w:rsidRPr="00E95D72" w:rsidRDefault="006C4807" w:rsidP="006C4807">
            <w:pPr>
              <w:rPr>
                <w:sz w:val="20"/>
                <w:szCs w:val="20"/>
              </w:rPr>
            </w:pPr>
          </w:p>
        </w:tc>
        <w:tc>
          <w:tcPr>
            <w:tcW w:w="2437" w:type="dxa"/>
            <w:shd w:val="clear" w:color="auto" w:fill="auto"/>
          </w:tcPr>
          <w:p w14:paraId="50EB2469" w14:textId="77777777" w:rsidR="006C4807" w:rsidRPr="00E95D72" w:rsidRDefault="0069376D" w:rsidP="006C4807">
            <w:pPr>
              <w:rPr>
                <w:sz w:val="20"/>
                <w:szCs w:val="20"/>
              </w:rPr>
            </w:pPr>
            <w:r w:rsidRPr="00E95D72">
              <w:rPr>
                <w:sz w:val="20"/>
                <w:szCs w:val="20"/>
              </w:rPr>
              <w:t>- Audience Reach</w:t>
            </w:r>
          </w:p>
        </w:tc>
        <w:tc>
          <w:tcPr>
            <w:tcW w:w="4262" w:type="dxa"/>
          </w:tcPr>
          <w:p w14:paraId="67E0B419" w14:textId="77777777" w:rsidR="006C4807" w:rsidRPr="00E95D72" w:rsidRDefault="0069376D" w:rsidP="006C4807">
            <w:pPr>
              <w:rPr>
                <w:sz w:val="20"/>
                <w:szCs w:val="20"/>
              </w:rPr>
            </w:pPr>
            <w:r w:rsidRPr="00E95D72">
              <w:rPr>
                <w:sz w:val="20"/>
                <w:szCs w:val="20"/>
              </w:rPr>
              <w:t>Veriman, Cauberghe and Hudders, 2016; Wong, 2014; Talavera, 2014</w:t>
            </w:r>
          </w:p>
        </w:tc>
      </w:tr>
      <w:tr w:rsidR="00416324" w:rsidRPr="00E95D72" w14:paraId="3863ABAC" w14:textId="77777777" w:rsidTr="00E95D72">
        <w:trPr>
          <w:trHeight w:val="340"/>
        </w:trPr>
        <w:tc>
          <w:tcPr>
            <w:tcW w:w="2510" w:type="dxa"/>
            <w:vMerge/>
            <w:shd w:val="clear" w:color="auto" w:fill="auto"/>
          </w:tcPr>
          <w:p w14:paraId="28DEE6F9" w14:textId="77777777" w:rsidR="006C4807" w:rsidRPr="00E95D72" w:rsidRDefault="006C4807" w:rsidP="006C4807">
            <w:pPr>
              <w:rPr>
                <w:sz w:val="20"/>
                <w:szCs w:val="20"/>
              </w:rPr>
            </w:pPr>
          </w:p>
        </w:tc>
        <w:tc>
          <w:tcPr>
            <w:tcW w:w="2437" w:type="dxa"/>
            <w:shd w:val="clear" w:color="auto" w:fill="auto"/>
          </w:tcPr>
          <w:p w14:paraId="0A4FB8E6" w14:textId="77777777" w:rsidR="006C4807" w:rsidRPr="00E95D72" w:rsidRDefault="0069376D" w:rsidP="006C4807">
            <w:pPr>
              <w:rPr>
                <w:sz w:val="20"/>
                <w:szCs w:val="20"/>
              </w:rPr>
            </w:pPr>
            <w:r w:rsidRPr="00E95D72">
              <w:rPr>
                <w:sz w:val="20"/>
                <w:szCs w:val="20"/>
              </w:rPr>
              <w:t>- Brand Affinity</w:t>
            </w:r>
          </w:p>
        </w:tc>
        <w:tc>
          <w:tcPr>
            <w:tcW w:w="4262" w:type="dxa"/>
          </w:tcPr>
          <w:p w14:paraId="2F750C3F" w14:textId="77777777" w:rsidR="006C4807" w:rsidRPr="00E95D72" w:rsidRDefault="0069376D" w:rsidP="006C4807">
            <w:pPr>
              <w:rPr>
                <w:sz w:val="20"/>
                <w:szCs w:val="20"/>
              </w:rPr>
            </w:pPr>
            <w:r w:rsidRPr="00E95D72">
              <w:rPr>
                <w:sz w:val="20"/>
                <w:szCs w:val="20"/>
              </w:rPr>
              <w:t>Wong, 2014</w:t>
            </w:r>
          </w:p>
        </w:tc>
      </w:tr>
      <w:tr w:rsidR="00416324" w:rsidRPr="00E95D72" w14:paraId="1B7BC8E8" w14:textId="77777777" w:rsidTr="00E95D72">
        <w:trPr>
          <w:trHeight w:val="340"/>
        </w:trPr>
        <w:tc>
          <w:tcPr>
            <w:tcW w:w="2510" w:type="dxa"/>
            <w:vMerge/>
            <w:tcBorders>
              <w:bottom w:val="single" w:sz="4" w:space="0" w:color="auto"/>
            </w:tcBorders>
            <w:shd w:val="clear" w:color="auto" w:fill="auto"/>
          </w:tcPr>
          <w:p w14:paraId="62BDB6B4" w14:textId="77777777" w:rsidR="006C4807" w:rsidRPr="00E95D72" w:rsidRDefault="006C4807" w:rsidP="006C4807">
            <w:pPr>
              <w:rPr>
                <w:sz w:val="20"/>
                <w:szCs w:val="20"/>
              </w:rPr>
            </w:pPr>
          </w:p>
        </w:tc>
        <w:tc>
          <w:tcPr>
            <w:tcW w:w="2437" w:type="dxa"/>
            <w:tcBorders>
              <w:bottom w:val="single" w:sz="4" w:space="0" w:color="auto"/>
            </w:tcBorders>
            <w:shd w:val="clear" w:color="auto" w:fill="auto"/>
          </w:tcPr>
          <w:p w14:paraId="231713B3" w14:textId="77777777" w:rsidR="006C4807" w:rsidRPr="00E95D72" w:rsidRDefault="0069376D" w:rsidP="006C4807">
            <w:pPr>
              <w:rPr>
                <w:sz w:val="20"/>
                <w:szCs w:val="20"/>
              </w:rPr>
            </w:pPr>
            <w:r w:rsidRPr="00E95D72">
              <w:rPr>
                <w:sz w:val="20"/>
                <w:szCs w:val="20"/>
              </w:rPr>
              <w:t>- Followers Relationship</w:t>
            </w:r>
          </w:p>
        </w:tc>
        <w:tc>
          <w:tcPr>
            <w:tcW w:w="4262" w:type="dxa"/>
            <w:tcBorders>
              <w:bottom w:val="single" w:sz="4" w:space="0" w:color="auto"/>
            </w:tcBorders>
          </w:tcPr>
          <w:p w14:paraId="475B7A9E" w14:textId="77777777" w:rsidR="006C4807" w:rsidRPr="00E95D72" w:rsidRDefault="0069376D" w:rsidP="006C4807">
            <w:pPr>
              <w:rPr>
                <w:sz w:val="20"/>
                <w:szCs w:val="20"/>
              </w:rPr>
            </w:pPr>
            <w:r w:rsidRPr="00E95D72">
              <w:rPr>
                <w:sz w:val="20"/>
                <w:szCs w:val="20"/>
              </w:rPr>
              <w:t>Wong, 2014; Veriman, Cauberghe and Hudders, 2016</w:t>
            </w:r>
          </w:p>
        </w:tc>
      </w:tr>
    </w:tbl>
    <w:p w14:paraId="647F98C1" w14:textId="26C99980" w:rsidR="00E95D72" w:rsidRPr="00E95D72" w:rsidRDefault="00E95D72"/>
    <w:p w14:paraId="1F128B5C" w14:textId="77777777" w:rsidR="00E95D72" w:rsidRPr="00E95D72" w:rsidRDefault="00E95D72">
      <w:r w:rsidRPr="00E95D72">
        <w:br w:type="page"/>
      </w:r>
    </w:p>
    <w:p w14:paraId="6D2B0772" w14:textId="77777777" w:rsidR="00E95D72" w:rsidRPr="00E95D72" w:rsidRDefault="00E95D72"/>
    <w:tbl>
      <w:tblPr>
        <w:tblStyle w:val="af"/>
        <w:tblW w:w="9209" w:type="dxa"/>
        <w:tblLook w:val="04A0" w:firstRow="1" w:lastRow="0" w:firstColumn="1" w:lastColumn="0" w:noHBand="0" w:noVBand="1"/>
      </w:tblPr>
      <w:tblGrid>
        <w:gridCol w:w="2510"/>
        <w:gridCol w:w="2437"/>
        <w:gridCol w:w="4262"/>
      </w:tblGrid>
      <w:tr w:rsidR="00416324" w:rsidRPr="00E95D72" w14:paraId="3B9AD5AA" w14:textId="77777777" w:rsidTr="00EC58FC">
        <w:trPr>
          <w:trHeight w:val="354"/>
        </w:trPr>
        <w:tc>
          <w:tcPr>
            <w:tcW w:w="9209" w:type="dxa"/>
            <w:gridSpan w:val="3"/>
            <w:tcBorders>
              <w:bottom w:val="single" w:sz="4" w:space="0" w:color="auto"/>
            </w:tcBorders>
            <w:shd w:val="clear" w:color="auto" w:fill="auto"/>
          </w:tcPr>
          <w:p w14:paraId="3700FA9B" w14:textId="718A7733" w:rsidR="006C4807" w:rsidRPr="00E95D72" w:rsidRDefault="0069376D" w:rsidP="00E8117E">
            <w:r w:rsidRPr="00E95D72">
              <w:rPr>
                <w:b/>
              </w:rPr>
              <w:t xml:space="preserve">2. </w:t>
            </w:r>
            <w:r w:rsidR="00E8117E" w:rsidRPr="00E95D72">
              <w:rPr>
                <w:b/>
              </w:rPr>
              <w:t>Communication</w:t>
            </w:r>
          </w:p>
        </w:tc>
      </w:tr>
      <w:tr w:rsidR="00416324" w:rsidRPr="00E95D72" w14:paraId="51EA688B" w14:textId="77777777" w:rsidTr="0014656B">
        <w:trPr>
          <w:trHeight w:val="987"/>
        </w:trPr>
        <w:tc>
          <w:tcPr>
            <w:tcW w:w="9209" w:type="dxa"/>
            <w:gridSpan w:val="3"/>
            <w:tcBorders>
              <w:bottom w:val="single" w:sz="4" w:space="0" w:color="auto"/>
            </w:tcBorders>
            <w:shd w:val="clear" w:color="auto" w:fill="auto"/>
          </w:tcPr>
          <w:p w14:paraId="27BE7DBC" w14:textId="446B0455" w:rsidR="006C4807" w:rsidRPr="00E95D72" w:rsidRDefault="0069376D" w:rsidP="00E8117E">
            <w:r w:rsidRPr="00E95D72">
              <w:t>Nummila, 2015; Zhang, et al., 2017; Michaelidou, Siamagka and Christodoulides, 2011; Deloitte, 2017; Ashley and Tuten, 2015; McCann and Barlow, 2015; Virtanen, Björk and Sjöström ,2017; Ting, Cyril de run and Ling Liew, 2016; Ridgway And Clayton ,2016</w:t>
            </w:r>
          </w:p>
        </w:tc>
      </w:tr>
      <w:tr w:rsidR="00416324" w:rsidRPr="00E95D72" w14:paraId="4A0616CD" w14:textId="77777777" w:rsidTr="007B0053">
        <w:trPr>
          <w:trHeight w:val="206"/>
        </w:trPr>
        <w:tc>
          <w:tcPr>
            <w:tcW w:w="2510" w:type="dxa"/>
            <w:tcBorders>
              <w:bottom w:val="single" w:sz="4" w:space="0" w:color="auto"/>
            </w:tcBorders>
            <w:shd w:val="clear" w:color="auto" w:fill="auto"/>
          </w:tcPr>
          <w:p w14:paraId="28B96EC5" w14:textId="77777777" w:rsidR="006C4807" w:rsidRPr="00E95D72" w:rsidRDefault="0069376D" w:rsidP="007B0053">
            <w:pPr>
              <w:jc w:val="center"/>
              <w:rPr>
                <w:sz w:val="20"/>
                <w:szCs w:val="20"/>
              </w:rPr>
            </w:pPr>
            <w:r w:rsidRPr="00E95D72">
              <w:rPr>
                <w:b/>
              </w:rPr>
              <w:t>CATEGORIES</w:t>
            </w:r>
          </w:p>
        </w:tc>
        <w:tc>
          <w:tcPr>
            <w:tcW w:w="2437" w:type="dxa"/>
            <w:tcBorders>
              <w:bottom w:val="single" w:sz="4" w:space="0" w:color="auto"/>
            </w:tcBorders>
            <w:shd w:val="clear" w:color="auto" w:fill="auto"/>
          </w:tcPr>
          <w:p w14:paraId="6CDB3FF9" w14:textId="77777777" w:rsidR="006C4807" w:rsidRPr="00E95D72" w:rsidRDefault="0069376D" w:rsidP="007B0053">
            <w:pPr>
              <w:jc w:val="center"/>
              <w:rPr>
                <w:sz w:val="20"/>
                <w:szCs w:val="20"/>
              </w:rPr>
            </w:pPr>
            <w:r w:rsidRPr="00E95D72">
              <w:rPr>
                <w:b/>
              </w:rPr>
              <w:t>SUB-CATEGORIES</w:t>
            </w:r>
          </w:p>
        </w:tc>
        <w:tc>
          <w:tcPr>
            <w:tcW w:w="4262" w:type="dxa"/>
            <w:tcBorders>
              <w:bottom w:val="single" w:sz="4" w:space="0" w:color="auto"/>
            </w:tcBorders>
          </w:tcPr>
          <w:p w14:paraId="32322D71" w14:textId="77777777" w:rsidR="006C4807" w:rsidRPr="00E95D72" w:rsidRDefault="0069376D" w:rsidP="007B0053">
            <w:pPr>
              <w:jc w:val="center"/>
              <w:rPr>
                <w:sz w:val="20"/>
                <w:szCs w:val="20"/>
              </w:rPr>
            </w:pPr>
            <w:r w:rsidRPr="00E95D72">
              <w:rPr>
                <w:b/>
              </w:rPr>
              <w:t>REFERENCES</w:t>
            </w:r>
          </w:p>
        </w:tc>
      </w:tr>
      <w:tr w:rsidR="00416324" w:rsidRPr="00E95D72" w14:paraId="056A80A8" w14:textId="77777777" w:rsidTr="0014656B">
        <w:tc>
          <w:tcPr>
            <w:tcW w:w="2510" w:type="dxa"/>
            <w:shd w:val="clear" w:color="auto" w:fill="auto"/>
          </w:tcPr>
          <w:p w14:paraId="66A58CA3" w14:textId="77777777" w:rsidR="006C4807" w:rsidRPr="00E95D72" w:rsidRDefault="0069376D" w:rsidP="006C4807">
            <w:pPr>
              <w:rPr>
                <w:sz w:val="20"/>
                <w:szCs w:val="20"/>
              </w:rPr>
            </w:pPr>
            <w:r w:rsidRPr="00E95D72">
              <w:rPr>
                <w:sz w:val="20"/>
                <w:szCs w:val="20"/>
              </w:rPr>
              <w:t>#HASHTAGS</w:t>
            </w:r>
          </w:p>
          <w:p w14:paraId="78114511" w14:textId="77777777" w:rsidR="006C4807" w:rsidRPr="00E95D72" w:rsidRDefault="006C4807" w:rsidP="006C4807">
            <w:pPr>
              <w:rPr>
                <w:sz w:val="20"/>
                <w:szCs w:val="20"/>
              </w:rPr>
            </w:pPr>
          </w:p>
        </w:tc>
        <w:tc>
          <w:tcPr>
            <w:tcW w:w="2437" w:type="dxa"/>
            <w:shd w:val="clear" w:color="auto" w:fill="auto"/>
          </w:tcPr>
          <w:p w14:paraId="4993A70B" w14:textId="77777777" w:rsidR="006C4807" w:rsidRPr="00E95D72" w:rsidRDefault="006C4807" w:rsidP="006C4807">
            <w:pPr>
              <w:rPr>
                <w:sz w:val="20"/>
                <w:szCs w:val="20"/>
              </w:rPr>
            </w:pPr>
          </w:p>
          <w:p w14:paraId="407C333A" w14:textId="77777777" w:rsidR="006C4807" w:rsidRPr="00E95D72" w:rsidRDefault="006C4807" w:rsidP="006C4807">
            <w:pPr>
              <w:rPr>
                <w:sz w:val="20"/>
                <w:szCs w:val="20"/>
              </w:rPr>
            </w:pPr>
          </w:p>
        </w:tc>
        <w:tc>
          <w:tcPr>
            <w:tcW w:w="4262" w:type="dxa"/>
          </w:tcPr>
          <w:p w14:paraId="77C616ED" w14:textId="77777777" w:rsidR="006C4807" w:rsidRPr="00E95D72" w:rsidRDefault="0069376D" w:rsidP="006C4807">
            <w:pPr>
              <w:rPr>
                <w:sz w:val="20"/>
                <w:szCs w:val="20"/>
              </w:rPr>
            </w:pPr>
            <w:r w:rsidRPr="00E95D72">
              <w:rPr>
                <w:sz w:val="20"/>
                <w:szCs w:val="20"/>
              </w:rPr>
              <w:t>Ridgway and Clayton, 2016; Nummila, 2015</w:t>
            </w:r>
          </w:p>
        </w:tc>
      </w:tr>
      <w:tr w:rsidR="00416324" w:rsidRPr="00E95D72" w14:paraId="004F78BA" w14:textId="77777777" w:rsidTr="0014656B">
        <w:tc>
          <w:tcPr>
            <w:tcW w:w="2510" w:type="dxa"/>
            <w:vMerge w:val="restart"/>
            <w:shd w:val="clear" w:color="auto" w:fill="auto"/>
          </w:tcPr>
          <w:p w14:paraId="61D65890" w14:textId="77777777" w:rsidR="006C4807" w:rsidRPr="00E95D72" w:rsidRDefault="006C4807" w:rsidP="006C4807">
            <w:pPr>
              <w:rPr>
                <w:sz w:val="20"/>
                <w:szCs w:val="20"/>
              </w:rPr>
            </w:pPr>
          </w:p>
        </w:tc>
        <w:tc>
          <w:tcPr>
            <w:tcW w:w="2437" w:type="dxa"/>
            <w:shd w:val="clear" w:color="auto" w:fill="auto"/>
          </w:tcPr>
          <w:p w14:paraId="77107A9B" w14:textId="77777777" w:rsidR="006C4807" w:rsidRPr="00E95D72" w:rsidRDefault="0069376D" w:rsidP="006C4807">
            <w:pPr>
              <w:rPr>
                <w:sz w:val="20"/>
                <w:szCs w:val="20"/>
              </w:rPr>
            </w:pPr>
            <w:r w:rsidRPr="00E95D72">
              <w:rPr>
                <w:sz w:val="20"/>
                <w:szCs w:val="20"/>
              </w:rPr>
              <w:t>- Brief</w:t>
            </w:r>
          </w:p>
        </w:tc>
        <w:tc>
          <w:tcPr>
            <w:tcW w:w="4262" w:type="dxa"/>
          </w:tcPr>
          <w:p w14:paraId="4E3C7489" w14:textId="77777777" w:rsidR="006C4807" w:rsidRPr="00E95D72" w:rsidRDefault="0069376D" w:rsidP="006C4807">
            <w:pPr>
              <w:rPr>
                <w:sz w:val="20"/>
                <w:szCs w:val="20"/>
              </w:rPr>
            </w:pPr>
            <w:r w:rsidRPr="00E95D72">
              <w:rPr>
                <w:sz w:val="20"/>
                <w:szCs w:val="20"/>
              </w:rPr>
              <w:t>Nummila, 2015</w:t>
            </w:r>
          </w:p>
        </w:tc>
      </w:tr>
      <w:tr w:rsidR="00416324" w:rsidRPr="00E95D72" w14:paraId="0F98D0E5" w14:textId="77777777" w:rsidTr="0014656B">
        <w:tc>
          <w:tcPr>
            <w:tcW w:w="2510" w:type="dxa"/>
            <w:vMerge/>
            <w:shd w:val="clear" w:color="auto" w:fill="auto"/>
          </w:tcPr>
          <w:p w14:paraId="03D71997" w14:textId="77777777" w:rsidR="006C4807" w:rsidRPr="00E95D72" w:rsidRDefault="006C4807" w:rsidP="006C4807">
            <w:pPr>
              <w:rPr>
                <w:sz w:val="20"/>
                <w:szCs w:val="20"/>
              </w:rPr>
            </w:pPr>
          </w:p>
        </w:tc>
        <w:tc>
          <w:tcPr>
            <w:tcW w:w="2437" w:type="dxa"/>
            <w:shd w:val="clear" w:color="auto" w:fill="auto"/>
          </w:tcPr>
          <w:p w14:paraId="6DFD7B2A" w14:textId="77777777" w:rsidR="006C4807" w:rsidRPr="00E95D72" w:rsidRDefault="0069376D" w:rsidP="006C4807">
            <w:pPr>
              <w:rPr>
                <w:sz w:val="20"/>
                <w:szCs w:val="20"/>
              </w:rPr>
            </w:pPr>
            <w:r w:rsidRPr="00E95D72">
              <w:rPr>
                <w:sz w:val="20"/>
                <w:szCs w:val="20"/>
              </w:rPr>
              <w:t xml:space="preserve">- Memorable </w:t>
            </w:r>
          </w:p>
        </w:tc>
        <w:tc>
          <w:tcPr>
            <w:tcW w:w="4262" w:type="dxa"/>
          </w:tcPr>
          <w:p w14:paraId="306AE325" w14:textId="77777777" w:rsidR="006C4807" w:rsidRPr="00E95D72" w:rsidRDefault="0069376D" w:rsidP="006C4807">
            <w:pPr>
              <w:rPr>
                <w:sz w:val="20"/>
                <w:szCs w:val="20"/>
              </w:rPr>
            </w:pPr>
            <w:r w:rsidRPr="00E95D72">
              <w:rPr>
                <w:sz w:val="20"/>
                <w:szCs w:val="20"/>
              </w:rPr>
              <w:t>Nummila, 2015</w:t>
            </w:r>
          </w:p>
        </w:tc>
      </w:tr>
      <w:tr w:rsidR="00416324" w:rsidRPr="00E95D72" w14:paraId="5A441D43" w14:textId="77777777" w:rsidTr="0014656B">
        <w:tc>
          <w:tcPr>
            <w:tcW w:w="2510" w:type="dxa"/>
            <w:vMerge/>
            <w:shd w:val="clear" w:color="auto" w:fill="auto"/>
          </w:tcPr>
          <w:p w14:paraId="74929B7C" w14:textId="77777777" w:rsidR="006C4807" w:rsidRPr="00E95D72" w:rsidRDefault="006C4807" w:rsidP="006C4807">
            <w:pPr>
              <w:rPr>
                <w:sz w:val="20"/>
                <w:szCs w:val="20"/>
              </w:rPr>
            </w:pPr>
          </w:p>
        </w:tc>
        <w:tc>
          <w:tcPr>
            <w:tcW w:w="2437" w:type="dxa"/>
            <w:shd w:val="clear" w:color="auto" w:fill="auto"/>
          </w:tcPr>
          <w:p w14:paraId="3763CA06" w14:textId="77777777" w:rsidR="006C4807" w:rsidRPr="00E95D72" w:rsidRDefault="0069376D" w:rsidP="006C4807">
            <w:pPr>
              <w:rPr>
                <w:sz w:val="20"/>
                <w:szCs w:val="20"/>
              </w:rPr>
            </w:pPr>
            <w:r w:rsidRPr="00E95D72">
              <w:rPr>
                <w:sz w:val="20"/>
                <w:szCs w:val="20"/>
              </w:rPr>
              <w:t>- Closed To Multiple Interpretations</w:t>
            </w:r>
          </w:p>
        </w:tc>
        <w:tc>
          <w:tcPr>
            <w:tcW w:w="4262" w:type="dxa"/>
          </w:tcPr>
          <w:p w14:paraId="0A4A2A44" w14:textId="77777777" w:rsidR="006C4807" w:rsidRPr="00E95D72" w:rsidRDefault="0069376D" w:rsidP="006C4807">
            <w:pPr>
              <w:rPr>
                <w:sz w:val="20"/>
                <w:szCs w:val="20"/>
              </w:rPr>
            </w:pPr>
            <w:r w:rsidRPr="00E95D72">
              <w:rPr>
                <w:sz w:val="20"/>
                <w:szCs w:val="20"/>
              </w:rPr>
              <w:t>Nummila, 2015</w:t>
            </w:r>
          </w:p>
        </w:tc>
      </w:tr>
      <w:tr w:rsidR="00416324" w:rsidRPr="00E95D72" w14:paraId="554FF658" w14:textId="77777777" w:rsidTr="0014656B">
        <w:tc>
          <w:tcPr>
            <w:tcW w:w="2510" w:type="dxa"/>
            <w:vMerge/>
            <w:shd w:val="clear" w:color="auto" w:fill="auto"/>
          </w:tcPr>
          <w:p w14:paraId="022373C7" w14:textId="77777777" w:rsidR="006C4807" w:rsidRPr="00E95D72" w:rsidRDefault="006C4807" w:rsidP="006C4807">
            <w:pPr>
              <w:rPr>
                <w:sz w:val="20"/>
                <w:szCs w:val="20"/>
              </w:rPr>
            </w:pPr>
          </w:p>
        </w:tc>
        <w:tc>
          <w:tcPr>
            <w:tcW w:w="2437" w:type="dxa"/>
            <w:shd w:val="clear" w:color="auto" w:fill="auto"/>
          </w:tcPr>
          <w:p w14:paraId="251D4401" w14:textId="77777777" w:rsidR="006C4807" w:rsidRPr="00E95D72" w:rsidRDefault="0069376D" w:rsidP="006C4807">
            <w:pPr>
              <w:rPr>
                <w:sz w:val="20"/>
                <w:szCs w:val="20"/>
              </w:rPr>
            </w:pPr>
            <w:r w:rsidRPr="00E95D72">
              <w:rPr>
                <w:sz w:val="20"/>
                <w:szCs w:val="20"/>
              </w:rPr>
              <w:t>- Not Broadly Used</w:t>
            </w:r>
          </w:p>
        </w:tc>
        <w:tc>
          <w:tcPr>
            <w:tcW w:w="4262" w:type="dxa"/>
          </w:tcPr>
          <w:p w14:paraId="6EC6A25F" w14:textId="77777777" w:rsidR="006C4807" w:rsidRPr="00E95D72" w:rsidRDefault="0069376D" w:rsidP="006C4807">
            <w:pPr>
              <w:rPr>
                <w:sz w:val="20"/>
                <w:szCs w:val="20"/>
              </w:rPr>
            </w:pPr>
            <w:r w:rsidRPr="00E95D72">
              <w:rPr>
                <w:sz w:val="20"/>
                <w:szCs w:val="20"/>
              </w:rPr>
              <w:t>Nummila, 2015</w:t>
            </w:r>
          </w:p>
        </w:tc>
      </w:tr>
      <w:tr w:rsidR="00416324" w:rsidRPr="00E95D72" w14:paraId="2E211BA4" w14:textId="77777777" w:rsidTr="0014656B">
        <w:tc>
          <w:tcPr>
            <w:tcW w:w="2510" w:type="dxa"/>
            <w:vMerge/>
            <w:shd w:val="clear" w:color="auto" w:fill="auto"/>
          </w:tcPr>
          <w:p w14:paraId="77AA7418" w14:textId="77777777" w:rsidR="006C4807" w:rsidRPr="00E95D72" w:rsidRDefault="006C4807" w:rsidP="006C4807">
            <w:pPr>
              <w:rPr>
                <w:sz w:val="20"/>
                <w:szCs w:val="20"/>
              </w:rPr>
            </w:pPr>
          </w:p>
        </w:tc>
        <w:tc>
          <w:tcPr>
            <w:tcW w:w="2437" w:type="dxa"/>
            <w:shd w:val="clear" w:color="auto" w:fill="auto"/>
          </w:tcPr>
          <w:p w14:paraId="6134ACA9" w14:textId="77777777" w:rsidR="006C4807" w:rsidRPr="00E95D72" w:rsidRDefault="0069376D" w:rsidP="006C4807">
            <w:pPr>
              <w:rPr>
                <w:sz w:val="20"/>
                <w:szCs w:val="20"/>
              </w:rPr>
            </w:pPr>
            <w:r w:rsidRPr="00E95D72">
              <w:rPr>
                <w:sz w:val="20"/>
                <w:szCs w:val="20"/>
              </w:rPr>
              <w:t>- Not Including Another Brand Or Product Name</w:t>
            </w:r>
          </w:p>
        </w:tc>
        <w:tc>
          <w:tcPr>
            <w:tcW w:w="4262" w:type="dxa"/>
          </w:tcPr>
          <w:p w14:paraId="3CD0B79F" w14:textId="77777777" w:rsidR="006C4807" w:rsidRPr="00E95D72" w:rsidRDefault="0069376D" w:rsidP="006C4807">
            <w:pPr>
              <w:rPr>
                <w:sz w:val="20"/>
                <w:szCs w:val="20"/>
              </w:rPr>
            </w:pPr>
            <w:r w:rsidRPr="00E95D72">
              <w:rPr>
                <w:sz w:val="20"/>
                <w:szCs w:val="20"/>
              </w:rPr>
              <w:t>Nummila, 2015</w:t>
            </w:r>
          </w:p>
        </w:tc>
      </w:tr>
      <w:tr w:rsidR="00416324" w:rsidRPr="00E95D72" w14:paraId="764ADF96" w14:textId="77777777" w:rsidTr="0014656B">
        <w:tc>
          <w:tcPr>
            <w:tcW w:w="2510" w:type="dxa"/>
            <w:vMerge/>
            <w:tcBorders>
              <w:bottom w:val="single" w:sz="4" w:space="0" w:color="auto"/>
            </w:tcBorders>
            <w:shd w:val="clear" w:color="auto" w:fill="auto"/>
          </w:tcPr>
          <w:p w14:paraId="472E23FE" w14:textId="77777777" w:rsidR="006C4807" w:rsidRPr="00E95D72" w:rsidRDefault="006C4807" w:rsidP="006C4807">
            <w:pPr>
              <w:rPr>
                <w:sz w:val="20"/>
                <w:szCs w:val="20"/>
              </w:rPr>
            </w:pPr>
          </w:p>
        </w:tc>
        <w:tc>
          <w:tcPr>
            <w:tcW w:w="2437" w:type="dxa"/>
            <w:tcBorders>
              <w:bottom w:val="single" w:sz="4" w:space="0" w:color="auto"/>
            </w:tcBorders>
            <w:shd w:val="clear" w:color="auto" w:fill="auto"/>
          </w:tcPr>
          <w:p w14:paraId="502790B4" w14:textId="77777777" w:rsidR="006C4807" w:rsidRPr="00E95D72" w:rsidRDefault="0069376D" w:rsidP="006C4807">
            <w:pPr>
              <w:rPr>
                <w:sz w:val="20"/>
                <w:szCs w:val="20"/>
              </w:rPr>
            </w:pPr>
            <w:r w:rsidRPr="00E95D72">
              <w:rPr>
                <w:sz w:val="20"/>
                <w:szCs w:val="20"/>
              </w:rPr>
              <w:t>- Relevance</w:t>
            </w:r>
          </w:p>
        </w:tc>
        <w:tc>
          <w:tcPr>
            <w:tcW w:w="4262" w:type="dxa"/>
            <w:tcBorders>
              <w:bottom w:val="single" w:sz="4" w:space="0" w:color="auto"/>
            </w:tcBorders>
          </w:tcPr>
          <w:p w14:paraId="18E72388" w14:textId="77777777" w:rsidR="006C4807" w:rsidRPr="00E95D72" w:rsidRDefault="0069376D" w:rsidP="006C4807">
            <w:pPr>
              <w:rPr>
                <w:sz w:val="20"/>
                <w:szCs w:val="20"/>
              </w:rPr>
            </w:pPr>
            <w:r w:rsidRPr="00E95D72">
              <w:rPr>
                <w:sz w:val="20"/>
                <w:szCs w:val="20"/>
              </w:rPr>
              <w:t>Nummila, 2015</w:t>
            </w:r>
          </w:p>
        </w:tc>
      </w:tr>
      <w:tr w:rsidR="00416324" w:rsidRPr="00E95D72" w14:paraId="7C24D14E" w14:textId="77777777" w:rsidTr="0014656B">
        <w:tc>
          <w:tcPr>
            <w:tcW w:w="2510" w:type="dxa"/>
            <w:shd w:val="clear" w:color="auto" w:fill="auto"/>
          </w:tcPr>
          <w:p w14:paraId="31706CC3" w14:textId="77777777" w:rsidR="006C4807" w:rsidRPr="00E95D72" w:rsidRDefault="0069376D" w:rsidP="006C4807">
            <w:pPr>
              <w:rPr>
                <w:sz w:val="20"/>
                <w:szCs w:val="20"/>
              </w:rPr>
            </w:pPr>
            <w:r w:rsidRPr="00E95D72">
              <w:rPr>
                <w:sz w:val="20"/>
                <w:szCs w:val="20"/>
              </w:rPr>
              <w:t>ENGAGEMENT</w:t>
            </w:r>
          </w:p>
          <w:p w14:paraId="410944A4" w14:textId="77777777" w:rsidR="006C4807" w:rsidRPr="00E95D72" w:rsidRDefault="006C4807" w:rsidP="006C4807">
            <w:pPr>
              <w:rPr>
                <w:sz w:val="20"/>
                <w:szCs w:val="20"/>
              </w:rPr>
            </w:pPr>
          </w:p>
        </w:tc>
        <w:tc>
          <w:tcPr>
            <w:tcW w:w="2437" w:type="dxa"/>
            <w:shd w:val="clear" w:color="auto" w:fill="auto"/>
          </w:tcPr>
          <w:p w14:paraId="1B9B0C37" w14:textId="77777777" w:rsidR="006C4807" w:rsidRPr="00E95D72" w:rsidRDefault="006C4807" w:rsidP="006C4807">
            <w:pPr>
              <w:rPr>
                <w:sz w:val="20"/>
                <w:szCs w:val="20"/>
              </w:rPr>
            </w:pPr>
          </w:p>
          <w:p w14:paraId="26305C25" w14:textId="77777777" w:rsidR="006C4807" w:rsidRPr="00E95D72" w:rsidRDefault="006C4807" w:rsidP="006C4807">
            <w:pPr>
              <w:rPr>
                <w:sz w:val="20"/>
                <w:szCs w:val="20"/>
              </w:rPr>
            </w:pPr>
          </w:p>
        </w:tc>
        <w:tc>
          <w:tcPr>
            <w:tcW w:w="4262" w:type="dxa"/>
          </w:tcPr>
          <w:p w14:paraId="284BB9D4" w14:textId="77777777" w:rsidR="006C4807" w:rsidRPr="00E95D72" w:rsidRDefault="0069376D" w:rsidP="006C4807">
            <w:pPr>
              <w:rPr>
                <w:sz w:val="20"/>
                <w:szCs w:val="20"/>
              </w:rPr>
            </w:pPr>
            <w:r w:rsidRPr="00E95D72">
              <w:rPr>
                <w:sz w:val="20"/>
                <w:szCs w:val="20"/>
              </w:rPr>
              <w:t>Virtanen, Björk and Sjöström, 2017; Goh, Heng and Lin, 2013</w:t>
            </w:r>
          </w:p>
        </w:tc>
      </w:tr>
      <w:tr w:rsidR="00416324" w:rsidRPr="00E95D72" w14:paraId="5B25C6F2" w14:textId="77777777" w:rsidTr="0014656B">
        <w:tc>
          <w:tcPr>
            <w:tcW w:w="2510" w:type="dxa"/>
            <w:vMerge w:val="restart"/>
            <w:shd w:val="clear" w:color="auto" w:fill="auto"/>
          </w:tcPr>
          <w:p w14:paraId="2B7E8EA1" w14:textId="77777777" w:rsidR="006C4807" w:rsidRPr="00E95D72" w:rsidRDefault="006C4807" w:rsidP="006C4807">
            <w:pPr>
              <w:rPr>
                <w:sz w:val="20"/>
                <w:szCs w:val="20"/>
              </w:rPr>
            </w:pPr>
          </w:p>
        </w:tc>
        <w:tc>
          <w:tcPr>
            <w:tcW w:w="2437" w:type="dxa"/>
            <w:shd w:val="clear" w:color="auto" w:fill="auto"/>
          </w:tcPr>
          <w:p w14:paraId="3132828B" w14:textId="77777777" w:rsidR="006C4807" w:rsidRPr="00E95D72" w:rsidRDefault="0069376D" w:rsidP="006C4807">
            <w:pPr>
              <w:rPr>
                <w:sz w:val="20"/>
                <w:szCs w:val="20"/>
              </w:rPr>
            </w:pPr>
            <w:r w:rsidRPr="00E95D72">
              <w:rPr>
                <w:sz w:val="20"/>
                <w:szCs w:val="20"/>
              </w:rPr>
              <w:t>- Likes</w:t>
            </w:r>
          </w:p>
        </w:tc>
        <w:tc>
          <w:tcPr>
            <w:tcW w:w="4262" w:type="dxa"/>
          </w:tcPr>
          <w:p w14:paraId="79C6CFFB" w14:textId="77777777" w:rsidR="006C4807" w:rsidRPr="00E95D72" w:rsidRDefault="0069376D" w:rsidP="006C4807">
            <w:pPr>
              <w:rPr>
                <w:sz w:val="20"/>
                <w:szCs w:val="20"/>
              </w:rPr>
            </w:pPr>
            <w:r w:rsidRPr="00E95D72">
              <w:rPr>
                <w:sz w:val="20"/>
                <w:szCs w:val="20"/>
              </w:rPr>
              <w:t>McCann and Barlow, 2015; Virtanen, Björk and Sjöström, 2017; Ridgway and Clayton, 2016</w:t>
            </w:r>
          </w:p>
        </w:tc>
      </w:tr>
      <w:tr w:rsidR="00416324" w:rsidRPr="00E95D72" w14:paraId="070D944F" w14:textId="77777777" w:rsidTr="0014656B">
        <w:tc>
          <w:tcPr>
            <w:tcW w:w="2510" w:type="dxa"/>
            <w:vMerge/>
            <w:shd w:val="clear" w:color="auto" w:fill="auto"/>
          </w:tcPr>
          <w:p w14:paraId="534E0801" w14:textId="77777777" w:rsidR="006C4807" w:rsidRPr="00E95D72" w:rsidRDefault="006C4807" w:rsidP="006C4807">
            <w:pPr>
              <w:rPr>
                <w:sz w:val="20"/>
                <w:szCs w:val="20"/>
              </w:rPr>
            </w:pPr>
          </w:p>
        </w:tc>
        <w:tc>
          <w:tcPr>
            <w:tcW w:w="2437" w:type="dxa"/>
            <w:shd w:val="clear" w:color="auto" w:fill="auto"/>
          </w:tcPr>
          <w:p w14:paraId="73960340" w14:textId="77777777" w:rsidR="006C4807" w:rsidRPr="00E95D72" w:rsidRDefault="0069376D" w:rsidP="006C4807">
            <w:pPr>
              <w:rPr>
                <w:sz w:val="20"/>
                <w:szCs w:val="20"/>
              </w:rPr>
            </w:pPr>
            <w:r w:rsidRPr="00E95D72">
              <w:rPr>
                <w:sz w:val="20"/>
                <w:szCs w:val="20"/>
              </w:rPr>
              <w:t>- Comments</w:t>
            </w:r>
          </w:p>
        </w:tc>
        <w:tc>
          <w:tcPr>
            <w:tcW w:w="4262" w:type="dxa"/>
          </w:tcPr>
          <w:p w14:paraId="5D0795E0" w14:textId="77777777" w:rsidR="006C4807" w:rsidRPr="00E95D72" w:rsidRDefault="0069376D" w:rsidP="006C4807">
            <w:pPr>
              <w:rPr>
                <w:sz w:val="20"/>
                <w:szCs w:val="20"/>
              </w:rPr>
            </w:pPr>
            <w:r w:rsidRPr="00E95D72">
              <w:rPr>
                <w:sz w:val="20"/>
                <w:szCs w:val="20"/>
              </w:rPr>
              <w:t>McCann and Barlow, 2015; Virtanen, Björk and Sjöström, 2017; Ridgway and Clayton, 2016</w:t>
            </w:r>
          </w:p>
        </w:tc>
      </w:tr>
      <w:tr w:rsidR="00416324" w:rsidRPr="00E95D72" w14:paraId="6C08C473" w14:textId="77777777" w:rsidTr="0014656B">
        <w:tc>
          <w:tcPr>
            <w:tcW w:w="2510" w:type="dxa"/>
            <w:vMerge/>
            <w:shd w:val="clear" w:color="auto" w:fill="auto"/>
          </w:tcPr>
          <w:p w14:paraId="2EFF5DB0" w14:textId="77777777" w:rsidR="006C4807" w:rsidRPr="00E95D72" w:rsidRDefault="006C4807" w:rsidP="006C4807">
            <w:pPr>
              <w:rPr>
                <w:sz w:val="20"/>
                <w:szCs w:val="20"/>
              </w:rPr>
            </w:pPr>
          </w:p>
        </w:tc>
        <w:tc>
          <w:tcPr>
            <w:tcW w:w="2437" w:type="dxa"/>
            <w:shd w:val="clear" w:color="auto" w:fill="auto"/>
          </w:tcPr>
          <w:p w14:paraId="15B9EB40" w14:textId="78D26A3E" w:rsidR="006C4807" w:rsidRPr="00E95D72" w:rsidRDefault="0069376D" w:rsidP="006C4807">
            <w:pPr>
              <w:rPr>
                <w:sz w:val="20"/>
                <w:szCs w:val="20"/>
              </w:rPr>
            </w:pPr>
            <w:r w:rsidRPr="00E95D72">
              <w:rPr>
                <w:sz w:val="20"/>
                <w:szCs w:val="20"/>
              </w:rPr>
              <w:t xml:space="preserve">- Replies </w:t>
            </w:r>
            <w:r w:rsidR="00E95D72" w:rsidRPr="00E95D72">
              <w:rPr>
                <w:sz w:val="20"/>
                <w:szCs w:val="20"/>
              </w:rPr>
              <w:t xml:space="preserve">to </w:t>
            </w:r>
            <w:r w:rsidRPr="00E95D72">
              <w:rPr>
                <w:sz w:val="20"/>
                <w:szCs w:val="20"/>
              </w:rPr>
              <w:t>Comments</w:t>
            </w:r>
          </w:p>
        </w:tc>
        <w:tc>
          <w:tcPr>
            <w:tcW w:w="4262" w:type="dxa"/>
          </w:tcPr>
          <w:p w14:paraId="1882C693" w14:textId="77777777" w:rsidR="006C4807" w:rsidRPr="00E95D72" w:rsidRDefault="0069376D" w:rsidP="006C4807">
            <w:pPr>
              <w:rPr>
                <w:sz w:val="20"/>
                <w:szCs w:val="20"/>
              </w:rPr>
            </w:pPr>
            <w:r w:rsidRPr="00E95D72">
              <w:rPr>
                <w:sz w:val="20"/>
                <w:szCs w:val="20"/>
              </w:rPr>
              <w:t>McCann and Barlow, 2015; Homburg, Ehm and Artz, 2015</w:t>
            </w:r>
          </w:p>
        </w:tc>
      </w:tr>
      <w:tr w:rsidR="00416324" w:rsidRPr="00E95D72" w14:paraId="57BB211C" w14:textId="77777777" w:rsidTr="0014656B">
        <w:tc>
          <w:tcPr>
            <w:tcW w:w="2510" w:type="dxa"/>
            <w:vMerge/>
            <w:shd w:val="clear" w:color="auto" w:fill="auto"/>
          </w:tcPr>
          <w:p w14:paraId="276561D2" w14:textId="77777777" w:rsidR="006C4807" w:rsidRPr="00E95D72" w:rsidRDefault="006C4807" w:rsidP="006C4807">
            <w:pPr>
              <w:rPr>
                <w:sz w:val="20"/>
                <w:szCs w:val="20"/>
              </w:rPr>
            </w:pPr>
          </w:p>
        </w:tc>
        <w:tc>
          <w:tcPr>
            <w:tcW w:w="2437" w:type="dxa"/>
            <w:shd w:val="clear" w:color="auto" w:fill="auto"/>
          </w:tcPr>
          <w:p w14:paraId="77667A72" w14:textId="77777777" w:rsidR="006C4807" w:rsidRPr="00E95D72" w:rsidRDefault="0069376D" w:rsidP="006C4807">
            <w:pPr>
              <w:rPr>
                <w:sz w:val="20"/>
                <w:szCs w:val="20"/>
              </w:rPr>
            </w:pPr>
            <w:r w:rsidRPr="00E95D72">
              <w:rPr>
                <w:sz w:val="20"/>
                <w:szCs w:val="20"/>
              </w:rPr>
              <w:t>- Use Of UGC</w:t>
            </w:r>
          </w:p>
        </w:tc>
        <w:tc>
          <w:tcPr>
            <w:tcW w:w="4262" w:type="dxa"/>
          </w:tcPr>
          <w:p w14:paraId="31745A5B" w14:textId="77777777" w:rsidR="006C4807" w:rsidRPr="00E95D72" w:rsidRDefault="0069376D" w:rsidP="006C4807">
            <w:pPr>
              <w:rPr>
                <w:sz w:val="20"/>
                <w:szCs w:val="20"/>
              </w:rPr>
            </w:pPr>
            <w:r w:rsidRPr="00E95D72">
              <w:rPr>
                <w:sz w:val="20"/>
                <w:szCs w:val="20"/>
              </w:rPr>
              <w:t>Goh, Heng and Lin, 2013; Daugherty, Eastin and Bright, 2008</w:t>
            </w:r>
          </w:p>
        </w:tc>
      </w:tr>
      <w:tr w:rsidR="00416324" w:rsidRPr="00E95D72" w14:paraId="01C9604A" w14:textId="77777777" w:rsidTr="0014656B">
        <w:trPr>
          <w:trHeight w:val="1170"/>
        </w:trPr>
        <w:tc>
          <w:tcPr>
            <w:tcW w:w="2510" w:type="dxa"/>
            <w:vMerge/>
            <w:shd w:val="clear" w:color="auto" w:fill="auto"/>
          </w:tcPr>
          <w:p w14:paraId="40F21706" w14:textId="77777777" w:rsidR="006C4807" w:rsidRPr="00E95D72" w:rsidRDefault="006C4807" w:rsidP="006C4807">
            <w:pPr>
              <w:rPr>
                <w:sz w:val="20"/>
                <w:szCs w:val="20"/>
              </w:rPr>
            </w:pPr>
          </w:p>
        </w:tc>
        <w:tc>
          <w:tcPr>
            <w:tcW w:w="2437" w:type="dxa"/>
            <w:shd w:val="clear" w:color="auto" w:fill="auto"/>
          </w:tcPr>
          <w:p w14:paraId="226A1194" w14:textId="2CBDEBDD" w:rsidR="006C4807" w:rsidRPr="00E95D72" w:rsidRDefault="0069376D" w:rsidP="006C4807">
            <w:pPr>
              <w:rPr>
                <w:sz w:val="20"/>
                <w:szCs w:val="20"/>
              </w:rPr>
            </w:pPr>
            <w:r w:rsidRPr="00E95D72">
              <w:rPr>
                <w:sz w:val="20"/>
                <w:szCs w:val="20"/>
              </w:rPr>
              <w:t xml:space="preserve">- Followers’ Usage </w:t>
            </w:r>
            <w:r w:rsidR="00E95D72" w:rsidRPr="00E95D72">
              <w:rPr>
                <w:sz w:val="20"/>
                <w:szCs w:val="20"/>
              </w:rPr>
              <w:t>of #</w:t>
            </w:r>
            <w:r w:rsidRPr="00E95D72">
              <w:rPr>
                <w:sz w:val="20"/>
                <w:szCs w:val="20"/>
              </w:rPr>
              <w:t>Hashtags</w:t>
            </w:r>
          </w:p>
          <w:p w14:paraId="5A3130C8" w14:textId="0C82F3DA" w:rsidR="006C4807" w:rsidRPr="00E95D72" w:rsidRDefault="0069376D" w:rsidP="006C4807">
            <w:pPr>
              <w:rPr>
                <w:sz w:val="20"/>
                <w:szCs w:val="20"/>
              </w:rPr>
            </w:pPr>
            <w:r w:rsidRPr="00E95D72">
              <w:rPr>
                <w:sz w:val="20"/>
                <w:szCs w:val="20"/>
              </w:rPr>
              <w:t xml:space="preserve">- Followers’ </w:t>
            </w:r>
            <w:r w:rsidR="00BB186B" w:rsidRPr="00E95D72">
              <w:rPr>
                <w:sz w:val="20"/>
                <w:szCs w:val="20"/>
              </w:rPr>
              <w:t xml:space="preserve">usage </w:t>
            </w:r>
            <w:r w:rsidR="00E95D72" w:rsidRPr="00E95D72">
              <w:rPr>
                <w:sz w:val="20"/>
                <w:szCs w:val="20"/>
              </w:rPr>
              <w:t xml:space="preserve">of </w:t>
            </w:r>
            <w:r w:rsidRPr="00E95D72">
              <w:rPr>
                <w:sz w:val="20"/>
                <w:szCs w:val="20"/>
              </w:rPr>
              <w:t>@Tagging The Brand</w:t>
            </w:r>
          </w:p>
          <w:p w14:paraId="2C295694" w14:textId="77777777" w:rsidR="006C4807" w:rsidRPr="00E95D72" w:rsidRDefault="0069376D" w:rsidP="006C4807">
            <w:pPr>
              <w:rPr>
                <w:sz w:val="20"/>
                <w:szCs w:val="20"/>
              </w:rPr>
            </w:pPr>
            <w:r w:rsidRPr="00E95D72">
              <w:rPr>
                <w:sz w:val="20"/>
                <w:szCs w:val="20"/>
              </w:rPr>
              <w:t>- Followers’ Usage of @Tagging Other Users</w:t>
            </w:r>
          </w:p>
        </w:tc>
        <w:tc>
          <w:tcPr>
            <w:tcW w:w="4262" w:type="dxa"/>
          </w:tcPr>
          <w:p w14:paraId="48EB3126" w14:textId="77777777" w:rsidR="006C4807" w:rsidRPr="00E95D72" w:rsidRDefault="0069376D" w:rsidP="006C4807">
            <w:pPr>
              <w:rPr>
                <w:sz w:val="20"/>
                <w:szCs w:val="20"/>
              </w:rPr>
            </w:pPr>
            <w:r w:rsidRPr="00E95D72">
              <w:rPr>
                <w:sz w:val="20"/>
                <w:szCs w:val="20"/>
              </w:rPr>
              <w:t>Ashley and Tuten, 2015; Ting, Cyril de run and Ling Liew, 2016; Veriman, Cauberghe and Hudders, 2016</w:t>
            </w:r>
          </w:p>
        </w:tc>
      </w:tr>
      <w:tr w:rsidR="00416324" w:rsidRPr="00E95D72" w14:paraId="79047E5C" w14:textId="77777777" w:rsidTr="0014656B">
        <w:tc>
          <w:tcPr>
            <w:tcW w:w="2510" w:type="dxa"/>
            <w:shd w:val="clear" w:color="auto" w:fill="auto"/>
          </w:tcPr>
          <w:p w14:paraId="2F862847" w14:textId="7D9F53C2" w:rsidR="006C4807" w:rsidRPr="00E95D72" w:rsidRDefault="0069376D" w:rsidP="00E95D72">
            <w:pPr>
              <w:rPr>
                <w:sz w:val="20"/>
                <w:szCs w:val="20"/>
              </w:rPr>
            </w:pPr>
            <w:r w:rsidRPr="00E95D72">
              <w:rPr>
                <w:sz w:val="20"/>
                <w:szCs w:val="20"/>
              </w:rPr>
              <w:t>ACTIVITY</w:t>
            </w:r>
          </w:p>
        </w:tc>
        <w:tc>
          <w:tcPr>
            <w:tcW w:w="2437" w:type="dxa"/>
            <w:shd w:val="clear" w:color="auto" w:fill="auto"/>
          </w:tcPr>
          <w:p w14:paraId="1F085857" w14:textId="77777777" w:rsidR="006C4807" w:rsidRPr="00E95D72" w:rsidRDefault="006C4807" w:rsidP="006C4807">
            <w:pPr>
              <w:rPr>
                <w:sz w:val="20"/>
                <w:szCs w:val="20"/>
              </w:rPr>
            </w:pPr>
          </w:p>
        </w:tc>
        <w:tc>
          <w:tcPr>
            <w:tcW w:w="4262" w:type="dxa"/>
          </w:tcPr>
          <w:p w14:paraId="1E31D6A7" w14:textId="77777777" w:rsidR="006C4807" w:rsidRPr="00E95D72" w:rsidRDefault="0069376D" w:rsidP="006C4807">
            <w:pPr>
              <w:rPr>
                <w:sz w:val="20"/>
                <w:szCs w:val="20"/>
              </w:rPr>
            </w:pPr>
            <w:r w:rsidRPr="00E95D72">
              <w:rPr>
                <w:sz w:val="20"/>
                <w:szCs w:val="20"/>
              </w:rPr>
              <w:t>Ting, Cyril de run and Ling Liew, 2016</w:t>
            </w:r>
          </w:p>
        </w:tc>
      </w:tr>
      <w:tr w:rsidR="00416324" w:rsidRPr="00E95D72" w14:paraId="5CDD856C" w14:textId="77777777" w:rsidTr="0014656B">
        <w:tc>
          <w:tcPr>
            <w:tcW w:w="2510" w:type="dxa"/>
            <w:tcBorders>
              <w:bottom w:val="single" w:sz="4" w:space="0" w:color="auto"/>
            </w:tcBorders>
            <w:shd w:val="clear" w:color="auto" w:fill="auto"/>
          </w:tcPr>
          <w:p w14:paraId="3C708A61" w14:textId="77777777" w:rsidR="006C4807" w:rsidRPr="00E95D72" w:rsidRDefault="006C4807" w:rsidP="006C4807">
            <w:pPr>
              <w:rPr>
                <w:sz w:val="20"/>
                <w:szCs w:val="20"/>
              </w:rPr>
            </w:pPr>
          </w:p>
        </w:tc>
        <w:tc>
          <w:tcPr>
            <w:tcW w:w="2437" w:type="dxa"/>
            <w:tcBorders>
              <w:bottom w:val="single" w:sz="4" w:space="0" w:color="auto"/>
            </w:tcBorders>
            <w:shd w:val="clear" w:color="auto" w:fill="auto"/>
          </w:tcPr>
          <w:p w14:paraId="447987ED" w14:textId="77777777" w:rsidR="006C4807" w:rsidRPr="00E95D72" w:rsidRDefault="0069376D" w:rsidP="006C4807">
            <w:pPr>
              <w:rPr>
                <w:sz w:val="20"/>
                <w:szCs w:val="20"/>
              </w:rPr>
            </w:pPr>
            <w:r w:rsidRPr="00E95D72">
              <w:rPr>
                <w:sz w:val="20"/>
                <w:szCs w:val="20"/>
              </w:rPr>
              <w:t>- Post Frequency</w:t>
            </w:r>
          </w:p>
        </w:tc>
        <w:tc>
          <w:tcPr>
            <w:tcW w:w="4262" w:type="dxa"/>
            <w:tcBorders>
              <w:bottom w:val="single" w:sz="4" w:space="0" w:color="auto"/>
            </w:tcBorders>
          </w:tcPr>
          <w:p w14:paraId="05605D07" w14:textId="77777777" w:rsidR="006C4807" w:rsidRPr="00E95D72" w:rsidRDefault="0069376D" w:rsidP="006C4807">
            <w:pPr>
              <w:rPr>
                <w:sz w:val="20"/>
                <w:szCs w:val="20"/>
              </w:rPr>
            </w:pPr>
            <w:r w:rsidRPr="00E95D72">
              <w:rPr>
                <w:sz w:val="20"/>
                <w:szCs w:val="20"/>
              </w:rPr>
              <w:t>Ting, Cyril de run and Ling Liew, 2016; Virtanen, Björk and Sjöström, 2017</w:t>
            </w:r>
          </w:p>
        </w:tc>
      </w:tr>
      <w:tr w:rsidR="00416324" w:rsidRPr="00E95D72" w14:paraId="7049CD11" w14:textId="77777777" w:rsidTr="0014656B">
        <w:tc>
          <w:tcPr>
            <w:tcW w:w="9209" w:type="dxa"/>
            <w:gridSpan w:val="3"/>
            <w:tcBorders>
              <w:bottom w:val="single" w:sz="4" w:space="0" w:color="auto"/>
            </w:tcBorders>
            <w:shd w:val="clear" w:color="auto" w:fill="auto"/>
          </w:tcPr>
          <w:p w14:paraId="465CC6F7" w14:textId="59C69BD2" w:rsidR="006C4807" w:rsidRPr="00E95D72" w:rsidRDefault="00E8117E" w:rsidP="00E8117E">
            <w:pPr>
              <w:spacing w:line="360" w:lineRule="exact"/>
            </w:pPr>
            <w:r w:rsidRPr="00E95D72">
              <w:rPr>
                <w:b/>
              </w:rPr>
              <w:t>3. Information</w:t>
            </w:r>
          </w:p>
        </w:tc>
      </w:tr>
      <w:tr w:rsidR="00416324" w:rsidRPr="00E95D72" w14:paraId="49D8E60E" w14:textId="77777777" w:rsidTr="0014656B">
        <w:tc>
          <w:tcPr>
            <w:tcW w:w="9209" w:type="dxa"/>
            <w:gridSpan w:val="3"/>
            <w:tcBorders>
              <w:bottom w:val="single" w:sz="4" w:space="0" w:color="auto"/>
            </w:tcBorders>
            <w:shd w:val="clear" w:color="auto" w:fill="auto"/>
          </w:tcPr>
          <w:p w14:paraId="11FA4940" w14:textId="5B4CFF01" w:rsidR="006C4807" w:rsidRPr="00E95D72" w:rsidRDefault="0069376D" w:rsidP="00E8117E">
            <w:pPr>
              <w:spacing w:line="360" w:lineRule="exact"/>
            </w:pPr>
            <w:r w:rsidRPr="00E95D72">
              <w:t>Ting, Cyril de run and Ling Liew, 2016; Ashley and Tuten, 2015; Virtanen, Björk and Sjöström, 2017</w:t>
            </w:r>
          </w:p>
        </w:tc>
      </w:tr>
      <w:tr w:rsidR="00416324" w:rsidRPr="00E95D72" w14:paraId="21646F83" w14:textId="77777777" w:rsidTr="007B0053">
        <w:trPr>
          <w:trHeight w:val="206"/>
        </w:trPr>
        <w:tc>
          <w:tcPr>
            <w:tcW w:w="2510" w:type="dxa"/>
            <w:tcBorders>
              <w:bottom w:val="single" w:sz="4" w:space="0" w:color="auto"/>
            </w:tcBorders>
            <w:shd w:val="clear" w:color="auto" w:fill="auto"/>
          </w:tcPr>
          <w:p w14:paraId="20FE7DB5" w14:textId="77777777" w:rsidR="006C4807" w:rsidRPr="00E95D72" w:rsidRDefault="0069376D" w:rsidP="007B0053">
            <w:pPr>
              <w:jc w:val="center"/>
              <w:rPr>
                <w:sz w:val="20"/>
                <w:szCs w:val="20"/>
              </w:rPr>
            </w:pPr>
            <w:r w:rsidRPr="00E95D72">
              <w:rPr>
                <w:b/>
              </w:rPr>
              <w:t>CATEGORIES</w:t>
            </w:r>
          </w:p>
        </w:tc>
        <w:tc>
          <w:tcPr>
            <w:tcW w:w="2437" w:type="dxa"/>
            <w:tcBorders>
              <w:bottom w:val="single" w:sz="4" w:space="0" w:color="auto"/>
            </w:tcBorders>
            <w:shd w:val="clear" w:color="auto" w:fill="auto"/>
          </w:tcPr>
          <w:p w14:paraId="5E293B54" w14:textId="77777777" w:rsidR="006C4807" w:rsidRPr="00E95D72" w:rsidRDefault="0069376D" w:rsidP="007B0053">
            <w:pPr>
              <w:jc w:val="center"/>
              <w:rPr>
                <w:sz w:val="20"/>
                <w:szCs w:val="20"/>
              </w:rPr>
            </w:pPr>
            <w:r w:rsidRPr="00E95D72">
              <w:rPr>
                <w:b/>
              </w:rPr>
              <w:t>SUB-CATEGORIES</w:t>
            </w:r>
          </w:p>
        </w:tc>
        <w:tc>
          <w:tcPr>
            <w:tcW w:w="4262" w:type="dxa"/>
            <w:tcBorders>
              <w:bottom w:val="single" w:sz="4" w:space="0" w:color="auto"/>
            </w:tcBorders>
          </w:tcPr>
          <w:p w14:paraId="6ED5F6A8" w14:textId="77777777" w:rsidR="006C4807" w:rsidRPr="00E95D72" w:rsidRDefault="0069376D" w:rsidP="007B0053">
            <w:pPr>
              <w:jc w:val="center"/>
              <w:rPr>
                <w:sz w:val="20"/>
                <w:szCs w:val="20"/>
              </w:rPr>
            </w:pPr>
            <w:r w:rsidRPr="00E95D72">
              <w:rPr>
                <w:b/>
              </w:rPr>
              <w:t>REFERENCES</w:t>
            </w:r>
          </w:p>
        </w:tc>
      </w:tr>
      <w:tr w:rsidR="00416324" w:rsidRPr="00E95D72" w14:paraId="6BC4286E" w14:textId="77777777" w:rsidTr="0014656B">
        <w:tc>
          <w:tcPr>
            <w:tcW w:w="2510" w:type="dxa"/>
            <w:tcBorders>
              <w:bottom w:val="single" w:sz="4" w:space="0" w:color="auto"/>
            </w:tcBorders>
            <w:shd w:val="clear" w:color="auto" w:fill="auto"/>
          </w:tcPr>
          <w:p w14:paraId="2516BE65" w14:textId="77777777" w:rsidR="006C4807" w:rsidRPr="00E95D72" w:rsidRDefault="0069376D" w:rsidP="006C4807">
            <w:pPr>
              <w:rPr>
                <w:sz w:val="20"/>
                <w:szCs w:val="20"/>
              </w:rPr>
            </w:pPr>
            <w:r w:rsidRPr="00E95D72">
              <w:rPr>
                <w:sz w:val="20"/>
                <w:szCs w:val="20"/>
              </w:rPr>
              <w:t>ATTRACTIVE INSTAGRAM PROFILE</w:t>
            </w:r>
          </w:p>
        </w:tc>
        <w:tc>
          <w:tcPr>
            <w:tcW w:w="2437" w:type="dxa"/>
            <w:tcBorders>
              <w:bottom w:val="single" w:sz="4" w:space="0" w:color="auto"/>
            </w:tcBorders>
            <w:shd w:val="clear" w:color="auto" w:fill="auto"/>
          </w:tcPr>
          <w:p w14:paraId="7492FF4E" w14:textId="77777777" w:rsidR="006C4807" w:rsidRPr="00E95D72" w:rsidRDefault="006C4807" w:rsidP="006C4807">
            <w:pPr>
              <w:rPr>
                <w:sz w:val="20"/>
                <w:szCs w:val="20"/>
              </w:rPr>
            </w:pPr>
          </w:p>
        </w:tc>
        <w:tc>
          <w:tcPr>
            <w:tcW w:w="4262" w:type="dxa"/>
            <w:tcBorders>
              <w:bottom w:val="single" w:sz="4" w:space="0" w:color="auto"/>
            </w:tcBorders>
          </w:tcPr>
          <w:p w14:paraId="465952A4" w14:textId="77777777" w:rsidR="006C4807" w:rsidRPr="00E95D72" w:rsidRDefault="0069376D" w:rsidP="006C4807">
            <w:pPr>
              <w:rPr>
                <w:sz w:val="20"/>
                <w:szCs w:val="20"/>
              </w:rPr>
            </w:pPr>
            <w:r w:rsidRPr="00E95D72">
              <w:rPr>
                <w:sz w:val="20"/>
                <w:szCs w:val="20"/>
              </w:rPr>
              <w:t>Nummila, 2015</w:t>
            </w:r>
          </w:p>
        </w:tc>
      </w:tr>
      <w:tr w:rsidR="00416324" w:rsidRPr="00E95D72" w14:paraId="67962C09" w14:textId="77777777" w:rsidTr="0014656B">
        <w:tc>
          <w:tcPr>
            <w:tcW w:w="2510" w:type="dxa"/>
            <w:shd w:val="clear" w:color="auto" w:fill="auto"/>
          </w:tcPr>
          <w:p w14:paraId="5F4FEF68" w14:textId="77777777" w:rsidR="006C4807" w:rsidRPr="00E95D72" w:rsidRDefault="006C4807" w:rsidP="006C4807">
            <w:pPr>
              <w:rPr>
                <w:sz w:val="20"/>
                <w:szCs w:val="20"/>
              </w:rPr>
            </w:pPr>
          </w:p>
        </w:tc>
        <w:tc>
          <w:tcPr>
            <w:tcW w:w="2437" w:type="dxa"/>
            <w:shd w:val="clear" w:color="auto" w:fill="auto"/>
          </w:tcPr>
          <w:p w14:paraId="18A054E8" w14:textId="77777777" w:rsidR="006C4807" w:rsidRPr="00E95D72" w:rsidRDefault="0069376D" w:rsidP="006C4807">
            <w:pPr>
              <w:rPr>
                <w:i/>
                <w:sz w:val="20"/>
                <w:szCs w:val="20"/>
              </w:rPr>
            </w:pPr>
            <w:r w:rsidRPr="00E95D72">
              <w:rPr>
                <w:i/>
                <w:sz w:val="20"/>
                <w:szCs w:val="20"/>
              </w:rPr>
              <w:t>Basic Information</w:t>
            </w:r>
          </w:p>
        </w:tc>
        <w:tc>
          <w:tcPr>
            <w:tcW w:w="4262" w:type="dxa"/>
          </w:tcPr>
          <w:p w14:paraId="59E5FFE0" w14:textId="77777777" w:rsidR="006C4807" w:rsidRPr="00E95D72" w:rsidRDefault="006C4807" w:rsidP="006C4807">
            <w:pPr>
              <w:rPr>
                <w:i/>
                <w:sz w:val="20"/>
                <w:szCs w:val="20"/>
              </w:rPr>
            </w:pPr>
          </w:p>
        </w:tc>
      </w:tr>
      <w:tr w:rsidR="00416324" w:rsidRPr="00E95D72" w14:paraId="69FCDF75" w14:textId="77777777" w:rsidTr="0014656B">
        <w:tc>
          <w:tcPr>
            <w:tcW w:w="2510" w:type="dxa"/>
            <w:vMerge w:val="restart"/>
            <w:shd w:val="clear" w:color="auto" w:fill="auto"/>
          </w:tcPr>
          <w:p w14:paraId="0724322F" w14:textId="77777777" w:rsidR="006C4807" w:rsidRPr="00E95D72" w:rsidRDefault="006C4807" w:rsidP="006C4807">
            <w:pPr>
              <w:rPr>
                <w:sz w:val="20"/>
                <w:szCs w:val="20"/>
              </w:rPr>
            </w:pPr>
          </w:p>
        </w:tc>
        <w:tc>
          <w:tcPr>
            <w:tcW w:w="2437" w:type="dxa"/>
            <w:shd w:val="clear" w:color="auto" w:fill="auto"/>
          </w:tcPr>
          <w:p w14:paraId="12A5F18B" w14:textId="77777777" w:rsidR="006C4807" w:rsidRPr="00E95D72" w:rsidRDefault="0069376D" w:rsidP="006C4807">
            <w:pPr>
              <w:rPr>
                <w:sz w:val="20"/>
                <w:szCs w:val="20"/>
              </w:rPr>
            </w:pPr>
            <w:r w:rsidRPr="00E95D72">
              <w:rPr>
                <w:sz w:val="20"/>
                <w:szCs w:val="20"/>
              </w:rPr>
              <w:t>- Phone Number</w:t>
            </w:r>
          </w:p>
        </w:tc>
        <w:tc>
          <w:tcPr>
            <w:tcW w:w="4262" w:type="dxa"/>
          </w:tcPr>
          <w:p w14:paraId="03302B61" w14:textId="77777777" w:rsidR="006C4807" w:rsidRPr="00E95D72" w:rsidRDefault="0069376D" w:rsidP="006C4807">
            <w:pPr>
              <w:rPr>
                <w:sz w:val="20"/>
                <w:szCs w:val="20"/>
              </w:rPr>
            </w:pPr>
            <w:r w:rsidRPr="00E95D72">
              <w:rPr>
                <w:sz w:val="20"/>
                <w:szCs w:val="20"/>
              </w:rPr>
              <w:t>Nummila, 2015</w:t>
            </w:r>
          </w:p>
        </w:tc>
      </w:tr>
      <w:tr w:rsidR="00416324" w:rsidRPr="00E95D72" w14:paraId="68655CFB" w14:textId="77777777" w:rsidTr="0014656B">
        <w:tc>
          <w:tcPr>
            <w:tcW w:w="2510" w:type="dxa"/>
            <w:vMerge/>
            <w:shd w:val="clear" w:color="auto" w:fill="auto"/>
          </w:tcPr>
          <w:p w14:paraId="251586B1" w14:textId="77777777" w:rsidR="006C4807" w:rsidRPr="00E95D72" w:rsidRDefault="006C4807" w:rsidP="006C4807">
            <w:pPr>
              <w:rPr>
                <w:sz w:val="20"/>
                <w:szCs w:val="20"/>
              </w:rPr>
            </w:pPr>
          </w:p>
        </w:tc>
        <w:tc>
          <w:tcPr>
            <w:tcW w:w="2437" w:type="dxa"/>
            <w:shd w:val="clear" w:color="auto" w:fill="auto"/>
          </w:tcPr>
          <w:p w14:paraId="45DCF018" w14:textId="77777777" w:rsidR="006C4807" w:rsidRPr="00E95D72" w:rsidRDefault="0069376D" w:rsidP="006C4807">
            <w:pPr>
              <w:rPr>
                <w:sz w:val="20"/>
                <w:szCs w:val="20"/>
              </w:rPr>
            </w:pPr>
            <w:r w:rsidRPr="00E95D72">
              <w:rPr>
                <w:sz w:val="20"/>
                <w:szCs w:val="20"/>
              </w:rPr>
              <w:t>- Location</w:t>
            </w:r>
          </w:p>
        </w:tc>
        <w:tc>
          <w:tcPr>
            <w:tcW w:w="4262" w:type="dxa"/>
          </w:tcPr>
          <w:p w14:paraId="47F3A09C" w14:textId="77777777" w:rsidR="006C4807" w:rsidRPr="00E95D72" w:rsidRDefault="0069376D" w:rsidP="006C4807">
            <w:pPr>
              <w:rPr>
                <w:sz w:val="20"/>
                <w:szCs w:val="20"/>
              </w:rPr>
            </w:pPr>
            <w:r w:rsidRPr="00E95D72">
              <w:rPr>
                <w:sz w:val="20"/>
                <w:szCs w:val="20"/>
              </w:rPr>
              <w:t>Nummila, 2015</w:t>
            </w:r>
          </w:p>
        </w:tc>
      </w:tr>
      <w:tr w:rsidR="00416324" w:rsidRPr="00E95D72" w14:paraId="5719ABE6" w14:textId="77777777" w:rsidTr="0014656B">
        <w:tc>
          <w:tcPr>
            <w:tcW w:w="2510" w:type="dxa"/>
            <w:vMerge/>
            <w:shd w:val="clear" w:color="auto" w:fill="auto"/>
          </w:tcPr>
          <w:p w14:paraId="13AD00FF" w14:textId="77777777" w:rsidR="006C4807" w:rsidRPr="00E95D72" w:rsidRDefault="006C4807" w:rsidP="006C4807">
            <w:pPr>
              <w:rPr>
                <w:sz w:val="20"/>
                <w:szCs w:val="20"/>
              </w:rPr>
            </w:pPr>
          </w:p>
        </w:tc>
        <w:tc>
          <w:tcPr>
            <w:tcW w:w="2437" w:type="dxa"/>
            <w:shd w:val="clear" w:color="auto" w:fill="auto"/>
          </w:tcPr>
          <w:p w14:paraId="6F0BFB1E" w14:textId="77777777" w:rsidR="006C4807" w:rsidRPr="00E95D72" w:rsidRDefault="0069376D" w:rsidP="006C4807">
            <w:pPr>
              <w:rPr>
                <w:sz w:val="20"/>
                <w:szCs w:val="20"/>
              </w:rPr>
            </w:pPr>
            <w:r w:rsidRPr="00E95D72">
              <w:rPr>
                <w:sz w:val="20"/>
                <w:szCs w:val="20"/>
              </w:rPr>
              <w:t>- Email</w:t>
            </w:r>
          </w:p>
        </w:tc>
        <w:tc>
          <w:tcPr>
            <w:tcW w:w="4262" w:type="dxa"/>
          </w:tcPr>
          <w:p w14:paraId="39ADAEDA" w14:textId="77777777" w:rsidR="006C4807" w:rsidRPr="00E95D72" w:rsidRDefault="0069376D" w:rsidP="006C4807">
            <w:pPr>
              <w:rPr>
                <w:sz w:val="20"/>
                <w:szCs w:val="20"/>
              </w:rPr>
            </w:pPr>
            <w:r w:rsidRPr="00E95D72">
              <w:rPr>
                <w:sz w:val="20"/>
                <w:szCs w:val="20"/>
              </w:rPr>
              <w:t>Nummila, 2015</w:t>
            </w:r>
          </w:p>
        </w:tc>
      </w:tr>
      <w:tr w:rsidR="00416324" w:rsidRPr="00E95D72" w14:paraId="194CAFA9" w14:textId="77777777" w:rsidTr="0014656B">
        <w:tc>
          <w:tcPr>
            <w:tcW w:w="2510" w:type="dxa"/>
            <w:vMerge/>
            <w:tcBorders>
              <w:bottom w:val="single" w:sz="4" w:space="0" w:color="auto"/>
            </w:tcBorders>
            <w:shd w:val="clear" w:color="auto" w:fill="auto"/>
          </w:tcPr>
          <w:p w14:paraId="0EE47412" w14:textId="77777777" w:rsidR="006C4807" w:rsidRPr="00E95D72" w:rsidRDefault="006C4807" w:rsidP="006C4807">
            <w:pPr>
              <w:rPr>
                <w:sz w:val="20"/>
                <w:szCs w:val="20"/>
              </w:rPr>
            </w:pPr>
          </w:p>
        </w:tc>
        <w:tc>
          <w:tcPr>
            <w:tcW w:w="2437" w:type="dxa"/>
            <w:tcBorders>
              <w:bottom w:val="single" w:sz="4" w:space="0" w:color="auto"/>
            </w:tcBorders>
            <w:shd w:val="clear" w:color="auto" w:fill="auto"/>
          </w:tcPr>
          <w:p w14:paraId="6D457E06" w14:textId="77777777" w:rsidR="006C4807" w:rsidRPr="00E95D72" w:rsidRDefault="0069376D" w:rsidP="006C4807">
            <w:pPr>
              <w:rPr>
                <w:sz w:val="20"/>
                <w:szCs w:val="20"/>
              </w:rPr>
            </w:pPr>
            <w:r w:rsidRPr="00E95D72">
              <w:rPr>
                <w:sz w:val="20"/>
                <w:szCs w:val="20"/>
              </w:rPr>
              <w:t>- Url</w:t>
            </w:r>
          </w:p>
        </w:tc>
        <w:tc>
          <w:tcPr>
            <w:tcW w:w="4262" w:type="dxa"/>
            <w:tcBorders>
              <w:bottom w:val="single" w:sz="4" w:space="0" w:color="auto"/>
            </w:tcBorders>
          </w:tcPr>
          <w:p w14:paraId="1E00A1D2" w14:textId="77777777" w:rsidR="006C4807" w:rsidRPr="00E95D72" w:rsidRDefault="0069376D" w:rsidP="006C4807">
            <w:pPr>
              <w:rPr>
                <w:sz w:val="20"/>
                <w:szCs w:val="20"/>
              </w:rPr>
            </w:pPr>
            <w:r w:rsidRPr="00E95D72">
              <w:rPr>
                <w:sz w:val="20"/>
                <w:szCs w:val="20"/>
              </w:rPr>
              <w:t>Nummila, 2015</w:t>
            </w:r>
          </w:p>
        </w:tc>
      </w:tr>
      <w:tr w:rsidR="00416324" w:rsidRPr="00E95D72" w14:paraId="5C1E58A9" w14:textId="77777777" w:rsidTr="0014656B">
        <w:tc>
          <w:tcPr>
            <w:tcW w:w="2510" w:type="dxa"/>
            <w:shd w:val="clear" w:color="auto" w:fill="auto"/>
          </w:tcPr>
          <w:p w14:paraId="2DFBACFA" w14:textId="77777777" w:rsidR="006C4807" w:rsidRPr="00E95D72" w:rsidRDefault="006C4807" w:rsidP="006C4807">
            <w:pPr>
              <w:rPr>
                <w:sz w:val="20"/>
                <w:szCs w:val="20"/>
              </w:rPr>
            </w:pPr>
          </w:p>
        </w:tc>
        <w:tc>
          <w:tcPr>
            <w:tcW w:w="2437" w:type="dxa"/>
            <w:shd w:val="clear" w:color="auto" w:fill="auto"/>
          </w:tcPr>
          <w:p w14:paraId="2B27D0B5" w14:textId="77777777" w:rsidR="006C4807" w:rsidRPr="00E95D72" w:rsidRDefault="0069376D" w:rsidP="006C4807">
            <w:pPr>
              <w:rPr>
                <w:i/>
                <w:sz w:val="20"/>
                <w:szCs w:val="20"/>
              </w:rPr>
            </w:pPr>
            <w:r w:rsidRPr="00E95D72">
              <w:rPr>
                <w:i/>
                <w:sz w:val="20"/>
                <w:szCs w:val="20"/>
              </w:rPr>
              <w:t>Profile Picture</w:t>
            </w:r>
          </w:p>
        </w:tc>
        <w:tc>
          <w:tcPr>
            <w:tcW w:w="4262" w:type="dxa"/>
          </w:tcPr>
          <w:p w14:paraId="317E7A16" w14:textId="77777777" w:rsidR="006C4807" w:rsidRPr="00E95D72" w:rsidRDefault="006C4807" w:rsidP="006C4807">
            <w:pPr>
              <w:rPr>
                <w:i/>
                <w:sz w:val="20"/>
                <w:szCs w:val="20"/>
              </w:rPr>
            </w:pPr>
          </w:p>
        </w:tc>
      </w:tr>
      <w:tr w:rsidR="00416324" w:rsidRPr="00E95D72" w14:paraId="2F2CDD17" w14:textId="77777777" w:rsidTr="0014656B">
        <w:tc>
          <w:tcPr>
            <w:tcW w:w="2510" w:type="dxa"/>
            <w:vMerge w:val="restart"/>
            <w:shd w:val="clear" w:color="auto" w:fill="auto"/>
          </w:tcPr>
          <w:p w14:paraId="133C2DDA" w14:textId="77777777" w:rsidR="006C4807" w:rsidRPr="00E95D72" w:rsidRDefault="006C4807" w:rsidP="006C4807">
            <w:pPr>
              <w:rPr>
                <w:sz w:val="20"/>
                <w:szCs w:val="20"/>
              </w:rPr>
            </w:pPr>
          </w:p>
        </w:tc>
        <w:tc>
          <w:tcPr>
            <w:tcW w:w="2437" w:type="dxa"/>
            <w:shd w:val="clear" w:color="auto" w:fill="auto"/>
          </w:tcPr>
          <w:p w14:paraId="06B7D19A" w14:textId="77777777" w:rsidR="006C4807" w:rsidRPr="00E95D72" w:rsidRDefault="0069376D" w:rsidP="006C4807">
            <w:pPr>
              <w:rPr>
                <w:sz w:val="20"/>
                <w:szCs w:val="20"/>
              </w:rPr>
            </w:pPr>
            <w:r w:rsidRPr="00E95D72">
              <w:rPr>
                <w:sz w:val="20"/>
                <w:szCs w:val="20"/>
              </w:rPr>
              <w:t>- Supporting Values</w:t>
            </w:r>
          </w:p>
        </w:tc>
        <w:tc>
          <w:tcPr>
            <w:tcW w:w="4262" w:type="dxa"/>
          </w:tcPr>
          <w:p w14:paraId="54F0A669" w14:textId="77777777" w:rsidR="006C4807" w:rsidRPr="00E95D72" w:rsidRDefault="0069376D" w:rsidP="006C4807">
            <w:pPr>
              <w:rPr>
                <w:sz w:val="20"/>
                <w:szCs w:val="20"/>
              </w:rPr>
            </w:pPr>
            <w:r w:rsidRPr="00E95D72">
              <w:rPr>
                <w:sz w:val="20"/>
                <w:szCs w:val="20"/>
              </w:rPr>
              <w:t>Nummila, 2015</w:t>
            </w:r>
          </w:p>
        </w:tc>
      </w:tr>
      <w:tr w:rsidR="00416324" w:rsidRPr="00E95D72" w14:paraId="6F676D7B" w14:textId="77777777" w:rsidTr="0014656B">
        <w:tc>
          <w:tcPr>
            <w:tcW w:w="2510" w:type="dxa"/>
            <w:vMerge/>
            <w:shd w:val="clear" w:color="auto" w:fill="auto"/>
          </w:tcPr>
          <w:p w14:paraId="672A981D" w14:textId="77777777" w:rsidR="006C4807" w:rsidRPr="00E95D72" w:rsidRDefault="006C4807" w:rsidP="006C4807">
            <w:pPr>
              <w:rPr>
                <w:sz w:val="20"/>
                <w:szCs w:val="20"/>
              </w:rPr>
            </w:pPr>
          </w:p>
        </w:tc>
        <w:tc>
          <w:tcPr>
            <w:tcW w:w="2437" w:type="dxa"/>
            <w:shd w:val="clear" w:color="auto" w:fill="auto"/>
          </w:tcPr>
          <w:p w14:paraId="681A8BCA" w14:textId="72187252" w:rsidR="006C4807" w:rsidRPr="00E95D72" w:rsidRDefault="0069376D" w:rsidP="006C4807">
            <w:pPr>
              <w:rPr>
                <w:sz w:val="20"/>
                <w:szCs w:val="20"/>
              </w:rPr>
            </w:pPr>
            <w:r w:rsidRPr="00E95D72">
              <w:rPr>
                <w:sz w:val="20"/>
                <w:szCs w:val="20"/>
              </w:rPr>
              <w:t xml:space="preserve">- Easy </w:t>
            </w:r>
            <w:r w:rsidR="00E95D72" w:rsidRPr="00E95D72">
              <w:rPr>
                <w:sz w:val="20"/>
                <w:szCs w:val="20"/>
              </w:rPr>
              <w:t xml:space="preserve">to </w:t>
            </w:r>
            <w:r w:rsidRPr="00E95D72">
              <w:rPr>
                <w:sz w:val="20"/>
                <w:szCs w:val="20"/>
              </w:rPr>
              <w:t>Recognise</w:t>
            </w:r>
          </w:p>
        </w:tc>
        <w:tc>
          <w:tcPr>
            <w:tcW w:w="4262" w:type="dxa"/>
          </w:tcPr>
          <w:p w14:paraId="5D71BCDE" w14:textId="77777777" w:rsidR="006C4807" w:rsidRPr="00E95D72" w:rsidRDefault="0069376D" w:rsidP="006C4807">
            <w:pPr>
              <w:rPr>
                <w:sz w:val="20"/>
                <w:szCs w:val="20"/>
              </w:rPr>
            </w:pPr>
            <w:r w:rsidRPr="00E95D72">
              <w:rPr>
                <w:sz w:val="20"/>
                <w:szCs w:val="20"/>
              </w:rPr>
              <w:t>Nummila, 2015</w:t>
            </w:r>
          </w:p>
        </w:tc>
      </w:tr>
      <w:tr w:rsidR="00416324" w:rsidRPr="00E95D72" w14:paraId="5B6BE429" w14:textId="77777777" w:rsidTr="0014656B">
        <w:tc>
          <w:tcPr>
            <w:tcW w:w="2510" w:type="dxa"/>
            <w:vMerge/>
            <w:tcBorders>
              <w:bottom w:val="single" w:sz="4" w:space="0" w:color="auto"/>
            </w:tcBorders>
            <w:shd w:val="clear" w:color="auto" w:fill="auto"/>
          </w:tcPr>
          <w:p w14:paraId="6DE009E8" w14:textId="77777777" w:rsidR="006C4807" w:rsidRPr="00E95D72" w:rsidRDefault="006C4807" w:rsidP="006C4807">
            <w:pPr>
              <w:rPr>
                <w:sz w:val="20"/>
                <w:szCs w:val="20"/>
              </w:rPr>
            </w:pPr>
          </w:p>
        </w:tc>
        <w:tc>
          <w:tcPr>
            <w:tcW w:w="2437" w:type="dxa"/>
            <w:tcBorders>
              <w:bottom w:val="single" w:sz="4" w:space="0" w:color="auto"/>
            </w:tcBorders>
            <w:shd w:val="clear" w:color="auto" w:fill="auto"/>
          </w:tcPr>
          <w:p w14:paraId="46E8FDCB" w14:textId="77777777" w:rsidR="006C4807" w:rsidRPr="00E95D72" w:rsidRDefault="0069376D" w:rsidP="006C4807">
            <w:pPr>
              <w:rPr>
                <w:sz w:val="20"/>
                <w:szCs w:val="20"/>
              </w:rPr>
            </w:pPr>
            <w:r w:rsidRPr="00E95D72">
              <w:rPr>
                <w:sz w:val="20"/>
                <w:szCs w:val="20"/>
              </w:rPr>
              <w:t>- Logo or Professional Photo</w:t>
            </w:r>
          </w:p>
        </w:tc>
        <w:tc>
          <w:tcPr>
            <w:tcW w:w="4262" w:type="dxa"/>
            <w:tcBorders>
              <w:bottom w:val="single" w:sz="4" w:space="0" w:color="auto"/>
            </w:tcBorders>
          </w:tcPr>
          <w:p w14:paraId="735D3FF7" w14:textId="77777777" w:rsidR="006C4807" w:rsidRPr="00E95D72" w:rsidRDefault="0069376D" w:rsidP="006C4807">
            <w:pPr>
              <w:rPr>
                <w:sz w:val="20"/>
                <w:szCs w:val="20"/>
              </w:rPr>
            </w:pPr>
            <w:r w:rsidRPr="00E95D72">
              <w:rPr>
                <w:sz w:val="20"/>
                <w:szCs w:val="20"/>
              </w:rPr>
              <w:t>Nummila, 2015</w:t>
            </w:r>
          </w:p>
        </w:tc>
      </w:tr>
      <w:tr w:rsidR="00416324" w:rsidRPr="00E95D72" w14:paraId="7C0F8091" w14:textId="77777777" w:rsidTr="0014656B">
        <w:tc>
          <w:tcPr>
            <w:tcW w:w="2510" w:type="dxa"/>
            <w:shd w:val="clear" w:color="auto" w:fill="auto"/>
          </w:tcPr>
          <w:p w14:paraId="551CD56E" w14:textId="77777777" w:rsidR="006C4807" w:rsidRPr="00E95D72" w:rsidRDefault="006C4807" w:rsidP="006C4807">
            <w:pPr>
              <w:rPr>
                <w:sz w:val="20"/>
                <w:szCs w:val="20"/>
              </w:rPr>
            </w:pPr>
          </w:p>
        </w:tc>
        <w:tc>
          <w:tcPr>
            <w:tcW w:w="2437" w:type="dxa"/>
            <w:shd w:val="clear" w:color="auto" w:fill="auto"/>
          </w:tcPr>
          <w:p w14:paraId="4E34C350" w14:textId="77777777" w:rsidR="006C4807" w:rsidRPr="00E95D72" w:rsidRDefault="0069376D" w:rsidP="006C4807">
            <w:pPr>
              <w:rPr>
                <w:i/>
                <w:sz w:val="20"/>
                <w:szCs w:val="20"/>
              </w:rPr>
            </w:pPr>
            <w:r w:rsidRPr="00E95D72">
              <w:rPr>
                <w:i/>
                <w:sz w:val="20"/>
                <w:szCs w:val="20"/>
              </w:rPr>
              <w:t>Brand Name</w:t>
            </w:r>
          </w:p>
        </w:tc>
        <w:tc>
          <w:tcPr>
            <w:tcW w:w="4262" w:type="dxa"/>
          </w:tcPr>
          <w:p w14:paraId="5935B28C" w14:textId="77777777" w:rsidR="006C4807" w:rsidRPr="00E95D72" w:rsidRDefault="006C4807" w:rsidP="006C4807">
            <w:pPr>
              <w:rPr>
                <w:i/>
                <w:sz w:val="20"/>
                <w:szCs w:val="20"/>
              </w:rPr>
            </w:pPr>
          </w:p>
        </w:tc>
      </w:tr>
      <w:tr w:rsidR="00416324" w:rsidRPr="00E95D72" w14:paraId="30D315E6" w14:textId="77777777" w:rsidTr="0014656B">
        <w:tc>
          <w:tcPr>
            <w:tcW w:w="2510" w:type="dxa"/>
            <w:tcBorders>
              <w:bottom w:val="single" w:sz="4" w:space="0" w:color="auto"/>
            </w:tcBorders>
            <w:shd w:val="clear" w:color="auto" w:fill="auto"/>
          </w:tcPr>
          <w:p w14:paraId="79C44776" w14:textId="77777777" w:rsidR="006C4807" w:rsidRPr="00E95D72" w:rsidRDefault="006C4807" w:rsidP="006C4807">
            <w:pPr>
              <w:rPr>
                <w:sz w:val="20"/>
                <w:szCs w:val="20"/>
              </w:rPr>
            </w:pPr>
          </w:p>
        </w:tc>
        <w:tc>
          <w:tcPr>
            <w:tcW w:w="2437" w:type="dxa"/>
            <w:tcBorders>
              <w:bottom w:val="single" w:sz="4" w:space="0" w:color="auto"/>
            </w:tcBorders>
            <w:shd w:val="clear" w:color="auto" w:fill="auto"/>
          </w:tcPr>
          <w:p w14:paraId="79F685C1" w14:textId="16D1BC14" w:rsidR="006C4807" w:rsidRPr="00E95D72" w:rsidRDefault="0069376D" w:rsidP="00BB186B">
            <w:pPr>
              <w:rPr>
                <w:sz w:val="20"/>
                <w:szCs w:val="20"/>
              </w:rPr>
            </w:pPr>
            <w:r w:rsidRPr="00E95D72">
              <w:rPr>
                <w:sz w:val="20"/>
                <w:szCs w:val="20"/>
              </w:rPr>
              <w:t xml:space="preserve">- </w:t>
            </w:r>
            <w:r w:rsidR="00BB186B" w:rsidRPr="00E95D72">
              <w:rPr>
                <w:sz w:val="20"/>
                <w:szCs w:val="20"/>
              </w:rPr>
              <w:t xml:space="preserve">Recognizable </w:t>
            </w:r>
          </w:p>
        </w:tc>
        <w:tc>
          <w:tcPr>
            <w:tcW w:w="4262" w:type="dxa"/>
            <w:tcBorders>
              <w:bottom w:val="single" w:sz="4" w:space="0" w:color="auto"/>
            </w:tcBorders>
          </w:tcPr>
          <w:p w14:paraId="0176421D" w14:textId="77777777" w:rsidR="006C4807" w:rsidRPr="00E95D72" w:rsidRDefault="0069376D" w:rsidP="006C4807">
            <w:pPr>
              <w:rPr>
                <w:sz w:val="20"/>
                <w:szCs w:val="20"/>
              </w:rPr>
            </w:pPr>
            <w:r w:rsidRPr="00E95D72">
              <w:rPr>
                <w:sz w:val="20"/>
                <w:szCs w:val="20"/>
              </w:rPr>
              <w:t>Nummila, 2015</w:t>
            </w:r>
          </w:p>
        </w:tc>
      </w:tr>
    </w:tbl>
    <w:p w14:paraId="23A47D2C" w14:textId="166E0A05" w:rsidR="00E95D72" w:rsidRPr="00E95D72" w:rsidRDefault="00E95D72"/>
    <w:tbl>
      <w:tblPr>
        <w:tblStyle w:val="af"/>
        <w:tblW w:w="9209" w:type="dxa"/>
        <w:tblLook w:val="04A0" w:firstRow="1" w:lastRow="0" w:firstColumn="1" w:lastColumn="0" w:noHBand="0" w:noVBand="1"/>
      </w:tblPr>
      <w:tblGrid>
        <w:gridCol w:w="2510"/>
        <w:gridCol w:w="2437"/>
        <w:gridCol w:w="4262"/>
      </w:tblGrid>
      <w:tr w:rsidR="00416324" w:rsidRPr="00E95D72" w14:paraId="0A52448F" w14:textId="77777777" w:rsidTr="0014656B">
        <w:tc>
          <w:tcPr>
            <w:tcW w:w="9209" w:type="dxa"/>
            <w:gridSpan w:val="3"/>
            <w:tcBorders>
              <w:bottom w:val="single" w:sz="4" w:space="0" w:color="auto"/>
            </w:tcBorders>
            <w:shd w:val="clear" w:color="auto" w:fill="auto"/>
          </w:tcPr>
          <w:p w14:paraId="7C6358CA" w14:textId="6BB6143F" w:rsidR="006C4807" w:rsidRPr="00E95D72" w:rsidRDefault="0069376D" w:rsidP="00E8117E">
            <w:pPr>
              <w:rPr>
                <w:sz w:val="20"/>
                <w:szCs w:val="20"/>
              </w:rPr>
            </w:pPr>
            <w:r w:rsidRPr="00E95D72">
              <w:rPr>
                <w:b/>
              </w:rPr>
              <w:lastRenderedPageBreak/>
              <w:t xml:space="preserve">4. </w:t>
            </w:r>
            <w:r w:rsidR="00E8117E" w:rsidRPr="00E95D72">
              <w:rPr>
                <w:b/>
              </w:rPr>
              <w:t>Integration</w:t>
            </w:r>
          </w:p>
        </w:tc>
      </w:tr>
      <w:tr w:rsidR="00416324" w:rsidRPr="00E95D72" w14:paraId="1A6E2D7A" w14:textId="77777777" w:rsidTr="0014656B">
        <w:tc>
          <w:tcPr>
            <w:tcW w:w="9209" w:type="dxa"/>
            <w:gridSpan w:val="3"/>
            <w:tcBorders>
              <w:bottom w:val="single" w:sz="4" w:space="0" w:color="auto"/>
            </w:tcBorders>
            <w:shd w:val="clear" w:color="auto" w:fill="auto"/>
          </w:tcPr>
          <w:p w14:paraId="4740C263" w14:textId="50D6D9E8" w:rsidR="006C4807" w:rsidRPr="00E95D72" w:rsidRDefault="0069376D" w:rsidP="00E8117E">
            <w:pPr>
              <w:spacing w:line="360" w:lineRule="exact"/>
              <w:rPr>
                <w:sz w:val="20"/>
                <w:szCs w:val="20"/>
              </w:rPr>
            </w:pPr>
            <w:r w:rsidRPr="00E95D72">
              <w:rPr>
                <w:szCs w:val="20"/>
              </w:rPr>
              <w:t>Nummila, 2015; McCann and Barlow, 2015; Ashley and Tuten, 2015; Virtanen, Björk and Sjöström, 2017</w:t>
            </w:r>
          </w:p>
        </w:tc>
      </w:tr>
      <w:tr w:rsidR="00416324" w:rsidRPr="00E95D72" w14:paraId="3C9F8AF5" w14:textId="77777777" w:rsidTr="007B0053">
        <w:trPr>
          <w:trHeight w:val="206"/>
        </w:trPr>
        <w:tc>
          <w:tcPr>
            <w:tcW w:w="2510" w:type="dxa"/>
            <w:tcBorders>
              <w:bottom w:val="single" w:sz="4" w:space="0" w:color="auto"/>
            </w:tcBorders>
            <w:shd w:val="clear" w:color="auto" w:fill="auto"/>
          </w:tcPr>
          <w:p w14:paraId="0FD36F2D" w14:textId="77777777" w:rsidR="006C4807" w:rsidRPr="00E95D72" w:rsidRDefault="0069376D" w:rsidP="007B0053">
            <w:pPr>
              <w:jc w:val="center"/>
              <w:rPr>
                <w:sz w:val="20"/>
                <w:szCs w:val="20"/>
              </w:rPr>
            </w:pPr>
            <w:r w:rsidRPr="00E95D72">
              <w:rPr>
                <w:b/>
              </w:rPr>
              <w:t>CATEGORIES</w:t>
            </w:r>
          </w:p>
        </w:tc>
        <w:tc>
          <w:tcPr>
            <w:tcW w:w="2437" w:type="dxa"/>
            <w:tcBorders>
              <w:bottom w:val="single" w:sz="4" w:space="0" w:color="auto"/>
            </w:tcBorders>
            <w:shd w:val="clear" w:color="auto" w:fill="auto"/>
          </w:tcPr>
          <w:p w14:paraId="3D5CBA42" w14:textId="77777777" w:rsidR="006C4807" w:rsidRPr="00E95D72" w:rsidRDefault="0069376D" w:rsidP="007B0053">
            <w:pPr>
              <w:jc w:val="center"/>
              <w:rPr>
                <w:sz w:val="20"/>
                <w:szCs w:val="20"/>
              </w:rPr>
            </w:pPr>
            <w:r w:rsidRPr="00E95D72">
              <w:rPr>
                <w:b/>
              </w:rPr>
              <w:t>SUB-CATEGORIES</w:t>
            </w:r>
          </w:p>
        </w:tc>
        <w:tc>
          <w:tcPr>
            <w:tcW w:w="4262" w:type="dxa"/>
            <w:tcBorders>
              <w:bottom w:val="single" w:sz="4" w:space="0" w:color="auto"/>
            </w:tcBorders>
          </w:tcPr>
          <w:p w14:paraId="29625690" w14:textId="77777777" w:rsidR="006C4807" w:rsidRPr="00E95D72" w:rsidRDefault="0069376D" w:rsidP="007B0053">
            <w:pPr>
              <w:jc w:val="center"/>
              <w:rPr>
                <w:sz w:val="20"/>
                <w:szCs w:val="20"/>
              </w:rPr>
            </w:pPr>
            <w:r w:rsidRPr="00E95D72">
              <w:rPr>
                <w:b/>
              </w:rPr>
              <w:t>REFERENCES</w:t>
            </w:r>
          </w:p>
        </w:tc>
      </w:tr>
      <w:tr w:rsidR="00416324" w:rsidRPr="00E95D72" w14:paraId="6027318E" w14:textId="77777777" w:rsidTr="00E95D72">
        <w:tc>
          <w:tcPr>
            <w:tcW w:w="2510" w:type="dxa"/>
            <w:tcBorders>
              <w:bottom w:val="single" w:sz="4" w:space="0" w:color="auto"/>
            </w:tcBorders>
            <w:shd w:val="clear" w:color="auto" w:fill="auto"/>
            <w:vAlign w:val="center"/>
          </w:tcPr>
          <w:p w14:paraId="4FA2BF21" w14:textId="77777777" w:rsidR="006C4807" w:rsidRPr="00E95D72" w:rsidRDefault="0069376D" w:rsidP="00E95D72">
            <w:pPr>
              <w:rPr>
                <w:sz w:val="20"/>
                <w:szCs w:val="20"/>
              </w:rPr>
            </w:pPr>
            <w:r w:rsidRPr="00E95D72">
              <w:rPr>
                <w:sz w:val="20"/>
                <w:szCs w:val="20"/>
              </w:rPr>
              <w:t>THE CUSTOMER JOURNEY; OMNI-CHANNEL MARKETING</w:t>
            </w:r>
          </w:p>
        </w:tc>
        <w:tc>
          <w:tcPr>
            <w:tcW w:w="2437" w:type="dxa"/>
            <w:tcBorders>
              <w:bottom w:val="single" w:sz="4" w:space="0" w:color="auto"/>
            </w:tcBorders>
            <w:shd w:val="clear" w:color="auto" w:fill="auto"/>
            <w:vAlign w:val="center"/>
          </w:tcPr>
          <w:p w14:paraId="318B44EF" w14:textId="77777777" w:rsidR="006C4807" w:rsidRPr="00E95D72" w:rsidRDefault="006C4807" w:rsidP="00E95D72">
            <w:pPr>
              <w:rPr>
                <w:sz w:val="20"/>
                <w:szCs w:val="20"/>
              </w:rPr>
            </w:pPr>
          </w:p>
          <w:p w14:paraId="46E04689" w14:textId="77777777" w:rsidR="006C4807" w:rsidRPr="00E95D72" w:rsidRDefault="006C4807" w:rsidP="00E95D72">
            <w:pPr>
              <w:rPr>
                <w:sz w:val="20"/>
                <w:szCs w:val="20"/>
              </w:rPr>
            </w:pPr>
          </w:p>
        </w:tc>
        <w:tc>
          <w:tcPr>
            <w:tcW w:w="4262" w:type="dxa"/>
            <w:tcBorders>
              <w:bottom w:val="single" w:sz="4" w:space="0" w:color="auto"/>
            </w:tcBorders>
            <w:vAlign w:val="center"/>
          </w:tcPr>
          <w:p w14:paraId="24FEDB13" w14:textId="77777777" w:rsidR="006C4807" w:rsidRPr="00E95D72" w:rsidRDefault="0069376D" w:rsidP="00E95D72">
            <w:pPr>
              <w:rPr>
                <w:sz w:val="20"/>
                <w:szCs w:val="20"/>
              </w:rPr>
            </w:pPr>
            <w:r w:rsidRPr="00E95D72">
              <w:rPr>
                <w:sz w:val="20"/>
                <w:szCs w:val="20"/>
              </w:rPr>
              <w:t>Lemon and Verhoef, 2016; Cummins, Peltier and Dixon, 2016; Ashley and Tuten, 2015</w:t>
            </w:r>
          </w:p>
        </w:tc>
      </w:tr>
      <w:tr w:rsidR="00416324" w:rsidRPr="00E95D72" w14:paraId="3ADEB51D" w14:textId="77777777" w:rsidTr="00E95D72">
        <w:trPr>
          <w:trHeight w:val="340"/>
        </w:trPr>
        <w:tc>
          <w:tcPr>
            <w:tcW w:w="2510" w:type="dxa"/>
            <w:shd w:val="clear" w:color="auto" w:fill="auto"/>
            <w:vAlign w:val="center"/>
          </w:tcPr>
          <w:p w14:paraId="5AA503A1" w14:textId="77777777" w:rsidR="006C4807" w:rsidRPr="00E95D72" w:rsidRDefault="006C4807" w:rsidP="00E95D72">
            <w:pPr>
              <w:rPr>
                <w:sz w:val="20"/>
                <w:szCs w:val="20"/>
              </w:rPr>
            </w:pPr>
          </w:p>
        </w:tc>
        <w:tc>
          <w:tcPr>
            <w:tcW w:w="2437" w:type="dxa"/>
            <w:shd w:val="clear" w:color="auto" w:fill="auto"/>
            <w:vAlign w:val="center"/>
          </w:tcPr>
          <w:p w14:paraId="078918AD" w14:textId="77777777" w:rsidR="006C4807" w:rsidRPr="00E95D72" w:rsidRDefault="0069376D" w:rsidP="00E95D72">
            <w:pPr>
              <w:rPr>
                <w:i/>
                <w:sz w:val="20"/>
                <w:szCs w:val="20"/>
              </w:rPr>
            </w:pPr>
            <w:r w:rsidRPr="00E95D72">
              <w:rPr>
                <w:i/>
                <w:sz w:val="20"/>
                <w:szCs w:val="20"/>
              </w:rPr>
              <w:t>Instagram Stories</w:t>
            </w:r>
          </w:p>
        </w:tc>
        <w:tc>
          <w:tcPr>
            <w:tcW w:w="4262" w:type="dxa"/>
            <w:vAlign w:val="center"/>
          </w:tcPr>
          <w:p w14:paraId="31844884" w14:textId="77777777" w:rsidR="006C4807" w:rsidRPr="00E95D72" w:rsidRDefault="0069376D" w:rsidP="00E95D72">
            <w:pPr>
              <w:rPr>
                <w:i/>
                <w:sz w:val="20"/>
                <w:szCs w:val="20"/>
              </w:rPr>
            </w:pPr>
            <w:r w:rsidRPr="00E95D72">
              <w:rPr>
                <w:sz w:val="20"/>
                <w:szCs w:val="20"/>
              </w:rPr>
              <w:t>Hootsuite &amp; We are Social, 2020</w:t>
            </w:r>
          </w:p>
        </w:tc>
      </w:tr>
      <w:tr w:rsidR="00416324" w:rsidRPr="00E95D72" w14:paraId="54DF8896" w14:textId="77777777" w:rsidTr="00E95D72">
        <w:trPr>
          <w:trHeight w:val="340"/>
        </w:trPr>
        <w:tc>
          <w:tcPr>
            <w:tcW w:w="2510" w:type="dxa"/>
            <w:vMerge w:val="restart"/>
            <w:shd w:val="clear" w:color="auto" w:fill="auto"/>
            <w:vAlign w:val="center"/>
          </w:tcPr>
          <w:p w14:paraId="0CD6E61E" w14:textId="77777777" w:rsidR="006C4807" w:rsidRPr="00E95D72" w:rsidRDefault="006C4807" w:rsidP="00E95D72">
            <w:pPr>
              <w:rPr>
                <w:sz w:val="20"/>
                <w:szCs w:val="20"/>
              </w:rPr>
            </w:pPr>
          </w:p>
        </w:tc>
        <w:tc>
          <w:tcPr>
            <w:tcW w:w="2437" w:type="dxa"/>
            <w:shd w:val="clear" w:color="auto" w:fill="auto"/>
            <w:vAlign w:val="center"/>
          </w:tcPr>
          <w:p w14:paraId="2B46B270" w14:textId="77777777" w:rsidR="006C4807" w:rsidRPr="00E95D72" w:rsidRDefault="0069376D" w:rsidP="00E95D72">
            <w:pPr>
              <w:rPr>
                <w:sz w:val="20"/>
                <w:szCs w:val="20"/>
              </w:rPr>
            </w:pPr>
            <w:r w:rsidRPr="00E95D72">
              <w:rPr>
                <w:sz w:val="20"/>
                <w:szCs w:val="20"/>
              </w:rPr>
              <w:t>- Usage of Instagram Stories</w:t>
            </w:r>
          </w:p>
        </w:tc>
        <w:tc>
          <w:tcPr>
            <w:tcW w:w="4262" w:type="dxa"/>
            <w:vAlign w:val="center"/>
          </w:tcPr>
          <w:p w14:paraId="52384C9A" w14:textId="77777777" w:rsidR="006C4807" w:rsidRPr="00E95D72" w:rsidRDefault="0069376D" w:rsidP="00E95D72">
            <w:pPr>
              <w:rPr>
                <w:sz w:val="20"/>
                <w:szCs w:val="20"/>
              </w:rPr>
            </w:pPr>
            <w:r w:rsidRPr="00E95D72">
              <w:rPr>
                <w:sz w:val="20"/>
                <w:szCs w:val="20"/>
              </w:rPr>
              <w:t>Amâncio, 2017</w:t>
            </w:r>
          </w:p>
        </w:tc>
      </w:tr>
      <w:tr w:rsidR="00416324" w:rsidRPr="00E95D72" w14:paraId="66D634E4" w14:textId="77777777" w:rsidTr="00E95D72">
        <w:trPr>
          <w:trHeight w:val="340"/>
        </w:trPr>
        <w:tc>
          <w:tcPr>
            <w:tcW w:w="2510" w:type="dxa"/>
            <w:vMerge/>
            <w:shd w:val="clear" w:color="auto" w:fill="auto"/>
            <w:vAlign w:val="center"/>
          </w:tcPr>
          <w:p w14:paraId="1E87B7C3" w14:textId="77777777" w:rsidR="006C4807" w:rsidRPr="00E95D72" w:rsidRDefault="006C4807" w:rsidP="00E95D72">
            <w:pPr>
              <w:rPr>
                <w:sz w:val="20"/>
                <w:szCs w:val="20"/>
              </w:rPr>
            </w:pPr>
          </w:p>
        </w:tc>
        <w:tc>
          <w:tcPr>
            <w:tcW w:w="2437" w:type="dxa"/>
            <w:tcBorders>
              <w:bottom w:val="single" w:sz="4" w:space="0" w:color="auto"/>
            </w:tcBorders>
            <w:shd w:val="clear" w:color="auto" w:fill="auto"/>
            <w:vAlign w:val="center"/>
          </w:tcPr>
          <w:p w14:paraId="57A18270" w14:textId="77777777" w:rsidR="006C4807" w:rsidRPr="00E95D72" w:rsidRDefault="0069376D" w:rsidP="00E95D72">
            <w:pPr>
              <w:rPr>
                <w:sz w:val="20"/>
                <w:szCs w:val="20"/>
              </w:rPr>
            </w:pPr>
            <w:r w:rsidRPr="00E95D72">
              <w:rPr>
                <w:sz w:val="20"/>
                <w:szCs w:val="20"/>
              </w:rPr>
              <w:t>- Usage of Story Highlights</w:t>
            </w:r>
          </w:p>
        </w:tc>
        <w:tc>
          <w:tcPr>
            <w:tcW w:w="4262" w:type="dxa"/>
            <w:tcBorders>
              <w:bottom w:val="single" w:sz="4" w:space="0" w:color="auto"/>
            </w:tcBorders>
            <w:vAlign w:val="center"/>
          </w:tcPr>
          <w:p w14:paraId="6A15F148" w14:textId="77777777" w:rsidR="006C4807" w:rsidRPr="00E95D72" w:rsidRDefault="0069376D" w:rsidP="00E95D72">
            <w:pPr>
              <w:rPr>
                <w:sz w:val="20"/>
                <w:szCs w:val="20"/>
              </w:rPr>
            </w:pPr>
            <w:r w:rsidRPr="00E95D72">
              <w:rPr>
                <w:sz w:val="20"/>
                <w:szCs w:val="20"/>
              </w:rPr>
              <w:t>Gilbert, 2017</w:t>
            </w:r>
          </w:p>
        </w:tc>
      </w:tr>
      <w:tr w:rsidR="00416324" w:rsidRPr="00E95D72" w14:paraId="22F4A712" w14:textId="77777777" w:rsidTr="00E95D72">
        <w:trPr>
          <w:trHeight w:val="340"/>
        </w:trPr>
        <w:tc>
          <w:tcPr>
            <w:tcW w:w="2510" w:type="dxa"/>
            <w:vMerge/>
            <w:tcBorders>
              <w:bottom w:val="single" w:sz="4" w:space="0" w:color="auto"/>
            </w:tcBorders>
            <w:shd w:val="clear" w:color="auto" w:fill="auto"/>
            <w:vAlign w:val="center"/>
          </w:tcPr>
          <w:p w14:paraId="42B7F195" w14:textId="77777777" w:rsidR="006C4807" w:rsidRPr="00E95D72" w:rsidRDefault="006C4807" w:rsidP="00E95D72">
            <w:pPr>
              <w:rPr>
                <w:sz w:val="20"/>
                <w:szCs w:val="20"/>
              </w:rPr>
            </w:pPr>
          </w:p>
        </w:tc>
        <w:tc>
          <w:tcPr>
            <w:tcW w:w="2437" w:type="dxa"/>
            <w:tcBorders>
              <w:bottom w:val="single" w:sz="4" w:space="0" w:color="auto"/>
            </w:tcBorders>
            <w:shd w:val="clear" w:color="auto" w:fill="auto"/>
            <w:vAlign w:val="center"/>
          </w:tcPr>
          <w:p w14:paraId="25BBCA68" w14:textId="77777777" w:rsidR="006C4807" w:rsidRPr="00E95D72" w:rsidRDefault="0069376D" w:rsidP="00E95D72">
            <w:pPr>
              <w:rPr>
                <w:sz w:val="20"/>
                <w:szCs w:val="20"/>
              </w:rPr>
            </w:pPr>
            <w:r w:rsidRPr="00E95D72">
              <w:rPr>
                <w:sz w:val="20"/>
                <w:szCs w:val="20"/>
              </w:rPr>
              <w:t>- Usage of Linkable Stories, “Swipe Up”.</w:t>
            </w:r>
          </w:p>
        </w:tc>
        <w:tc>
          <w:tcPr>
            <w:tcW w:w="4262" w:type="dxa"/>
            <w:tcBorders>
              <w:bottom w:val="single" w:sz="4" w:space="0" w:color="auto"/>
            </w:tcBorders>
            <w:vAlign w:val="center"/>
          </w:tcPr>
          <w:p w14:paraId="3050B320" w14:textId="77777777" w:rsidR="006C4807" w:rsidRPr="00E95D72" w:rsidRDefault="0069376D" w:rsidP="00E95D72">
            <w:pPr>
              <w:rPr>
                <w:sz w:val="20"/>
                <w:szCs w:val="20"/>
              </w:rPr>
            </w:pPr>
            <w:r w:rsidRPr="00E95D72">
              <w:rPr>
                <w:sz w:val="20"/>
                <w:szCs w:val="20"/>
              </w:rPr>
              <w:t>Sugg, 2018</w:t>
            </w:r>
          </w:p>
        </w:tc>
      </w:tr>
      <w:tr w:rsidR="00416324" w:rsidRPr="00E95D72" w14:paraId="31D8649E" w14:textId="77777777" w:rsidTr="00E95D72">
        <w:trPr>
          <w:trHeight w:val="340"/>
        </w:trPr>
        <w:tc>
          <w:tcPr>
            <w:tcW w:w="2510" w:type="dxa"/>
            <w:shd w:val="clear" w:color="auto" w:fill="auto"/>
            <w:vAlign w:val="center"/>
          </w:tcPr>
          <w:p w14:paraId="673F092D" w14:textId="1859BD3B" w:rsidR="006C4807" w:rsidRPr="00E95D72" w:rsidRDefault="0069376D" w:rsidP="00E95D72">
            <w:pPr>
              <w:rPr>
                <w:sz w:val="20"/>
                <w:szCs w:val="20"/>
              </w:rPr>
            </w:pPr>
            <w:r w:rsidRPr="00E95D72">
              <w:rPr>
                <w:sz w:val="20"/>
                <w:szCs w:val="20"/>
              </w:rPr>
              <w:t>THE SHOPPING EXPERIENCE</w:t>
            </w:r>
          </w:p>
        </w:tc>
        <w:tc>
          <w:tcPr>
            <w:tcW w:w="2437" w:type="dxa"/>
            <w:shd w:val="clear" w:color="auto" w:fill="auto"/>
            <w:vAlign w:val="center"/>
          </w:tcPr>
          <w:p w14:paraId="78500352" w14:textId="77777777" w:rsidR="006C4807" w:rsidRPr="00E95D72" w:rsidRDefault="006C4807" w:rsidP="00E95D72">
            <w:pPr>
              <w:rPr>
                <w:sz w:val="20"/>
                <w:szCs w:val="20"/>
              </w:rPr>
            </w:pPr>
          </w:p>
          <w:p w14:paraId="309C6A49" w14:textId="77777777" w:rsidR="006C4807" w:rsidRPr="00E95D72" w:rsidRDefault="006C4807" w:rsidP="00E95D72">
            <w:pPr>
              <w:rPr>
                <w:sz w:val="20"/>
                <w:szCs w:val="20"/>
              </w:rPr>
            </w:pPr>
          </w:p>
        </w:tc>
        <w:tc>
          <w:tcPr>
            <w:tcW w:w="4262" w:type="dxa"/>
            <w:vAlign w:val="center"/>
          </w:tcPr>
          <w:p w14:paraId="7BA631FB" w14:textId="77777777" w:rsidR="006C4807" w:rsidRPr="00E95D72" w:rsidRDefault="0069376D" w:rsidP="00E95D72">
            <w:pPr>
              <w:rPr>
                <w:sz w:val="20"/>
                <w:szCs w:val="20"/>
              </w:rPr>
            </w:pPr>
            <w:r w:rsidRPr="00E95D72">
              <w:rPr>
                <w:sz w:val="20"/>
                <w:szCs w:val="20"/>
              </w:rPr>
              <w:t>Instagram, 2018</w:t>
            </w:r>
          </w:p>
        </w:tc>
      </w:tr>
      <w:tr w:rsidR="00416324" w:rsidRPr="00E95D72" w14:paraId="32E8D784" w14:textId="77777777" w:rsidTr="00E95D72">
        <w:trPr>
          <w:trHeight w:val="340"/>
        </w:trPr>
        <w:tc>
          <w:tcPr>
            <w:tcW w:w="2510" w:type="dxa"/>
            <w:tcBorders>
              <w:bottom w:val="single" w:sz="4" w:space="0" w:color="auto"/>
            </w:tcBorders>
            <w:shd w:val="clear" w:color="auto" w:fill="auto"/>
            <w:vAlign w:val="center"/>
          </w:tcPr>
          <w:p w14:paraId="5598D3BE" w14:textId="77777777" w:rsidR="006C4807" w:rsidRPr="00E95D72" w:rsidRDefault="006C4807" w:rsidP="00E95D72">
            <w:pPr>
              <w:rPr>
                <w:sz w:val="20"/>
                <w:szCs w:val="20"/>
              </w:rPr>
            </w:pPr>
          </w:p>
        </w:tc>
        <w:tc>
          <w:tcPr>
            <w:tcW w:w="2437" w:type="dxa"/>
            <w:tcBorders>
              <w:bottom w:val="single" w:sz="4" w:space="0" w:color="auto"/>
            </w:tcBorders>
            <w:shd w:val="clear" w:color="auto" w:fill="auto"/>
            <w:vAlign w:val="center"/>
          </w:tcPr>
          <w:p w14:paraId="630011C3" w14:textId="77777777" w:rsidR="006C4807" w:rsidRPr="00E95D72" w:rsidRDefault="0069376D" w:rsidP="00E95D72">
            <w:pPr>
              <w:rPr>
                <w:sz w:val="20"/>
                <w:szCs w:val="20"/>
              </w:rPr>
            </w:pPr>
            <w:r w:rsidRPr="00E95D72">
              <w:rPr>
                <w:sz w:val="20"/>
                <w:szCs w:val="20"/>
              </w:rPr>
              <w:t>- Usage of Shopping Experience</w:t>
            </w:r>
          </w:p>
        </w:tc>
        <w:tc>
          <w:tcPr>
            <w:tcW w:w="4262" w:type="dxa"/>
            <w:tcBorders>
              <w:bottom w:val="single" w:sz="4" w:space="0" w:color="auto"/>
            </w:tcBorders>
            <w:vAlign w:val="center"/>
          </w:tcPr>
          <w:p w14:paraId="14B65BB4" w14:textId="77777777" w:rsidR="006C4807" w:rsidRPr="00E95D72" w:rsidRDefault="0069376D" w:rsidP="00E95D72">
            <w:pPr>
              <w:rPr>
                <w:sz w:val="20"/>
                <w:szCs w:val="20"/>
              </w:rPr>
            </w:pPr>
            <w:r w:rsidRPr="00E95D72">
              <w:rPr>
                <w:sz w:val="20"/>
                <w:szCs w:val="20"/>
              </w:rPr>
              <w:t>Instagram, 2018</w:t>
            </w:r>
          </w:p>
        </w:tc>
      </w:tr>
      <w:tr w:rsidR="00416324" w:rsidRPr="00E95D72" w14:paraId="1C82701A" w14:textId="77777777" w:rsidTr="0014656B">
        <w:tc>
          <w:tcPr>
            <w:tcW w:w="9209" w:type="dxa"/>
            <w:gridSpan w:val="3"/>
            <w:tcBorders>
              <w:bottom w:val="single" w:sz="4" w:space="0" w:color="auto"/>
            </w:tcBorders>
            <w:shd w:val="clear" w:color="auto" w:fill="auto"/>
          </w:tcPr>
          <w:p w14:paraId="2877F1C2" w14:textId="5FAD1EF2" w:rsidR="006C4807" w:rsidRPr="00E95D72" w:rsidRDefault="0069376D" w:rsidP="00E8117E">
            <w:r w:rsidRPr="00E95D72">
              <w:rPr>
                <w:b/>
              </w:rPr>
              <w:t xml:space="preserve">5. </w:t>
            </w:r>
            <w:r w:rsidR="00EC58FC" w:rsidRPr="00E95D72">
              <w:rPr>
                <w:b/>
              </w:rPr>
              <w:t>Cultural awareness</w:t>
            </w:r>
          </w:p>
        </w:tc>
      </w:tr>
      <w:tr w:rsidR="00416324" w:rsidRPr="00E95D72" w14:paraId="21017671" w14:textId="77777777" w:rsidTr="0014656B">
        <w:tc>
          <w:tcPr>
            <w:tcW w:w="9209" w:type="dxa"/>
            <w:gridSpan w:val="3"/>
            <w:tcBorders>
              <w:bottom w:val="single" w:sz="4" w:space="0" w:color="auto"/>
            </w:tcBorders>
            <w:shd w:val="clear" w:color="auto" w:fill="auto"/>
          </w:tcPr>
          <w:p w14:paraId="0799593F" w14:textId="24CDCD32" w:rsidR="006C4807" w:rsidRPr="00E95D72" w:rsidRDefault="0069376D" w:rsidP="00E8117E">
            <w:r w:rsidRPr="00E95D72">
              <w:t>Meltzer, 2015; Le, 2015; Hermeking, 2005; Hofstede, 2001; Aslam, 2006; Berthon et al., 2012; Deloitte, 2017</w:t>
            </w:r>
          </w:p>
        </w:tc>
      </w:tr>
      <w:tr w:rsidR="00416324" w:rsidRPr="00E95D72" w14:paraId="39FBFF3C" w14:textId="77777777" w:rsidTr="007B0053">
        <w:trPr>
          <w:trHeight w:val="206"/>
        </w:trPr>
        <w:tc>
          <w:tcPr>
            <w:tcW w:w="2510" w:type="dxa"/>
            <w:tcBorders>
              <w:bottom w:val="single" w:sz="4" w:space="0" w:color="auto"/>
            </w:tcBorders>
            <w:shd w:val="clear" w:color="auto" w:fill="auto"/>
          </w:tcPr>
          <w:p w14:paraId="50299B80" w14:textId="77777777" w:rsidR="006C4807" w:rsidRPr="00E95D72" w:rsidRDefault="0069376D" w:rsidP="007B0053">
            <w:pPr>
              <w:jc w:val="center"/>
              <w:rPr>
                <w:sz w:val="20"/>
                <w:szCs w:val="20"/>
              </w:rPr>
            </w:pPr>
            <w:r w:rsidRPr="00E95D72">
              <w:rPr>
                <w:b/>
              </w:rPr>
              <w:t>CATEGORIES</w:t>
            </w:r>
          </w:p>
        </w:tc>
        <w:tc>
          <w:tcPr>
            <w:tcW w:w="2437" w:type="dxa"/>
            <w:tcBorders>
              <w:bottom w:val="single" w:sz="4" w:space="0" w:color="auto"/>
            </w:tcBorders>
            <w:shd w:val="clear" w:color="auto" w:fill="auto"/>
          </w:tcPr>
          <w:p w14:paraId="673F5E28" w14:textId="77777777" w:rsidR="006C4807" w:rsidRPr="00E95D72" w:rsidRDefault="0069376D" w:rsidP="007B0053">
            <w:pPr>
              <w:jc w:val="center"/>
              <w:rPr>
                <w:sz w:val="20"/>
                <w:szCs w:val="20"/>
              </w:rPr>
            </w:pPr>
            <w:r w:rsidRPr="00E95D72">
              <w:rPr>
                <w:b/>
              </w:rPr>
              <w:t>SUB-CATEGORIES</w:t>
            </w:r>
          </w:p>
        </w:tc>
        <w:tc>
          <w:tcPr>
            <w:tcW w:w="4262" w:type="dxa"/>
            <w:tcBorders>
              <w:bottom w:val="single" w:sz="4" w:space="0" w:color="auto"/>
            </w:tcBorders>
          </w:tcPr>
          <w:p w14:paraId="050C0A83" w14:textId="77777777" w:rsidR="006C4807" w:rsidRPr="00E95D72" w:rsidRDefault="0069376D" w:rsidP="007B0053">
            <w:pPr>
              <w:jc w:val="center"/>
              <w:rPr>
                <w:sz w:val="20"/>
                <w:szCs w:val="20"/>
              </w:rPr>
            </w:pPr>
            <w:r w:rsidRPr="00E95D72">
              <w:rPr>
                <w:b/>
              </w:rPr>
              <w:t>REFERENCES</w:t>
            </w:r>
          </w:p>
        </w:tc>
      </w:tr>
      <w:tr w:rsidR="00416324" w:rsidRPr="00E95D72" w14:paraId="2C8C8DCD" w14:textId="77777777" w:rsidTr="00E95D72">
        <w:tc>
          <w:tcPr>
            <w:tcW w:w="2510" w:type="dxa"/>
            <w:tcBorders>
              <w:bottom w:val="single" w:sz="4" w:space="0" w:color="auto"/>
            </w:tcBorders>
            <w:shd w:val="clear" w:color="auto" w:fill="auto"/>
            <w:vAlign w:val="center"/>
          </w:tcPr>
          <w:p w14:paraId="137B6AC1" w14:textId="77777777" w:rsidR="006C4807" w:rsidRPr="00E95D72" w:rsidRDefault="0069376D" w:rsidP="00E95D72">
            <w:pPr>
              <w:jc w:val="both"/>
            </w:pPr>
            <w:r w:rsidRPr="00E95D72">
              <w:rPr>
                <w:sz w:val="20"/>
                <w:szCs w:val="20"/>
              </w:rPr>
              <w:t>INTERNATIONAL MARKETING</w:t>
            </w:r>
          </w:p>
        </w:tc>
        <w:tc>
          <w:tcPr>
            <w:tcW w:w="2437" w:type="dxa"/>
            <w:tcBorders>
              <w:bottom w:val="single" w:sz="4" w:space="0" w:color="auto"/>
            </w:tcBorders>
            <w:shd w:val="clear" w:color="auto" w:fill="auto"/>
            <w:vAlign w:val="center"/>
          </w:tcPr>
          <w:p w14:paraId="00BB2C4F" w14:textId="77777777" w:rsidR="006C4807" w:rsidRPr="00E95D72" w:rsidRDefault="006C4807" w:rsidP="00E95D72">
            <w:pPr>
              <w:jc w:val="both"/>
              <w:rPr>
                <w:sz w:val="20"/>
                <w:szCs w:val="20"/>
              </w:rPr>
            </w:pPr>
          </w:p>
        </w:tc>
        <w:tc>
          <w:tcPr>
            <w:tcW w:w="4262" w:type="dxa"/>
            <w:tcBorders>
              <w:bottom w:val="single" w:sz="4" w:space="0" w:color="auto"/>
            </w:tcBorders>
            <w:vAlign w:val="center"/>
          </w:tcPr>
          <w:p w14:paraId="279F7D09" w14:textId="77777777" w:rsidR="006C4807" w:rsidRPr="00E95D72" w:rsidRDefault="006C4807" w:rsidP="00E95D72">
            <w:pPr>
              <w:jc w:val="both"/>
              <w:rPr>
                <w:sz w:val="20"/>
                <w:szCs w:val="20"/>
              </w:rPr>
            </w:pPr>
          </w:p>
        </w:tc>
      </w:tr>
      <w:tr w:rsidR="00416324" w:rsidRPr="00E95D72" w14:paraId="0BB06D3F" w14:textId="77777777" w:rsidTr="00E95D72">
        <w:trPr>
          <w:trHeight w:val="397"/>
        </w:trPr>
        <w:tc>
          <w:tcPr>
            <w:tcW w:w="2510" w:type="dxa"/>
            <w:shd w:val="clear" w:color="auto" w:fill="auto"/>
            <w:vAlign w:val="center"/>
          </w:tcPr>
          <w:p w14:paraId="2728B40C" w14:textId="77777777" w:rsidR="006C4807" w:rsidRPr="00E95D72" w:rsidRDefault="006C4807" w:rsidP="00E95D72">
            <w:pPr>
              <w:jc w:val="both"/>
            </w:pPr>
          </w:p>
        </w:tc>
        <w:tc>
          <w:tcPr>
            <w:tcW w:w="2437" w:type="dxa"/>
            <w:shd w:val="clear" w:color="auto" w:fill="auto"/>
            <w:vAlign w:val="center"/>
          </w:tcPr>
          <w:p w14:paraId="5F9005E3" w14:textId="77777777" w:rsidR="006C4807" w:rsidRPr="00E95D72" w:rsidRDefault="0069376D" w:rsidP="00E95D72">
            <w:pPr>
              <w:jc w:val="both"/>
              <w:rPr>
                <w:i/>
                <w:sz w:val="20"/>
                <w:szCs w:val="20"/>
              </w:rPr>
            </w:pPr>
            <w:r w:rsidRPr="00E95D72">
              <w:rPr>
                <w:i/>
                <w:sz w:val="20"/>
                <w:szCs w:val="20"/>
              </w:rPr>
              <w:t>Language</w:t>
            </w:r>
          </w:p>
        </w:tc>
        <w:tc>
          <w:tcPr>
            <w:tcW w:w="4262" w:type="dxa"/>
            <w:vAlign w:val="center"/>
          </w:tcPr>
          <w:p w14:paraId="333ECFA3" w14:textId="77777777" w:rsidR="006C4807" w:rsidRPr="00E95D72" w:rsidRDefault="0069376D" w:rsidP="00E95D72">
            <w:pPr>
              <w:jc w:val="both"/>
              <w:rPr>
                <w:i/>
                <w:sz w:val="20"/>
                <w:szCs w:val="20"/>
              </w:rPr>
            </w:pPr>
            <w:r w:rsidRPr="00E95D72">
              <w:rPr>
                <w:sz w:val="20"/>
                <w:szCs w:val="20"/>
              </w:rPr>
              <w:t>Le, 2015</w:t>
            </w:r>
          </w:p>
        </w:tc>
      </w:tr>
      <w:tr w:rsidR="00416324" w:rsidRPr="00E95D72" w14:paraId="57D3BA1A" w14:textId="77777777" w:rsidTr="00E95D72">
        <w:trPr>
          <w:trHeight w:val="397"/>
        </w:trPr>
        <w:tc>
          <w:tcPr>
            <w:tcW w:w="2510" w:type="dxa"/>
            <w:tcBorders>
              <w:bottom w:val="single" w:sz="4" w:space="0" w:color="auto"/>
            </w:tcBorders>
            <w:shd w:val="clear" w:color="auto" w:fill="auto"/>
            <w:vAlign w:val="center"/>
          </w:tcPr>
          <w:p w14:paraId="0A5BB2E0" w14:textId="77777777" w:rsidR="006C4807" w:rsidRPr="00E95D72" w:rsidRDefault="006C4807" w:rsidP="00E95D72">
            <w:pPr>
              <w:jc w:val="both"/>
            </w:pPr>
          </w:p>
        </w:tc>
        <w:tc>
          <w:tcPr>
            <w:tcW w:w="2437" w:type="dxa"/>
            <w:tcBorders>
              <w:bottom w:val="single" w:sz="4" w:space="0" w:color="auto"/>
            </w:tcBorders>
            <w:shd w:val="clear" w:color="auto" w:fill="auto"/>
            <w:vAlign w:val="center"/>
          </w:tcPr>
          <w:p w14:paraId="7AE9FC8F" w14:textId="77777777" w:rsidR="006C4807" w:rsidRPr="00E95D72" w:rsidRDefault="0069376D" w:rsidP="00E95D72">
            <w:pPr>
              <w:jc w:val="both"/>
              <w:rPr>
                <w:sz w:val="20"/>
                <w:szCs w:val="20"/>
              </w:rPr>
            </w:pPr>
            <w:r w:rsidRPr="00E95D72">
              <w:rPr>
                <w:sz w:val="20"/>
                <w:szCs w:val="20"/>
              </w:rPr>
              <w:t>- English</w:t>
            </w:r>
          </w:p>
        </w:tc>
        <w:tc>
          <w:tcPr>
            <w:tcW w:w="4262" w:type="dxa"/>
            <w:tcBorders>
              <w:bottom w:val="single" w:sz="4" w:space="0" w:color="auto"/>
            </w:tcBorders>
            <w:vAlign w:val="center"/>
          </w:tcPr>
          <w:p w14:paraId="7D8AFB32" w14:textId="77777777" w:rsidR="006C4807" w:rsidRPr="00E95D72" w:rsidRDefault="0069376D" w:rsidP="00E95D72">
            <w:pPr>
              <w:jc w:val="both"/>
              <w:rPr>
                <w:sz w:val="20"/>
                <w:szCs w:val="20"/>
              </w:rPr>
            </w:pPr>
            <w:r w:rsidRPr="00E95D72">
              <w:rPr>
                <w:sz w:val="20"/>
                <w:szCs w:val="20"/>
              </w:rPr>
              <w:t>Nummila, 2015</w:t>
            </w:r>
          </w:p>
        </w:tc>
      </w:tr>
      <w:tr w:rsidR="00416324" w:rsidRPr="00E95D72" w14:paraId="13C0FF73" w14:textId="77777777" w:rsidTr="00E95D72">
        <w:trPr>
          <w:trHeight w:val="397"/>
        </w:trPr>
        <w:tc>
          <w:tcPr>
            <w:tcW w:w="2510" w:type="dxa"/>
            <w:tcBorders>
              <w:bottom w:val="single" w:sz="4" w:space="0" w:color="auto"/>
            </w:tcBorders>
            <w:shd w:val="clear" w:color="auto" w:fill="auto"/>
            <w:vAlign w:val="center"/>
          </w:tcPr>
          <w:p w14:paraId="70976AE8" w14:textId="77777777" w:rsidR="006C4807" w:rsidRPr="00E95D72" w:rsidRDefault="006C4807" w:rsidP="00E95D72">
            <w:pPr>
              <w:jc w:val="both"/>
            </w:pPr>
          </w:p>
        </w:tc>
        <w:tc>
          <w:tcPr>
            <w:tcW w:w="2437" w:type="dxa"/>
            <w:tcBorders>
              <w:bottom w:val="single" w:sz="4" w:space="0" w:color="auto"/>
            </w:tcBorders>
            <w:shd w:val="clear" w:color="auto" w:fill="auto"/>
            <w:vAlign w:val="center"/>
          </w:tcPr>
          <w:p w14:paraId="7BED42F5" w14:textId="77777777" w:rsidR="006C4807" w:rsidRPr="00E95D72" w:rsidRDefault="0069376D" w:rsidP="00E95D72">
            <w:pPr>
              <w:jc w:val="both"/>
              <w:rPr>
                <w:i/>
                <w:sz w:val="20"/>
                <w:szCs w:val="20"/>
              </w:rPr>
            </w:pPr>
            <w:r w:rsidRPr="00E95D72">
              <w:rPr>
                <w:i/>
                <w:sz w:val="20"/>
                <w:szCs w:val="20"/>
              </w:rPr>
              <w:t>Local vs. Global</w:t>
            </w:r>
          </w:p>
        </w:tc>
        <w:tc>
          <w:tcPr>
            <w:tcW w:w="4262" w:type="dxa"/>
            <w:tcBorders>
              <w:bottom w:val="single" w:sz="4" w:space="0" w:color="auto"/>
            </w:tcBorders>
            <w:vAlign w:val="center"/>
          </w:tcPr>
          <w:p w14:paraId="582EBACC" w14:textId="77777777" w:rsidR="006C4807" w:rsidRPr="00E95D72" w:rsidRDefault="0069376D" w:rsidP="00E95D72">
            <w:pPr>
              <w:jc w:val="both"/>
              <w:rPr>
                <w:i/>
                <w:sz w:val="20"/>
                <w:szCs w:val="20"/>
              </w:rPr>
            </w:pPr>
            <w:r w:rsidRPr="00E95D72">
              <w:rPr>
                <w:sz w:val="20"/>
                <w:szCs w:val="20"/>
              </w:rPr>
              <w:t>Hermeking, 2005; Berthon et al., 2012</w:t>
            </w:r>
          </w:p>
        </w:tc>
      </w:tr>
      <w:tr w:rsidR="00416324" w:rsidRPr="00E95D72" w14:paraId="6B841A55" w14:textId="77777777" w:rsidTr="00E95D72">
        <w:trPr>
          <w:trHeight w:val="397"/>
        </w:trPr>
        <w:tc>
          <w:tcPr>
            <w:tcW w:w="2510" w:type="dxa"/>
            <w:shd w:val="clear" w:color="auto" w:fill="auto"/>
            <w:vAlign w:val="center"/>
          </w:tcPr>
          <w:p w14:paraId="6E14A25C" w14:textId="77777777" w:rsidR="006C4807" w:rsidRPr="00E95D72" w:rsidRDefault="006C4807" w:rsidP="00E95D72">
            <w:pPr>
              <w:jc w:val="both"/>
            </w:pPr>
          </w:p>
        </w:tc>
        <w:tc>
          <w:tcPr>
            <w:tcW w:w="2437" w:type="dxa"/>
            <w:shd w:val="clear" w:color="auto" w:fill="auto"/>
            <w:vAlign w:val="center"/>
          </w:tcPr>
          <w:p w14:paraId="28A59D7B" w14:textId="0E96AEF2" w:rsidR="006C4807" w:rsidRPr="00E95D72" w:rsidRDefault="0069376D" w:rsidP="00E95D72">
            <w:pPr>
              <w:rPr>
                <w:sz w:val="20"/>
                <w:szCs w:val="20"/>
              </w:rPr>
            </w:pPr>
            <w:r w:rsidRPr="00E95D72">
              <w:rPr>
                <w:sz w:val="20"/>
                <w:szCs w:val="20"/>
              </w:rPr>
              <w:t xml:space="preserve">- Instagram Profiles </w:t>
            </w:r>
            <w:r w:rsidR="00E95D72" w:rsidRPr="00E95D72">
              <w:rPr>
                <w:sz w:val="20"/>
                <w:szCs w:val="20"/>
              </w:rPr>
              <w:t xml:space="preserve">for </w:t>
            </w:r>
            <w:r w:rsidRPr="00E95D72">
              <w:rPr>
                <w:sz w:val="20"/>
                <w:szCs w:val="20"/>
              </w:rPr>
              <w:t>Each Country</w:t>
            </w:r>
          </w:p>
        </w:tc>
        <w:tc>
          <w:tcPr>
            <w:tcW w:w="4262" w:type="dxa"/>
            <w:vAlign w:val="center"/>
          </w:tcPr>
          <w:p w14:paraId="74974D79" w14:textId="77777777" w:rsidR="006C4807" w:rsidRPr="00E95D72" w:rsidRDefault="0069376D" w:rsidP="00E95D72">
            <w:pPr>
              <w:jc w:val="both"/>
              <w:rPr>
                <w:sz w:val="20"/>
                <w:szCs w:val="20"/>
              </w:rPr>
            </w:pPr>
            <w:r w:rsidRPr="00E95D72">
              <w:rPr>
                <w:sz w:val="20"/>
                <w:szCs w:val="20"/>
              </w:rPr>
              <w:t>Berthon et al., 2012</w:t>
            </w:r>
          </w:p>
        </w:tc>
      </w:tr>
      <w:tr w:rsidR="00416324" w:rsidRPr="00E95D72" w14:paraId="05192302" w14:textId="77777777" w:rsidTr="00E95D72">
        <w:trPr>
          <w:trHeight w:val="397"/>
        </w:trPr>
        <w:tc>
          <w:tcPr>
            <w:tcW w:w="2510" w:type="dxa"/>
            <w:shd w:val="clear" w:color="auto" w:fill="auto"/>
            <w:vAlign w:val="center"/>
          </w:tcPr>
          <w:p w14:paraId="45F326FD" w14:textId="77777777" w:rsidR="006C4807" w:rsidRPr="00E95D72" w:rsidRDefault="0069376D" w:rsidP="00E95D72">
            <w:pPr>
              <w:jc w:val="both"/>
            </w:pPr>
            <w:r w:rsidRPr="00E95D72">
              <w:rPr>
                <w:sz w:val="20"/>
                <w:szCs w:val="20"/>
              </w:rPr>
              <w:t>CULTURAL INFLUENCE ON DESIGN CRITERIA</w:t>
            </w:r>
          </w:p>
        </w:tc>
        <w:tc>
          <w:tcPr>
            <w:tcW w:w="2437" w:type="dxa"/>
            <w:shd w:val="clear" w:color="auto" w:fill="auto"/>
            <w:vAlign w:val="center"/>
          </w:tcPr>
          <w:p w14:paraId="1C2B9858" w14:textId="77777777" w:rsidR="006C4807" w:rsidRPr="00E95D72" w:rsidRDefault="006C4807" w:rsidP="00E95D72">
            <w:pPr>
              <w:jc w:val="both"/>
              <w:rPr>
                <w:sz w:val="20"/>
                <w:szCs w:val="20"/>
              </w:rPr>
            </w:pPr>
          </w:p>
        </w:tc>
        <w:tc>
          <w:tcPr>
            <w:tcW w:w="4262" w:type="dxa"/>
            <w:vAlign w:val="center"/>
          </w:tcPr>
          <w:p w14:paraId="4F80390A" w14:textId="77777777" w:rsidR="006C4807" w:rsidRPr="00E95D72" w:rsidRDefault="0069376D" w:rsidP="00E95D72">
            <w:pPr>
              <w:jc w:val="both"/>
              <w:rPr>
                <w:sz w:val="20"/>
                <w:szCs w:val="20"/>
              </w:rPr>
            </w:pPr>
            <w:r w:rsidRPr="00E95D72">
              <w:rPr>
                <w:sz w:val="20"/>
                <w:szCs w:val="20"/>
              </w:rPr>
              <w:t>Hermeking, 2005; Aslam, 2006; Berthon et al., 2012</w:t>
            </w:r>
          </w:p>
        </w:tc>
      </w:tr>
      <w:tr w:rsidR="00416324" w:rsidRPr="00E95D72" w14:paraId="5A625196" w14:textId="77777777" w:rsidTr="00E95D72">
        <w:trPr>
          <w:trHeight w:val="397"/>
        </w:trPr>
        <w:tc>
          <w:tcPr>
            <w:tcW w:w="2510" w:type="dxa"/>
            <w:vMerge w:val="restart"/>
            <w:shd w:val="clear" w:color="auto" w:fill="auto"/>
            <w:vAlign w:val="center"/>
          </w:tcPr>
          <w:p w14:paraId="3060A632" w14:textId="77777777" w:rsidR="006C4807" w:rsidRPr="00E95D72" w:rsidRDefault="006C4807" w:rsidP="00E95D72">
            <w:pPr>
              <w:jc w:val="both"/>
            </w:pPr>
          </w:p>
        </w:tc>
        <w:tc>
          <w:tcPr>
            <w:tcW w:w="2437" w:type="dxa"/>
            <w:shd w:val="clear" w:color="auto" w:fill="auto"/>
            <w:vAlign w:val="center"/>
          </w:tcPr>
          <w:p w14:paraId="06D494EC" w14:textId="77777777" w:rsidR="006C4807" w:rsidRPr="00E95D72" w:rsidRDefault="0069376D" w:rsidP="00E95D72">
            <w:pPr>
              <w:jc w:val="both"/>
              <w:rPr>
                <w:sz w:val="20"/>
                <w:szCs w:val="20"/>
              </w:rPr>
            </w:pPr>
            <w:r w:rsidRPr="00E95D72">
              <w:rPr>
                <w:sz w:val="20"/>
                <w:szCs w:val="20"/>
              </w:rPr>
              <w:t>- Content Appeal</w:t>
            </w:r>
          </w:p>
        </w:tc>
        <w:tc>
          <w:tcPr>
            <w:tcW w:w="4262" w:type="dxa"/>
            <w:vAlign w:val="center"/>
          </w:tcPr>
          <w:p w14:paraId="2461E386" w14:textId="77777777" w:rsidR="006C4807" w:rsidRPr="00E95D72" w:rsidRDefault="0069376D" w:rsidP="00E95D72">
            <w:pPr>
              <w:jc w:val="both"/>
              <w:rPr>
                <w:sz w:val="20"/>
                <w:szCs w:val="20"/>
              </w:rPr>
            </w:pPr>
            <w:r w:rsidRPr="00E95D72">
              <w:rPr>
                <w:sz w:val="20"/>
                <w:szCs w:val="20"/>
              </w:rPr>
              <w:t>Hermeking, 2005</w:t>
            </w:r>
          </w:p>
        </w:tc>
      </w:tr>
      <w:tr w:rsidR="00416324" w:rsidRPr="00E95D72" w14:paraId="0981EB21" w14:textId="77777777" w:rsidTr="00E95D72">
        <w:trPr>
          <w:trHeight w:val="397"/>
        </w:trPr>
        <w:tc>
          <w:tcPr>
            <w:tcW w:w="2510" w:type="dxa"/>
            <w:vMerge/>
            <w:shd w:val="clear" w:color="auto" w:fill="auto"/>
            <w:vAlign w:val="center"/>
          </w:tcPr>
          <w:p w14:paraId="08E0D365" w14:textId="77777777" w:rsidR="006C4807" w:rsidRPr="00E95D72" w:rsidRDefault="006C4807" w:rsidP="00E95D72">
            <w:pPr>
              <w:jc w:val="both"/>
            </w:pPr>
          </w:p>
        </w:tc>
        <w:tc>
          <w:tcPr>
            <w:tcW w:w="2437" w:type="dxa"/>
            <w:shd w:val="clear" w:color="auto" w:fill="auto"/>
            <w:vAlign w:val="center"/>
          </w:tcPr>
          <w:p w14:paraId="341A6C62" w14:textId="77777777" w:rsidR="006C4807" w:rsidRPr="00E95D72" w:rsidRDefault="0069376D" w:rsidP="00E95D72">
            <w:pPr>
              <w:jc w:val="both"/>
              <w:rPr>
                <w:sz w:val="20"/>
                <w:szCs w:val="20"/>
              </w:rPr>
            </w:pPr>
            <w:r w:rsidRPr="00E95D72">
              <w:rPr>
                <w:sz w:val="20"/>
                <w:szCs w:val="20"/>
              </w:rPr>
              <w:t>- Interactivity</w:t>
            </w:r>
          </w:p>
        </w:tc>
        <w:tc>
          <w:tcPr>
            <w:tcW w:w="4262" w:type="dxa"/>
            <w:vAlign w:val="center"/>
          </w:tcPr>
          <w:p w14:paraId="74BCC942" w14:textId="77777777" w:rsidR="006C4807" w:rsidRPr="00E95D72" w:rsidRDefault="0069376D" w:rsidP="00E95D72">
            <w:pPr>
              <w:jc w:val="both"/>
              <w:rPr>
                <w:sz w:val="20"/>
                <w:szCs w:val="20"/>
              </w:rPr>
            </w:pPr>
            <w:r w:rsidRPr="00E95D72">
              <w:rPr>
                <w:sz w:val="20"/>
                <w:szCs w:val="20"/>
              </w:rPr>
              <w:t>Hermeking, 2005</w:t>
            </w:r>
          </w:p>
        </w:tc>
      </w:tr>
    </w:tbl>
    <w:p w14:paraId="58261818" w14:textId="77777777" w:rsidR="0053169C" w:rsidRPr="00E95D72" w:rsidRDefault="0069376D" w:rsidP="008168D0">
      <w:r w:rsidRPr="00E95D72">
        <w:br w:type="page"/>
      </w:r>
    </w:p>
    <w:p w14:paraId="48773905" w14:textId="77777777" w:rsidR="00EF23D0" w:rsidRPr="00E95D72" w:rsidRDefault="00EF23D0">
      <w:pPr>
        <w:sectPr w:rsidR="00EF23D0" w:rsidRPr="00E95D72" w:rsidSect="00902FB7">
          <w:headerReference w:type="even" r:id="rId24"/>
          <w:headerReference w:type="default" r:id="rId25"/>
          <w:footerReference w:type="default" r:id="rId26"/>
          <w:headerReference w:type="first" r:id="rId27"/>
          <w:pgSz w:w="11900" w:h="16840"/>
          <w:pgMar w:top="1417" w:right="1417" w:bottom="1417" w:left="1417" w:header="708" w:footer="708" w:gutter="0"/>
          <w:lnNumType w:countBy="1"/>
          <w:pgNumType w:start="77"/>
          <w:cols w:space="708"/>
          <w:titlePg/>
          <w:docGrid w:linePitch="360"/>
        </w:sectPr>
      </w:pPr>
    </w:p>
    <w:p w14:paraId="20D348AA" w14:textId="77777777" w:rsidR="00EF23D0" w:rsidRPr="00E95D72" w:rsidRDefault="0069376D" w:rsidP="00AA041C">
      <w:pPr>
        <w:jc w:val="center"/>
        <w:rPr>
          <w:sz w:val="26"/>
          <w:szCs w:val="26"/>
        </w:rPr>
      </w:pPr>
      <w:r w:rsidRPr="00E95D72">
        <w:rPr>
          <w:b/>
          <w:sz w:val="26"/>
          <w:szCs w:val="26"/>
        </w:rPr>
        <w:lastRenderedPageBreak/>
        <w:t>Appendix Table 2:</w:t>
      </w:r>
      <w:r w:rsidRPr="00E95D72">
        <w:rPr>
          <w:sz w:val="26"/>
          <w:szCs w:val="26"/>
        </w:rPr>
        <w:t xml:space="preserve"> </w:t>
      </w:r>
      <w:r w:rsidRPr="00E95D72">
        <w:rPr>
          <w:b/>
          <w:sz w:val="26"/>
          <w:szCs w:val="26"/>
        </w:rPr>
        <w:t>Brand Awareness Dimension</w:t>
      </w:r>
    </w:p>
    <w:tbl>
      <w:tblPr>
        <w:tblStyle w:val="af"/>
        <w:tblpPr w:leftFromText="141" w:rightFromText="141" w:vertAnchor="text" w:horzAnchor="margin" w:tblpY="463"/>
        <w:tblOverlap w:val="never"/>
        <w:tblW w:w="5000" w:type="pct"/>
        <w:tblLook w:val="04A0" w:firstRow="1" w:lastRow="0" w:firstColumn="1" w:lastColumn="0" w:noHBand="0" w:noVBand="1"/>
      </w:tblPr>
      <w:tblGrid>
        <w:gridCol w:w="1904"/>
        <w:gridCol w:w="1100"/>
        <w:gridCol w:w="1100"/>
        <w:gridCol w:w="1100"/>
        <w:gridCol w:w="1100"/>
        <w:gridCol w:w="1100"/>
        <w:gridCol w:w="1100"/>
        <w:gridCol w:w="1100"/>
        <w:gridCol w:w="1100"/>
        <w:gridCol w:w="1100"/>
        <w:gridCol w:w="1100"/>
        <w:gridCol w:w="1092"/>
      </w:tblGrid>
      <w:tr w:rsidR="00416324" w:rsidRPr="00E95D72" w14:paraId="0DFABE54" w14:textId="77777777" w:rsidTr="001C6009">
        <w:tc>
          <w:tcPr>
            <w:tcW w:w="680" w:type="pct"/>
            <w:shd w:val="clear" w:color="auto" w:fill="auto"/>
          </w:tcPr>
          <w:p w14:paraId="64975F0C" w14:textId="77777777" w:rsidR="00EF23D0" w:rsidRPr="00E95D72" w:rsidRDefault="0069376D" w:rsidP="00EB1385">
            <w:pPr>
              <w:rPr>
                <w:b/>
                <w:sz w:val="20"/>
                <w:szCs w:val="20"/>
              </w:rPr>
            </w:pPr>
            <w:r w:rsidRPr="00E95D72">
              <w:rPr>
                <w:b/>
                <w:sz w:val="20"/>
                <w:szCs w:val="20"/>
              </w:rPr>
              <w:t>1. Brand Awareness</w:t>
            </w:r>
          </w:p>
        </w:tc>
        <w:tc>
          <w:tcPr>
            <w:tcW w:w="393" w:type="pct"/>
            <w:shd w:val="clear" w:color="auto" w:fill="auto"/>
            <w:vAlign w:val="center"/>
          </w:tcPr>
          <w:p w14:paraId="1E263F88" w14:textId="10BECADD" w:rsidR="00EF23D0" w:rsidRPr="00E95D72" w:rsidRDefault="0069376D" w:rsidP="009E32B6">
            <w:pPr>
              <w:jc w:val="center"/>
              <w:rPr>
                <w:b/>
                <w:sz w:val="22"/>
                <w:szCs w:val="20"/>
              </w:rPr>
            </w:pPr>
            <w:r w:rsidRPr="00E95D72">
              <w:rPr>
                <w:b/>
                <w:sz w:val="22"/>
                <w:szCs w:val="20"/>
              </w:rPr>
              <w:t>Frank</w:t>
            </w:r>
            <w:r w:rsidR="00EC58FC" w:rsidRPr="00E95D72">
              <w:rPr>
                <w:b/>
                <w:sz w:val="22"/>
                <w:szCs w:val="20"/>
              </w:rPr>
              <w:t xml:space="preserve"> </w:t>
            </w:r>
            <w:r w:rsidRPr="00E95D72">
              <w:rPr>
                <w:b/>
                <w:sz w:val="22"/>
                <w:szCs w:val="20"/>
              </w:rPr>
              <w:t>Body</w:t>
            </w:r>
          </w:p>
        </w:tc>
        <w:tc>
          <w:tcPr>
            <w:tcW w:w="393" w:type="pct"/>
            <w:shd w:val="clear" w:color="auto" w:fill="auto"/>
            <w:vAlign w:val="center"/>
          </w:tcPr>
          <w:p w14:paraId="3C5FF4A9" w14:textId="77777777" w:rsidR="00EF23D0" w:rsidRPr="00E95D72" w:rsidRDefault="0069376D" w:rsidP="009E32B6">
            <w:pPr>
              <w:jc w:val="center"/>
              <w:rPr>
                <w:b/>
                <w:sz w:val="22"/>
                <w:szCs w:val="20"/>
              </w:rPr>
            </w:pPr>
            <w:r w:rsidRPr="00E95D72">
              <w:rPr>
                <w:b/>
                <w:sz w:val="22"/>
                <w:szCs w:val="20"/>
              </w:rPr>
              <w:t>Keep</w:t>
            </w:r>
          </w:p>
          <w:p w14:paraId="4839D056" w14:textId="77777777" w:rsidR="00EF23D0" w:rsidRPr="00E95D72" w:rsidRDefault="0069376D" w:rsidP="009E32B6">
            <w:pPr>
              <w:jc w:val="center"/>
              <w:rPr>
                <w:b/>
                <w:sz w:val="22"/>
                <w:szCs w:val="20"/>
              </w:rPr>
            </w:pPr>
            <w:r w:rsidRPr="00E95D72">
              <w:rPr>
                <w:b/>
                <w:sz w:val="22"/>
                <w:szCs w:val="20"/>
              </w:rPr>
              <w:t>Cup</w:t>
            </w:r>
          </w:p>
        </w:tc>
        <w:tc>
          <w:tcPr>
            <w:tcW w:w="393" w:type="pct"/>
            <w:shd w:val="clear" w:color="auto" w:fill="auto"/>
            <w:vAlign w:val="center"/>
          </w:tcPr>
          <w:p w14:paraId="6CFA3E05" w14:textId="5233328A" w:rsidR="00EF23D0" w:rsidRPr="00E95D72" w:rsidRDefault="0069376D" w:rsidP="009E32B6">
            <w:pPr>
              <w:jc w:val="center"/>
              <w:rPr>
                <w:b/>
                <w:sz w:val="22"/>
                <w:szCs w:val="20"/>
              </w:rPr>
            </w:pPr>
            <w:r w:rsidRPr="00E95D72">
              <w:rPr>
                <w:b/>
                <w:sz w:val="22"/>
                <w:szCs w:val="20"/>
              </w:rPr>
              <w:t>Pressed</w:t>
            </w:r>
            <w:r w:rsidR="00EC58FC" w:rsidRPr="00E95D72">
              <w:rPr>
                <w:b/>
                <w:sz w:val="22"/>
                <w:szCs w:val="20"/>
              </w:rPr>
              <w:t xml:space="preserve"> </w:t>
            </w:r>
            <w:r w:rsidRPr="00E95D72">
              <w:rPr>
                <w:b/>
                <w:sz w:val="22"/>
                <w:szCs w:val="20"/>
              </w:rPr>
              <w:t>Juices</w:t>
            </w:r>
          </w:p>
        </w:tc>
        <w:tc>
          <w:tcPr>
            <w:tcW w:w="393" w:type="pct"/>
            <w:shd w:val="clear" w:color="auto" w:fill="auto"/>
            <w:vAlign w:val="center"/>
          </w:tcPr>
          <w:p w14:paraId="572A2A4B" w14:textId="6A2BDDEC" w:rsidR="00EF23D0" w:rsidRPr="00E95D72" w:rsidRDefault="0069376D" w:rsidP="009E32B6">
            <w:pPr>
              <w:jc w:val="center"/>
              <w:rPr>
                <w:b/>
                <w:sz w:val="22"/>
                <w:szCs w:val="20"/>
              </w:rPr>
            </w:pPr>
            <w:r w:rsidRPr="00E95D72">
              <w:rPr>
                <w:b/>
                <w:sz w:val="22"/>
                <w:szCs w:val="20"/>
              </w:rPr>
              <w:t>Loving</w:t>
            </w:r>
            <w:r w:rsidR="00EC58FC" w:rsidRPr="00E95D72">
              <w:rPr>
                <w:b/>
                <w:sz w:val="22"/>
                <w:szCs w:val="20"/>
              </w:rPr>
              <w:t xml:space="preserve"> </w:t>
            </w:r>
            <w:r w:rsidRPr="00E95D72">
              <w:rPr>
                <w:b/>
                <w:sz w:val="22"/>
                <w:szCs w:val="20"/>
              </w:rPr>
              <w:t>Earth</w:t>
            </w:r>
          </w:p>
        </w:tc>
        <w:tc>
          <w:tcPr>
            <w:tcW w:w="393" w:type="pct"/>
            <w:shd w:val="clear" w:color="auto" w:fill="auto"/>
            <w:vAlign w:val="center"/>
          </w:tcPr>
          <w:p w14:paraId="07A56F6B" w14:textId="77777777" w:rsidR="00EF23D0" w:rsidRPr="00E95D72" w:rsidRDefault="0069376D" w:rsidP="009E32B6">
            <w:pPr>
              <w:jc w:val="center"/>
              <w:rPr>
                <w:b/>
                <w:sz w:val="22"/>
                <w:szCs w:val="20"/>
              </w:rPr>
            </w:pPr>
            <w:r w:rsidRPr="00E95D72">
              <w:rPr>
                <w:b/>
                <w:sz w:val="22"/>
                <w:szCs w:val="20"/>
              </w:rPr>
              <w:t>Thank</w:t>
            </w:r>
          </w:p>
          <w:p w14:paraId="70B00C1F" w14:textId="77777777" w:rsidR="00EF23D0" w:rsidRPr="00E95D72" w:rsidRDefault="0069376D" w:rsidP="009E32B6">
            <w:pPr>
              <w:jc w:val="center"/>
              <w:rPr>
                <w:b/>
                <w:sz w:val="22"/>
                <w:szCs w:val="20"/>
              </w:rPr>
            </w:pPr>
            <w:r w:rsidRPr="00E95D72">
              <w:rPr>
                <w:b/>
                <w:sz w:val="22"/>
                <w:szCs w:val="20"/>
              </w:rPr>
              <w:t>You</w:t>
            </w:r>
          </w:p>
        </w:tc>
        <w:tc>
          <w:tcPr>
            <w:tcW w:w="393" w:type="pct"/>
            <w:shd w:val="clear" w:color="auto" w:fill="auto"/>
            <w:vAlign w:val="center"/>
          </w:tcPr>
          <w:p w14:paraId="2CCE0091" w14:textId="0DB8F906" w:rsidR="00EF23D0" w:rsidRPr="00E95D72" w:rsidRDefault="0069376D" w:rsidP="009E32B6">
            <w:pPr>
              <w:jc w:val="center"/>
              <w:rPr>
                <w:b/>
                <w:sz w:val="22"/>
                <w:szCs w:val="20"/>
              </w:rPr>
            </w:pPr>
            <w:r w:rsidRPr="00E95D72">
              <w:rPr>
                <w:b/>
                <w:sz w:val="22"/>
                <w:szCs w:val="20"/>
              </w:rPr>
              <w:t>Liarthe</w:t>
            </w:r>
            <w:r w:rsidR="00EC58FC" w:rsidRPr="00E95D72">
              <w:rPr>
                <w:b/>
                <w:sz w:val="22"/>
                <w:szCs w:val="20"/>
              </w:rPr>
              <w:br/>
            </w:r>
            <w:r w:rsidRPr="00E95D72">
              <w:rPr>
                <w:b/>
                <w:sz w:val="22"/>
                <w:szCs w:val="20"/>
              </w:rPr>
              <w:t>Label</w:t>
            </w:r>
          </w:p>
        </w:tc>
        <w:tc>
          <w:tcPr>
            <w:tcW w:w="393" w:type="pct"/>
            <w:shd w:val="clear" w:color="auto" w:fill="auto"/>
            <w:vAlign w:val="center"/>
          </w:tcPr>
          <w:p w14:paraId="75F88587" w14:textId="3E27B54D" w:rsidR="00EF23D0" w:rsidRPr="00E95D72" w:rsidRDefault="0069376D" w:rsidP="009E32B6">
            <w:pPr>
              <w:jc w:val="center"/>
              <w:rPr>
                <w:b/>
                <w:sz w:val="22"/>
                <w:szCs w:val="20"/>
              </w:rPr>
            </w:pPr>
            <w:r w:rsidRPr="00E95D72">
              <w:rPr>
                <w:b/>
                <w:sz w:val="22"/>
                <w:szCs w:val="20"/>
              </w:rPr>
              <w:t>Lonely</w:t>
            </w:r>
            <w:r w:rsidR="00EC58FC" w:rsidRPr="00E95D72">
              <w:rPr>
                <w:b/>
                <w:sz w:val="22"/>
                <w:szCs w:val="20"/>
              </w:rPr>
              <w:t xml:space="preserve"> </w:t>
            </w:r>
            <w:r w:rsidRPr="00E95D72">
              <w:rPr>
                <w:b/>
                <w:sz w:val="22"/>
                <w:szCs w:val="20"/>
              </w:rPr>
              <w:t>Kids</w:t>
            </w:r>
            <w:r w:rsidR="00EC58FC" w:rsidRPr="00E95D72">
              <w:rPr>
                <w:b/>
                <w:sz w:val="22"/>
                <w:szCs w:val="20"/>
              </w:rPr>
              <w:t xml:space="preserve"> </w:t>
            </w:r>
            <w:r w:rsidRPr="00E95D72">
              <w:rPr>
                <w:b/>
                <w:sz w:val="22"/>
                <w:szCs w:val="20"/>
              </w:rPr>
              <w:t>Club</w:t>
            </w:r>
          </w:p>
        </w:tc>
        <w:tc>
          <w:tcPr>
            <w:tcW w:w="393" w:type="pct"/>
            <w:shd w:val="clear" w:color="auto" w:fill="auto"/>
            <w:vAlign w:val="center"/>
          </w:tcPr>
          <w:p w14:paraId="5A27777D" w14:textId="77777777" w:rsidR="00EF23D0" w:rsidRPr="00E95D72" w:rsidRDefault="0069376D" w:rsidP="009E32B6">
            <w:pPr>
              <w:jc w:val="center"/>
              <w:rPr>
                <w:b/>
                <w:sz w:val="22"/>
                <w:szCs w:val="20"/>
              </w:rPr>
            </w:pPr>
            <w:r w:rsidRPr="00E95D72">
              <w:rPr>
                <w:b/>
                <w:sz w:val="22"/>
                <w:szCs w:val="20"/>
              </w:rPr>
              <w:t>HLSK</w:t>
            </w:r>
          </w:p>
        </w:tc>
        <w:tc>
          <w:tcPr>
            <w:tcW w:w="393" w:type="pct"/>
            <w:shd w:val="clear" w:color="auto" w:fill="auto"/>
            <w:vAlign w:val="center"/>
          </w:tcPr>
          <w:p w14:paraId="371FE288" w14:textId="77777777" w:rsidR="00EF23D0" w:rsidRPr="00E95D72" w:rsidRDefault="0069376D" w:rsidP="009E32B6">
            <w:pPr>
              <w:jc w:val="center"/>
              <w:rPr>
                <w:b/>
                <w:sz w:val="22"/>
                <w:szCs w:val="20"/>
              </w:rPr>
            </w:pPr>
            <w:r w:rsidRPr="00E95D72">
              <w:rPr>
                <w:b/>
                <w:sz w:val="22"/>
                <w:szCs w:val="20"/>
              </w:rPr>
              <w:t>Bisonte</w:t>
            </w:r>
          </w:p>
        </w:tc>
        <w:tc>
          <w:tcPr>
            <w:tcW w:w="393" w:type="pct"/>
            <w:shd w:val="clear" w:color="auto" w:fill="auto"/>
            <w:vAlign w:val="center"/>
          </w:tcPr>
          <w:p w14:paraId="5D42595D" w14:textId="080AE0F9" w:rsidR="00EF23D0" w:rsidRPr="00E95D72" w:rsidRDefault="0069376D" w:rsidP="009E32B6">
            <w:pPr>
              <w:jc w:val="center"/>
              <w:rPr>
                <w:b/>
                <w:sz w:val="22"/>
                <w:szCs w:val="20"/>
              </w:rPr>
            </w:pPr>
            <w:r w:rsidRPr="00E95D72">
              <w:rPr>
                <w:b/>
                <w:sz w:val="22"/>
                <w:szCs w:val="20"/>
              </w:rPr>
              <w:t>Vege</w:t>
            </w:r>
            <w:r w:rsidR="00EC58FC" w:rsidRPr="00E95D72">
              <w:rPr>
                <w:b/>
                <w:sz w:val="22"/>
                <w:szCs w:val="20"/>
              </w:rPr>
              <w:br/>
            </w:r>
            <w:r w:rsidRPr="00E95D72">
              <w:rPr>
                <w:b/>
                <w:sz w:val="22"/>
                <w:szCs w:val="20"/>
              </w:rPr>
              <w:t>Threads</w:t>
            </w:r>
          </w:p>
        </w:tc>
        <w:tc>
          <w:tcPr>
            <w:tcW w:w="393" w:type="pct"/>
            <w:shd w:val="clear" w:color="auto" w:fill="auto"/>
            <w:vAlign w:val="center"/>
          </w:tcPr>
          <w:p w14:paraId="556B3C72" w14:textId="77777777" w:rsidR="00EF23D0" w:rsidRPr="00E95D72" w:rsidRDefault="0069376D" w:rsidP="009E32B6">
            <w:pPr>
              <w:jc w:val="center"/>
              <w:rPr>
                <w:b/>
                <w:sz w:val="22"/>
                <w:szCs w:val="20"/>
              </w:rPr>
            </w:pPr>
            <w:r w:rsidRPr="00E95D72">
              <w:rPr>
                <w:b/>
                <w:sz w:val="22"/>
                <w:szCs w:val="20"/>
              </w:rPr>
              <w:t>Average</w:t>
            </w:r>
          </w:p>
        </w:tc>
      </w:tr>
      <w:tr w:rsidR="00416324" w:rsidRPr="00E95D72" w14:paraId="059EC2DD" w14:textId="77777777" w:rsidTr="001C6009">
        <w:tc>
          <w:tcPr>
            <w:tcW w:w="680" w:type="pct"/>
            <w:shd w:val="clear" w:color="auto" w:fill="auto"/>
          </w:tcPr>
          <w:p w14:paraId="676458FB" w14:textId="77777777" w:rsidR="00EF23D0" w:rsidRPr="00E95D72" w:rsidRDefault="0069376D" w:rsidP="00EB1385">
            <w:pPr>
              <w:rPr>
                <w:sz w:val="20"/>
                <w:szCs w:val="20"/>
              </w:rPr>
            </w:pPr>
            <w:r w:rsidRPr="00E95D72">
              <w:rPr>
                <w:sz w:val="20"/>
                <w:szCs w:val="20"/>
              </w:rPr>
              <w:t>Content marketing/ Visual Communication</w:t>
            </w:r>
          </w:p>
        </w:tc>
        <w:tc>
          <w:tcPr>
            <w:tcW w:w="393" w:type="pct"/>
            <w:shd w:val="clear" w:color="auto" w:fill="auto"/>
            <w:vAlign w:val="center"/>
          </w:tcPr>
          <w:p w14:paraId="0FB6856E" w14:textId="77777777" w:rsidR="00EF23D0" w:rsidRPr="00E95D72" w:rsidRDefault="0069376D" w:rsidP="00EC58FC">
            <w:pPr>
              <w:jc w:val="center"/>
              <w:rPr>
                <w:sz w:val="22"/>
                <w:szCs w:val="22"/>
              </w:rPr>
            </w:pPr>
            <w:r w:rsidRPr="00E95D72">
              <w:rPr>
                <w:sz w:val="22"/>
                <w:szCs w:val="22"/>
              </w:rPr>
              <w:t>4.35</w:t>
            </w:r>
          </w:p>
        </w:tc>
        <w:tc>
          <w:tcPr>
            <w:tcW w:w="393" w:type="pct"/>
            <w:shd w:val="clear" w:color="auto" w:fill="auto"/>
            <w:vAlign w:val="center"/>
          </w:tcPr>
          <w:p w14:paraId="6829842E" w14:textId="77777777" w:rsidR="00EF23D0" w:rsidRPr="00E95D72" w:rsidRDefault="0069376D" w:rsidP="00EC58FC">
            <w:pPr>
              <w:jc w:val="center"/>
              <w:rPr>
                <w:sz w:val="22"/>
                <w:szCs w:val="22"/>
              </w:rPr>
            </w:pPr>
            <w:r w:rsidRPr="00E95D72">
              <w:rPr>
                <w:sz w:val="22"/>
                <w:szCs w:val="22"/>
              </w:rPr>
              <w:t>2.4</w:t>
            </w:r>
          </w:p>
        </w:tc>
        <w:tc>
          <w:tcPr>
            <w:tcW w:w="393" w:type="pct"/>
            <w:shd w:val="clear" w:color="auto" w:fill="auto"/>
            <w:vAlign w:val="center"/>
          </w:tcPr>
          <w:p w14:paraId="1BC0D3E5" w14:textId="77777777" w:rsidR="00EF23D0" w:rsidRPr="00E95D72" w:rsidRDefault="0069376D" w:rsidP="00EC58FC">
            <w:pPr>
              <w:jc w:val="center"/>
              <w:rPr>
                <w:sz w:val="22"/>
                <w:szCs w:val="22"/>
              </w:rPr>
            </w:pPr>
            <w:r w:rsidRPr="00E95D72">
              <w:rPr>
                <w:sz w:val="22"/>
                <w:szCs w:val="22"/>
              </w:rPr>
              <w:t>3.55</w:t>
            </w:r>
          </w:p>
        </w:tc>
        <w:tc>
          <w:tcPr>
            <w:tcW w:w="393" w:type="pct"/>
            <w:shd w:val="clear" w:color="auto" w:fill="auto"/>
            <w:vAlign w:val="center"/>
          </w:tcPr>
          <w:p w14:paraId="4F8DC358" w14:textId="77777777" w:rsidR="00EF23D0" w:rsidRPr="00E95D72" w:rsidRDefault="0069376D" w:rsidP="00EC58FC">
            <w:pPr>
              <w:jc w:val="center"/>
              <w:rPr>
                <w:sz w:val="22"/>
                <w:szCs w:val="22"/>
              </w:rPr>
            </w:pPr>
            <w:r w:rsidRPr="00E95D72">
              <w:rPr>
                <w:sz w:val="22"/>
                <w:szCs w:val="22"/>
              </w:rPr>
              <w:t>4.33</w:t>
            </w:r>
          </w:p>
        </w:tc>
        <w:tc>
          <w:tcPr>
            <w:tcW w:w="393" w:type="pct"/>
            <w:shd w:val="clear" w:color="auto" w:fill="auto"/>
            <w:vAlign w:val="center"/>
          </w:tcPr>
          <w:p w14:paraId="0C8BE7EE" w14:textId="77777777" w:rsidR="00EF23D0" w:rsidRPr="00E95D72" w:rsidRDefault="0069376D" w:rsidP="00EC58FC">
            <w:pPr>
              <w:jc w:val="center"/>
              <w:rPr>
                <w:sz w:val="22"/>
                <w:szCs w:val="22"/>
              </w:rPr>
            </w:pPr>
            <w:r w:rsidRPr="00E95D72">
              <w:rPr>
                <w:sz w:val="22"/>
                <w:szCs w:val="22"/>
              </w:rPr>
              <w:t>3.87</w:t>
            </w:r>
          </w:p>
        </w:tc>
        <w:tc>
          <w:tcPr>
            <w:tcW w:w="393" w:type="pct"/>
            <w:shd w:val="clear" w:color="auto" w:fill="auto"/>
            <w:vAlign w:val="center"/>
          </w:tcPr>
          <w:p w14:paraId="6E4D4A95" w14:textId="77777777" w:rsidR="00EF23D0" w:rsidRPr="00E95D72" w:rsidRDefault="0069376D" w:rsidP="00EC58FC">
            <w:pPr>
              <w:jc w:val="center"/>
              <w:rPr>
                <w:sz w:val="22"/>
                <w:szCs w:val="22"/>
              </w:rPr>
            </w:pPr>
            <w:r w:rsidRPr="00E95D72">
              <w:rPr>
                <w:sz w:val="22"/>
                <w:szCs w:val="22"/>
              </w:rPr>
              <w:t>3.52</w:t>
            </w:r>
          </w:p>
        </w:tc>
        <w:tc>
          <w:tcPr>
            <w:tcW w:w="393" w:type="pct"/>
            <w:shd w:val="clear" w:color="auto" w:fill="auto"/>
            <w:vAlign w:val="center"/>
          </w:tcPr>
          <w:p w14:paraId="26332E04" w14:textId="77777777" w:rsidR="00EF23D0" w:rsidRPr="00E95D72" w:rsidRDefault="0069376D" w:rsidP="00EC58FC">
            <w:pPr>
              <w:jc w:val="center"/>
              <w:rPr>
                <w:b/>
                <w:sz w:val="22"/>
                <w:szCs w:val="22"/>
              </w:rPr>
            </w:pPr>
            <w:r w:rsidRPr="00E95D72">
              <w:rPr>
                <w:b/>
                <w:sz w:val="22"/>
                <w:szCs w:val="22"/>
              </w:rPr>
              <w:t>1.5</w:t>
            </w:r>
          </w:p>
        </w:tc>
        <w:tc>
          <w:tcPr>
            <w:tcW w:w="393" w:type="pct"/>
            <w:shd w:val="clear" w:color="auto" w:fill="auto"/>
            <w:vAlign w:val="center"/>
          </w:tcPr>
          <w:p w14:paraId="14791AE9" w14:textId="77777777" w:rsidR="00EF23D0" w:rsidRPr="00E95D72" w:rsidRDefault="0069376D" w:rsidP="00EC58FC">
            <w:pPr>
              <w:jc w:val="center"/>
              <w:rPr>
                <w:sz w:val="22"/>
                <w:szCs w:val="22"/>
              </w:rPr>
            </w:pPr>
            <w:r w:rsidRPr="00E95D72">
              <w:rPr>
                <w:sz w:val="22"/>
                <w:szCs w:val="22"/>
              </w:rPr>
              <w:t>2.28</w:t>
            </w:r>
          </w:p>
        </w:tc>
        <w:tc>
          <w:tcPr>
            <w:tcW w:w="393" w:type="pct"/>
            <w:shd w:val="clear" w:color="auto" w:fill="auto"/>
            <w:vAlign w:val="center"/>
          </w:tcPr>
          <w:p w14:paraId="050A0CC1" w14:textId="77777777" w:rsidR="00EF23D0" w:rsidRPr="00E95D72" w:rsidRDefault="0069376D" w:rsidP="00EC58FC">
            <w:pPr>
              <w:jc w:val="center"/>
              <w:rPr>
                <w:b/>
                <w:sz w:val="22"/>
                <w:szCs w:val="22"/>
              </w:rPr>
            </w:pPr>
            <w:r w:rsidRPr="00E95D72">
              <w:rPr>
                <w:b/>
                <w:sz w:val="22"/>
                <w:szCs w:val="22"/>
              </w:rPr>
              <w:t>1.97</w:t>
            </w:r>
          </w:p>
          <w:p w14:paraId="6D97ECC0" w14:textId="77777777" w:rsidR="00EF23D0" w:rsidRPr="00E95D72" w:rsidRDefault="00EF23D0" w:rsidP="00EC58FC">
            <w:pPr>
              <w:jc w:val="center"/>
              <w:rPr>
                <w:sz w:val="22"/>
                <w:szCs w:val="22"/>
              </w:rPr>
            </w:pPr>
          </w:p>
        </w:tc>
        <w:tc>
          <w:tcPr>
            <w:tcW w:w="393" w:type="pct"/>
            <w:shd w:val="clear" w:color="auto" w:fill="auto"/>
            <w:vAlign w:val="center"/>
          </w:tcPr>
          <w:p w14:paraId="78627B21" w14:textId="77777777" w:rsidR="00EF23D0" w:rsidRPr="00E95D72" w:rsidRDefault="0069376D" w:rsidP="00EC58FC">
            <w:pPr>
              <w:jc w:val="center"/>
              <w:rPr>
                <w:sz w:val="22"/>
                <w:szCs w:val="22"/>
              </w:rPr>
            </w:pPr>
            <w:r w:rsidRPr="00E95D72">
              <w:rPr>
                <w:sz w:val="22"/>
                <w:szCs w:val="22"/>
              </w:rPr>
              <w:t>4.22</w:t>
            </w:r>
          </w:p>
        </w:tc>
        <w:tc>
          <w:tcPr>
            <w:tcW w:w="393" w:type="pct"/>
            <w:shd w:val="clear" w:color="auto" w:fill="auto"/>
            <w:vAlign w:val="center"/>
          </w:tcPr>
          <w:p w14:paraId="751AAB14" w14:textId="77777777" w:rsidR="00EF23D0" w:rsidRPr="00E95D72" w:rsidRDefault="0069376D" w:rsidP="00EC58FC">
            <w:pPr>
              <w:jc w:val="center"/>
              <w:rPr>
                <w:b/>
                <w:sz w:val="22"/>
                <w:szCs w:val="22"/>
              </w:rPr>
            </w:pPr>
            <w:r w:rsidRPr="00E95D72">
              <w:rPr>
                <w:b/>
                <w:sz w:val="22"/>
                <w:szCs w:val="22"/>
              </w:rPr>
              <w:t>3.20</w:t>
            </w:r>
          </w:p>
          <w:p w14:paraId="1B22157B" w14:textId="77777777" w:rsidR="00EF23D0" w:rsidRPr="00E95D72" w:rsidRDefault="00EF23D0" w:rsidP="00EC58FC">
            <w:pPr>
              <w:jc w:val="center"/>
              <w:rPr>
                <w:b/>
                <w:sz w:val="22"/>
                <w:szCs w:val="22"/>
              </w:rPr>
            </w:pPr>
          </w:p>
        </w:tc>
      </w:tr>
      <w:tr w:rsidR="00416324" w:rsidRPr="00E95D72" w14:paraId="64350F97" w14:textId="77777777" w:rsidTr="001C6009">
        <w:tc>
          <w:tcPr>
            <w:tcW w:w="680" w:type="pct"/>
            <w:shd w:val="clear" w:color="auto" w:fill="auto"/>
          </w:tcPr>
          <w:p w14:paraId="36A64E16" w14:textId="77777777" w:rsidR="00EF23D0" w:rsidRPr="00E95D72" w:rsidRDefault="0069376D" w:rsidP="00EB1385">
            <w:pPr>
              <w:rPr>
                <w:i/>
                <w:sz w:val="20"/>
                <w:szCs w:val="20"/>
              </w:rPr>
            </w:pPr>
            <w:r w:rsidRPr="00E95D72">
              <w:rPr>
                <w:i/>
                <w:sz w:val="20"/>
                <w:szCs w:val="20"/>
              </w:rPr>
              <w:t>The content</w:t>
            </w:r>
          </w:p>
        </w:tc>
        <w:tc>
          <w:tcPr>
            <w:tcW w:w="393" w:type="pct"/>
            <w:shd w:val="clear" w:color="auto" w:fill="auto"/>
            <w:vAlign w:val="center"/>
          </w:tcPr>
          <w:p w14:paraId="250E6581" w14:textId="77777777" w:rsidR="00EF23D0" w:rsidRPr="00E95D72" w:rsidRDefault="0069376D" w:rsidP="00EC58FC">
            <w:pPr>
              <w:jc w:val="center"/>
              <w:rPr>
                <w:sz w:val="22"/>
                <w:szCs w:val="22"/>
              </w:rPr>
            </w:pPr>
            <w:r w:rsidRPr="00E95D72">
              <w:rPr>
                <w:sz w:val="22"/>
                <w:szCs w:val="22"/>
              </w:rPr>
              <w:t>4.8</w:t>
            </w:r>
          </w:p>
        </w:tc>
        <w:tc>
          <w:tcPr>
            <w:tcW w:w="393" w:type="pct"/>
            <w:shd w:val="clear" w:color="auto" w:fill="auto"/>
            <w:vAlign w:val="center"/>
          </w:tcPr>
          <w:p w14:paraId="3458D297" w14:textId="77777777" w:rsidR="00EF23D0" w:rsidRPr="00E95D72" w:rsidRDefault="0069376D" w:rsidP="00EC58FC">
            <w:pPr>
              <w:jc w:val="center"/>
              <w:rPr>
                <w:sz w:val="22"/>
                <w:szCs w:val="22"/>
              </w:rPr>
            </w:pPr>
            <w:r w:rsidRPr="00E95D72">
              <w:rPr>
                <w:sz w:val="22"/>
                <w:szCs w:val="22"/>
              </w:rPr>
              <w:t>3.2</w:t>
            </w:r>
          </w:p>
        </w:tc>
        <w:tc>
          <w:tcPr>
            <w:tcW w:w="393" w:type="pct"/>
            <w:shd w:val="clear" w:color="auto" w:fill="auto"/>
            <w:vAlign w:val="center"/>
          </w:tcPr>
          <w:p w14:paraId="4E93C4B2" w14:textId="77777777" w:rsidR="00EF23D0" w:rsidRPr="00E95D72" w:rsidRDefault="0069376D" w:rsidP="00EC58FC">
            <w:pPr>
              <w:jc w:val="center"/>
              <w:rPr>
                <w:sz w:val="22"/>
                <w:szCs w:val="22"/>
              </w:rPr>
            </w:pPr>
            <w:r w:rsidRPr="00E95D72">
              <w:rPr>
                <w:sz w:val="22"/>
                <w:szCs w:val="22"/>
              </w:rPr>
              <w:t>4.4</w:t>
            </w:r>
          </w:p>
        </w:tc>
        <w:tc>
          <w:tcPr>
            <w:tcW w:w="393" w:type="pct"/>
            <w:shd w:val="clear" w:color="auto" w:fill="auto"/>
            <w:vAlign w:val="center"/>
          </w:tcPr>
          <w:p w14:paraId="15EDB257"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5ADF66A1" w14:textId="77777777" w:rsidR="00EF23D0" w:rsidRPr="00E95D72" w:rsidRDefault="0069376D" w:rsidP="00EC58FC">
            <w:pPr>
              <w:jc w:val="center"/>
              <w:rPr>
                <w:sz w:val="22"/>
                <w:szCs w:val="22"/>
              </w:rPr>
            </w:pPr>
            <w:r w:rsidRPr="00E95D72">
              <w:rPr>
                <w:sz w:val="22"/>
                <w:szCs w:val="22"/>
              </w:rPr>
              <w:t>4.6</w:t>
            </w:r>
          </w:p>
        </w:tc>
        <w:tc>
          <w:tcPr>
            <w:tcW w:w="393" w:type="pct"/>
            <w:shd w:val="clear" w:color="auto" w:fill="auto"/>
            <w:vAlign w:val="center"/>
          </w:tcPr>
          <w:p w14:paraId="47712314" w14:textId="77777777" w:rsidR="00EF23D0" w:rsidRPr="00E95D72" w:rsidRDefault="0069376D" w:rsidP="00EC58FC">
            <w:pPr>
              <w:jc w:val="center"/>
              <w:rPr>
                <w:sz w:val="22"/>
                <w:szCs w:val="22"/>
              </w:rPr>
            </w:pPr>
            <w:r w:rsidRPr="00E95D72">
              <w:rPr>
                <w:sz w:val="22"/>
                <w:szCs w:val="22"/>
              </w:rPr>
              <w:t>3.8</w:t>
            </w:r>
          </w:p>
        </w:tc>
        <w:tc>
          <w:tcPr>
            <w:tcW w:w="393" w:type="pct"/>
            <w:shd w:val="clear" w:color="auto" w:fill="auto"/>
            <w:vAlign w:val="center"/>
          </w:tcPr>
          <w:p w14:paraId="5A5B8204" w14:textId="77777777" w:rsidR="00EF23D0" w:rsidRPr="00E95D72" w:rsidRDefault="0069376D" w:rsidP="00EC58FC">
            <w:pPr>
              <w:jc w:val="center"/>
              <w:rPr>
                <w:b/>
                <w:sz w:val="22"/>
                <w:szCs w:val="22"/>
              </w:rPr>
            </w:pPr>
            <w:r w:rsidRPr="00E95D72">
              <w:rPr>
                <w:b/>
                <w:sz w:val="22"/>
                <w:szCs w:val="22"/>
              </w:rPr>
              <w:t>2</w:t>
            </w:r>
          </w:p>
        </w:tc>
        <w:tc>
          <w:tcPr>
            <w:tcW w:w="393" w:type="pct"/>
            <w:shd w:val="clear" w:color="auto" w:fill="auto"/>
            <w:vAlign w:val="center"/>
          </w:tcPr>
          <w:p w14:paraId="0397C5CC" w14:textId="77777777" w:rsidR="00EF23D0" w:rsidRPr="00E95D72" w:rsidRDefault="0069376D" w:rsidP="00EC58FC">
            <w:pPr>
              <w:jc w:val="center"/>
              <w:rPr>
                <w:sz w:val="22"/>
                <w:szCs w:val="22"/>
              </w:rPr>
            </w:pPr>
            <w:r w:rsidRPr="00E95D72">
              <w:rPr>
                <w:sz w:val="22"/>
                <w:szCs w:val="22"/>
              </w:rPr>
              <w:t>3.6</w:t>
            </w:r>
          </w:p>
        </w:tc>
        <w:tc>
          <w:tcPr>
            <w:tcW w:w="393" w:type="pct"/>
            <w:shd w:val="clear" w:color="auto" w:fill="auto"/>
            <w:vAlign w:val="center"/>
          </w:tcPr>
          <w:p w14:paraId="708BDDA0" w14:textId="77777777" w:rsidR="00EF23D0" w:rsidRPr="00E95D72" w:rsidRDefault="0069376D" w:rsidP="00EC58FC">
            <w:pPr>
              <w:jc w:val="center"/>
              <w:rPr>
                <w:sz w:val="22"/>
                <w:szCs w:val="22"/>
              </w:rPr>
            </w:pPr>
            <w:r w:rsidRPr="00E95D72">
              <w:rPr>
                <w:sz w:val="22"/>
                <w:szCs w:val="22"/>
              </w:rPr>
              <w:t>2.4</w:t>
            </w:r>
          </w:p>
        </w:tc>
        <w:tc>
          <w:tcPr>
            <w:tcW w:w="393" w:type="pct"/>
            <w:shd w:val="clear" w:color="auto" w:fill="auto"/>
            <w:vAlign w:val="center"/>
          </w:tcPr>
          <w:p w14:paraId="40C23E02" w14:textId="77777777" w:rsidR="00EF23D0" w:rsidRPr="00E95D72" w:rsidRDefault="0069376D" w:rsidP="00EC58FC">
            <w:pPr>
              <w:jc w:val="center"/>
              <w:rPr>
                <w:sz w:val="22"/>
                <w:szCs w:val="22"/>
              </w:rPr>
            </w:pPr>
            <w:r w:rsidRPr="00E95D72">
              <w:rPr>
                <w:sz w:val="22"/>
                <w:szCs w:val="22"/>
              </w:rPr>
              <w:t>4.4</w:t>
            </w:r>
          </w:p>
        </w:tc>
        <w:tc>
          <w:tcPr>
            <w:tcW w:w="393" w:type="pct"/>
            <w:shd w:val="clear" w:color="auto" w:fill="auto"/>
            <w:vAlign w:val="center"/>
          </w:tcPr>
          <w:p w14:paraId="76D1A85E" w14:textId="77777777" w:rsidR="00EF23D0" w:rsidRPr="00E95D72" w:rsidRDefault="0069376D" w:rsidP="00EC58FC">
            <w:pPr>
              <w:jc w:val="center"/>
              <w:rPr>
                <w:b/>
                <w:sz w:val="22"/>
                <w:szCs w:val="22"/>
              </w:rPr>
            </w:pPr>
            <w:r w:rsidRPr="00E95D72">
              <w:rPr>
                <w:b/>
                <w:sz w:val="22"/>
                <w:szCs w:val="22"/>
              </w:rPr>
              <w:t>3.82</w:t>
            </w:r>
          </w:p>
        </w:tc>
      </w:tr>
      <w:tr w:rsidR="00416324" w:rsidRPr="00E95D72" w14:paraId="4344AB46" w14:textId="77777777" w:rsidTr="001C6009">
        <w:tc>
          <w:tcPr>
            <w:tcW w:w="680" w:type="pct"/>
            <w:shd w:val="clear" w:color="auto" w:fill="auto"/>
          </w:tcPr>
          <w:p w14:paraId="62A3EDFE" w14:textId="77777777" w:rsidR="00EF23D0" w:rsidRPr="00E95D72" w:rsidRDefault="0069376D" w:rsidP="00EB1385">
            <w:pPr>
              <w:rPr>
                <w:sz w:val="20"/>
                <w:szCs w:val="20"/>
              </w:rPr>
            </w:pPr>
            <w:r w:rsidRPr="00E95D72">
              <w:rPr>
                <w:sz w:val="20"/>
                <w:szCs w:val="20"/>
              </w:rPr>
              <w:t>Quality</w:t>
            </w:r>
          </w:p>
        </w:tc>
        <w:tc>
          <w:tcPr>
            <w:tcW w:w="393" w:type="pct"/>
            <w:shd w:val="clear" w:color="auto" w:fill="auto"/>
            <w:vAlign w:val="center"/>
          </w:tcPr>
          <w:p w14:paraId="45EE16D2"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59EE3F31"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23FB30E4"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768F587E"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7442C66B"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40C2DF65" w14:textId="77777777" w:rsidR="00EF23D0" w:rsidRPr="00E95D72" w:rsidRDefault="0069376D" w:rsidP="00EC58FC">
            <w:pPr>
              <w:jc w:val="center"/>
              <w:rPr>
                <w:sz w:val="22"/>
                <w:szCs w:val="22"/>
              </w:rPr>
            </w:pPr>
            <w:r w:rsidRPr="00E95D72">
              <w:rPr>
                <w:sz w:val="22"/>
                <w:szCs w:val="22"/>
              </w:rPr>
              <w:t>4</w:t>
            </w:r>
          </w:p>
        </w:tc>
        <w:tc>
          <w:tcPr>
            <w:tcW w:w="393" w:type="pct"/>
            <w:shd w:val="clear" w:color="auto" w:fill="auto"/>
            <w:vAlign w:val="center"/>
          </w:tcPr>
          <w:p w14:paraId="0F010E85" w14:textId="77777777" w:rsidR="00EF23D0" w:rsidRPr="00E95D72" w:rsidRDefault="0069376D" w:rsidP="00EC58FC">
            <w:pPr>
              <w:jc w:val="center"/>
              <w:rPr>
                <w:sz w:val="22"/>
                <w:szCs w:val="22"/>
              </w:rPr>
            </w:pPr>
            <w:r w:rsidRPr="00E95D72">
              <w:rPr>
                <w:sz w:val="22"/>
                <w:szCs w:val="22"/>
              </w:rPr>
              <w:t>4</w:t>
            </w:r>
          </w:p>
        </w:tc>
        <w:tc>
          <w:tcPr>
            <w:tcW w:w="393" w:type="pct"/>
            <w:shd w:val="clear" w:color="auto" w:fill="auto"/>
            <w:vAlign w:val="center"/>
          </w:tcPr>
          <w:p w14:paraId="3696BC37"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4FBF50C9" w14:textId="77777777" w:rsidR="00EF23D0" w:rsidRPr="00E95D72" w:rsidRDefault="0069376D" w:rsidP="00EC58FC">
            <w:pPr>
              <w:jc w:val="center"/>
              <w:rPr>
                <w:b/>
                <w:sz w:val="22"/>
                <w:szCs w:val="22"/>
              </w:rPr>
            </w:pPr>
            <w:r w:rsidRPr="00E95D72">
              <w:rPr>
                <w:sz w:val="22"/>
                <w:szCs w:val="22"/>
              </w:rPr>
              <w:t>2</w:t>
            </w:r>
          </w:p>
        </w:tc>
        <w:tc>
          <w:tcPr>
            <w:tcW w:w="393" w:type="pct"/>
            <w:shd w:val="clear" w:color="auto" w:fill="auto"/>
            <w:vAlign w:val="center"/>
          </w:tcPr>
          <w:p w14:paraId="798B21CE"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699CE687" w14:textId="77777777" w:rsidR="00EF23D0" w:rsidRPr="00E95D72" w:rsidRDefault="0069376D" w:rsidP="00EC58FC">
            <w:pPr>
              <w:jc w:val="center"/>
              <w:rPr>
                <w:b/>
                <w:sz w:val="22"/>
                <w:szCs w:val="22"/>
              </w:rPr>
            </w:pPr>
            <w:r w:rsidRPr="00E95D72">
              <w:rPr>
                <w:b/>
                <w:sz w:val="22"/>
                <w:szCs w:val="22"/>
              </w:rPr>
              <w:t>4.5</w:t>
            </w:r>
          </w:p>
        </w:tc>
      </w:tr>
      <w:tr w:rsidR="00416324" w:rsidRPr="00E95D72" w14:paraId="0A092B0C" w14:textId="77777777" w:rsidTr="001C6009">
        <w:tc>
          <w:tcPr>
            <w:tcW w:w="680" w:type="pct"/>
            <w:shd w:val="clear" w:color="auto" w:fill="auto"/>
          </w:tcPr>
          <w:p w14:paraId="3C6B7B4A" w14:textId="77777777" w:rsidR="00EF23D0" w:rsidRPr="00E95D72" w:rsidRDefault="0069376D" w:rsidP="00EB1385">
            <w:pPr>
              <w:rPr>
                <w:sz w:val="20"/>
                <w:szCs w:val="20"/>
              </w:rPr>
            </w:pPr>
            <w:r w:rsidRPr="00E95D72">
              <w:rPr>
                <w:sz w:val="20"/>
                <w:szCs w:val="20"/>
              </w:rPr>
              <w:t>Significance</w:t>
            </w:r>
          </w:p>
        </w:tc>
        <w:tc>
          <w:tcPr>
            <w:tcW w:w="393" w:type="pct"/>
            <w:shd w:val="clear" w:color="auto" w:fill="auto"/>
            <w:vAlign w:val="center"/>
          </w:tcPr>
          <w:p w14:paraId="02659E14"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0F6E10BA"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0C84708A"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4FDE14C1"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15CF19EA"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4521EBC4"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415E9C2A" w14:textId="77777777" w:rsidR="00EF23D0" w:rsidRPr="00E95D72" w:rsidRDefault="0069376D" w:rsidP="00EC58FC">
            <w:pPr>
              <w:jc w:val="center"/>
              <w:rPr>
                <w:sz w:val="22"/>
                <w:szCs w:val="22"/>
              </w:rPr>
            </w:pPr>
            <w:r w:rsidRPr="00E95D72">
              <w:rPr>
                <w:sz w:val="22"/>
                <w:szCs w:val="22"/>
              </w:rPr>
              <w:t>3</w:t>
            </w:r>
          </w:p>
        </w:tc>
        <w:tc>
          <w:tcPr>
            <w:tcW w:w="393" w:type="pct"/>
            <w:shd w:val="clear" w:color="auto" w:fill="auto"/>
            <w:vAlign w:val="center"/>
          </w:tcPr>
          <w:p w14:paraId="6599C88E"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57AFCC7F" w14:textId="77777777" w:rsidR="00EF23D0" w:rsidRPr="00E95D72" w:rsidRDefault="0069376D" w:rsidP="00EC58FC">
            <w:pPr>
              <w:jc w:val="center"/>
              <w:rPr>
                <w:sz w:val="22"/>
                <w:szCs w:val="22"/>
              </w:rPr>
            </w:pPr>
            <w:r w:rsidRPr="00E95D72">
              <w:rPr>
                <w:sz w:val="22"/>
                <w:szCs w:val="22"/>
              </w:rPr>
              <w:t>4</w:t>
            </w:r>
          </w:p>
        </w:tc>
        <w:tc>
          <w:tcPr>
            <w:tcW w:w="393" w:type="pct"/>
            <w:shd w:val="clear" w:color="auto" w:fill="auto"/>
            <w:vAlign w:val="center"/>
          </w:tcPr>
          <w:p w14:paraId="0E4506F8"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092921FA" w14:textId="77777777" w:rsidR="00EF23D0" w:rsidRPr="00E95D72" w:rsidRDefault="0069376D" w:rsidP="00EC58FC">
            <w:pPr>
              <w:jc w:val="center"/>
              <w:rPr>
                <w:b/>
                <w:sz w:val="22"/>
                <w:szCs w:val="22"/>
              </w:rPr>
            </w:pPr>
            <w:r w:rsidRPr="00E95D72">
              <w:rPr>
                <w:b/>
                <w:sz w:val="22"/>
                <w:szCs w:val="22"/>
              </w:rPr>
              <w:t>4.7</w:t>
            </w:r>
          </w:p>
        </w:tc>
      </w:tr>
      <w:tr w:rsidR="00416324" w:rsidRPr="00E95D72" w14:paraId="237AF0BC" w14:textId="77777777" w:rsidTr="001C6009">
        <w:tc>
          <w:tcPr>
            <w:tcW w:w="680" w:type="pct"/>
            <w:shd w:val="clear" w:color="auto" w:fill="auto"/>
          </w:tcPr>
          <w:p w14:paraId="1CC519D1" w14:textId="77777777" w:rsidR="00EF23D0" w:rsidRPr="00E95D72" w:rsidRDefault="0069376D" w:rsidP="00EB1385">
            <w:pPr>
              <w:rPr>
                <w:sz w:val="20"/>
                <w:szCs w:val="20"/>
              </w:rPr>
            </w:pPr>
            <w:r w:rsidRPr="00E95D72">
              <w:rPr>
                <w:sz w:val="20"/>
                <w:szCs w:val="20"/>
              </w:rPr>
              <w:t>Emotional Connection</w:t>
            </w:r>
          </w:p>
        </w:tc>
        <w:tc>
          <w:tcPr>
            <w:tcW w:w="393" w:type="pct"/>
            <w:shd w:val="clear" w:color="auto" w:fill="auto"/>
            <w:vAlign w:val="center"/>
          </w:tcPr>
          <w:p w14:paraId="507C3214"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479A0A39" w14:textId="77777777" w:rsidR="00EF23D0" w:rsidRPr="00E95D72" w:rsidRDefault="0069376D" w:rsidP="00EC58FC">
            <w:pPr>
              <w:jc w:val="center"/>
              <w:rPr>
                <w:b/>
                <w:sz w:val="22"/>
                <w:szCs w:val="22"/>
              </w:rPr>
            </w:pPr>
            <w:r w:rsidRPr="00E95D72">
              <w:rPr>
                <w:b/>
                <w:sz w:val="22"/>
                <w:szCs w:val="22"/>
              </w:rPr>
              <w:t>2</w:t>
            </w:r>
          </w:p>
        </w:tc>
        <w:tc>
          <w:tcPr>
            <w:tcW w:w="393" w:type="pct"/>
            <w:shd w:val="clear" w:color="auto" w:fill="auto"/>
            <w:vAlign w:val="center"/>
          </w:tcPr>
          <w:p w14:paraId="7B870831"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065237B1"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1B2F2665"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7AE0A0CB"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16857D1E" w14:textId="77777777" w:rsidR="00EF23D0" w:rsidRPr="00E95D72" w:rsidRDefault="0069376D" w:rsidP="00EC58FC">
            <w:pPr>
              <w:jc w:val="center"/>
              <w:rPr>
                <w:b/>
                <w:sz w:val="22"/>
                <w:szCs w:val="22"/>
              </w:rPr>
            </w:pPr>
            <w:r w:rsidRPr="00E95D72">
              <w:rPr>
                <w:b/>
                <w:sz w:val="22"/>
                <w:szCs w:val="22"/>
              </w:rPr>
              <w:t>1</w:t>
            </w:r>
          </w:p>
        </w:tc>
        <w:tc>
          <w:tcPr>
            <w:tcW w:w="393" w:type="pct"/>
            <w:shd w:val="clear" w:color="auto" w:fill="auto"/>
            <w:vAlign w:val="center"/>
          </w:tcPr>
          <w:p w14:paraId="1A1D94A2" w14:textId="77777777" w:rsidR="00EF23D0" w:rsidRPr="00E95D72" w:rsidRDefault="0069376D" w:rsidP="00EC58FC">
            <w:pPr>
              <w:jc w:val="center"/>
              <w:rPr>
                <w:sz w:val="22"/>
                <w:szCs w:val="22"/>
              </w:rPr>
            </w:pPr>
            <w:r w:rsidRPr="00E95D72">
              <w:rPr>
                <w:sz w:val="22"/>
                <w:szCs w:val="22"/>
              </w:rPr>
              <w:t>4</w:t>
            </w:r>
          </w:p>
        </w:tc>
        <w:tc>
          <w:tcPr>
            <w:tcW w:w="393" w:type="pct"/>
            <w:shd w:val="clear" w:color="auto" w:fill="auto"/>
            <w:vAlign w:val="center"/>
          </w:tcPr>
          <w:p w14:paraId="7BDBCF2F" w14:textId="77777777" w:rsidR="00EF23D0" w:rsidRPr="00E95D72" w:rsidRDefault="0069376D" w:rsidP="00EC58FC">
            <w:pPr>
              <w:jc w:val="center"/>
              <w:rPr>
                <w:sz w:val="22"/>
                <w:szCs w:val="22"/>
              </w:rPr>
            </w:pPr>
            <w:r w:rsidRPr="00E95D72">
              <w:rPr>
                <w:sz w:val="22"/>
                <w:szCs w:val="22"/>
              </w:rPr>
              <w:t>4</w:t>
            </w:r>
          </w:p>
        </w:tc>
        <w:tc>
          <w:tcPr>
            <w:tcW w:w="393" w:type="pct"/>
            <w:shd w:val="clear" w:color="auto" w:fill="auto"/>
            <w:vAlign w:val="center"/>
          </w:tcPr>
          <w:p w14:paraId="3AA83117" w14:textId="77777777" w:rsidR="00EF23D0" w:rsidRPr="00E95D72" w:rsidRDefault="0069376D" w:rsidP="00EC58FC">
            <w:pPr>
              <w:jc w:val="center"/>
              <w:rPr>
                <w:sz w:val="22"/>
                <w:szCs w:val="22"/>
              </w:rPr>
            </w:pPr>
            <w:r w:rsidRPr="00E95D72">
              <w:rPr>
                <w:sz w:val="22"/>
                <w:szCs w:val="22"/>
              </w:rPr>
              <w:t>4</w:t>
            </w:r>
          </w:p>
        </w:tc>
        <w:tc>
          <w:tcPr>
            <w:tcW w:w="393" w:type="pct"/>
            <w:shd w:val="clear" w:color="auto" w:fill="auto"/>
            <w:vAlign w:val="center"/>
          </w:tcPr>
          <w:p w14:paraId="6170124D" w14:textId="77777777" w:rsidR="00EF23D0" w:rsidRPr="00E95D72" w:rsidRDefault="0069376D" w:rsidP="00EC58FC">
            <w:pPr>
              <w:jc w:val="center"/>
              <w:rPr>
                <w:b/>
                <w:sz w:val="22"/>
                <w:szCs w:val="22"/>
              </w:rPr>
            </w:pPr>
            <w:r w:rsidRPr="00E95D72">
              <w:rPr>
                <w:b/>
                <w:sz w:val="22"/>
                <w:szCs w:val="22"/>
              </w:rPr>
              <w:t>4</w:t>
            </w:r>
          </w:p>
        </w:tc>
      </w:tr>
      <w:tr w:rsidR="00416324" w:rsidRPr="00E95D72" w14:paraId="7A49F551" w14:textId="77777777" w:rsidTr="001C6009">
        <w:tc>
          <w:tcPr>
            <w:tcW w:w="680" w:type="pct"/>
            <w:shd w:val="clear" w:color="auto" w:fill="auto"/>
          </w:tcPr>
          <w:p w14:paraId="3E723131" w14:textId="77777777" w:rsidR="00EF23D0" w:rsidRPr="00E95D72" w:rsidRDefault="0069376D" w:rsidP="00EB1385">
            <w:pPr>
              <w:rPr>
                <w:sz w:val="20"/>
                <w:szCs w:val="20"/>
              </w:rPr>
            </w:pPr>
            <w:r w:rsidRPr="00E95D72">
              <w:rPr>
                <w:sz w:val="20"/>
                <w:szCs w:val="20"/>
              </w:rPr>
              <w:t>Well Framed</w:t>
            </w:r>
          </w:p>
        </w:tc>
        <w:tc>
          <w:tcPr>
            <w:tcW w:w="393" w:type="pct"/>
            <w:shd w:val="clear" w:color="auto" w:fill="auto"/>
            <w:vAlign w:val="center"/>
          </w:tcPr>
          <w:p w14:paraId="3DD5F6EC"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546E9892" w14:textId="77777777" w:rsidR="00EF23D0" w:rsidRPr="00E95D72" w:rsidRDefault="0069376D" w:rsidP="00EC58FC">
            <w:pPr>
              <w:jc w:val="center"/>
              <w:rPr>
                <w:b/>
                <w:sz w:val="22"/>
                <w:szCs w:val="22"/>
              </w:rPr>
            </w:pPr>
            <w:r w:rsidRPr="00E95D72">
              <w:rPr>
                <w:b/>
                <w:sz w:val="22"/>
                <w:szCs w:val="22"/>
              </w:rPr>
              <w:t>2</w:t>
            </w:r>
          </w:p>
        </w:tc>
        <w:tc>
          <w:tcPr>
            <w:tcW w:w="393" w:type="pct"/>
            <w:shd w:val="clear" w:color="auto" w:fill="auto"/>
            <w:vAlign w:val="center"/>
          </w:tcPr>
          <w:p w14:paraId="31DFF4E7"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77C30FEA"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11468796"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59CC3778" w14:textId="77777777" w:rsidR="00EF23D0" w:rsidRPr="00E95D72" w:rsidRDefault="0069376D" w:rsidP="00EC58FC">
            <w:pPr>
              <w:jc w:val="center"/>
              <w:rPr>
                <w:sz w:val="22"/>
                <w:szCs w:val="22"/>
              </w:rPr>
            </w:pPr>
            <w:r w:rsidRPr="00E95D72">
              <w:rPr>
                <w:sz w:val="22"/>
                <w:szCs w:val="22"/>
              </w:rPr>
              <w:t>3</w:t>
            </w:r>
          </w:p>
        </w:tc>
        <w:tc>
          <w:tcPr>
            <w:tcW w:w="393" w:type="pct"/>
            <w:shd w:val="clear" w:color="auto" w:fill="auto"/>
            <w:vAlign w:val="center"/>
          </w:tcPr>
          <w:p w14:paraId="0A78D65B" w14:textId="77777777" w:rsidR="00EF23D0" w:rsidRPr="00E95D72" w:rsidRDefault="0069376D" w:rsidP="00EC58FC">
            <w:pPr>
              <w:jc w:val="center"/>
              <w:rPr>
                <w:b/>
                <w:sz w:val="22"/>
                <w:szCs w:val="22"/>
              </w:rPr>
            </w:pPr>
            <w:r w:rsidRPr="00E95D72">
              <w:rPr>
                <w:b/>
                <w:sz w:val="22"/>
                <w:szCs w:val="22"/>
              </w:rPr>
              <w:t>1</w:t>
            </w:r>
          </w:p>
        </w:tc>
        <w:tc>
          <w:tcPr>
            <w:tcW w:w="393" w:type="pct"/>
            <w:shd w:val="clear" w:color="auto" w:fill="auto"/>
            <w:vAlign w:val="center"/>
          </w:tcPr>
          <w:p w14:paraId="58C419C7" w14:textId="77777777" w:rsidR="00EF23D0" w:rsidRPr="00E95D72" w:rsidRDefault="0069376D" w:rsidP="00EC58FC">
            <w:pPr>
              <w:jc w:val="center"/>
              <w:rPr>
                <w:sz w:val="22"/>
                <w:szCs w:val="22"/>
              </w:rPr>
            </w:pPr>
            <w:r w:rsidRPr="00E95D72">
              <w:rPr>
                <w:sz w:val="22"/>
                <w:szCs w:val="22"/>
              </w:rPr>
              <w:t>3</w:t>
            </w:r>
          </w:p>
        </w:tc>
        <w:tc>
          <w:tcPr>
            <w:tcW w:w="393" w:type="pct"/>
            <w:shd w:val="clear" w:color="auto" w:fill="auto"/>
            <w:vAlign w:val="center"/>
          </w:tcPr>
          <w:p w14:paraId="761DD463" w14:textId="77777777" w:rsidR="00EF23D0" w:rsidRPr="00E95D72" w:rsidRDefault="0069376D" w:rsidP="00EC58FC">
            <w:pPr>
              <w:jc w:val="center"/>
              <w:rPr>
                <w:b/>
                <w:sz w:val="22"/>
                <w:szCs w:val="22"/>
              </w:rPr>
            </w:pPr>
            <w:r w:rsidRPr="00E95D72">
              <w:rPr>
                <w:b/>
                <w:sz w:val="22"/>
                <w:szCs w:val="22"/>
              </w:rPr>
              <w:t>1</w:t>
            </w:r>
          </w:p>
        </w:tc>
        <w:tc>
          <w:tcPr>
            <w:tcW w:w="393" w:type="pct"/>
            <w:shd w:val="clear" w:color="auto" w:fill="auto"/>
            <w:vAlign w:val="center"/>
          </w:tcPr>
          <w:p w14:paraId="7169C5C9"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01D5988C" w14:textId="77777777" w:rsidR="00EF23D0" w:rsidRPr="00E95D72" w:rsidRDefault="0069376D" w:rsidP="00EC58FC">
            <w:pPr>
              <w:jc w:val="center"/>
              <w:rPr>
                <w:b/>
                <w:sz w:val="22"/>
                <w:szCs w:val="22"/>
              </w:rPr>
            </w:pPr>
            <w:r w:rsidRPr="00E95D72">
              <w:rPr>
                <w:b/>
                <w:sz w:val="22"/>
                <w:szCs w:val="22"/>
              </w:rPr>
              <w:t>3.5</w:t>
            </w:r>
          </w:p>
        </w:tc>
      </w:tr>
      <w:tr w:rsidR="00416324" w:rsidRPr="00E95D72" w14:paraId="56B9ECD8" w14:textId="77777777" w:rsidTr="001C6009">
        <w:tc>
          <w:tcPr>
            <w:tcW w:w="680" w:type="pct"/>
            <w:shd w:val="clear" w:color="auto" w:fill="auto"/>
          </w:tcPr>
          <w:p w14:paraId="0255290E" w14:textId="77777777" w:rsidR="00EF23D0" w:rsidRPr="00E95D72" w:rsidRDefault="0069376D" w:rsidP="00EB1385">
            <w:pPr>
              <w:rPr>
                <w:sz w:val="20"/>
                <w:szCs w:val="20"/>
              </w:rPr>
            </w:pPr>
            <w:r w:rsidRPr="00E95D72">
              <w:rPr>
                <w:sz w:val="20"/>
                <w:szCs w:val="20"/>
              </w:rPr>
              <w:t>Mix of Content</w:t>
            </w:r>
          </w:p>
        </w:tc>
        <w:tc>
          <w:tcPr>
            <w:tcW w:w="393" w:type="pct"/>
            <w:shd w:val="clear" w:color="auto" w:fill="auto"/>
            <w:vAlign w:val="center"/>
          </w:tcPr>
          <w:p w14:paraId="1814B59C" w14:textId="77777777" w:rsidR="00EF23D0" w:rsidRPr="00E95D72" w:rsidRDefault="0069376D" w:rsidP="00EC58FC">
            <w:pPr>
              <w:jc w:val="center"/>
              <w:rPr>
                <w:sz w:val="22"/>
                <w:szCs w:val="22"/>
              </w:rPr>
            </w:pPr>
            <w:r w:rsidRPr="00E95D72">
              <w:rPr>
                <w:sz w:val="22"/>
                <w:szCs w:val="22"/>
              </w:rPr>
              <w:t>4</w:t>
            </w:r>
          </w:p>
        </w:tc>
        <w:tc>
          <w:tcPr>
            <w:tcW w:w="393" w:type="pct"/>
            <w:shd w:val="clear" w:color="auto" w:fill="auto"/>
            <w:vAlign w:val="center"/>
          </w:tcPr>
          <w:p w14:paraId="6D87EC00" w14:textId="77777777" w:rsidR="00EF23D0" w:rsidRPr="00E95D72" w:rsidRDefault="0069376D" w:rsidP="00EC58FC">
            <w:pPr>
              <w:jc w:val="center"/>
              <w:rPr>
                <w:b/>
                <w:sz w:val="22"/>
                <w:szCs w:val="22"/>
              </w:rPr>
            </w:pPr>
            <w:r w:rsidRPr="00E95D72">
              <w:rPr>
                <w:b/>
                <w:sz w:val="22"/>
                <w:szCs w:val="22"/>
              </w:rPr>
              <w:t>2</w:t>
            </w:r>
          </w:p>
        </w:tc>
        <w:tc>
          <w:tcPr>
            <w:tcW w:w="393" w:type="pct"/>
            <w:shd w:val="clear" w:color="auto" w:fill="auto"/>
            <w:vAlign w:val="center"/>
          </w:tcPr>
          <w:p w14:paraId="1275B40A" w14:textId="77777777" w:rsidR="00EF23D0" w:rsidRPr="00E95D72" w:rsidRDefault="0069376D" w:rsidP="00EC58FC">
            <w:pPr>
              <w:jc w:val="center"/>
              <w:rPr>
                <w:b/>
                <w:sz w:val="22"/>
                <w:szCs w:val="22"/>
              </w:rPr>
            </w:pPr>
            <w:r w:rsidRPr="00E95D72">
              <w:rPr>
                <w:b/>
                <w:sz w:val="22"/>
                <w:szCs w:val="22"/>
              </w:rPr>
              <w:t>2</w:t>
            </w:r>
          </w:p>
        </w:tc>
        <w:tc>
          <w:tcPr>
            <w:tcW w:w="393" w:type="pct"/>
            <w:shd w:val="clear" w:color="auto" w:fill="auto"/>
            <w:vAlign w:val="center"/>
          </w:tcPr>
          <w:p w14:paraId="488896CF"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3B0E5F5D" w14:textId="77777777" w:rsidR="00EF23D0" w:rsidRPr="00E95D72" w:rsidRDefault="0069376D" w:rsidP="00EC58FC">
            <w:pPr>
              <w:jc w:val="center"/>
              <w:rPr>
                <w:sz w:val="22"/>
                <w:szCs w:val="22"/>
              </w:rPr>
            </w:pPr>
            <w:r w:rsidRPr="00E95D72">
              <w:rPr>
                <w:sz w:val="22"/>
                <w:szCs w:val="22"/>
              </w:rPr>
              <w:t>3</w:t>
            </w:r>
          </w:p>
        </w:tc>
        <w:tc>
          <w:tcPr>
            <w:tcW w:w="393" w:type="pct"/>
            <w:shd w:val="clear" w:color="auto" w:fill="auto"/>
            <w:vAlign w:val="center"/>
          </w:tcPr>
          <w:p w14:paraId="316D364C" w14:textId="77777777" w:rsidR="00EF23D0" w:rsidRPr="00E95D72" w:rsidRDefault="0069376D" w:rsidP="00EC58FC">
            <w:pPr>
              <w:jc w:val="center"/>
              <w:rPr>
                <w:b/>
                <w:sz w:val="22"/>
                <w:szCs w:val="22"/>
              </w:rPr>
            </w:pPr>
            <w:r w:rsidRPr="00E95D72">
              <w:rPr>
                <w:b/>
                <w:sz w:val="22"/>
                <w:szCs w:val="22"/>
              </w:rPr>
              <w:t>2</w:t>
            </w:r>
          </w:p>
        </w:tc>
        <w:tc>
          <w:tcPr>
            <w:tcW w:w="393" w:type="pct"/>
            <w:shd w:val="clear" w:color="auto" w:fill="auto"/>
            <w:vAlign w:val="center"/>
          </w:tcPr>
          <w:p w14:paraId="45C8CE56" w14:textId="77777777" w:rsidR="00EF23D0" w:rsidRPr="00E95D72" w:rsidRDefault="0069376D" w:rsidP="00EC58FC">
            <w:pPr>
              <w:jc w:val="center"/>
              <w:rPr>
                <w:b/>
                <w:sz w:val="22"/>
                <w:szCs w:val="22"/>
              </w:rPr>
            </w:pPr>
            <w:r w:rsidRPr="00E95D72">
              <w:rPr>
                <w:b/>
                <w:sz w:val="22"/>
                <w:szCs w:val="22"/>
              </w:rPr>
              <w:t>1</w:t>
            </w:r>
          </w:p>
        </w:tc>
        <w:tc>
          <w:tcPr>
            <w:tcW w:w="393" w:type="pct"/>
            <w:shd w:val="clear" w:color="auto" w:fill="auto"/>
            <w:vAlign w:val="center"/>
          </w:tcPr>
          <w:p w14:paraId="43A09315" w14:textId="77777777" w:rsidR="00EF23D0" w:rsidRPr="00E95D72" w:rsidRDefault="0069376D" w:rsidP="00EC58FC">
            <w:pPr>
              <w:jc w:val="center"/>
              <w:rPr>
                <w:b/>
                <w:sz w:val="22"/>
                <w:szCs w:val="22"/>
              </w:rPr>
            </w:pPr>
            <w:r w:rsidRPr="00E95D72">
              <w:rPr>
                <w:b/>
                <w:sz w:val="22"/>
                <w:szCs w:val="22"/>
              </w:rPr>
              <w:t>1</w:t>
            </w:r>
          </w:p>
        </w:tc>
        <w:tc>
          <w:tcPr>
            <w:tcW w:w="393" w:type="pct"/>
            <w:shd w:val="clear" w:color="auto" w:fill="auto"/>
            <w:vAlign w:val="center"/>
          </w:tcPr>
          <w:p w14:paraId="02375E4E" w14:textId="77777777" w:rsidR="00EF23D0" w:rsidRPr="00E95D72" w:rsidRDefault="0069376D" w:rsidP="00EC58FC">
            <w:pPr>
              <w:jc w:val="center"/>
              <w:rPr>
                <w:b/>
                <w:sz w:val="22"/>
                <w:szCs w:val="22"/>
              </w:rPr>
            </w:pPr>
            <w:r w:rsidRPr="00E95D72">
              <w:rPr>
                <w:b/>
                <w:sz w:val="22"/>
                <w:szCs w:val="22"/>
              </w:rPr>
              <w:t>1</w:t>
            </w:r>
          </w:p>
        </w:tc>
        <w:tc>
          <w:tcPr>
            <w:tcW w:w="393" w:type="pct"/>
            <w:shd w:val="clear" w:color="auto" w:fill="auto"/>
            <w:vAlign w:val="center"/>
          </w:tcPr>
          <w:p w14:paraId="2129895D" w14:textId="77777777" w:rsidR="00EF23D0" w:rsidRPr="00E95D72" w:rsidRDefault="0069376D" w:rsidP="00EC58FC">
            <w:pPr>
              <w:jc w:val="center"/>
              <w:rPr>
                <w:sz w:val="22"/>
                <w:szCs w:val="22"/>
              </w:rPr>
            </w:pPr>
            <w:r w:rsidRPr="00E95D72">
              <w:rPr>
                <w:sz w:val="22"/>
                <w:szCs w:val="22"/>
              </w:rPr>
              <w:t>2.45</w:t>
            </w:r>
          </w:p>
        </w:tc>
        <w:tc>
          <w:tcPr>
            <w:tcW w:w="393" w:type="pct"/>
            <w:shd w:val="clear" w:color="auto" w:fill="auto"/>
            <w:vAlign w:val="center"/>
          </w:tcPr>
          <w:p w14:paraId="51878303" w14:textId="77777777" w:rsidR="00EF23D0" w:rsidRPr="00E95D72" w:rsidRDefault="0069376D" w:rsidP="00EC58FC">
            <w:pPr>
              <w:jc w:val="center"/>
              <w:rPr>
                <w:b/>
                <w:sz w:val="22"/>
                <w:szCs w:val="22"/>
              </w:rPr>
            </w:pPr>
            <w:r w:rsidRPr="00E95D72">
              <w:rPr>
                <w:b/>
                <w:sz w:val="22"/>
                <w:szCs w:val="22"/>
              </w:rPr>
              <w:t>2.5</w:t>
            </w:r>
          </w:p>
        </w:tc>
      </w:tr>
      <w:tr w:rsidR="00416324" w:rsidRPr="00E95D72" w14:paraId="1504A004" w14:textId="77777777" w:rsidTr="001C6009">
        <w:tc>
          <w:tcPr>
            <w:tcW w:w="680" w:type="pct"/>
            <w:shd w:val="clear" w:color="auto" w:fill="auto"/>
          </w:tcPr>
          <w:p w14:paraId="35C003BE" w14:textId="77777777" w:rsidR="00EF23D0" w:rsidRPr="00E95D72" w:rsidRDefault="0069376D" w:rsidP="00EB1385">
            <w:pPr>
              <w:rPr>
                <w:i/>
                <w:sz w:val="20"/>
                <w:szCs w:val="20"/>
              </w:rPr>
            </w:pPr>
            <w:r w:rsidRPr="00E95D72">
              <w:rPr>
                <w:i/>
                <w:sz w:val="20"/>
                <w:szCs w:val="20"/>
              </w:rPr>
              <w:t>The image description</w:t>
            </w:r>
          </w:p>
        </w:tc>
        <w:tc>
          <w:tcPr>
            <w:tcW w:w="393" w:type="pct"/>
            <w:shd w:val="clear" w:color="auto" w:fill="auto"/>
            <w:vAlign w:val="center"/>
          </w:tcPr>
          <w:p w14:paraId="225C71BB" w14:textId="77777777" w:rsidR="00EF23D0" w:rsidRPr="00E95D72" w:rsidRDefault="0069376D" w:rsidP="00EC58FC">
            <w:pPr>
              <w:jc w:val="center"/>
              <w:rPr>
                <w:sz w:val="22"/>
                <w:szCs w:val="22"/>
              </w:rPr>
            </w:pPr>
            <w:r w:rsidRPr="00E95D72">
              <w:rPr>
                <w:sz w:val="22"/>
                <w:szCs w:val="22"/>
              </w:rPr>
              <w:t>3.25</w:t>
            </w:r>
          </w:p>
        </w:tc>
        <w:tc>
          <w:tcPr>
            <w:tcW w:w="393" w:type="pct"/>
            <w:shd w:val="clear" w:color="auto" w:fill="auto"/>
            <w:vAlign w:val="center"/>
          </w:tcPr>
          <w:p w14:paraId="4F83E761" w14:textId="77777777" w:rsidR="00EF23D0" w:rsidRPr="00E95D72" w:rsidRDefault="0069376D" w:rsidP="00EC58FC">
            <w:pPr>
              <w:jc w:val="center"/>
              <w:rPr>
                <w:sz w:val="22"/>
                <w:szCs w:val="22"/>
              </w:rPr>
            </w:pPr>
            <w:r w:rsidRPr="00E95D72">
              <w:rPr>
                <w:sz w:val="22"/>
                <w:szCs w:val="22"/>
              </w:rPr>
              <w:t>3</w:t>
            </w:r>
          </w:p>
        </w:tc>
        <w:tc>
          <w:tcPr>
            <w:tcW w:w="393" w:type="pct"/>
            <w:shd w:val="clear" w:color="auto" w:fill="auto"/>
            <w:vAlign w:val="center"/>
          </w:tcPr>
          <w:p w14:paraId="125042EB" w14:textId="77777777" w:rsidR="00EF23D0" w:rsidRPr="00E95D72" w:rsidRDefault="0069376D" w:rsidP="00EC58FC">
            <w:pPr>
              <w:jc w:val="center"/>
              <w:rPr>
                <w:sz w:val="22"/>
                <w:szCs w:val="22"/>
              </w:rPr>
            </w:pPr>
            <w:r w:rsidRPr="00E95D72">
              <w:rPr>
                <w:sz w:val="22"/>
                <w:szCs w:val="22"/>
              </w:rPr>
              <w:t>3.25</w:t>
            </w:r>
          </w:p>
        </w:tc>
        <w:tc>
          <w:tcPr>
            <w:tcW w:w="393" w:type="pct"/>
            <w:shd w:val="clear" w:color="auto" w:fill="auto"/>
            <w:vAlign w:val="center"/>
          </w:tcPr>
          <w:p w14:paraId="2C23DA35" w14:textId="77777777" w:rsidR="00EF23D0" w:rsidRPr="00E95D72" w:rsidRDefault="0069376D" w:rsidP="00EC58FC">
            <w:pPr>
              <w:jc w:val="center"/>
              <w:rPr>
                <w:sz w:val="22"/>
                <w:szCs w:val="22"/>
              </w:rPr>
            </w:pPr>
            <w:r w:rsidRPr="00E95D72">
              <w:rPr>
                <w:sz w:val="22"/>
                <w:szCs w:val="22"/>
              </w:rPr>
              <w:t>4</w:t>
            </w:r>
          </w:p>
        </w:tc>
        <w:tc>
          <w:tcPr>
            <w:tcW w:w="393" w:type="pct"/>
            <w:shd w:val="clear" w:color="auto" w:fill="auto"/>
            <w:vAlign w:val="center"/>
          </w:tcPr>
          <w:p w14:paraId="7676FCDD" w14:textId="77777777" w:rsidR="00EF23D0" w:rsidRPr="00E95D72" w:rsidRDefault="0069376D" w:rsidP="00EC58FC">
            <w:pPr>
              <w:jc w:val="center"/>
              <w:rPr>
                <w:b/>
                <w:sz w:val="22"/>
                <w:szCs w:val="22"/>
              </w:rPr>
            </w:pPr>
            <w:r w:rsidRPr="00E95D72">
              <w:rPr>
                <w:b/>
                <w:sz w:val="22"/>
                <w:szCs w:val="22"/>
              </w:rPr>
              <w:t>2</w:t>
            </w:r>
          </w:p>
        </w:tc>
        <w:tc>
          <w:tcPr>
            <w:tcW w:w="393" w:type="pct"/>
            <w:shd w:val="clear" w:color="auto" w:fill="auto"/>
            <w:vAlign w:val="center"/>
          </w:tcPr>
          <w:p w14:paraId="4DCFB3C7" w14:textId="77777777" w:rsidR="00EF23D0" w:rsidRPr="00E95D72" w:rsidRDefault="0069376D" w:rsidP="00EC58FC">
            <w:pPr>
              <w:jc w:val="center"/>
              <w:rPr>
                <w:sz w:val="22"/>
                <w:szCs w:val="22"/>
              </w:rPr>
            </w:pPr>
            <w:r w:rsidRPr="00E95D72">
              <w:rPr>
                <w:sz w:val="22"/>
                <w:szCs w:val="22"/>
              </w:rPr>
              <w:t>3.75</w:t>
            </w:r>
          </w:p>
        </w:tc>
        <w:tc>
          <w:tcPr>
            <w:tcW w:w="393" w:type="pct"/>
            <w:shd w:val="clear" w:color="auto" w:fill="auto"/>
            <w:vAlign w:val="center"/>
          </w:tcPr>
          <w:p w14:paraId="3430BF1F" w14:textId="77777777" w:rsidR="00EF23D0" w:rsidRPr="00E95D72" w:rsidRDefault="0069376D" w:rsidP="00EC58FC">
            <w:pPr>
              <w:jc w:val="center"/>
              <w:rPr>
                <w:b/>
                <w:sz w:val="22"/>
                <w:szCs w:val="22"/>
              </w:rPr>
            </w:pPr>
            <w:r w:rsidRPr="00E95D72">
              <w:rPr>
                <w:b/>
                <w:sz w:val="22"/>
                <w:szCs w:val="22"/>
              </w:rPr>
              <w:t>1.5</w:t>
            </w:r>
          </w:p>
        </w:tc>
        <w:tc>
          <w:tcPr>
            <w:tcW w:w="393" w:type="pct"/>
            <w:shd w:val="clear" w:color="auto" w:fill="auto"/>
            <w:vAlign w:val="center"/>
          </w:tcPr>
          <w:p w14:paraId="4D20DC55" w14:textId="77777777" w:rsidR="00EF23D0" w:rsidRPr="00E95D72" w:rsidRDefault="0069376D" w:rsidP="00EC58FC">
            <w:pPr>
              <w:jc w:val="center"/>
              <w:rPr>
                <w:sz w:val="22"/>
                <w:szCs w:val="22"/>
              </w:rPr>
            </w:pPr>
            <w:r w:rsidRPr="00E95D72">
              <w:rPr>
                <w:sz w:val="22"/>
                <w:szCs w:val="22"/>
              </w:rPr>
              <w:t>2.25</w:t>
            </w:r>
          </w:p>
        </w:tc>
        <w:tc>
          <w:tcPr>
            <w:tcW w:w="393" w:type="pct"/>
            <w:shd w:val="clear" w:color="auto" w:fill="auto"/>
            <w:vAlign w:val="center"/>
          </w:tcPr>
          <w:p w14:paraId="00B17B14" w14:textId="77777777" w:rsidR="00EF23D0" w:rsidRPr="00E95D72" w:rsidRDefault="0069376D" w:rsidP="00EC58FC">
            <w:pPr>
              <w:jc w:val="center"/>
              <w:rPr>
                <w:sz w:val="22"/>
                <w:szCs w:val="22"/>
              </w:rPr>
            </w:pPr>
            <w:r w:rsidRPr="00E95D72">
              <w:rPr>
                <w:sz w:val="22"/>
                <w:szCs w:val="22"/>
              </w:rPr>
              <w:t>2.5</w:t>
            </w:r>
          </w:p>
        </w:tc>
        <w:tc>
          <w:tcPr>
            <w:tcW w:w="393" w:type="pct"/>
            <w:shd w:val="clear" w:color="auto" w:fill="auto"/>
            <w:vAlign w:val="center"/>
          </w:tcPr>
          <w:p w14:paraId="33CB6BB5" w14:textId="77777777" w:rsidR="00EF23D0" w:rsidRPr="00E95D72" w:rsidRDefault="0069376D" w:rsidP="00EC58FC">
            <w:pPr>
              <w:jc w:val="center"/>
              <w:rPr>
                <w:sz w:val="22"/>
                <w:szCs w:val="22"/>
              </w:rPr>
            </w:pPr>
            <w:r w:rsidRPr="00E95D72">
              <w:rPr>
                <w:sz w:val="22"/>
                <w:szCs w:val="22"/>
              </w:rPr>
              <w:t>3.25</w:t>
            </w:r>
          </w:p>
        </w:tc>
        <w:tc>
          <w:tcPr>
            <w:tcW w:w="393" w:type="pct"/>
            <w:shd w:val="clear" w:color="auto" w:fill="auto"/>
            <w:vAlign w:val="center"/>
          </w:tcPr>
          <w:p w14:paraId="1DEFD680" w14:textId="77777777" w:rsidR="00EF23D0" w:rsidRPr="00E95D72" w:rsidRDefault="0069376D" w:rsidP="00EC58FC">
            <w:pPr>
              <w:jc w:val="center"/>
              <w:rPr>
                <w:b/>
                <w:sz w:val="22"/>
                <w:szCs w:val="22"/>
              </w:rPr>
            </w:pPr>
            <w:r w:rsidRPr="00E95D72">
              <w:rPr>
                <w:b/>
                <w:sz w:val="22"/>
                <w:szCs w:val="22"/>
              </w:rPr>
              <w:t>2.88</w:t>
            </w:r>
          </w:p>
        </w:tc>
      </w:tr>
      <w:tr w:rsidR="00416324" w:rsidRPr="00E95D72" w14:paraId="42E671DF" w14:textId="77777777" w:rsidTr="001C6009">
        <w:tc>
          <w:tcPr>
            <w:tcW w:w="680" w:type="pct"/>
            <w:shd w:val="clear" w:color="auto" w:fill="auto"/>
          </w:tcPr>
          <w:p w14:paraId="6D7B7B6D" w14:textId="77777777" w:rsidR="00EF23D0" w:rsidRPr="00E95D72" w:rsidRDefault="0069376D" w:rsidP="00EB1385">
            <w:pPr>
              <w:rPr>
                <w:sz w:val="20"/>
                <w:szCs w:val="20"/>
              </w:rPr>
            </w:pPr>
            <w:r w:rsidRPr="00E95D72">
              <w:rPr>
                <w:sz w:val="20"/>
                <w:szCs w:val="20"/>
              </w:rPr>
              <w:t>Suitable</w:t>
            </w:r>
          </w:p>
        </w:tc>
        <w:tc>
          <w:tcPr>
            <w:tcW w:w="393" w:type="pct"/>
            <w:shd w:val="clear" w:color="auto" w:fill="auto"/>
            <w:vAlign w:val="center"/>
          </w:tcPr>
          <w:p w14:paraId="353AEF1C"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30F3D39F" w14:textId="77777777" w:rsidR="00EF23D0" w:rsidRPr="00E95D72" w:rsidRDefault="0069376D" w:rsidP="00EC58FC">
            <w:pPr>
              <w:jc w:val="center"/>
              <w:rPr>
                <w:sz w:val="22"/>
                <w:szCs w:val="22"/>
              </w:rPr>
            </w:pPr>
            <w:r w:rsidRPr="00E95D72">
              <w:rPr>
                <w:sz w:val="22"/>
                <w:szCs w:val="22"/>
              </w:rPr>
              <w:t>3</w:t>
            </w:r>
          </w:p>
        </w:tc>
        <w:tc>
          <w:tcPr>
            <w:tcW w:w="393" w:type="pct"/>
            <w:shd w:val="clear" w:color="auto" w:fill="auto"/>
            <w:vAlign w:val="center"/>
          </w:tcPr>
          <w:p w14:paraId="150A5B6C" w14:textId="77777777" w:rsidR="00EF23D0" w:rsidRPr="00E95D72" w:rsidRDefault="0069376D" w:rsidP="00EC58FC">
            <w:pPr>
              <w:jc w:val="center"/>
              <w:rPr>
                <w:b/>
                <w:sz w:val="22"/>
                <w:szCs w:val="22"/>
              </w:rPr>
            </w:pPr>
            <w:r w:rsidRPr="00E95D72">
              <w:rPr>
                <w:b/>
                <w:sz w:val="22"/>
                <w:szCs w:val="22"/>
              </w:rPr>
              <w:t>2</w:t>
            </w:r>
          </w:p>
        </w:tc>
        <w:tc>
          <w:tcPr>
            <w:tcW w:w="393" w:type="pct"/>
            <w:shd w:val="clear" w:color="auto" w:fill="auto"/>
            <w:vAlign w:val="center"/>
          </w:tcPr>
          <w:p w14:paraId="4961FDD9" w14:textId="77777777" w:rsidR="00EF23D0" w:rsidRPr="00E95D72" w:rsidRDefault="0069376D" w:rsidP="00EC58FC">
            <w:pPr>
              <w:jc w:val="center"/>
              <w:rPr>
                <w:sz w:val="22"/>
                <w:szCs w:val="22"/>
              </w:rPr>
            </w:pPr>
            <w:r w:rsidRPr="00E95D72">
              <w:rPr>
                <w:sz w:val="22"/>
                <w:szCs w:val="22"/>
              </w:rPr>
              <w:t>4</w:t>
            </w:r>
          </w:p>
        </w:tc>
        <w:tc>
          <w:tcPr>
            <w:tcW w:w="393" w:type="pct"/>
            <w:shd w:val="clear" w:color="auto" w:fill="auto"/>
            <w:vAlign w:val="center"/>
          </w:tcPr>
          <w:p w14:paraId="4F544FD6" w14:textId="77777777" w:rsidR="00EF23D0" w:rsidRPr="00E95D72" w:rsidRDefault="0069376D" w:rsidP="00EC58FC">
            <w:pPr>
              <w:jc w:val="center"/>
              <w:rPr>
                <w:sz w:val="22"/>
                <w:szCs w:val="22"/>
              </w:rPr>
            </w:pPr>
            <w:r w:rsidRPr="00E95D72">
              <w:rPr>
                <w:sz w:val="22"/>
                <w:szCs w:val="22"/>
              </w:rPr>
              <w:t>4</w:t>
            </w:r>
          </w:p>
        </w:tc>
        <w:tc>
          <w:tcPr>
            <w:tcW w:w="393" w:type="pct"/>
            <w:shd w:val="clear" w:color="auto" w:fill="auto"/>
            <w:vAlign w:val="center"/>
          </w:tcPr>
          <w:p w14:paraId="7087B50F" w14:textId="77777777" w:rsidR="00EF23D0" w:rsidRPr="00E95D72" w:rsidRDefault="0069376D" w:rsidP="00EC58FC">
            <w:pPr>
              <w:jc w:val="center"/>
              <w:rPr>
                <w:sz w:val="22"/>
                <w:szCs w:val="22"/>
              </w:rPr>
            </w:pPr>
            <w:r w:rsidRPr="00E95D72">
              <w:rPr>
                <w:sz w:val="22"/>
                <w:szCs w:val="22"/>
              </w:rPr>
              <w:t>3</w:t>
            </w:r>
          </w:p>
        </w:tc>
        <w:tc>
          <w:tcPr>
            <w:tcW w:w="393" w:type="pct"/>
            <w:shd w:val="clear" w:color="auto" w:fill="auto"/>
            <w:vAlign w:val="center"/>
          </w:tcPr>
          <w:p w14:paraId="2139E501" w14:textId="77777777" w:rsidR="00EF23D0" w:rsidRPr="00E95D72" w:rsidRDefault="0069376D" w:rsidP="00EC58FC">
            <w:pPr>
              <w:jc w:val="center"/>
              <w:rPr>
                <w:b/>
                <w:sz w:val="22"/>
                <w:szCs w:val="22"/>
              </w:rPr>
            </w:pPr>
            <w:r w:rsidRPr="00E95D72">
              <w:rPr>
                <w:b/>
                <w:sz w:val="22"/>
                <w:szCs w:val="22"/>
              </w:rPr>
              <w:t>1</w:t>
            </w:r>
          </w:p>
        </w:tc>
        <w:tc>
          <w:tcPr>
            <w:tcW w:w="393" w:type="pct"/>
            <w:shd w:val="clear" w:color="auto" w:fill="auto"/>
            <w:vAlign w:val="center"/>
          </w:tcPr>
          <w:p w14:paraId="45132836" w14:textId="77777777" w:rsidR="00EF23D0" w:rsidRPr="00E95D72" w:rsidRDefault="0069376D" w:rsidP="00EC58FC">
            <w:pPr>
              <w:jc w:val="center"/>
              <w:rPr>
                <w:sz w:val="22"/>
                <w:szCs w:val="22"/>
              </w:rPr>
            </w:pPr>
            <w:r w:rsidRPr="00E95D72">
              <w:rPr>
                <w:sz w:val="22"/>
                <w:szCs w:val="22"/>
              </w:rPr>
              <w:t>4</w:t>
            </w:r>
          </w:p>
        </w:tc>
        <w:tc>
          <w:tcPr>
            <w:tcW w:w="393" w:type="pct"/>
            <w:shd w:val="clear" w:color="auto" w:fill="auto"/>
            <w:vAlign w:val="center"/>
          </w:tcPr>
          <w:p w14:paraId="0AFA7916" w14:textId="77777777" w:rsidR="00EF23D0" w:rsidRPr="00E95D72" w:rsidRDefault="0069376D" w:rsidP="00EC58FC">
            <w:pPr>
              <w:jc w:val="center"/>
              <w:rPr>
                <w:b/>
                <w:sz w:val="22"/>
                <w:szCs w:val="22"/>
              </w:rPr>
            </w:pPr>
            <w:r w:rsidRPr="00E95D72">
              <w:rPr>
                <w:b/>
                <w:sz w:val="22"/>
                <w:szCs w:val="22"/>
              </w:rPr>
              <w:t>2</w:t>
            </w:r>
          </w:p>
        </w:tc>
        <w:tc>
          <w:tcPr>
            <w:tcW w:w="393" w:type="pct"/>
            <w:shd w:val="clear" w:color="auto" w:fill="auto"/>
            <w:vAlign w:val="center"/>
          </w:tcPr>
          <w:p w14:paraId="4603EFD3" w14:textId="77777777" w:rsidR="00EF23D0" w:rsidRPr="00E95D72" w:rsidRDefault="0069376D" w:rsidP="00EC58FC">
            <w:pPr>
              <w:jc w:val="center"/>
              <w:rPr>
                <w:sz w:val="22"/>
                <w:szCs w:val="22"/>
              </w:rPr>
            </w:pPr>
            <w:r w:rsidRPr="00E95D72">
              <w:rPr>
                <w:sz w:val="22"/>
                <w:szCs w:val="22"/>
              </w:rPr>
              <w:t>4</w:t>
            </w:r>
          </w:p>
        </w:tc>
        <w:tc>
          <w:tcPr>
            <w:tcW w:w="393" w:type="pct"/>
            <w:shd w:val="clear" w:color="auto" w:fill="auto"/>
            <w:vAlign w:val="center"/>
          </w:tcPr>
          <w:p w14:paraId="20143949" w14:textId="77777777" w:rsidR="00EF23D0" w:rsidRPr="00E95D72" w:rsidRDefault="0069376D" w:rsidP="00EC58FC">
            <w:pPr>
              <w:jc w:val="center"/>
              <w:rPr>
                <w:b/>
                <w:sz w:val="22"/>
                <w:szCs w:val="22"/>
              </w:rPr>
            </w:pPr>
            <w:r w:rsidRPr="00E95D72">
              <w:rPr>
                <w:b/>
                <w:sz w:val="22"/>
                <w:szCs w:val="22"/>
              </w:rPr>
              <w:t>3.2</w:t>
            </w:r>
          </w:p>
        </w:tc>
      </w:tr>
      <w:tr w:rsidR="00416324" w:rsidRPr="00E95D72" w14:paraId="169945EB" w14:textId="77777777" w:rsidTr="001C6009">
        <w:tc>
          <w:tcPr>
            <w:tcW w:w="680" w:type="pct"/>
            <w:shd w:val="clear" w:color="auto" w:fill="auto"/>
          </w:tcPr>
          <w:p w14:paraId="1DAB5560" w14:textId="77777777" w:rsidR="00EF23D0" w:rsidRPr="00E95D72" w:rsidRDefault="0069376D" w:rsidP="00EB1385">
            <w:pPr>
              <w:rPr>
                <w:sz w:val="20"/>
                <w:szCs w:val="20"/>
              </w:rPr>
            </w:pPr>
            <w:r w:rsidRPr="00E95D72">
              <w:rPr>
                <w:sz w:val="20"/>
                <w:szCs w:val="20"/>
              </w:rPr>
              <w:t>@Tagging</w:t>
            </w:r>
          </w:p>
        </w:tc>
        <w:tc>
          <w:tcPr>
            <w:tcW w:w="393" w:type="pct"/>
            <w:shd w:val="clear" w:color="auto" w:fill="auto"/>
            <w:vAlign w:val="center"/>
          </w:tcPr>
          <w:p w14:paraId="50F703CA"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2F5933E7"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0C28DE64"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16E86205"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6C051C6D" w14:textId="77777777" w:rsidR="00EF23D0" w:rsidRPr="00E95D72" w:rsidRDefault="0069376D" w:rsidP="00EC58FC">
            <w:pPr>
              <w:jc w:val="center"/>
              <w:rPr>
                <w:b/>
                <w:sz w:val="22"/>
                <w:szCs w:val="22"/>
              </w:rPr>
            </w:pPr>
            <w:r w:rsidRPr="00E95D72">
              <w:rPr>
                <w:b/>
                <w:sz w:val="22"/>
                <w:szCs w:val="22"/>
              </w:rPr>
              <w:t>2</w:t>
            </w:r>
          </w:p>
        </w:tc>
        <w:tc>
          <w:tcPr>
            <w:tcW w:w="393" w:type="pct"/>
            <w:shd w:val="clear" w:color="auto" w:fill="auto"/>
            <w:vAlign w:val="center"/>
          </w:tcPr>
          <w:p w14:paraId="1B206DCC"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4620E9AD"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77B15F05" w14:textId="77777777" w:rsidR="00EF23D0" w:rsidRPr="00E95D72" w:rsidRDefault="0069376D" w:rsidP="00EC58FC">
            <w:pPr>
              <w:jc w:val="center"/>
              <w:rPr>
                <w:b/>
                <w:sz w:val="22"/>
                <w:szCs w:val="22"/>
              </w:rPr>
            </w:pPr>
            <w:r w:rsidRPr="00E95D72">
              <w:rPr>
                <w:b/>
                <w:sz w:val="22"/>
                <w:szCs w:val="22"/>
              </w:rPr>
              <w:t>2</w:t>
            </w:r>
          </w:p>
        </w:tc>
        <w:tc>
          <w:tcPr>
            <w:tcW w:w="393" w:type="pct"/>
            <w:shd w:val="clear" w:color="auto" w:fill="auto"/>
            <w:vAlign w:val="center"/>
          </w:tcPr>
          <w:p w14:paraId="6A974677" w14:textId="77777777" w:rsidR="00EF23D0" w:rsidRPr="00E95D72" w:rsidRDefault="0069376D" w:rsidP="00EC58FC">
            <w:pPr>
              <w:jc w:val="center"/>
              <w:rPr>
                <w:b/>
                <w:sz w:val="22"/>
                <w:szCs w:val="22"/>
              </w:rPr>
            </w:pPr>
            <w:r w:rsidRPr="00E95D72">
              <w:rPr>
                <w:b/>
                <w:sz w:val="22"/>
                <w:szCs w:val="22"/>
              </w:rPr>
              <w:t>2</w:t>
            </w:r>
          </w:p>
        </w:tc>
        <w:tc>
          <w:tcPr>
            <w:tcW w:w="393" w:type="pct"/>
            <w:shd w:val="clear" w:color="auto" w:fill="auto"/>
            <w:vAlign w:val="center"/>
          </w:tcPr>
          <w:p w14:paraId="4877229D" w14:textId="77777777" w:rsidR="00EF23D0" w:rsidRPr="00E95D72" w:rsidRDefault="0069376D" w:rsidP="00EC58FC">
            <w:pPr>
              <w:jc w:val="center"/>
              <w:rPr>
                <w:sz w:val="22"/>
                <w:szCs w:val="22"/>
              </w:rPr>
            </w:pPr>
            <w:r w:rsidRPr="00E95D72">
              <w:rPr>
                <w:sz w:val="22"/>
                <w:szCs w:val="22"/>
              </w:rPr>
              <w:t>4</w:t>
            </w:r>
          </w:p>
        </w:tc>
        <w:tc>
          <w:tcPr>
            <w:tcW w:w="393" w:type="pct"/>
            <w:shd w:val="clear" w:color="auto" w:fill="auto"/>
            <w:vAlign w:val="center"/>
          </w:tcPr>
          <w:p w14:paraId="1D77C3A5" w14:textId="77777777" w:rsidR="00EF23D0" w:rsidRPr="00E95D72" w:rsidRDefault="0069376D" w:rsidP="00EC58FC">
            <w:pPr>
              <w:jc w:val="center"/>
              <w:rPr>
                <w:b/>
                <w:sz w:val="22"/>
                <w:szCs w:val="22"/>
              </w:rPr>
            </w:pPr>
            <w:r w:rsidRPr="00E95D72">
              <w:rPr>
                <w:b/>
                <w:sz w:val="22"/>
                <w:szCs w:val="22"/>
              </w:rPr>
              <w:t>4</w:t>
            </w:r>
          </w:p>
        </w:tc>
      </w:tr>
      <w:tr w:rsidR="00416324" w:rsidRPr="00E95D72" w14:paraId="4BE5998E" w14:textId="77777777" w:rsidTr="001C6009">
        <w:tc>
          <w:tcPr>
            <w:tcW w:w="680" w:type="pct"/>
            <w:shd w:val="clear" w:color="auto" w:fill="auto"/>
          </w:tcPr>
          <w:p w14:paraId="111C0BF6" w14:textId="77777777" w:rsidR="00EF23D0" w:rsidRPr="00E95D72" w:rsidRDefault="0069376D" w:rsidP="00EB1385">
            <w:pPr>
              <w:rPr>
                <w:sz w:val="20"/>
                <w:szCs w:val="20"/>
              </w:rPr>
            </w:pPr>
            <w:r w:rsidRPr="00E95D72">
              <w:rPr>
                <w:sz w:val="20"/>
                <w:szCs w:val="20"/>
              </w:rPr>
              <w:t>#Hashtags</w:t>
            </w:r>
          </w:p>
        </w:tc>
        <w:tc>
          <w:tcPr>
            <w:tcW w:w="393" w:type="pct"/>
            <w:shd w:val="clear" w:color="auto" w:fill="auto"/>
            <w:vAlign w:val="center"/>
          </w:tcPr>
          <w:p w14:paraId="7C0389B2" w14:textId="77777777" w:rsidR="00EF23D0" w:rsidRPr="00E95D72" w:rsidRDefault="0069376D" w:rsidP="00EC58FC">
            <w:pPr>
              <w:jc w:val="center"/>
              <w:rPr>
                <w:b/>
                <w:sz w:val="22"/>
                <w:szCs w:val="22"/>
              </w:rPr>
            </w:pPr>
            <w:r w:rsidRPr="00E95D72">
              <w:rPr>
                <w:b/>
                <w:sz w:val="22"/>
                <w:szCs w:val="22"/>
              </w:rPr>
              <w:t>1</w:t>
            </w:r>
          </w:p>
        </w:tc>
        <w:tc>
          <w:tcPr>
            <w:tcW w:w="393" w:type="pct"/>
            <w:shd w:val="clear" w:color="auto" w:fill="auto"/>
            <w:vAlign w:val="center"/>
          </w:tcPr>
          <w:p w14:paraId="2EC66DBF" w14:textId="77777777" w:rsidR="00EF23D0" w:rsidRPr="00E95D72" w:rsidRDefault="0069376D" w:rsidP="00EC58FC">
            <w:pPr>
              <w:jc w:val="center"/>
              <w:rPr>
                <w:sz w:val="22"/>
                <w:szCs w:val="22"/>
              </w:rPr>
            </w:pPr>
            <w:r w:rsidRPr="00E95D72">
              <w:rPr>
                <w:sz w:val="22"/>
                <w:szCs w:val="22"/>
              </w:rPr>
              <w:t>4</w:t>
            </w:r>
          </w:p>
        </w:tc>
        <w:tc>
          <w:tcPr>
            <w:tcW w:w="393" w:type="pct"/>
            <w:shd w:val="clear" w:color="auto" w:fill="auto"/>
            <w:vAlign w:val="center"/>
          </w:tcPr>
          <w:p w14:paraId="0D6D0A70"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2B361A32"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5597A9C8" w14:textId="77777777" w:rsidR="00EF23D0" w:rsidRPr="00E95D72" w:rsidRDefault="0069376D" w:rsidP="00EC58FC">
            <w:pPr>
              <w:jc w:val="center"/>
              <w:rPr>
                <w:b/>
                <w:sz w:val="22"/>
                <w:szCs w:val="22"/>
              </w:rPr>
            </w:pPr>
            <w:r w:rsidRPr="00E95D72">
              <w:rPr>
                <w:b/>
                <w:sz w:val="22"/>
                <w:szCs w:val="22"/>
              </w:rPr>
              <w:t>1</w:t>
            </w:r>
          </w:p>
        </w:tc>
        <w:tc>
          <w:tcPr>
            <w:tcW w:w="393" w:type="pct"/>
            <w:shd w:val="clear" w:color="auto" w:fill="auto"/>
            <w:vAlign w:val="center"/>
          </w:tcPr>
          <w:p w14:paraId="365951A5"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1B9E07AD" w14:textId="77777777" w:rsidR="00EF23D0" w:rsidRPr="00E95D72" w:rsidRDefault="0069376D" w:rsidP="00EC58FC">
            <w:pPr>
              <w:jc w:val="center"/>
              <w:rPr>
                <w:b/>
                <w:sz w:val="22"/>
                <w:szCs w:val="22"/>
              </w:rPr>
            </w:pPr>
            <w:r w:rsidRPr="00E95D72">
              <w:rPr>
                <w:b/>
                <w:sz w:val="22"/>
                <w:szCs w:val="22"/>
              </w:rPr>
              <w:t>0</w:t>
            </w:r>
          </w:p>
        </w:tc>
        <w:tc>
          <w:tcPr>
            <w:tcW w:w="393" w:type="pct"/>
            <w:shd w:val="clear" w:color="auto" w:fill="auto"/>
            <w:vAlign w:val="center"/>
          </w:tcPr>
          <w:p w14:paraId="18993E6F" w14:textId="77777777" w:rsidR="00EF23D0" w:rsidRPr="00E95D72" w:rsidRDefault="0069376D" w:rsidP="00EC58FC">
            <w:pPr>
              <w:jc w:val="center"/>
              <w:rPr>
                <w:b/>
                <w:sz w:val="22"/>
                <w:szCs w:val="22"/>
              </w:rPr>
            </w:pPr>
            <w:r w:rsidRPr="00E95D72">
              <w:rPr>
                <w:b/>
                <w:sz w:val="22"/>
                <w:szCs w:val="22"/>
              </w:rPr>
              <w:t>2</w:t>
            </w:r>
          </w:p>
        </w:tc>
        <w:tc>
          <w:tcPr>
            <w:tcW w:w="393" w:type="pct"/>
            <w:shd w:val="clear" w:color="auto" w:fill="auto"/>
            <w:vAlign w:val="center"/>
          </w:tcPr>
          <w:p w14:paraId="49FCDFD9" w14:textId="77777777" w:rsidR="00EF23D0" w:rsidRPr="00E95D72" w:rsidRDefault="0069376D" w:rsidP="00EC58FC">
            <w:pPr>
              <w:jc w:val="center"/>
              <w:rPr>
                <w:sz w:val="22"/>
                <w:szCs w:val="22"/>
              </w:rPr>
            </w:pPr>
            <w:r w:rsidRPr="00E95D72">
              <w:rPr>
                <w:sz w:val="22"/>
                <w:szCs w:val="22"/>
              </w:rPr>
              <w:t>4</w:t>
            </w:r>
          </w:p>
        </w:tc>
        <w:tc>
          <w:tcPr>
            <w:tcW w:w="393" w:type="pct"/>
            <w:shd w:val="clear" w:color="auto" w:fill="auto"/>
            <w:vAlign w:val="center"/>
          </w:tcPr>
          <w:p w14:paraId="0524522A" w14:textId="77777777" w:rsidR="00EF23D0" w:rsidRPr="00E95D72" w:rsidRDefault="0069376D" w:rsidP="00EC58FC">
            <w:pPr>
              <w:jc w:val="center"/>
              <w:rPr>
                <w:sz w:val="22"/>
                <w:szCs w:val="22"/>
              </w:rPr>
            </w:pPr>
            <w:r w:rsidRPr="00E95D72">
              <w:rPr>
                <w:sz w:val="22"/>
                <w:szCs w:val="22"/>
              </w:rPr>
              <w:t>4</w:t>
            </w:r>
          </w:p>
        </w:tc>
        <w:tc>
          <w:tcPr>
            <w:tcW w:w="393" w:type="pct"/>
            <w:shd w:val="clear" w:color="auto" w:fill="auto"/>
            <w:vAlign w:val="center"/>
          </w:tcPr>
          <w:p w14:paraId="5D70CFED" w14:textId="77777777" w:rsidR="00EF23D0" w:rsidRPr="00E95D72" w:rsidRDefault="0069376D" w:rsidP="00EC58FC">
            <w:pPr>
              <w:jc w:val="center"/>
              <w:rPr>
                <w:b/>
                <w:sz w:val="22"/>
                <w:szCs w:val="22"/>
              </w:rPr>
            </w:pPr>
            <w:r w:rsidRPr="00E95D72">
              <w:rPr>
                <w:b/>
                <w:sz w:val="22"/>
                <w:szCs w:val="22"/>
              </w:rPr>
              <w:t>3.1</w:t>
            </w:r>
          </w:p>
        </w:tc>
      </w:tr>
      <w:tr w:rsidR="00416324" w:rsidRPr="00E95D72" w14:paraId="2FA613AE" w14:textId="77777777" w:rsidTr="001C6009">
        <w:tc>
          <w:tcPr>
            <w:tcW w:w="680" w:type="pct"/>
            <w:shd w:val="clear" w:color="auto" w:fill="auto"/>
          </w:tcPr>
          <w:p w14:paraId="4240A9FD" w14:textId="77777777" w:rsidR="00EF23D0" w:rsidRPr="00E95D72" w:rsidRDefault="0069376D" w:rsidP="00EB1385">
            <w:pPr>
              <w:rPr>
                <w:sz w:val="20"/>
                <w:szCs w:val="20"/>
              </w:rPr>
            </w:pPr>
            <w:r w:rsidRPr="00E95D72">
              <w:rPr>
                <w:sz w:val="20"/>
                <w:szCs w:val="20"/>
              </w:rPr>
              <w:t>Geotags</w:t>
            </w:r>
          </w:p>
        </w:tc>
        <w:tc>
          <w:tcPr>
            <w:tcW w:w="393" w:type="pct"/>
            <w:shd w:val="clear" w:color="auto" w:fill="auto"/>
            <w:vAlign w:val="center"/>
          </w:tcPr>
          <w:p w14:paraId="45C61ABD" w14:textId="77777777" w:rsidR="00EF23D0" w:rsidRPr="00E95D72" w:rsidRDefault="0069376D" w:rsidP="00EC58FC">
            <w:pPr>
              <w:jc w:val="center"/>
              <w:rPr>
                <w:b/>
                <w:sz w:val="22"/>
                <w:szCs w:val="22"/>
              </w:rPr>
            </w:pPr>
            <w:r w:rsidRPr="00E95D72">
              <w:rPr>
                <w:b/>
                <w:sz w:val="22"/>
                <w:szCs w:val="22"/>
              </w:rPr>
              <w:t>2</w:t>
            </w:r>
          </w:p>
        </w:tc>
        <w:tc>
          <w:tcPr>
            <w:tcW w:w="393" w:type="pct"/>
            <w:shd w:val="clear" w:color="auto" w:fill="auto"/>
            <w:vAlign w:val="center"/>
          </w:tcPr>
          <w:p w14:paraId="5BFC979B" w14:textId="77777777" w:rsidR="00EF23D0" w:rsidRPr="00E95D72" w:rsidRDefault="0069376D" w:rsidP="00EC58FC">
            <w:pPr>
              <w:jc w:val="center"/>
              <w:rPr>
                <w:sz w:val="22"/>
                <w:szCs w:val="22"/>
              </w:rPr>
            </w:pPr>
            <w:r w:rsidRPr="00E95D72">
              <w:rPr>
                <w:sz w:val="22"/>
                <w:szCs w:val="22"/>
              </w:rPr>
              <w:t>0</w:t>
            </w:r>
          </w:p>
        </w:tc>
        <w:tc>
          <w:tcPr>
            <w:tcW w:w="393" w:type="pct"/>
            <w:shd w:val="clear" w:color="auto" w:fill="auto"/>
            <w:vAlign w:val="center"/>
          </w:tcPr>
          <w:p w14:paraId="0450F213" w14:textId="77777777" w:rsidR="00EF23D0" w:rsidRPr="00E95D72" w:rsidRDefault="0069376D" w:rsidP="00EC58FC">
            <w:pPr>
              <w:jc w:val="center"/>
              <w:rPr>
                <w:b/>
                <w:sz w:val="22"/>
                <w:szCs w:val="22"/>
              </w:rPr>
            </w:pPr>
            <w:r w:rsidRPr="00E95D72">
              <w:rPr>
                <w:b/>
                <w:sz w:val="22"/>
                <w:szCs w:val="22"/>
              </w:rPr>
              <w:t>1</w:t>
            </w:r>
          </w:p>
        </w:tc>
        <w:tc>
          <w:tcPr>
            <w:tcW w:w="393" w:type="pct"/>
            <w:shd w:val="clear" w:color="auto" w:fill="auto"/>
            <w:vAlign w:val="center"/>
          </w:tcPr>
          <w:p w14:paraId="3063716F" w14:textId="77777777" w:rsidR="00EF23D0" w:rsidRPr="00E95D72" w:rsidRDefault="0069376D" w:rsidP="00EC58FC">
            <w:pPr>
              <w:jc w:val="center"/>
              <w:rPr>
                <w:sz w:val="22"/>
                <w:szCs w:val="22"/>
              </w:rPr>
            </w:pPr>
            <w:r w:rsidRPr="00E95D72">
              <w:rPr>
                <w:sz w:val="22"/>
                <w:szCs w:val="22"/>
              </w:rPr>
              <w:t>2</w:t>
            </w:r>
          </w:p>
        </w:tc>
        <w:tc>
          <w:tcPr>
            <w:tcW w:w="393" w:type="pct"/>
            <w:shd w:val="clear" w:color="auto" w:fill="auto"/>
            <w:vAlign w:val="center"/>
          </w:tcPr>
          <w:p w14:paraId="72038171" w14:textId="77777777" w:rsidR="00EF23D0" w:rsidRPr="00E95D72" w:rsidRDefault="0069376D" w:rsidP="00EC58FC">
            <w:pPr>
              <w:jc w:val="center"/>
              <w:rPr>
                <w:b/>
                <w:sz w:val="22"/>
                <w:szCs w:val="22"/>
              </w:rPr>
            </w:pPr>
            <w:r w:rsidRPr="00E95D72">
              <w:rPr>
                <w:b/>
                <w:sz w:val="22"/>
                <w:szCs w:val="22"/>
              </w:rPr>
              <w:t>1</w:t>
            </w:r>
          </w:p>
        </w:tc>
        <w:tc>
          <w:tcPr>
            <w:tcW w:w="393" w:type="pct"/>
            <w:shd w:val="clear" w:color="auto" w:fill="auto"/>
            <w:vAlign w:val="center"/>
          </w:tcPr>
          <w:p w14:paraId="0B89CF41" w14:textId="77777777" w:rsidR="00EF23D0" w:rsidRPr="00E95D72" w:rsidRDefault="0069376D" w:rsidP="00EC58FC">
            <w:pPr>
              <w:jc w:val="center"/>
              <w:rPr>
                <w:b/>
                <w:sz w:val="22"/>
                <w:szCs w:val="22"/>
              </w:rPr>
            </w:pPr>
            <w:r w:rsidRPr="00E95D72">
              <w:rPr>
                <w:b/>
                <w:sz w:val="22"/>
                <w:szCs w:val="22"/>
              </w:rPr>
              <w:t>2</w:t>
            </w:r>
          </w:p>
        </w:tc>
        <w:tc>
          <w:tcPr>
            <w:tcW w:w="393" w:type="pct"/>
            <w:shd w:val="clear" w:color="auto" w:fill="auto"/>
            <w:vAlign w:val="center"/>
          </w:tcPr>
          <w:p w14:paraId="40E0A630" w14:textId="77777777" w:rsidR="00EF23D0" w:rsidRPr="00E95D72" w:rsidRDefault="0069376D" w:rsidP="00EC58FC">
            <w:pPr>
              <w:jc w:val="center"/>
              <w:rPr>
                <w:b/>
                <w:sz w:val="22"/>
                <w:szCs w:val="22"/>
              </w:rPr>
            </w:pPr>
            <w:r w:rsidRPr="00E95D72">
              <w:rPr>
                <w:b/>
                <w:sz w:val="22"/>
                <w:szCs w:val="22"/>
              </w:rPr>
              <w:t>0</w:t>
            </w:r>
          </w:p>
        </w:tc>
        <w:tc>
          <w:tcPr>
            <w:tcW w:w="393" w:type="pct"/>
            <w:shd w:val="clear" w:color="auto" w:fill="auto"/>
            <w:vAlign w:val="center"/>
          </w:tcPr>
          <w:p w14:paraId="05545469" w14:textId="77777777" w:rsidR="00EF23D0" w:rsidRPr="00E95D72" w:rsidRDefault="0069376D" w:rsidP="00EC58FC">
            <w:pPr>
              <w:jc w:val="center"/>
              <w:rPr>
                <w:b/>
                <w:sz w:val="22"/>
                <w:szCs w:val="22"/>
              </w:rPr>
            </w:pPr>
            <w:r w:rsidRPr="00E95D72">
              <w:rPr>
                <w:b/>
                <w:sz w:val="22"/>
                <w:szCs w:val="22"/>
              </w:rPr>
              <w:t>1</w:t>
            </w:r>
          </w:p>
        </w:tc>
        <w:tc>
          <w:tcPr>
            <w:tcW w:w="393" w:type="pct"/>
            <w:shd w:val="clear" w:color="auto" w:fill="auto"/>
            <w:vAlign w:val="center"/>
          </w:tcPr>
          <w:p w14:paraId="0F36F2E0" w14:textId="77777777" w:rsidR="00EF23D0" w:rsidRPr="00E95D72" w:rsidRDefault="0069376D" w:rsidP="00EC58FC">
            <w:pPr>
              <w:jc w:val="center"/>
              <w:rPr>
                <w:b/>
                <w:sz w:val="22"/>
                <w:szCs w:val="22"/>
              </w:rPr>
            </w:pPr>
            <w:r w:rsidRPr="00E95D72">
              <w:rPr>
                <w:b/>
                <w:sz w:val="22"/>
                <w:szCs w:val="22"/>
              </w:rPr>
              <w:t>2</w:t>
            </w:r>
          </w:p>
        </w:tc>
        <w:tc>
          <w:tcPr>
            <w:tcW w:w="393" w:type="pct"/>
            <w:shd w:val="clear" w:color="auto" w:fill="auto"/>
            <w:vAlign w:val="center"/>
          </w:tcPr>
          <w:p w14:paraId="4A102DBA" w14:textId="77777777" w:rsidR="00EF23D0" w:rsidRPr="00E95D72" w:rsidRDefault="0069376D" w:rsidP="00EC58FC">
            <w:pPr>
              <w:jc w:val="center"/>
              <w:rPr>
                <w:b/>
                <w:sz w:val="22"/>
                <w:szCs w:val="22"/>
              </w:rPr>
            </w:pPr>
            <w:r w:rsidRPr="00E95D72">
              <w:rPr>
                <w:b/>
                <w:sz w:val="22"/>
                <w:szCs w:val="22"/>
              </w:rPr>
              <w:t>1</w:t>
            </w:r>
          </w:p>
        </w:tc>
        <w:tc>
          <w:tcPr>
            <w:tcW w:w="393" w:type="pct"/>
            <w:shd w:val="clear" w:color="auto" w:fill="auto"/>
            <w:vAlign w:val="center"/>
          </w:tcPr>
          <w:p w14:paraId="69B714CE" w14:textId="77777777" w:rsidR="00EF23D0" w:rsidRPr="00E95D72" w:rsidRDefault="0069376D" w:rsidP="00EC58FC">
            <w:pPr>
              <w:jc w:val="center"/>
              <w:rPr>
                <w:b/>
                <w:sz w:val="22"/>
                <w:szCs w:val="22"/>
              </w:rPr>
            </w:pPr>
            <w:r w:rsidRPr="00E95D72">
              <w:rPr>
                <w:b/>
                <w:sz w:val="22"/>
                <w:szCs w:val="22"/>
              </w:rPr>
              <w:t>1.2</w:t>
            </w:r>
          </w:p>
        </w:tc>
      </w:tr>
      <w:tr w:rsidR="00416324" w:rsidRPr="00E95D72" w14:paraId="0E875826" w14:textId="77777777" w:rsidTr="001C6009">
        <w:tc>
          <w:tcPr>
            <w:tcW w:w="680" w:type="pct"/>
            <w:shd w:val="clear" w:color="auto" w:fill="auto"/>
          </w:tcPr>
          <w:p w14:paraId="114DC2D2" w14:textId="77777777" w:rsidR="00EF23D0" w:rsidRPr="00E95D72" w:rsidRDefault="0069376D" w:rsidP="00EB1385">
            <w:pPr>
              <w:rPr>
                <w:i/>
                <w:sz w:val="20"/>
                <w:szCs w:val="20"/>
              </w:rPr>
            </w:pPr>
            <w:r w:rsidRPr="00E95D72">
              <w:rPr>
                <w:i/>
                <w:sz w:val="20"/>
                <w:szCs w:val="20"/>
              </w:rPr>
              <w:t>Overall Image</w:t>
            </w:r>
          </w:p>
        </w:tc>
        <w:tc>
          <w:tcPr>
            <w:tcW w:w="393" w:type="pct"/>
            <w:shd w:val="clear" w:color="auto" w:fill="auto"/>
            <w:vAlign w:val="center"/>
          </w:tcPr>
          <w:p w14:paraId="6F37A623"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44ED813A" w14:textId="77777777" w:rsidR="00EF23D0" w:rsidRPr="00E95D72" w:rsidRDefault="0069376D" w:rsidP="00EC58FC">
            <w:pPr>
              <w:jc w:val="center"/>
              <w:rPr>
                <w:sz w:val="22"/>
                <w:szCs w:val="22"/>
              </w:rPr>
            </w:pPr>
            <w:r w:rsidRPr="00E95D72">
              <w:rPr>
                <w:sz w:val="22"/>
                <w:szCs w:val="22"/>
              </w:rPr>
              <w:t>1</w:t>
            </w:r>
          </w:p>
        </w:tc>
        <w:tc>
          <w:tcPr>
            <w:tcW w:w="393" w:type="pct"/>
            <w:shd w:val="clear" w:color="auto" w:fill="auto"/>
            <w:vAlign w:val="center"/>
          </w:tcPr>
          <w:p w14:paraId="6683794A" w14:textId="77777777" w:rsidR="00EF23D0" w:rsidRPr="00E95D72" w:rsidRDefault="0069376D" w:rsidP="00EC58FC">
            <w:pPr>
              <w:jc w:val="center"/>
              <w:rPr>
                <w:sz w:val="22"/>
                <w:szCs w:val="22"/>
              </w:rPr>
            </w:pPr>
            <w:r w:rsidRPr="00E95D72">
              <w:rPr>
                <w:sz w:val="22"/>
                <w:szCs w:val="22"/>
              </w:rPr>
              <w:t>3</w:t>
            </w:r>
          </w:p>
        </w:tc>
        <w:tc>
          <w:tcPr>
            <w:tcW w:w="393" w:type="pct"/>
            <w:shd w:val="clear" w:color="auto" w:fill="auto"/>
            <w:vAlign w:val="center"/>
          </w:tcPr>
          <w:p w14:paraId="5CD10950" w14:textId="77777777" w:rsidR="00EF23D0" w:rsidRPr="00E95D72" w:rsidRDefault="0069376D" w:rsidP="00EC58FC">
            <w:pPr>
              <w:jc w:val="center"/>
              <w:rPr>
                <w:sz w:val="22"/>
                <w:szCs w:val="22"/>
              </w:rPr>
            </w:pPr>
            <w:r w:rsidRPr="00E95D72">
              <w:rPr>
                <w:sz w:val="22"/>
                <w:szCs w:val="22"/>
              </w:rPr>
              <w:t>4</w:t>
            </w:r>
          </w:p>
        </w:tc>
        <w:tc>
          <w:tcPr>
            <w:tcW w:w="393" w:type="pct"/>
            <w:shd w:val="clear" w:color="auto" w:fill="auto"/>
            <w:vAlign w:val="center"/>
          </w:tcPr>
          <w:p w14:paraId="5A5F1E73"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0E1FFA32" w14:textId="77777777" w:rsidR="00EF23D0" w:rsidRPr="00E95D72" w:rsidRDefault="0069376D" w:rsidP="00EC58FC">
            <w:pPr>
              <w:jc w:val="center"/>
              <w:rPr>
                <w:sz w:val="22"/>
                <w:szCs w:val="22"/>
              </w:rPr>
            </w:pPr>
            <w:r w:rsidRPr="00E95D72">
              <w:rPr>
                <w:sz w:val="22"/>
                <w:szCs w:val="22"/>
              </w:rPr>
              <w:t>3</w:t>
            </w:r>
          </w:p>
        </w:tc>
        <w:tc>
          <w:tcPr>
            <w:tcW w:w="393" w:type="pct"/>
            <w:shd w:val="clear" w:color="auto" w:fill="auto"/>
            <w:vAlign w:val="center"/>
          </w:tcPr>
          <w:p w14:paraId="7BCE1086" w14:textId="77777777" w:rsidR="00EF23D0" w:rsidRPr="00E95D72" w:rsidRDefault="0069376D" w:rsidP="00EC58FC">
            <w:pPr>
              <w:jc w:val="center"/>
              <w:rPr>
                <w:b/>
                <w:sz w:val="22"/>
                <w:szCs w:val="22"/>
              </w:rPr>
            </w:pPr>
            <w:r w:rsidRPr="00E95D72">
              <w:rPr>
                <w:b/>
                <w:sz w:val="22"/>
                <w:szCs w:val="22"/>
              </w:rPr>
              <w:t>1</w:t>
            </w:r>
          </w:p>
        </w:tc>
        <w:tc>
          <w:tcPr>
            <w:tcW w:w="393" w:type="pct"/>
            <w:shd w:val="clear" w:color="auto" w:fill="auto"/>
            <w:vAlign w:val="center"/>
          </w:tcPr>
          <w:p w14:paraId="2B5CE602" w14:textId="77777777" w:rsidR="00EF23D0" w:rsidRPr="00E95D72" w:rsidRDefault="0069376D" w:rsidP="00EC58FC">
            <w:pPr>
              <w:jc w:val="center"/>
              <w:rPr>
                <w:b/>
                <w:sz w:val="22"/>
                <w:szCs w:val="22"/>
              </w:rPr>
            </w:pPr>
            <w:r w:rsidRPr="00E95D72">
              <w:rPr>
                <w:b/>
                <w:sz w:val="22"/>
                <w:szCs w:val="22"/>
              </w:rPr>
              <w:t>1</w:t>
            </w:r>
          </w:p>
        </w:tc>
        <w:tc>
          <w:tcPr>
            <w:tcW w:w="393" w:type="pct"/>
            <w:shd w:val="clear" w:color="auto" w:fill="auto"/>
            <w:vAlign w:val="center"/>
          </w:tcPr>
          <w:p w14:paraId="25F0A1FC" w14:textId="77777777" w:rsidR="00EF23D0" w:rsidRPr="00E95D72" w:rsidRDefault="0069376D" w:rsidP="00EC58FC">
            <w:pPr>
              <w:jc w:val="center"/>
              <w:rPr>
                <w:b/>
                <w:sz w:val="22"/>
                <w:szCs w:val="22"/>
              </w:rPr>
            </w:pPr>
            <w:r w:rsidRPr="00E95D72">
              <w:rPr>
                <w:b/>
                <w:sz w:val="22"/>
                <w:szCs w:val="22"/>
              </w:rPr>
              <w:t>1</w:t>
            </w:r>
          </w:p>
        </w:tc>
        <w:tc>
          <w:tcPr>
            <w:tcW w:w="393" w:type="pct"/>
            <w:shd w:val="clear" w:color="auto" w:fill="auto"/>
            <w:vAlign w:val="center"/>
          </w:tcPr>
          <w:p w14:paraId="1B83106C"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0E19CAD7" w14:textId="77777777" w:rsidR="00EF23D0" w:rsidRPr="00E95D72" w:rsidRDefault="0069376D" w:rsidP="00EC58FC">
            <w:pPr>
              <w:jc w:val="center"/>
              <w:rPr>
                <w:b/>
                <w:sz w:val="22"/>
                <w:szCs w:val="22"/>
              </w:rPr>
            </w:pPr>
            <w:r w:rsidRPr="00E95D72">
              <w:rPr>
                <w:b/>
                <w:sz w:val="22"/>
                <w:szCs w:val="22"/>
              </w:rPr>
              <w:t>2.9</w:t>
            </w:r>
          </w:p>
        </w:tc>
      </w:tr>
      <w:tr w:rsidR="00416324" w:rsidRPr="00E95D72" w14:paraId="7CD04534" w14:textId="77777777" w:rsidTr="001C6009">
        <w:tc>
          <w:tcPr>
            <w:tcW w:w="680" w:type="pct"/>
            <w:shd w:val="clear" w:color="auto" w:fill="auto"/>
          </w:tcPr>
          <w:p w14:paraId="794D6C90" w14:textId="77777777" w:rsidR="00EF23D0" w:rsidRPr="00E95D72" w:rsidRDefault="0069376D" w:rsidP="00EB1385">
            <w:pPr>
              <w:rPr>
                <w:sz w:val="20"/>
                <w:szCs w:val="20"/>
              </w:rPr>
            </w:pPr>
            <w:r w:rsidRPr="00E95D72">
              <w:rPr>
                <w:sz w:val="20"/>
                <w:szCs w:val="20"/>
              </w:rPr>
              <w:t>Story Telling</w:t>
            </w:r>
          </w:p>
        </w:tc>
        <w:tc>
          <w:tcPr>
            <w:tcW w:w="393" w:type="pct"/>
            <w:shd w:val="clear" w:color="auto" w:fill="auto"/>
            <w:vAlign w:val="center"/>
          </w:tcPr>
          <w:p w14:paraId="2A4ACA73"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12455441" w14:textId="77777777" w:rsidR="00EF23D0" w:rsidRPr="00E95D72" w:rsidRDefault="0069376D" w:rsidP="00EC58FC">
            <w:pPr>
              <w:jc w:val="center"/>
              <w:rPr>
                <w:b/>
                <w:sz w:val="22"/>
                <w:szCs w:val="22"/>
              </w:rPr>
            </w:pPr>
            <w:r w:rsidRPr="00E95D72">
              <w:rPr>
                <w:sz w:val="22"/>
                <w:szCs w:val="22"/>
              </w:rPr>
              <w:t>1</w:t>
            </w:r>
          </w:p>
        </w:tc>
        <w:tc>
          <w:tcPr>
            <w:tcW w:w="393" w:type="pct"/>
            <w:shd w:val="clear" w:color="auto" w:fill="auto"/>
            <w:vAlign w:val="center"/>
          </w:tcPr>
          <w:p w14:paraId="08BDF71E" w14:textId="77777777" w:rsidR="00EF23D0" w:rsidRPr="00E95D72" w:rsidRDefault="0069376D" w:rsidP="00EC58FC">
            <w:pPr>
              <w:jc w:val="center"/>
              <w:rPr>
                <w:sz w:val="22"/>
                <w:szCs w:val="22"/>
              </w:rPr>
            </w:pPr>
            <w:r w:rsidRPr="00E95D72">
              <w:rPr>
                <w:sz w:val="22"/>
                <w:szCs w:val="22"/>
              </w:rPr>
              <w:t>3</w:t>
            </w:r>
          </w:p>
        </w:tc>
        <w:tc>
          <w:tcPr>
            <w:tcW w:w="393" w:type="pct"/>
            <w:shd w:val="clear" w:color="auto" w:fill="auto"/>
            <w:vAlign w:val="center"/>
          </w:tcPr>
          <w:p w14:paraId="7ABDE188" w14:textId="77777777" w:rsidR="00EF23D0" w:rsidRPr="00E95D72" w:rsidRDefault="0069376D" w:rsidP="00EC58FC">
            <w:pPr>
              <w:jc w:val="center"/>
              <w:rPr>
                <w:sz w:val="22"/>
                <w:szCs w:val="22"/>
              </w:rPr>
            </w:pPr>
            <w:r w:rsidRPr="00E95D72">
              <w:rPr>
                <w:sz w:val="22"/>
                <w:szCs w:val="22"/>
              </w:rPr>
              <w:t>4</w:t>
            </w:r>
          </w:p>
        </w:tc>
        <w:tc>
          <w:tcPr>
            <w:tcW w:w="393" w:type="pct"/>
            <w:shd w:val="clear" w:color="auto" w:fill="auto"/>
            <w:vAlign w:val="center"/>
          </w:tcPr>
          <w:p w14:paraId="618221FB"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585E7286" w14:textId="77777777" w:rsidR="00EF23D0" w:rsidRPr="00E95D72" w:rsidRDefault="0069376D" w:rsidP="00EC58FC">
            <w:pPr>
              <w:jc w:val="center"/>
              <w:rPr>
                <w:sz w:val="22"/>
                <w:szCs w:val="22"/>
              </w:rPr>
            </w:pPr>
            <w:r w:rsidRPr="00E95D72">
              <w:rPr>
                <w:sz w:val="22"/>
                <w:szCs w:val="22"/>
              </w:rPr>
              <w:t>3</w:t>
            </w:r>
          </w:p>
        </w:tc>
        <w:tc>
          <w:tcPr>
            <w:tcW w:w="393" w:type="pct"/>
            <w:shd w:val="clear" w:color="auto" w:fill="auto"/>
            <w:vAlign w:val="center"/>
          </w:tcPr>
          <w:p w14:paraId="3A5C5E70" w14:textId="77777777" w:rsidR="00EF23D0" w:rsidRPr="00E95D72" w:rsidRDefault="0069376D" w:rsidP="00EC58FC">
            <w:pPr>
              <w:jc w:val="center"/>
              <w:rPr>
                <w:b/>
                <w:sz w:val="22"/>
                <w:szCs w:val="22"/>
              </w:rPr>
            </w:pPr>
            <w:r w:rsidRPr="00E95D72">
              <w:rPr>
                <w:b/>
                <w:sz w:val="22"/>
                <w:szCs w:val="22"/>
              </w:rPr>
              <w:t>1</w:t>
            </w:r>
          </w:p>
        </w:tc>
        <w:tc>
          <w:tcPr>
            <w:tcW w:w="393" w:type="pct"/>
            <w:shd w:val="clear" w:color="auto" w:fill="auto"/>
            <w:vAlign w:val="center"/>
          </w:tcPr>
          <w:p w14:paraId="049FCDC7" w14:textId="77777777" w:rsidR="00EF23D0" w:rsidRPr="00E95D72" w:rsidRDefault="0069376D" w:rsidP="00EC58FC">
            <w:pPr>
              <w:jc w:val="center"/>
              <w:rPr>
                <w:b/>
                <w:sz w:val="22"/>
                <w:szCs w:val="22"/>
              </w:rPr>
            </w:pPr>
            <w:r w:rsidRPr="00E95D72">
              <w:rPr>
                <w:b/>
                <w:sz w:val="22"/>
                <w:szCs w:val="22"/>
              </w:rPr>
              <w:t>1</w:t>
            </w:r>
          </w:p>
        </w:tc>
        <w:tc>
          <w:tcPr>
            <w:tcW w:w="393" w:type="pct"/>
            <w:shd w:val="clear" w:color="auto" w:fill="auto"/>
            <w:vAlign w:val="center"/>
          </w:tcPr>
          <w:p w14:paraId="01A5EBAB" w14:textId="77777777" w:rsidR="00EF23D0" w:rsidRPr="00E95D72" w:rsidRDefault="0069376D" w:rsidP="00EC58FC">
            <w:pPr>
              <w:jc w:val="center"/>
              <w:rPr>
                <w:b/>
                <w:sz w:val="22"/>
                <w:szCs w:val="22"/>
              </w:rPr>
            </w:pPr>
            <w:r w:rsidRPr="00E95D72">
              <w:rPr>
                <w:b/>
                <w:sz w:val="22"/>
                <w:szCs w:val="22"/>
              </w:rPr>
              <w:t>1</w:t>
            </w:r>
          </w:p>
        </w:tc>
        <w:tc>
          <w:tcPr>
            <w:tcW w:w="393" w:type="pct"/>
            <w:shd w:val="clear" w:color="auto" w:fill="auto"/>
            <w:vAlign w:val="center"/>
          </w:tcPr>
          <w:p w14:paraId="554E9E37"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44188C6F" w14:textId="77777777" w:rsidR="00EF23D0" w:rsidRPr="00E95D72" w:rsidRDefault="0069376D" w:rsidP="00EC58FC">
            <w:pPr>
              <w:jc w:val="center"/>
              <w:rPr>
                <w:b/>
                <w:sz w:val="22"/>
                <w:szCs w:val="22"/>
              </w:rPr>
            </w:pPr>
            <w:r w:rsidRPr="00E95D72">
              <w:rPr>
                <w:b/>
                <w:sz w:val="22"/>
                <w:szCs w:val="22"/>
              </w:rPr>
              <w:t>2.9</w:t>
            </w:r>
          </w:p>
        </w:tc>
      </w:tr>
      <w:tr w:rsidR="00416324" w:rsidRPr="00E95D72" w14:paraId="7BBF6616" w14:textId="77777777" w:rsidTr="001C6009">
        <w:tc>
          <w:tcPr>
            <w:tcW w:w="680" w:type="pct"/>
            <w:shd w:val="clear" w:color="auto" w:fill="auto"/>
          </w:tcPr>
          <w:p w14:paraId="5CFBD5A6" w14:textId="77777777" w:rsidR="00EF23D0" w:rsidRPr="00E95D72" w:rsidRDefault="0069376D" w:rsidP="00EB1385">
            <w:pPr>
              <w:rPr>
                <w:sz w:val="20"/>
                <w:szCs w:val="20"/>
              </w:rPr>
            </w:pPr>
            <w:r w:rsidRPr="00E95D72">
              <w:rPr>
                <w:sz w:val="20"/>
                <w:szCs w:val="20"/>
              </w:rPr>
              <w:t>Influencer Marketing</w:t>
            </w:r>
          </w:p>
        </w:tc>
        <w:tc>
          <w:tcPr>
            <w:tcW w:w="393" w:type="pct"/>
            <w:shd w:val="clear" w:color="auto" w:fill="auto"/>
            <w:vAlign w:val="center"/>
          </w:tcPr>
          <w:p w14:paraId="44402196"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6B5560FD" w14:textId="77777777" w:rsidR="00EF23D0" w:rsidRPr="00E95D72" w:rsidRDefault="0069376D" w:rsidP="00EC58FC">
            <w:pPr>
              <w:jc w:val="center"/>
              <w:rPr>
                <w:sz w:val="22"/>
                <w:szCs w:val="22"/>
              </w:rPr>
            </w:pPr>
            <w:r w:rsidRPr="00E95D72">
              <w:rPr>
                <w:sz w:val="22"/>
                <w:szCs w:val="22"/>
              </w:rPr>
              <w:t>3.75</w:t>
            </w:r>
          </w:p>
        </w:tc>
        <w:tc>
          <w:tcPr>
            <w:tcW w:w="393" w:type="pct"/>
            <w:shd w:val="clear" w:color="auto" w:fill="auto"/>
            <w:vAlign w:val="center"/>
          </w:tcPr>
          <w:p w14:paraId="4576C086" w14:textId="77777777" w:rsidR="00EF23D0" w:rsidRPr="00E95D72" w:rsidRDefault="0069376D" w:rsidP="00EC58FC">
            <w:pPr>
              <w:jc w:val="center"/>
              <w:rPr>
                <w:sz w:val="22"/>
                <w:szCs w:val="22"/>
              </w:rPr>
            </w:pPr>
            <w:r w:rsidRPr="00E95D72">
              <w:rPr>
                <w:sz w:val="22"/>
                <w:szCs w:val="22"/>
              </w:rPr>
              <w:t>5</w:t>
            </w:r>
          </w:p>
        </w:tc>
        <w:tc>
          <w:tcPr>
            <w:tcW w:w="393" w:type="pct"/>
            <w:shd w:val="clear" w:color="auto" w:fill="auto"/>
            <w:vAlign w:val="center"/>
          </w:tcPr>
          <w:p w14:paraId="77C49CD5" w14:textId="77777777" w:rsidR="00EF23D0" w:rsidRPr="00E95D72" w:rsidRDefault="0069376D" w:rsidP="00EC58FC">
            <w:pPr>
              <w:jc w:val="center"/>
              <w:rPr>
                <w:sz w:val="22"/>
                <w:szCs w:val="22"/>
              </w:rPr>
            </w:pPr>
            <w:r w:rsidRPr="00E95D72">
              <w:rPr>
                <w:sz w:val="22"/>
                <w:szCs w:val="22"/>
              </w:rPr>
              <w:t>4</w:t>
            </w:r>
          </w:p>
        </w:tc>
        <w:tc>
          <w:tcPr>
            <w:tcW w:w="393" w:type="pct"/>
            <w:shd w:val="clear" w:color="auto" w:fill="auto"/>
            <w:vAlign w:val="center"/>
          </w:tcPr>
          <w:p w14:paraId="4CC19482" w14:textId="77777777" w:rsidR="00EF23D0" w:rsidRPr="00E95D72" w:rsidRDefault="0069376D" w:rsidP="00EC58FC">
            <w:pPr>
              <w:jc w:val="center"/>
              <w:rPr>
                <w:b/>
                <w:sz w:val="22"/>
                <w:szCs w:val="22"/>
              </w:rPr>
            </w:pPr>
            <w:r w:rsidRPr="00E95D72">
              <w:rPr>
                <w:b/>
                <w:sz w:val="22"/>
                <w:szCs w:val="22"/>
              </w:rPr>
              <w:t>0</w:t>
            </w:r>
          </w:p>
        </w:tc>
        <w:tc>
          <w:tcPr>
            <w:tcW w:w="393" w:type="pct"/>
            <w:shd w:val="clear" w:color="auto" w:fill="auto"/>
            <w:vAlign w:val="center"/>
          </w:tcPr>
          <w:p w14:paraId="396B2641" w14:textId="77777777" w:rsidR="00EF23D0" w:rsidRPr="00E95D72" w:rsidRDefault="0069376D" w:rsidP="00EC58FC">
            <w:pPr>
              <w:jc w:val="center"/>
              <w:rPr>
                <w:sz w:val="22"/>
                <w:szCs w:val="22"/>
              </w:rPr>
            </w:pPr>
            <w:r w:rsidRPr="00E95D72">
              <w:rPr>
                <w:sz w:val="22"/>
                <w:szCs w:val="22"/>
              </w:rPr>
              <w:t>2.25</w:t>
            </w:r>
          </w:p>
        </w:tc>
        <w:tc>
          <w:tcPr>
            <w:tcW w:w="393" w:type="pct"/>
            <w:shd w:val="clear" w:color="auto" w:fill="auto"/>
            <w:vAlign w:val="center"/>
          </w:tcPr>
          <w:p w14:paraId="5EA75C16" w14:textId="77777777" w:rsidR="00EF23D0" w:rsidRPr="00E95D72" w:rsidRDefault="0069376D" w:rsidP="00EC58FC">
            <w:pPr>
              <w:jc w:val="center"/>
              <w:rPr>
                <w:b/>
                <w:sz w:val="22"/>
                <w:szCs w:val="22"/>
              </w:rPr>
            </w:pPr>
            <w:r w:rsidRPr="00E95D72">
              <w:rPr>
                <w:b/>
                <w:sz w:val="22"/>
                <w:szCs w:val="22"/>
              </w:rPr>
              <w:t>0</w:t>
            </w:r>
          </w:p>
        </w:tc>
        <w:tc>
          <w:tcPr>
            <w:tcW w:w="393" w:type="pct"/>
            <w:shd w:val="clear" w:color="auto" w:fill="auto"/>
            <w:vAlign w:val="center"/>
          </w:tcPr>
          <w:p w14:paraId="558494FA" w14:textId="77777777" w:rsidR="00EF23D0" w:rsidRPr="00E95D72" w:rsidRDefault="0069376D" w:rsidP="00EC58FC">
            <w:pPr>
              <w:jc w:val="center"/>
              <w:rPr>
                <w:b/>
                <w:sz w:val="22"/>
                <w:szCs w:val="22"/>
              </w:rPr>
            </w:pPr>
            <w:r w:rsidRPr="00E95D72">
              <w:rPr>
                <w:b/>
                <w:sz w:val="22"/>
                <w:szCs w:val="22"/>
              </w:rPr>
              <w:t>0</w:t>
            </w:r>
          </w:p>
        </w:tc>
        <w:tc>
          <w:tcPr>
            <w:tcW w:w="393" w:type="pct"/>
            <w:shd w:val="clear" w:color="auto" w:fill="auto"/>
            <w:vAlign w:val="center"/>
          </w:tcPr>
          <w:p w14:paraId="5A54249E" w14:textId="77777777" w:rsidR="00EF23D0" w:rsidRPr="00E95D72" w:rsidRDefault="0069376D" w:rsidP="00EC58FC">
            <w:pPr>
              <w:jc w:val="center"/>
              <w:rPr>
                <w:b/>
                <w:sz w:val="22"/>
                <w:szCs w:val="22"/>
              </w:rPr>
            </w:pPr>
            <w:r w:rsidRPr="00E95D72">
              <w:rPr>
                <w:b/>
                <w:sz w:val="22"/>
                <w:szCs w:val="22"/>
              </w:rPr>
              <w:t>0</w:t>
            </w:r>
          </w:p>
        </w:tc>
        <w:tc>
          <w:tcPr>
            <w:tcW w:w="393" w:type="pct"/>
            <w:shd w:val="clear" w:color="auto" w:fill="auto"/>
            <w:vAlign w:val="center"/>
          </w:tcPr>
          <w:p w14:paraId="690DAD85" w14:textId="77777777" w:rsidR="00EF23D0" w:rsidRPr="00E95D72" w:rsidRDefault="0069376D" w:rsidP="00EC58FC">
            <w:pPr>
              <w:jc w:val="center"/>
              <w:rPr>
                <w:sz w:val="22"/>
                <w:szCs w:val="22"/>
              </w:rPr>
            </w:pPr>
            <w:r w:rsidRPr="00E95D72">
              <w:rPr>
                <w:sz w:val="22"/>
                <w:szCs w:val="22"/>
              </w:rPr>
              <w:t>4.5</w:t>
            </w:r>
          </w:p>
        </w:tc>
        <w:tc>
          <w:tcPr>
            <w:tcW w:w="393" w:type="pct"/>
            <w:shd w:val="clear" w:color="auto" w:fill="auto"/>
            <w:vAlign w:val="center"/>
          </w:tcPr>
          <w:p w14:paraId="4CC6A547" w14:textId="77777777" w:rsidR="00EF23D0" w:rsidRPr="00E95D72" w:rsidRDefault="0069376D" w:rsidP="00EC58FC">
            <w:pPr>
              <w:jc w:val="center"/>
              <w:rPr>
                <w:b/>
                <w:sz w:val="22"/>
                <w:szCs w:val="22"/>
              </w:rPr>
            </w:pPr>
            <w:r w:rsidRPr="00E95D72">
              <w:rPr>
                <w:b/>
                <w:sz w:val="22"/>
                <w:szCs w:val="22"/>
              </w:rPr>
              <w:t>2.45</w:t>
            </w:r>
          </w:p>
        </w:tc>
      </w:tr>
      <w:tr w:rsidR="00416324" w:rsidRPr="00E95D72" w14:paraId="1720225E" w14:textId="77777777" w:rsidTr="001C6009">
        <w:tc>
          <w:tcPr>
            <w:tcW w:w="680" w:type="pct"/>
            <w:shd w:val="clear" w:color="auto" w:fill="auto"/>
          </w:tcPr>
          <w:p w14:paraId="78BC5D43" w14:textId="77777777" w:rsidR="00EF23D0" w:rsidRPr="00E95D72" w:rsidRDefault="0069376D" w:rsidP="00EB1385">
            <w:pPr>
              <w:shd w:val="clear" w:color="auto" w:fill="FFFFFF" w:themeFill="background1"/>
              <w:rPr>
                <w:sz w:val="20"/>
                <w:szCs w:val="20"/>
              </w:rPr>
            </w:pPr>
            <w:r w:rsidRPr="00E95D72">
              <w:rPr>
                <w:sz w:val="20"/>
                <w:szCs w:val="20"/>
              </w:rPr>
              <w:t>Usage Of Influencers</w:t>
            </w:r>
          </w:p>
        </w:tc>
        <w:tc>
          <w:tcPr>
            <w:tcW w:w="393" w:type="pct"/>
            <w:shd w:val="clear" w:color="auto" w:fill="auto"/>
            <w:vAlign w:val="center"/>
          </w:tcPr>
          <w:p w14:paraId="6D52DC88" w14:textId="77777777" w:rsidR="00EF23D0" w:rsidRPr="00E95D72" w:rsidRDefault="0069376D" w:rsidP="00EC58FC">
            <w:pPr>
              <w:shd w:val="clear" w:color="auto" w:fill="FFFFFF" w:themeFill="background1"/>
              <w:jc w:val="center"/>
              <w:rPr>
                <w:sz w:val="22"/>
                <w:szCs w:val="22"/>
              </w:rPr>
            </w:pPr>
            <w:r w:rsidRPr="00E95D72">
              <w:rPr>
                <w:sz w:val="22"/>
                <w:szCs w:val="22"/>
              </w:rPr>
              <w:t>5</w:t>
            </w:r>
          </w:p>
        </w:tc>
        <w:tc>
          <w:tcPr>
            <w:tcW w:w="393" w:type="pct"/>
            <w:shd w:val="clear" w:color="auto" w:fill="auto"/>
            <w:vAlign w:val="center"/>
          </w:tcPr>
          <w:p w14:paraId="1EE33DBA" w14:textId="77777777" w:rsidR="00EF23D0" w:rsidRPr="00E95D72" w:rsidRDefault="0069376D" w:rsidP="00EC58FC">
            <w:pPr>
              <w:shd w:val="clear" w:color="auto" w:fill="FFFFFF" w:themeFill="background1"/>
              <w:jc w:val="center"/>
              <w:rPr>
                <w:sz w:val="22"/>
                <w:szCs w:val="22"/>
              </w:rPr>
            </w:pPr>
            <w:r w:rsidRPr="00E95D72">
              <w:rPr>
                <w:sz w:val="22"/>
                <w:szCs w:val="22"/>
              </w:rPr>
              <w:t>3</w:t>
            </w:r>
          </w:p>
        </w:tc>
        <w:tc>
          <w:tcPr>
            <w:tcW w:w="393" w:type="pct"/>
            <w:shd w:val="clear" w:color="auto" w:fill="auto"/>
            <w:vAlign w:val="center"/>
          </w:tcPr>
          <w:p w14:paraId="0EC3C6D7" w14:textId="77777777" w:rsidR="00EF23D0" w:rsidRPr="00E95D72" w:rsidRDefault="0069376D" w:rsidP="00EC58FC">
            <w:pPr>
              <w:shd w:val="clear" w:color="auto" w:fill="FFFFFF" w:themeFill="background1"/>
              <w:jc w:val="center"/>
              <w:rPr>
                <w:sz w:val="22"/>
                <w:szCs w:val="22"/>
              </w:rPr>
            </w:pPr>
            <w:r w:rsidRPr="00E95D72">
              <w:rPr>
                <w:sz w:val="22"/>
                <w:szCs w:val="22"/>
              </w:rPr>
              <w:t>5</w:t>
            </w:r>
          </w:p>
        </w:tc>
        <w:tc>
          <w:tcPr>
            <w:tcW w:w="393" w:type="pct"/>
            <w:shd w:val="clear" w:color="auto" w:fill="auto"/>
            <w:vAlign w:val="center"/>
          </w:tcPr>
          <w:p w14:paraId="07AFD769" w14:textId="77777777" w:rsidR="00EF23D0" w:rsidRPr="00E95D72" w:rsidRDefault="0069376D" w:rsidP="00EC58FC">
            <w:pPr>
              <w:shd w:val="clear" w:color="auto" w:fill="FFFFFF" w:themeFill="background1"/>
              <w:jc w:val="center"/>
              <w:rPr>
                <w:b/>
                <w:sz w:val="22"/>
                <w:szCs w:val="22"/>
              </w:rPr>
            </w:pPr>
            <w:r w:rsidRPr="00E95D72">
              <w:rPr>
                <w:b/>
                <w:sz w:val="22"/>
                <w:szCs w:val="22"/>
              </w:rPr>
              <w:t>2</w:t>
            </w:r>
          </w:p>
        </w:tc>
        <w:tc>
          <w:tcPr>
            <w:tcW w:w="393" w:type="pct"/>
            <w:shd w:val="clear" w:color="auto" w:fill="auto"/>
            <w:vAlign w:val="center"/>
          </w:tcPr>
          <w:p w14:paraId="7FE79E8C" w14:textId="77777777" w:rsidR="00EF23D0" w:rsidRPr="00E95D72" w:rsidRDefault="0069376D" w:rsidP="00EC58FC">
            <w:pPr>
              <w:shd w:val="clear" w:color="auto" w:fill="FFFFFF" w:themeFill="background1"/>
              <w:jc w:val="center"/>
              <w:rPr>
                <w:b/>
                <w:sz w:val="22"/>
                <w:szCs w:val="22"/>
              </w:rPr>
            </w:pPr>
            <w:r w:rsidRPr="00E95D72">
              <w:rPr>
                <w:b/>
                <w:sz w:val="22"/>
                <w:szCs w:val="22"/>
              </w:rPr>
              <w:t>0</w:t>
            </w:r>
          </w:p>
        </w:tc>
        <w:tc>
          <w:tcPr>
            <w:tcW w:w="393" w:type="pct"/>
            <w:shd w:val="clear" w:color="auto" w:fill="auto"/>
            <w:vAlign w:val="center"/>
          </w:tcPr>
          <w:p w14:paraId="73BA6508" w14:textId="77777777" w:rsidR="00EF23D0" w:rsidRPr="00E95D72" w:rsidRDefault="0069376D" w:rsidP="00EC58FC">
            <w:pPr>
              <w:shd w:val="clear" w:color="auto" w:fill="FFFFFF" w:themeFill="background1"/>
              <w:jc w:val="center"/>
              <w:rPr>
                <w:b/>
                <w:sz w:val="22"/>
                <w:szCs w:val="22"/>
              </w:rPr>
            </w:pPr>
            <w:r w:rsidRPr="00E95D72">
              <w:rPr>
                <w:b/>
                <w:sz w:val="22"/>
                <w:szCs w:val="22"/>
              </w:rPr>
              <w:t>1</w:t>
            </w:r>
          </w:p>
        </w:tc>
        <w:tc>
          <w:tcPr>
            <w:tcW w:w="393" w:type="pct"/>
            <w:shd w:val="clear" w:color="auto" w:fill="auto"/>
            <w:vAlign w:val="center"/>
          </w:tcPr>
          <w:p w14:paraId="50C2CDA1" w14:textId="77777777" w:rsidR="00EF23D0" w:rsidRPr="00E95D72" w:rsidRDefault="0069376D" w:rsidP="00EC58FC">
            <w:pPr>
              <w:shd w:val="clear" w:color="auto" w:fill="FFFFFF" w:themeFill="background1"/>
              <w:jc w:val="center"/>
              <w:rPr>
                <w:b/>
                <w:sz w:val="22"/>
                <w:szCs w:val="22"/>
              </w:rPr>
            </w:pPr>
            <w:r w:rsidRPr="00E95D72">
              <w:rPr>
                <w:b/>
                <w:sz w:val="22"/>
                <w:szCs w:val="22"/>
              </w:rPr>
              <w:t>0</w:t>
            </w:r>
          </w:p>
        </w:tc>
        <w:tc>
          <w:tcPr>
            <w:tcW w:w="393" w:type="pct"/>
            <w:shd w:val="clear" w:color="auto" w:fill="auto"/>
            <w:vAlign w:val="center"/>
          </w:tcPr>
          <w:p w14:paraId="5C577EB7" w14:textId="77777777" w:rsidR="00EF23D0" w:rsidRPr="00E95D72" w:rsidRDefault="0069376D" w:rsidP="00EC58FC">
            <w:pPr>
              <w:shd w:val="clear" w:color="auto" w:fill="FFFFFF" w:themeFill="background1"/>
              <w:jc w:val="center"/>
              <w:rPr>
                <w:b/>
                <w:sz w:val="22"/>
                <w:szCs w:val="22"/>
              </w:rPr>
            </w:pPr>
            <w:r w:rsidRPr="00E95D72">
              <w:rPr>
                <w:b/>
                <w:sz w:val="22"/>
                <w:szCs w:val="22"/>
              </w:rPr>
              <w:t>0</w:t>
            </w:r>
          </w:p>
        </w:tc>
        <w:tc>
          <w:tcPr>
            <w:tcW w:w="393" w:type="pct"/>
            <w:shd w:val="clear" w:color="auto" w:fill="auto"/>
            <w:vAlign w:val="center"/>
          </w:tcPr>
          <w:p w14:paraId="23A51B88" w14:textId="77777777" w:rsidR="00EF23D0" w:rsidRPr="00E95D72" w:rsidRDefault="0069376D" w:rsidP="00EC58FC">
            <w:pPr>
              <w:shd w:val="clear" w:color="auto" w:fill="FFFFFF" w:themeFill="background1"/>
              <w:jc w:val="center"/>
              <w:rPr>
                <w:b/>
                <w:sz w:val="22"/>
                <w:szCs w:val="22"/>
              </w:rPr>
            </w:pPr>
            <w:r w:rsidRPr="00E95D72">
              <w:rPr>
                <w:b/>
                <w:sz w:val="22"/>
                <w:szCs w:val="22"/>
              </w:rPr>
              <w:t>0</w:t>
            </w:r>
          </w:p>
        </w:tc>
        <w:tc>
          <w:tcPr>
            <w:tcW w:w="393" w:type="pct"/>
            <w:shd w:val="clear" w:color="auto" w:fill="auto"/>
            <w:vAlign w:val="center"/>
          </w:tcPr>
          <w:p w14:paraId="101DFD36" w14:textId="77777777" w:rsidR="00EF23D0" w:rsidRPr="00E95D72" w:rsidRDefault="0069376D" w:rsidP="00EC58FC">
            <w:pPr>
              <w:shd w:val="clear" w:color="auto" w:fill="FFFFFF" w:themeFill="background1"/>
              <w:jc w:val="center"/>
              <w:rPr>
                <w:sz w:val="22"/>
                <w:szCs w:val="22"/>
              </w:rPr>
            </w:pPr>
            <w:r w:rsidRPr="00E95D72">
              <w:rPr>
                <w:sz w:val="22"/>
                <w:szCs w:val="22"/>
              </w:rPr>
              <w:t>3</w:t>
            </w:r>
          </w:p>
        </w:tc>
        <w:tc>
          <w:tcPr>
            <w:tcW w:w="393" w:type="pct"/>
            <w:shd w:val="clear" w:color="auto" w:fill="auto"/>
            <w:vAlign w:val="center"/>
          </w:tcPr>
          <w:p w14:paraId="6987BB0F" w14:textId="77777777" w:rsidR="00EF23D0" w:rsidRPr="00E95D72" w:rsidRDefault="0069376D" w:rsidP="00EC58FC">
            <w:pPr>
              <w:shd w:val="clear" w:color="auto" w:fill="FFFFFF" w:themeFill="background1"/>
              <w:jc w:val="center"/>
              <w:rPr>
                <w:b/>
                <w:sz w:val="22"/>
                <w:szCs w:val="22"/>
              </w:rPr>
            </w:pPr>
            <w:r w:rsidRPr="00E95D72">
              <w:rPr>
                <w:b/>
                <w:sz w:val="22"/>
                <w:szCs w:val="22"/>
              </w:rPr>
              <w:t>1.9</w:t>
            </w:r>
          </w:p>
        </w:tc>
      </w:tr>
      <w:tr w:rsidR="00416324" w:rsidRPr="00E95D72" w14:paraId="0791B5FC" w14:textId="77777777" w:rsidTr="001C6009">
        <w:tc>
          <w:tcPr>
            <w:tcW w:w="680" w:type="pct"/>
            <w:shd w:val="clear" w:color="auto" w:fill="auto"/>
          </w:tcPr>
          <w:p w14:paraId="46D3238D" w14:textId="77777777" w:rsidR="00EF23D0" w:rsidRPr="00E95D72" w:rsidRDefault="0069376D" w:rsidP="00EB1385">
            <w:pPr>
              <w:shd w:val="clear" w:color="auto" w:fill="FFFFFF" w:themeFill="background1"/>
              <w:rPr>
                <w:sz w:val="20"/>
                <w:szCs w:val="20"/>
              </w:rPr>
            </w:pPr>
            <w:r w:rsidRPr="00E95D72">
              <w:rPr>
                <w:sz w:val="20"/>
                <w:szCs w:val="20"/>
              </w:rPr>
              <w:t>Audience Reach</w:t>
            </w:r>
          </w:p>
        </w:tc>
        <w:tc>
          <w:tcPr>
            <w:tcW w:w="393" w:type="pct"/>
            <w:shd w:val="clear" w:color="auto" w:fill="auto"/>
            <w:vAlign w:val="center"/>
          </w:tcPr>
          <w:p w14:paraId="2D07A2ED" w14:textId="77777777" w:rsidR="00EF23D0" w:rsidRPr="00E95D72" w:rsidRDefault="0069376D" w:rsidP="00EC58FC">
            <w:pPr>
              <w:shd w:val="clear" w:color="auto" w:fill="FFFFFF" w:themeFill="background1"/>
              <w:jc w:val="center"/>
              <w:rPr>
                <w:sz w:val="22"/>
                <w:szCs w:val="22"/>
              </w:rPr>
            </w:pPr>
            <w:r w:rsidRPr="00E95D72">
              <w:rPr>
                <w:sz w:val="22"/>
                <w:szCs w:val="22"/>
              </w:rPr>
              <w:t>5</w:t>
            </w:r>
          </w:p>
        </w:tc>
        <w:tc>
          <w:tcPr>
            <w:tcW w:w="393" w:type="pct"/>
            <w:shd w:val="clear" w:color="auto" w:fill="auto"/>
            <w:vAlign w:val="center"/>
          </w:tcPr>
          <w:p w14:paraId="19023B9C" w14:textId="77777777" w:rsidR="00EF23D0" w:rsidRPr="00E95D72" w:rsidRDefault="0069376D" w:rsidP="00EC58FC">
            <w:pPr>
              <w:shd w:val="clear" w:color="auto" w:fill="FFFFFF" w:themeFill="background1"/>
              <w:jc w:val="center"/>
              <w:rPr>
                <w:sz w:val="22"/>
                <w:szCs w:val="22"/>
              </w:rPr>
            </w:pPr>
            <w:r w:rsidRPr="00E95D72">
              <w:rPr>
                <w:sz w:val="22"/>
                <w:szCs w:val="22"/>
              </w:rPr>
              <w:t>5</w:t>
            </w:r>
          </w:p>
        </w:tc>
        <w:tc>
          <w:tcPr>
            <w:tcW w:w="393" w:type="pct"/>
            <w:shd w:val="clear" w:color="auto" w:fill="auto"/>
            <w:vAlign w:val="center"/>
          </w:tcPr>
          <w:p w14:paraId="05B59D87" w14:textId="77777777" w:rsidR="00EF23D0" w:rsidRPr="00E95D72" w:rsidRDefault="0069376D" w:rsidP="00EC58FC">
            <w:pPr>
              <w:shd w:val="clear" w:color="auto" w:fill="FFFFFF" w:themeFill="background1"/>
              <w:jc w:val="center"/>
              <w:rPr>
                <w:sz w:val="22"/>
                <w:szCs w:val="22"/>
              </w:rPr>
            </w:pPr>
            <w:r w:rsidRPr="00E95D72">
              <w:rPr>
                <w:sz w:val="22"/>
                <w:szCs w:val="22"/>
              </w:rPr>
              <w:t>5</w:t>
            </w:r>
          </w:p>
        </w:tc>
        <w:tc>
          <w:tcPr>
            <w:tcW w:w="393" w:type="pct"/>
            <w:shd w:val="clear" w:color="auto" w:fill="auto"/>
            <w:vAlign w:val="center"/>
          </w:tcPr>
          <w:p w14:paraId="2368ECF5" w14:textId="77777777" w:rsidR="00EF23D0" w:rsidRPr="00E95D72" w:rsidRDefault="0069376D" w:rsidP="00EC58FC">
            <w:pPr>
              <w:shd w:val="clear" w:color="auto" w:fill="FFFFFF" w:themeFill="background1"/>
              <w:jc w:val="center"/>
              <w:rPr>
                <w:sz w:val="22"/>
                <w:szCs w:val="22"/>
              </w:rPr>
            </w:pPr>
            <w:r w:rsidRPr="00E95D72">
              <w:rPr>
                <w:sz w:val="22"/>
                <w:szCs w:val="22"/>
              </w:rPr>
              <w:t>5</w:t>
            </w:r>
          </w:p>
        </w:tc>
        <w:tc>
          <w:tcPr>
            <w:tcW w:w="393" w:type="pct"/>
            <w:shd w:val="clear" w:color="auto" w:fill="auto"/>
            <w:vAlign w:val="center"/>
          </w:tcPr>
          <w:p w14:paraId="0B572D3A" w14:textId="77777777" w:rsidR="00EF23D0" w:rsidRPr="00E95D72" w:rsidRDefault="0069376D" w:rsidP="00EC58FC">
            <w:pPr>
              <w:shd w:val="clear" w:color="auto" w:fill="FFFFFF" w:themeFill="background1"/>
              <w:jc w:val="center"/>
              <w:rPr>
                <w:b/>
                <w:sz w:val="22"/>
                <w:szCs w:val="22"/>
              </w:rPr>
            </w:pPr>
            <w:r w:rsidRPr="00E95D72">
              <w:rPr>
                <w:b/>
                <w:sz w:val="22"/>
                <w:szCs w:val="22"/>
              </w:rPr>
              <w:t>0</w:t>
            </w:r>
          </w:p>
        </w:tc>
        <w:tc>
          <w:tcPr>
            <w:tcW w:w="393" w:type="pct"/>
            <w:shd w:val="clear" w:color="auto" w:fill="auto"/>
            <w:vAlign w:val="center"/>
          </w:tcPr>
          <w:p w14:paraId="2A6EC2B8" w14:textId="77777777" w:rsidR="00EF23D0" w:rsidRPr="00E95D72" w:rsidRDefault="0069376D" w:rsidP="00EC58FC">
            <w:pPr>
              <w:shd w:val="clear" w:color="auto" w:fill="FFFFFF" w:themeFill="background1"/>
              <w:jc w:val="center"/>
              <w:rPr>
                <w:sz w:val="22"/>
                <w:szCs w:val="22"/>
              </w:rPr>
            </w:pPr>
            <w:r w:rsidRPr="00E95D72">
              <w:rPr>
                <w:sz w:val="22"/>
                <w:szCs w:val="22"/>
              </w:rPr>
              <w:t>3</w:t>
            </w:r>
          </w:p>
        </w:tc>
        <w:tc>
          <w:tcPr>
            <w:tcW w:w="393" w:type="pct"/>
            <w:shd w:val="clear" w:color="auto" w:fill="auto"/>
            <w:vAlign w:val="center"/>
          </w:tcPr>
          <w:p w14:paraId="7630CC9B" w14:textId="77777777" w:rsidR="00EF23D0" w:rsidRPr="00E95D72" w:rsidRDefault="0069376D" w:rsidP="00EC58FC">
            <w:pPr>
              <w:shd w:val="clear" w:color="auto" w:fill="FFFFFF" w:themeFill="background1"/>
              <w:jc w:val="center"/>
              <w:rPr>
                <w:b/>
                <w:sz w:val="22"/>
                <w:szCs w:val="22"/>
              </w:rPr>
            </w:pPr>
            <w:r w:rsidRPr="00E95D72">
              <w:rPr>
                <w:b/>
                <w:sz w:val="22"/>
                <w:szCs w:val="22"/>
              </w:rPr>
              <w:t>0</w:t>
            </w:r>
          </w:p>
        </w:tc>
        <w:tc>
          <w:tcPr>
            <w:tcW w:w="393" w:type="pct"/>
            <w:shd w:val="clear" w:color="auto" w:fill="auto"/>
            <w:vAlign w:val="center"/>
          </w:tcPr>
          <w:p w14:paraId="49264640" w14:textId="77777777" w:rsidR="00EF23D0" w:rsidRPr="00E95D72" w:rsidRDefault="0069376D" w:rsidP="00EC58FC">
            <w:pPr>
              <w:shd w:val="clear" w:color="auto" w:fill="FFFFFF" w:themeFill="background1"/>
              <w:jc w:val="center"/>
              <w:rPr>
                <w:b/>
                <w:sz w:val="22"/>
                <w:szCs w:val="22"/>
              </w:rPr>
            </w:pPr>
            <w:r w:rsidRPr="00E95D72">
              <w:rPr>
                <w:b/>
                <w:sz w:val="22"/>
                <w:szCs w:val="22"/>
              </w:rPr>
              <w:t>0</w:t>
            </w:r>
          </w:p>
        </w:tc>
        <w:tc>
          <w:tcPr>
            <w:tcW w:w="393" w:type="pct"/>
            <w:shd w:val="clear" w:color="auto" w:fill="auto"/>
            <w:vAlign w:val="center"/>
          </w:tcPr>
          <w:p w14:paraId="5C61ED79" w14:textId="77777777" w:rsidR="00EF23D0" w:rsidRPr="00E95D72" w:rsidRDefault="0069376D" w:rsidP="00EC58FC">
            <w:pPr>
              <w:shd w:val="clear" w:color="auto" w:fill="FFFFFF" w:themeFill="background1"/>
              <w:jc w:val="center"/>
              <w:rPr>
                <w:b/>
                <w:sz w:val="22"/>
                <w:szCs w:val="22"/>
              </w:rPr>
            </w:pPr>
            <w:r w:rsidRPr="00E95D72">
              <w:rPr>
                <w:b/>
                <w:sz w:val="22"/>
                <w:szCs w:val="22"/>
              </w:rPr>
              <w:t>0</w:t>
            </w:r>
          </w:p>
        </w:tc>
        <w:tc>
          <w:tcPr>
            <w:tcW w:w="393" w:type="pct"/>
            <w:shd w:val="clear" w:color="auto" w:fill="auto"/>
            <w:vAlign w:val="center"/>
          </w:tcPr>
          <w:p w14:paraId="33E02E33" w14:textId="77777777" w:rsidR="00EF23D0" w:rsidRPr="00E95D72" w:rsidRDefault="0069376D" w:rsidP="00EC58FC">
            <w:pPr>
              <w:shd w:val="clear" w:color="auto" w:fill="FFFFFF" w:themeFill="background1"/>
              <w:jc w:val="center"/>
              <w:rPr>
                <w:sz w:val="22"/>
                <w:szCs w:val="22"/>
              </w:rPr>
            </w:pPr>
            <w:r w:rsidRPr="00E95D72">
              <w:rPr>
                <w:sz w:val="22"/>
                <w:szCs w:val="22"/>
              </w:rPr>
              <w:t>5</w:t>
            </w:r>
          </w:p>
        </w:tc>
        <w:tc>
          <w:tcPr>
            <w:tcW w:w="393" w:type="pct"/>
            <w:shd w:val="clear" w:color="auto" w:fill="auto"/>
            <w:vAlign w:val="center"/>
          </w:tcPr>
          <w:p w14:paraId="3A591BF1" w14:textId="77777777" w:rsidR="00EF23D0" w:rsidRPr="00E95D72" w:rsidRDefault="0069376D" w:rsidP="00EC58FC">
            <w:pPr>
              <w:shd w:val="clear" w:color="auto" w:fill="FFFFFF" w:themeFill="background1"/>
              <w:jc w:val="center"/>
              <w:rPr>
                <w:b/>
                <w:sz w:val="22"/>
                <w:szCs w:val="22"/>
              </w:rPr>
            </w:pPr>
            <w:r w:rsidRPr="00E95D72">
              <w:rPr>
                <w:b/>
                <w:sz w:val="22"/>
                <w:szCs w:val="22"/>
              </w:rPr>
              <w:t>2.8</w:t>
            </w:r>
          </w:p>
        </w:tc>
      </w:tr>
      <w:tr w:rsidR="00416324" w:rsidRPr="00E95D72" w14:paraId="791CBF52" w14:textId="77777777" w:rsidTr="001C6009">
        <w:tc>
          <w:tcPr>
            <w:tcW w:w="680" w:type="pct"/>
            <w:shd w:val="clear" w:color="auto" w:fill="auto"/>
          </w:tcPr>
          <w:p w14:paraId="7BFF3852" w14:textId="77777777" w:rsidR="00EF23D0" w:rsidRPr="00E95D72" w:rsidRDefault="0069376D" w:rsidP="00EB1385">
            <w:pPr>
              <w:shd w:val="clear" w:color="auto" w:fill="FFFFFF" w:themeFill="background1"/>
              <w:rPr>
                <w:sz w:val="20"/>
                <w:szCs w:val="20"/>
              </w:rPr>
            </w:pPr>
            <w:r w:rsidRPr="00E95D72">
              <w:rPr>
                <w:sz w:val="20"/>
                <w:szCs w:val="20"/>
              </w:rPr>
              <w:t>Brand Affinity</w:t>
            </w:r>
          </w:p>
        </w:tc>
        <w:tc>
          <w:tcPr>
            <w:tcW w:w="393" w:type="pct"/>
            <w:shd w:val="clear" w:color="auto" w:fill="auto"/>
            <w:vAlign w:val="center"/>
          </w:tcPr>
          <w:p w14:paraId="09208F57" w14:textId="77777777" w:rsidR="00EF23D0" w:rsidRPr="00E95D72" w:rsidRDefault="0069376D" w:rsidP="00EC58FC">
            <w:pPr>
              <w:shd w:val="clear" w:color="auto" w:fill="FFFFFF" w:themeFill="background1"/>
              <w:jc w:val="center"/>
              <w:rPr>
                <w:sz w:val="22"/>
                <w:szCs w:val="22"/>
              </w:rPr>
            </w:pPr>
            <w:r w:rsidRPr="00E95D72">
              <w:rPr>
                <w:sz w:val="22"/>
                <w:szCs w:val="22"/>
              </w:rPr>
              <w:t>5</w:t>
            </w:r>
          </w:p>
        </w:tc>
        <w:tc>
          <w:tcPr>
            <w:tcW w:w="393" w:type="pct"/>
            <w:shd w:val="clear" w:color="auto" w:fill="auto"/>
            <w:vAlign w:val="center"/>
          </w:tcPr>
          <w:p w14:paraId="41279F4C" w14:textId="77777777" w:rsidR="00EF23D0" w:rsidRPr="00E95D72" w:rsidRDefault="0069376D" w:rsidP="00EC58FC">
            <w:pPr>
              <w:shd w:val="clear" w:color="auto" w:fill="FFFFFF" w:themeFill="background1"/>
              <w:jc w:val="center"/>
              <w:rPr>
                <w:sz w:val="22"/>
                <w:szCs w:val="22"/>
              </w:rPr>
            </w:pPr>
            <w:r w:rsidRPr="00E95D72">
              <w:rPr>
                <w:sz w:val="22"/>
                <w:szCs w:val="22"/>
              </w:rPr>
              <w:t>3</w:t>
            </w:r>
          </w:p>
        </w:tc>
        <w:tc>
          <w:tcPr>
            <w:tcW w:w="393" w:type="pct"/>
            <w:shd w:val="clear" w:color="auto" w:fill="auto"/>
            <w:vAlign w:val="center"/>
          </w:tcPr>
          <w:p w14:paraId="28170446" w14:textId="77777777" w:rsidR="00EF23D0" w:rsidRPr="00E95D72" w:rsidRDefault="0069376D" w:rsidP="00EC58FC">
            <w:pPr>
              <w:shd w:val="clear" w:color="auto" w:fill="FFFFFF" w:themeFill="background1"/>
              <w:jc w:val="center"/>
              <w:rPr>
                <w:sz w:val="22"/>
                <w:szCs w:val="22"/>
              </w:rPr>
            </w:pPr>
            <w:r w:rsidRPr="00E95D72">
              <w:rPr>
                <w:sz w:val="22"/>
                <w:szCs w:val="22"/>
              </w:rPr>
              <w:t>5</w:t>
            </w:r>
          </w:p>
        </w:tc>
        <w:tc>
          <w:tcPr>
            <w:tcW w:w="393" w:type="pct"/>
            <w:shd w:val="clear" w:color="auto" w:fill="auto"/>
            <w:vAlign w:val="center"/>
          </w:tcPr>
          <w:p w14:paraId="160BA6DB" w14:textId="77777777" w:rsidR="00EF23D0" w:rsidRPr="00E95D72" w:rsidRDefault="0069376D" w:rsidP="00EC58FC">
            <w:pPr>
              <w:shd w:val="clear" w:color="auto" w:fill="FFFFFF" w:themeFill="background1"/>
              <w:jc w:val="center"/>
              <w:rPr>
                <w:sz w:val="22"/>
                <w:szCs w:val="22"/>
              </w:rPr>
            </w:pPr>
            <w:r w:rsidRPr="00E95D72">
              <w:rPr>
                <w:sz w:val="22"/>
                <w:szCs w:val="22"/>
              </w:rPr>
              <w:t>5</w:t>
            </w:r>
          </w:p>
        </w:tc>
        <w:tc>
          <w:tcPr>
            <w:tcW w:w="393" w:type="pct"/>
            <w:shd w:val="clear" w:color="auto" w:fill="auto"/>
            <w:vAlign w:val="center"/>
          </w:tcPr>
          <w:p w14:paraId="580CE697" w14:textId="77777777" w:rsidR="00EF23D0" w:rsidRPr="00E95D72" w:rsidRDefault="0069376D" w:rsidP="00EC58FC">
            <w:pPr>
              <w:shd w:val="clear" w:color="auto" w:fill="FFFFFF" w:themeFill="background1"/>
              <w:jc w:val="center"/>
              <w:rPr>
                <w:b/>
                <w:sz w:val="22"/>
                <w:szCs w:val="22"/>
              </w:rPr>
            </w:pPr>
            <w:r w:rsidRPr="00E95D72">
              <w:rPr>
                <w:b/>
                <w:sz w:val="22"/>
                <w:szCs w:val="22"/>
              </w:rPr>
              <w:t>0</w:t>
            </w:r>
          </w:p>
        </w:tc>
        <w:tc>
          <w:tcPr>
            <w:tcW w:w="393" w:type="pct"/>
            <w:shd w:val="clear" w:color="auto" w:fill="auto"/>
            <w:vAlign w:val="center"/>
          </w:tcPr>
          <w:p w14:paraId="01F71031" w14:textId="77777777" w:rsidR="00EF23D0" w:rsidRPr="00E95D72" w:rsidRDefault="0069376D" w:rsidP="00EC58FC">
            <w:pPr>
              <w:shd w:val="clear" w:color="auto" w:fill="FFFFFF" w:themeFill="background1"/>
              <w:jc w:val="center"/>
              <w:rPr>
                <w:b/>
                <w:sz w:val="22"/>
                <w:szCs w:val="22"/>
              </w:rPr>
            </w:pPr>
            <w:r w:rsidRPr="00E95D72">
              <w:rPr>
                <w:b/>
                <w:sz w:val="22"/>
                <w:szCs w:val="22"/>
              </w:rPr>
              <w:t>1</w:t>
            </w:r>
          </w:p>
        </w:tc>
        <w:tc>
          <w:tcPr>
            <w:tcW w:w="393" w:type="pct"/>
            <w:shd w:val="clear" w:color="auto" w:fill="auto"/>
            <w:vAlign w:val="center"/>
          </w:tcPr>
          <w:p w14:paraId="7E34D966" w14:textId="77777777" w:rsidR="00EF23D0" w:rsidRPr="00E95D72" w:rsidRDefault="0069376D" w:rsidP="00EC58FC">
            <w:pPr>
              <w:shd w:val="clear" w:color="auto" w:fill="FFFFFF" w:themeFill="background1"/>
              <w:jc w:val="center"/>
              <w:rPr>
                <w:b/>
                <w:sz w:val="22"/>
                <w:szCs w:val="22"/>
              </w:rPr>
            </w:pPr>
            <w:r w:rsidRPr="00E95D72">
              <w:rPr>
                <w:b/>
                <w:sz w:val="22"/>
                <w:szCs w:val="22"/>
              </w:rPr>
              <w:t>0</w:t>
            </w:r>
          </w:p>
        </w:tc>
        <w:tc>
          <w:tcPr>
            <w:tcW w:w="393" w:type="pct"/>
            <w:shd w:val="clear" w:color="auto" w:fill="auto"/>
            <w:vAlign w:val="center"/>
          </w:tcPr>
          <w:p w14:paraId="4C8527B3" w14:textId="77777777" w:rsidR="00EF23D0" w:rsidRPr="00E95D72" w:rsidRDefault="0069376D" w:rsidP="00EC58FC">
            <w:pPr>
              <w:shd w:val="clear" w:color="auto" w:fill="FFFFFF" w:themeFill="background1"/>
              <w:jc w:val="center"/>
              <w:rPr>
                <w:b/>
                <w:sz w:val="22"/>
                <w:szCs w:val="22"/>
              </w:rPr>
            </w:pPr>
            <w:r w:rsidRPr="00E95D72">
              <w:rPr>
                <w:b/>
                <w:sz w:val="22"/>
                <w:szCs w:val="22"/>
              </w:rPr>
              <w:t>0</w:t>
            </w:r>
          </w:p>
        </w:tc>
        <w:tc>
          <w:tcPr>
            <w:tcW w:w="393" w:type="pct"/>
            <w:shd w:val="clear" w:color="auto" w:fill="auto"/>
            <w:vAlign w:val="center"/>
          </w:tcPr>
          <w:p w14:paraId="2B50E25C" w14:textId="77777777" w:rsidR="00EF23D0" w:rsidRPr="00E95D72" w:rsidRDefault="0069376D" w:rsidP="00EC58FC">
            <w:pPr>
              <w:shd w:val="clear" w:color="auto" w:fill="FFFFFF" w:themeFill="background1"/>
              <w:jc w:val="center"/>
              <w:rPr>
                <w:b/>
                <w:sz w:val="22"/>
                <w:szCs w:val="22"/>
              </w:rPr>
            </w:pPr>
            <w:r w:rsidRPr="00E95D72">
              <w:rPr>
                <w:b/>
                <w:sz w:val="22"/>
                <w:szCs w:val="22"/>
              </w:rPr>
              <w:t>0</w:t>
            </w:r>
          </w:p>
        </w:tc>
        <w:tc>
          <w:tcPr>
            <w:tcW w:w="393" w:type="pct"/>
            <w:shd w:val="clear" w:color="auto" w:fill="auto"/>
            <w:vAlign w:val="center"/>
          </w:tcPr>
          <w:p w14:paraId="59089F37" w14:textId="77777777" w:rsidR="00EF23D0" w:rsidRPr="00E95D72" w:rsidRDefault="0069376D" w:rsidP="00EC58FC">
            <w:pPr>
              <w:shd w:val="clear" w:color="auto" w:fill="FFFFFF" w:themeFill="background1"/>
              <w:jc w:val="center"/>
              <w:rPr>
                <w:sz w:val="22"/>
                <w:szCs w:val="22"/>
              </w:rPr>
            </w:pPr>
            <w:r w:rsidRPr="00E95D72">
              <w:rPr>
                <w:sz w:val="22"/>
                <w:szCs w:val="22"/>
              </w:rPr>
              <w:t>5</w:t>
            </w:r>
          </w:p>
        </w:tc>
        <w:tc>
          <w:tcPr>
            <w:tcW w:w="393" w:type="pct"/>
            <w:shd w:val="clear" w:color="auto" w:fill="auto"/>
            <w:vAlign w:val="center"/>
          </w:tcPr>
          <w:p w14:paraId="3AD0D8DF" w14:textId="77777777" w:rsidR="00EF23D0" w:rsidRPr="00E95D72" w:rsidRDefault="0069376D" w:rsidP="00EC58FC">
            <w:pPr>
              <w:shd w:val="clear" w:color="auto" w:fill="FFFFFF" w:themeFill="background1"/>
              <w:jc w:val="center"/>
              <w:rPr>
                <w:b/>
                <w:sz w:val="22"/>
                <w:szCs w:val="22"/>
              </w:rPr>
            </w:pPr>
            <w:r w:rsidRPr="00E95D72">
              <w:rPr>
                <w:b/>
                <w:sz w:val="22"/>
                <w:szCs w:val="22"/>
              </w:rPr>
              <w:t>2.4</w:t>
            </w:r>
          </w:p>
        </w:tc>
      </w:tr>
      <w:tr w:rsidR="00416324" w:rsidRPr="00E95D72" w14:paraId="307BA019" w14:textId="77777777" w:rsidTr="001C6009">
        <w:tc>
          <w:tcPr>
            <w:tcW w:w="680" w:type="pct"/>
            <w:shd w:val="clear" w:color="auto" w:fill="auto"/>
          </w:tcPr>
          <w:p w14:paraId="5EE4A499" w14:textId="77777777" w:rsidR="00EF23D0" w:rsidRPr="00E95D72" w:rsidRDefault="0069376D" w:rsidP="00EB1385">
            <w:pPr>
              <w:shd w:val="clear" w:color="auto" w:fill="FFFFFF" w:themeFill="background1"/>
              <w:rPr>
                <w:sz w:val="20"/>
                <w:szCs w:val="20"/>
              </w:rPr>
            </w:pPr>
            <w:r w:rsidRPr="00E95D72">
              <w:rPr>
                <w:sz w:val="20"/>
                <w:szCs w:val="20"/>
              </w:rPr>
              <w:t>Followers Relationship</w:t>
            </w:r>
          </w:p>
        </w:tc>
        <w:tc>
          <w:tcPr>
            <w:tcW w:w="393" w:type="pct"/>
            <w:shd w:val="clear" w:color="auto" w:fill="auto"/>
            <w:vAlign w:val="center"/>
          </w:tcPr>
          <w:p w14:paraId="048B6C82" w14:textId="77777777" w:rsidR="00EF23D0" w:rsidRPr="00E95D72" w:rsidRDefault="0069376D" w:rsidP="00EC58FC">
            <w:pPr>
              <w:shd w:val="clear" w:color="auto" w:fill="FFFFFF" w:themeFill="background1"/>
              <w:jc w:val="center"/>
              <w:rPr>
                <w:sz w:val="22"/>
                <w:szCs w:val="22"/>
              </w:rPr>
            </w:pPr>
            <w:r w:rsidRPr="00E95D72">
              <w:rPr>
                <w:sz w:val="22"/>
                <w:szCs w:val="22"/>
              </w:rPr>
              <w:t>5</w:t>
            </w:r>
          </w:p>
        </w:tc>
        <w:tc>
          <w:tcPr>
            <w:tcW w:w="393" w:type="pct"/>
            <w:shd w:val="clear" w:color="auto" w:fill="auto"/>
            <w:vAlign w:val="center"/>
          </w:tcPr>
          <w:p w14:paraId="73CE726B" w14:textId="77777777" w:rsidR="00EF23D0" w:rsidRPr="00E95D72" w:rsidRDefault="0069376D" w:rsidP="00EC58FC">
            <w:pPr>
              <w:shd w:val="clear" w:color="auto" w:fill="FFFFFF" w:themeFill="background1"/>
              <w:jc w:val="center"/>
              <w:rPr>
                <w:sz w:val="22"/>
                <w:szCs w:val="22"/>
              </w:rPr>
            </w:pPr>
            <w:r w:rsidRPr="00E95D72">
              <w:rPr>
                <w:sz w:val="22"/>
                <w:szCs w:val="22"/>
              </w:rPr>
              <w:t>4</w:t>
            </w:r>
          </w:p>
        </w:tc>
        <w:tc>
          <w:tcPr>
            <w:tcW w:w="393" w:type="pct"/>
            <w:shd w:val="clear" w:color="auto" w:fill="auto"/>
            <w:vAlign w:val="center"/>
          </w:tcPr>
          <w:p w14:paraId="52085FBE" w14:textId="77777777" w:rsidR="00EF23D0" w:rsidRPr="00E95D72" w:rsidRDefault="0069376D" w:rsidP="00EC58FC">
            <w:pPr>
              <w:shd w:val="clear" w:color="auto" w:fill="FFFFFF" w:themeFill="background1"/>
              <w:jc w:val="center"/>
              <w:rPr>
                <w:sz w:val="22"/>
                <w:szCs w:val="22"/>
              </w:rPr>
            </w:pPr>
            <w:r w:rsidRPr="00E95D72">
              <w:rPr>
                <w:sz w:val="22"/>
                <w:szCs w:val="22"/>
              </w:rPr>
              <w:t>5</w:t>
            </w:r>
          </w:p>
        </w:tc>
        <w:tc>
          <w:tcPr>
            <w:tcW w:w="393" w:type="pct"/>
            <w:shd w:val="clear" w:color="auto" w:fill="auto"/>
            <w:vAlign w:val="center"/>
          </w:tcPr>
          <w:p w14:paraId="264DD304" w14:textId="77777777" w:rsidR="00EF23D0" w:rsidRPr="00E95D72" w:rsidRDefault="0069376D" w:rsidP="00EC58FC">
            <w:pPr>
              <w:shd w:val="clear" w:color="auto" w:fill="FFFFFF" w:themeFill="background1"/>
              <w:jc w:val="center"/>
              <w:rPr>
                <w:sz w:val="22"/>
                <w:szCs w:val="22"/>
              </w:rPr>
            </w:pPr>
            <w:r w:rsidRPr="00E95D72">
              <w:rPr>
                <w:sz w:val="22"/>
                <w:szCs w:val="22"/>
              </w:rPr>
              <w:t>4</w:t>
            </w:r>
          </w:p>
        </w:tc>
        <w:tc>
          <w:tcPr>
            <w:tcW w:w="393" w:type="pct"/>
            <w:shd w:val="clear" w:color="auto" w:fill="auto"/>
            <w:vAlign w:val="center"/>
          </w:tcPr>
          <w:p w14:paraId="12A515E0" w14:textId="77777777" w:rsidR="00EF23D0" w:rsidRPr="00E95D72" w:rsidRDefault="0069376D" w:rsidP="00EC58FC">
            <w:pPr>
              <w:shd w:val="clear" w:color="auto" w:fill="FFFFFF" w:themeFill="background1"/>
              <w:jc w:val="center"/>
              <w:rPr>
                <w:b/>
                <w:sz w:val="22"/>
                <w:szCs w:val="22"/>
              </w:rPr>
            </w:pPr>
            <w:r w:rsidRPr="00E95D72">
              <w:rPr>
                <w:b/>
                <w:sz w:val="22"/>
                <w:szCs w:val="22"/>
              </w:rPr>
              <w:t>0</w:t>
            </w:r>
          </w:p>
        </w:tc>
        <w:tc>
          <w:tcPr>
            <w:tcW w:w="393" w:type="pct"/>
            <w:shd w:val="clear" w:color="auto" w:fill="auto"/>
            <w:vAlign w:val="center"/>
          </w:tcPr>
          <w:p w14:paraId="6244E88C" w14:textId="77777777" w:rsidR="00EF23D0" w:rsidRPr="00E95D72" w:rsidRDefault="0069376D" w:rsidP="00EC58FC">
            <w:pPr>
              <w:shd w:val="clear" w:color="auto" w:fill="FFFFFF" w:themeFill="background1"/>
              <w:jc w:val="center"/>
              <w:rPr>
                <w:sz w:val="22"/>
                <w:szCs w:val="22"/>
              </w:rPr>
            </w:pPr>
            <w:r w:rsidRPr="00E95D72">
              <w:rPr>
                <w:sz w:val="22"/>
                <w:szCs w:val="22"/>
              </w:rPr>
              <w:t>4</w:t>
            </w:r>
          </w:p>
        </w:tc>
        <w:tc>
          <w:tcPr>
            <w:tcW w:w="393" w:type="pct"/>
            <w:shd w:val="clear" w:color="auto" w:fill="auto"/>
            <w:vAlign w:val="center"/>
          </w:tcPr>
          <w:p w14:paraId="089A2937" w14:textId="77777777" w:rsidR="00EF23D0" w:rsidRPr="00E95D72" w:rsidRDefault="0069376D" w:rsidP="00EC58FC">
            <w:pPr>
              <w:shd w:val="clear" w:color="auto" w:fill="FFFFFF" w:themeFill="background1"/>
              <w:jc w:val="center"/>
              <w:rPr>
                <w:b/>
                <w:sz w:val="22"/>
                <w:szCs w:val="22"/>
              </w:rPr>
            </w:pPr>
            <w:r w:rsidRPr="00E95D72">
              <w:rPr>
                <w:b/>
                <w:sz w:val="22"/>
                <w:szCs w:val="22"/>
              </w:rPr>
              <w:t>0</w:t>
            </w:r>
          </w:p>
        </w:tc>
        <w:tc>
          <w:tcPr>
            <w:tcW w:w="393" w:type="pct"/>
            <w:shd w:val="clear" w:color="auto" w:fill="auto"/>
            <w:vAlign w:val="center"/>
          </w:tcPr>
          <w:p w14:paraId="1D2BDB1B" w14:textId="77777777" w:rsidR="00EF23D0" w:rsidRPr="00E95D72" w:rsidRDefault="0069376D" w:rsidP="00EC58FC">
            <w:pPr>
              <w:shd w:val="clear" w:color="auto" w:fill="FFFFFF" w:themeFill="background1"/>
              <w:jc w:val="center"/>
              <w:rPr>
                <w:b/>
                <w:sz w:val="22"/>
                <w:szCs w:val="22"/>
              </w:rPr>
            </w:pPr>
            <w:r w:rsidRPr="00E95D72">
              <w:rPr>
                <w:b/>
                <w:sz w:val="22"/>
                <w:szCs w:val="22"/>
              </w:rPr>
              <w:t>0</w:t>
            </w:r>
          </w:p>
        </w:tc>
        <w:tc>
          <w:tcPr>
            <w:tcW w:w="393" w:type="pct"/>
            <w:shd w:val="clear" w:color="auto" w:fill="auto"/>
            <w:vAlign w:val="center"/>
          </w:tcPr>
          <w:p w14:paraId="36815029" w14:textId="77777777" w:rsidR="00EF23D0" w:rsidRPr="00E95D72" w:rsidRDefault="0069376D" w:rsidP="00EC58FC">
            <w:pPr>
              <w:shd w:val="clear" w:color="auto" w:fill="FFFFFF" w:themeFill="background1"/>
              <w:jc w:val="center"/>
              <w:rPr>
                <w:b/>
                <w:sz w:val="22"/>
                <w:szCs w:val="22"/>
              </w:rPr>
            </w:pPr>
            <w:r w:rsidRPr="00E95D72">
              <w:rPr>
                <w:b/>
                <w:sz w:val="22"/>
                <w:szCs w:val="22"/>
              </w:rPr>
              <w:t>0</w:t>
            </w:r>
          </w:p>
        </w:tc>
        <w:tc>
          <w:tcPr>
            <w:tcW w:w="393" w:type="pct"/>
            <w:shd w:val="clear" w:color="auto" w:fill="auto"/>
            <w:vAlign w:val="center"/>
          </w:tcPr>
          <w:p w14:paraId="19ECF4F6" w14:textId="77777777" w:rsidR="00EF23D0" w:rsidRPr="00E95D72" w:rsidRDefault="0069376D" w:rsidP="00EC58FC">
            <w:pPr>
              <w:shd w:val="clear" w:color="auto" w:fill="FFFFFF" w:themeFill="background1"/>
              <w:jc w:val="center"/>
              <w:rPr>
                <w:sz w:val="22"/>
                <w:szCs w:val="22"/>
              </w:rPr>
            </w:pPr>
            <w:r w:rsidRPr="00E95D72">
              <w:rPr>
                <w:sz w:val="22"/>
                <w:szCs w:val="22"/>
              </w:rPr>
              <w:t>5</w:t>
            </w:r>
          </w:p>
        </w:tc>
        <w:tc>
          <w:tcPr>
            <w:tcW w:w="393" w:type="pct"/>
            <w:shd w:val="clear" w:color="auto" w:fill="auto"/>
            <w:vAlign w:val="center"/>
          </w:tcPr>
          <w:p w14:paraId="327E4075" w14:textId="77777777" w:rsidR="00EF23D0" w:rsidRPr="00E95D72" w:rsidRDefault="0069376D" w:rsidP="00EC58FC">
            <w:pPr>
              <w:shd w:val="clear" w:color="auto" w:fill="FFFFFF" w:themeFill="background1"/>
              <w:jc w:val="center"/>
              <w:rPr>
                <w:b/>
                <w:sz w:val="22"/>
                <w:szCs w:val="22"/>
              </w:rPr>
            </w:pPr>
            <w:r w:rsidRPr="00E95D72">
              <w:rPr>
                <w:b/>
                <w:sz w:val="22"/>
                <w:szCs w:val="22"/>
              </w:rPr>
              <w:t>2.7</w:t>
            </w:r>
          </w:p>
        </w:tc>
      </w:tr>
      <w:tr w:rsidR="00416324" w:rsidRPr="00E95D72" w14:paraId="1A0FEC7A" w14:textId="77777777" w:rsidTr="001C6009">
        <w:tc>
          <w:tcPr>
            <w:tcW w:w="680" w:type="pct"/>
            <w:shd w:val="clear" w:color="auto" w:fill="auto"/>
          </w:tcPr>
          <w:p w14:paraId="11B99F86" w14:textId="77777777" w:rsidR="00EF23D0" w:rsidRPr="00E95D72" w:rsidRDefault="0069376D" w:rsidP="00EB1385">
            <w:pPr>
              <w:shd w:val="clear" w:color="auto" w:fill="FFFFFF" w:themeFill="background1"/>
              <w:rPr>
                <w:sz w:val="20"/>
                <w:szCs w:val="20"/>
              </w:rPr>
            </w:pPr>
            <w:r w:rsidRPr="00E95D72">
              <w:rPr>
                <w:sz w:val="20"/>
                <w:szCs w:val="20"/>
              </w:rPr>
              <w:t>TOTAL</w:t>
            </w:r>
          </w:p>
        </w:tc>
        <w:tc>
          <w:tcPr>
            <w:tcW w:w="393" w:type="pct"/>
            <w:shd w:val="clear" w:color="auto" w:fill="auto"/>
            <w:vAlign w:val="center"/>
          </w:tcPr>
          <w:p w14:paraId="19299340" w14:textId="77777777" w:rsidR="00EF23D0" w:rsidRPr="00E95D72" w:rsidRDefault="0069376D" w:rsidP="00EC58FC">
            <w:pPr>
              <w:shd w:val="clear" w:color="auto" w:fill="FFFFFF" w:themeFill="background1"/>
              <w:jc w:val="center"/>
              <w:rPr>
                <w:sz w:val="22"/>
                <w:szCs w:val="22"/>
              </w:rPr>
            </w:pPr>
            <w:r w:rsidRPr="00E95D72">
              <w:rPr>
                <w:sz w:val="22"/>
                <w:szCs w:val="22"/>
              </w:rPr>
              <w:t>4.675</w:t>
            </w:r>
          </w:p>
        </w:tc>
        <w:tc>
          <w:tcPr>
            <w:tcW w:w="393" w:type="pct"/>
            <w:shd w:val="clear" w:color="auto" w:fill="auto"/>
            <w:vAlign w:val="center"/>
          </w:tcPr>
          <w:p w14:paraId="6B02C13C" w14:textId="77777777" w:rsidR="00EF23D0" w:rsidRPr="00E95D72" w:rsidRDefault="0069376D" w:rsidP="00EC58FC">
            <w:pPr>
              <w:shd w:val="clear" w:color="auto" w:fill="FFFFFF" w:themeFill="background1"/>
              <w:jc w:val="center"/>
              <w:rPr>
                <w:sz w:val="22"/>
                <w:szCs w:val="22"/>
              </w:rPr>
            </w:pPr>
            <w:r w:rsidRPr="00E95D72">
              <w:rPr>
                <w:sz w:val="22"/>
                <w:szCs w:val="22"/>
              </w:rPr>
              <w:t>3.08</w:t>
            </w:r>
          </w:p>
        </w:tc>
        <w:tc>
          <w:tcPr>
            <w:tcW w:w="393" w:type="pct"/>
            <w:shd w:val="clear" w:color="auto" w:fill="auto"/>
            <w:vAlign w:val="center"/>
          </w:tcPr>
          <w:p w14:paraId="63BC0378" w14:textId="77777777" w:rsidR="00EF23D0" w:rsidRPr="00E95D72" w:rsidRDefault="0069376D" w:rsidP="00EC58FC">
            <w:pPr>
              <w:shd w:val="clear" w:color="auto" w:fill="FFFFFF" w:themeFill="background1"/>
              <w:jc w:val="center"/>
              <w:rPr>
                <w:sz w:val="22"/>
                <w:szCs w:val="22"/>
              </w:rPr>
            </w:pPr>
            <w:r w:rsidRPr="00E95D72">
              <w:rPr>
                <w:sz w:val="22"/>
                <w:szCs w:val="22"/>
              </w:rPr>
              <w:t>4.28</w:t>
            </w:r>
          </w:p>
        </w:tc>
        <w:tc>
          <w:tcPr>
            <w:tcW w:w="393" w:type="pct"/>
            <w:shd w:val="clear" w:color="auto" w:fill="auto"/>
            <w:vAlign w:val="center"/>
          </w:tcPr>
          <w:p w14:paraId="3EDE095B" w14:textId="77777777" w:rsidR="00EF23D0" w:rsidRPr="00E95D72" w:rsidRDefault="0069376D" w:rsidP="00EC58FC">
            <w:pPr>
              <w:shd w:val="clear" w:color="auto" w:fill="FFFFFF" w:themeFill="background1"/>
              <w:jc w:val="center"/>
              <w:rPr>
                <w:sz w:val="22"/>
                <w:szCs w:val="22"/>
              </w:rPr>
            </w:pPr>
            <w:r w:rsidRPr="00E95D72">
              <w:rPr>
                <w:sz w:val="22"/>
                <w:szCs w:val="22"/>
              </w:rPr>
              <w:t>4.167</w:t>
            </w:r>
          </w:p>
        </w:tc>
        <w:tc>
          <w:tcPr>
            <w:tcW w:w="393" w:type="pct"/>
            <w:shd w:val="clear" w:color="auto" w:fill="auto"/>
            <w:vAlign w:val="center"/>
          </w:tcPr>
          <w:p w14:paraId="6719BE13" w14:textId="77777777" w:rsidR="00EF23D0" w:rsidRPr="00E95D72" w:rsidRDefault="0069376D" w:rsidP="00EC58FC">
            <w:pPr>
              <w:shd w:val="clear" w:color="auto" w:fill="FFFFFF" w:themeFill="background1"/>
              <w:jc w:val="center"/>
              <w:rPr>
                <w:sz w:val="22"/>
                <w:szCs w:val="22"/>
              </w:rPr>
            </w:pPr>
            <w:r w:rsidRPr="00E95D72">
              <w:rPr>
                <w:sz w:val="22"/>
                <w:szCs w:val="22"/>
              </w:rPr>
              <w:t>1.93</w:t>
            </w:r>
          </w:p>
        </w:tc>
        <w:tc>
          <w:tcPr>
            <w:tcW w:w="393" w:type="pct"/>
            <w:shd w:val="clear" w:color="auto" w:fill="auto"/>
            <w:vAlign w:val="center"/>
          </w:tcPr>
          <w:p w14:paraId="619DCCD2" w14:textId="77777777" w:rsidR="00EF23D0" w:rsidRPr="00E95D72" w:rsidRDefault="0069376D" w:rsidP="00EC58FC">
            <w:pPr>
              <w:shd w:val="clear" w:color="auto" w:fill="FFFFFF" w:themeFill="background1"/>
              <w:jc w:val="center"/>
              <w:rPr>
                <w:sz w:val="22"/>
                <w:szCs w:val="22"/>
              </w:rPr>
            </w:pPr>
            <w:r w:rsidRPr="00E95D72">
              <w:rPr>
                <w:sz w:val="22"/>
                <w:szCs w:val="22"/>
              </w:rPr>
              <w:t>2.88</w:t>
            </w:r>
          </w:p>
        </w:tc>
        <w:tc>
          <w:tcPr>
            <w:tcW w:w="393" w:type="pct"/>
            <w:shd w:val="clear" w:color="auto" w:fill="auto"/>
            <w:vAlign w:val="center"/>
          </w:tcPr>
          <w:p w14:paraId="7DC78008" w14:textId="77777777" w:rsidR="00EF23D0" w:rsidRPr="00E95D72" w:rsidRDefault="0069376D" w:rsidP="00EC58FC">
            <w:pPr>
              <w:shd w:val="clear" w:color="auto" w:fill="FFFFFF" w:themeFill="background1"/>
              <w:jc w:val="center"/>
              <w:rPr>
                <w:b/>
                <w:sz w:val="22"/>
                <w:szCs w:val="22"/>
              </w:rPr>
            </w:pPr>
            <w:r w:rsidRPr="00E95D72">
              <w:rPr>
                <w:b/>
                <w:sz w:val="22"/>
                <w:szCs w:val="22"/>
              </w:rPr>
              <w:t>0.75</w:t>
            </w:r>
          </w:p>
        </w:tc>
        <w:tc>
          <w:tcPr>
            <w:tcW w:w="393" w:type="pct"/>
            <w:shd w:val="clear" w:color="auto" w:fill="auto"/>
            <w:vAlign w:val="center"/>
          </w:tcPr>
          <w:p w14:paraId="6987BAC0" w14:textId="77777777" w:rsidR="00EF23D0" w:rsidRPr="00E95D72" w:rsidRDefault="0069376D" w:rsidP="00EC58FC">
            <w:pPr>
              <w:shd w:val="clear" w:color="auto" w:fill="FFFFFF" w:themeFill="background1"/>
              <w:jc w:val="center"/>
              <w:rPr>
                <w:b/>
                <w:sz w:val="22"/>
                <w:szCs w:val="22"/>
              </w:rPr>
            </w:pPr>
            <w:r w:rsidRPr="00E95D72">
              <w:rPr>
                <w:b/>
                <w:sz w:val="22"/>
                <w:szCs w:val="22"/>
              </w:rPr>
              <w:t>1.14</w:t>
            </w:r>
          </w:p>
        </w:tc>
        <w:tc>
          <w:tcPr>
            <w:tcW w:w="393" w:type="pct"/>
            <w:shd w:val="clear" w:color="auto" w:fill="auto"/>
            <w:vAlign w:val="center"/>
          </w:tcPr>
          <w:p w14:paraId="17143DBB" w14:textId="77777777" w:rsidR="00EF23D0" w:rsidRPr="00E95D72" w:rsidRDefault="0069376D" w:rsidP="00EC58FC">
            <w:pPr>
              <w:shd w:val="clear" w:color="auto" w:fill="FFFFFF" w:themeFill="background1"/>
              <w:jc w:val="center"/>
              <w:rPr>
                <w:b/>
                <w:sz w:val="22"/>
                <w:szCs w:val="22"/>
              </w:rPr>
            </w:pPr>
            <w:r w:rsidRPr="00E95D72">
              <w:rPr>
                <w:b/>
                <w:sz w:val="22"/>
                <w:szCs w:val="22"/>
              </w:rPr>
              <w:t>0.98</w:t>
            </w:r>
          </w:p>
        </w:tc>
        <w:tc>
          <w:tcPr>
            <w:tcW w:w="393" w:type="pct"/>
            <w:shd w:val="clear" w:color="auto" w:fill="auto"/>
            <w:vAlign w:val="center"/>
          </w:tcPr>
          <w:p w14:paraId="7E90EA93" w14:textId="77777777" w:rsidR="00EF23D0" w:rsidRPr="00E95D72" w:rsidRDefault="0069376D" w:rsidP="00EC58FC">
            <w:pPr>
              <w:shd w:val="clear" w:color="auto" w:fill="FFFFFF" w:themeFill="background1"/>
              <w:jc w:val="center"/>
              <w:rPr>
                <w:sz w:val="22"/>
                <w:szCs w:val="22"/>
              </w:rPr>
            </w:pPr>
            <w:r w:rsidRPr="00E95D72">
              <w:rPr>
                <w:sz w:val="22"/>
                <w:szCs w:val="22"/>
              </w:rPr>
              <w:t>4.36</w:t>
            </w:r>
          </w:p>
        </w:tc>
        <w:tc>
          <w:tcPr>
            <w:tcW w:w="393" w:type="pct"/>
            <w:shd w:val="clear" w:color="auto" w:fill="auto"/>
            <w:vAlign w:val="center"/>
          </w:tcPr>
          <w:p w14:paraId="1883F9B9" w14:textId="77777777" w:rsidR="00EF23D0" w:rsidRPr="00E95D72" w:rsidRDefault="0069376D" w:rsidP="00EC58FC">
            <w:pPr>
              <w:jc w:val="center"/>
              <w:rPr>
                <w:b/>
                <w:bCs/>
                <w:sz w:val="22"/>
                <w:szCs w:val="22"/>
              </w:rPr>
            </w:pPr>
            <w:r w:rsidRPr="00E95D72">
              <w:rPr>
                <w:b/>
                <w:bCs/>
                <w:sz w:val="22"/>
                <w:szCs w:val="22"/>
              </w:rPr>
              <w:t>2.82</w:t>
            </w:r>
          </w:p>
        </w:tc>
      </w:tr>
      <w:tr w:rsidR="00416324" w:rsidRPr="00E95D72" w14:paraId="52F7794A" w14:textId="77777777" w:rsidTr="001C6009">
        <w:trPr>
          <w:trHeight w:val="572"/>
        </w:trPr>
        <w:tc>
          <w:tcPr>
            <w:tcW w:w="5000" w:type="pct"/>
            <w:gridSpan w:val="12"/>
            <w:shd w:val="clear" w:color="auto" w:fill="auto"/>
          </w:tcPr>
          <w:p w14:paraId="6FEFB59F" w14:textId="77777777" w:rsidR="00EF23D0" w:rsidRPr="00E95D72" w:rsidRDefault="0069376D" w:rsidP="00EB1385">
            <w:pPr>
              <w:rPr>
                <w:bCs/>
                <w:sz w:val="20"/>
                <w:szCs w:val="20"/>
              </w:rPr>
            </w:pPr>
            <w:r w:rsidRPr="00E95D72">
              <w:rPr>
                <w:bCs/>
                <w:sz w:val="20"/>
                <w:szCs w:val="20"/>
              </w:rPr>
              <w:t>Data source: Instagram (2019a to 2019j)</w:t>
            </w:r>
          </w:p>
          <w:p w14:paraId="5A178288" w14:textId="77777777" w:rsidR="00EF23D0" w:rsidRPr="00E95D72" w:rsidRDefault="0069376D" w:rsidP="00EB1385">
            <w:pPr>
              <w:rPr>
                <w:bCs/>
                <w:sz w:val="20"/>
                <w:szCs w:val="20"/>
              </w:rPr>
            </w:pPr>
            <w:r w:rsidRPr="00E95D72">
              <w:rPr>
                <w:bCs/>
                <w:sz w:val="20"/>
                <w:szCs w:val="20"/>
              </w:rPr>
              <w:t>All scores under 2 are in bold</w:t>
            </w:r>
          </w:p>
        </w:tc>
      </w:tr>
    </w:tbl>
    <w:p w14:paraId="7AF4FC92" w14:textId="77777777" w:rsidR="00EF23D0" w:rsidRPr="00E95D72" w:rsidRDefault="00EF23D0" w:rsidP="00EF23D0">
      <w:pPr>
        <w:ind w:firstLine="567"/>
        <w:jc w:val="both"/>
      </w:pPr>
    </w:p>
    <w:p w14:paraId="7A99D122" w14:textId="77777777" w:rsidR="00EF23D0" w:rsidRPr="00E95D72" w:rsidRDefault="0069376D" w:rsidP="00EF23D0">
      <w:pPr>
        <w:jc w:val="center"/>
        <w:rPr>
          <w:b/>
          <w:sz w:val="26"/>
          <w:szCs w:val="26"/>
        </w:rPr>
      </w:pPr>
      <w:r w:rsidRPr="00E95D72">
        <w:rPr>
          <w:b/>
          <w:sz w:val="26"/>
          <w:szCs w:val="26"/>
        </w:rPr>
        <w:lastRenderedPageBreak/>
        <w:t>Appendix Table 3: Information Dimension</w:t>
      </w:r>
    </w:p>
    <w:tbl>
      <w:tblPr>
        <w:tblStyle w:val="af"/>
        <w:tblpPr w:leftFromText="142" w:rightFromText="142" w:vertAnchor="text" w:horzAnchor="margin" w:tblpY="211"/>
        <w:tblOverlap w:val="never"/>
        <w:tblW w:w="13885" w:type="dxa"/>
        <w:tblLayout w:type="fixed"/>
        <w:tblLook w:val="04A0" w:firstRow="1" w:lastRow="0" w:firstColumn="1" w:lastColumn="0" w:noHBand="0" w:noVBand="1"/>
      </w:tblPr>
      <w:tblGrid>
        <w:gridCol w:w="2665"/>
        <w:gridCol w:w="1020"/>
        <w:gridCol w:w="1020"/>
        <w:gridCol w:w="1020"/>
        <w:gridCol w:w="1020"/>
        <w:gridCol w:w="1020"/>
        <w:gridCol w:w="1020"/>
        <w:gridCol w:w="1020"/>
        <w:gridCol w:w="1020"/>
        <w:gridCol w:w="1020"/>
        <w:gridCol w:w="1020"/>
        <w:gridCol w:w="1020"/>
      </w:tblGrid>
      <w:tr w:rsidR="009E32B6" w:rsidRPr="00E95D72" w14:paraId="0CD67CFD" w14:textId="77777777" w:rsidTr="009E32B6">
        <w:trPr>
          <w:trHeight w:val="340"/>
        </w:trPr>
        <w:tc>
          <w:tcPr>
            <w:tcW w:w="2665" w:type="dxa"/>
            <w:shd w:val="clear" w:color="auto" w:fill="auto"/>
            <w:vAlign w:val="center"/>
          </w:tcPr>
          <w:p w14:paraId="662FF23F" w14:textId="77777777" w:rsidR="009E32B6" w:rsidRPr="00E95D72" w:rsidRDefault="009E32B6" w:rsidP="009E32B6">
            <w:pPr>
              <w:jc w:val="both"/>
              <w:rPr>
                <w:b/>
                <w:sz w:val="22"/>
                <w:szCs w:val="20"/>
              </w:rPr>
            </w:pPr>
            <w:r w:rsidRPr="00E95D72">
              <w:rPr>
                <w:b/>
                <w:sz w:val="22"/>
                <w:szCs w:val="20"/>
              </w:rPr>
              <w:t>2. Information</w:t>
            </w:r>
          </w:p>
        </w:tc>
        <w:tc>
          <w:tcPr>
            <w:tcW w:w="1020" w:type="dxa"/>
            <w:shd w:val="clear" w:color="auto" w:fill="auto"/>
            <w:vAlign w:val="center"/>
          </w:tcPr>
          <w:p w14:paraId="586D56AB" w14:textId="77777777" w:rsidR="009E32B6" w:rsidRPr="00E95D72" w:rsidRDefault="009E32B6" w:rsidP="009E32B6">
            <w:pPr>
              <w:jc w:val="center"/>
              <w:rPr>
                <w:b/>
                <w:sz w:val="22"/>
                <w:szCs w:val="20"/>
              </w:rPr>
            </w:pPr>
            <w:r w:rsidRPr="00E95D72">
              <w:rPr>
                <w:b/>
                <w:sz w:val="22"/>
                <w:szCs w:val="20"/>
              </w:rPr>
              <w:t>Frank Body</w:t>
            </w:r>
          </w:p>
        </w:tc>
        <w:tc>
          <w:tcPr>
            <w:tcW w:w="1020" w:type="dxa"/>
            <w:shd w:val="clear" w:color="auto" w:fill="auto"/>
            <w:vAlign w:val="center"/>
          </w:tcPr>
          <w:p w14:paraId="75A2BAA8" w14:textId="77777777" w:rsidR="009E32B6" w:rsidRPr="00E95D72" w:rsidRDefault="009E32B6" w:rsidP="009E32B6">
            <w:pPr>
              <w:jc w:val="center"/>
              <w:rPr>
                <w:b/>
                <w:sz w:val="22"/>
                <w:szCs w:val="20"/>
              </w:rPr>
            </w:pPr>
            <w:r w:rsidRPr="00E95D72">
              <w:rPr>
                <w:b/>
                <w:sz w:val="22"/>
                <w:szCs w:val="20"/>
              </w:rPr>
              <w:t>Keep</w:t>
            </w:r>
          </w:p>
          <w:p w14:paraId="7EDFA561" w14:textId="77777777" w:rsidR="009E32B6" w:rsidRPr="00E95D72" w:rsidRDefault="009E32B6" w:rsidP="009E32B6">
            <w:pPr>
              <w:jc w:val="center"/>
              <w:rPr>
                <w:b/>
                <w:sz w:val="22"/>
                <w:szCs w:val="20"/>
              </w:rPr>
            </w:pPr>
            <w:r w:rsidRPr="00E95D72">
              <w:rPr>
                <w:b/>
                <w:sz w:val="22"/>
                <w:szCs w:val="20"/>
              </w:rPr>
              <w:t>Cup</w:t>
            </w:r>
          </w:p>
        </w:tc>
        <w:tc>
          <w:tcPr>
            <w:tcW w:w="1020" w:type="dxa"/>
            <w:shd w:val="clear" w:color="auto" w:fill="auto"/>
            <w:vAlign w:val="center"/>
          </w:tcPr>
          <w:p w14:paraId="64D87F3C" w14:textId="77777777" w:rsidR="009E32B6" w:rsidRPr="00E95D72" w:rsidRDefault="009E32B6" w:rsidP="009E32B6">
            <w:pPr>
              <w:jc w:val="center"/>
              <w:rPr>
                <w:b/>
                <w:sz w:val="22"/>
                <w:szCs w:val="20"/>
              </w:rPr>
            </w:pPr>
            <w:r w:rsidRPr="00E95D72">
              <w:rPr>
                <w:b/>
                <w:sz w:val="22"/>
                <w:szCs w:val="20"/>
              </w:rPr>
              <w:t>Pressed Juices</w:t>
            </w:r>
          </w:p>
        </w:tc>
        <w:tc>
          <w:tcPr>
            <w:tcW w:w="1020" w:type="dxa"/>
            <w:shd w:val="clear" w:color="auto" w:fill="auto"/>
            <w:vAlign w:val="center"/>
          </w:tcPr>
          <w:p w14:paraId="60960A85" w14:textId="77777777" w:rsidR="009E32B6" w:rsidRPr="00E95D72" w:rsidRDefault="009E32B6" w:rsidP="009E32B6">
            <w:pPr>
              <w:jc w:val="center"/>
              <w:rPr>
                <w:b/>
                <w:sz w:val="22"/>
                <w:szCs w:val="20"/>
              </w:rPr>
            </w:pPr>
            <w:r w:rsidRPr="00E95D72">
              <w:rPr>
                <w:b/>
                <w:sz w:val="22"/>
                <w:szCs w:val="20"/>
              </w:rPr>
              <w:t>Loving Earth</w:t>
            </w:r>
          </w:p>
        </w:tc>
        <w:tc>
          <w:tcPr>
            <w:tcW w:w="1020" w:type="dxa"/>
            <w:shd w:val="clear" w:color="auto" w:fill="auto"/>
            <w:vAlign w:val="center"/>
          </w:tcPr>
          <w:p w14:paraId="771E7577" w14:textId="77777777" w:rsidR="009E32B6" w:rsidRPr="00E95D72" w:rsidRDefault="009E32B6" w:rsidP="009E32B6">
            <w:pPr>
              <w:jc w:val="center"/>
              <w:rPr>
                <w:b/>
                <w:sz w:val="22"/>
                <w:szCs w:val="20"/>
              </w:rPr>
            </w:pPr>
            <w:r w:rsidRPr="00E95D72">
              <w:rPr>
                <w:b/>
                <w:sz w:val="22"/>
                <w:szCs w:val="20"/>
              </w:rPr>
              <w:t>Thank You</w:t>
            </w:r>
          </w:p>
        </w:tc>
        <w:tc>
          <w:tcPr>
            <w:tcW w:w="1020" w:type="dxa"/>
            <w:shd w:val="clear" w:color="auto" w:fill="auto"/>
            <w:vAlign w:val="center"/>
          </w:tcPr>
          <w:p w14:paraId="668D5EAC" w14:textId="77777777" w:rsidR="009E32B6" w:rsidRPr="00E95D72" w:rsidRDefault="009E32B6" w:rsidP="009E32B6">
            <w:pPr>
              <w:jc w:val="center"/>
              <w:rPr>
                <w:b/>
                <w:sz w:val="22"/>
                <w:szCs w:val="20"/>
              </w:rPr>
            </w:pPr>
            <w:r w:rsidRPr="00E95D72">
              <w:rPr>
                <w:b/>
                <w:sz w:val="22"/>
                <w:szCs w:val="20"/>
              </w:rPr>
              <w:t>LiartheLabel</w:t>
            </w:r>
          </w:p>
        </w:tc>
        <w:tc>
          <w:tcPr>
            <w:tcW w:w="1020" w:type="dxa"/>
            <w:shd w:val="clear" w:color="auto" w:fill="auto"/>
            <w:vAlign w:val="center"/>
          </w:tcPr>
          <w:p w14:paraId="5875E3D8" w14:textId="77777777" w:rsidR="009E32B6" w:rsidRPr="00E95D72" w:rsidRDefault="009E32B6" w:rsidP="009E32B6">
            <w:pPr>
              <w:jc w:val="center"/>
              <w:rPr>
                <w:b/>
                <w:sz w:val="22"/>
                <w:szCs w:val="20"/>
              </w:rPr>
            </w:pPr>
            <w:r w:rsidRPr="00E95D72">
              <w:rPr>
                <w:b/>
                <w:sz w:val="22"/>
                <w:szCs w:val="20"/>
              </w:rPr>
              <w:t>Lonely Kids Club</w:t>
            </w:r>
          </w:p>
        </w:tc>
        <w:tc>
          <w:tcPr>
            <w:tcW w:w="1020" w:type="dxa"/>
            <w:shd w:val="clear" w:color="auto" w:fill="auto"/>
            <w:vAlign w:val="center"/>
          </w:tcPr>
          <w:p w14:paraId="3DB2BCDF" w14:textId="77777777" w:rsidR="009E32B6" w:rsidRPr="00E95D72" w:rsidRDefault="009E32B6" w:rsidP="009E32B6">
            <w:pPr>
              <w:jc w:val="center"/>
              <w:rPr>
                <w:b/>
                <w:sz w:val="22"/>
                <w:szCs w:val="20"/>
              </w:rPr>
            </w:pPr>
            <w:r w:rsidRPr="00E95D72">
              <w:rPr>
                <w:b/>
                <w:sz w:val="22"/>
                <w:szCs w:val="20"/>
              </w:rPr>
              <w:t>HLSK</w:t>
            </w:r>
          </w:p>
        </w:tc>
        <w:tc>
          <w:tcPr>
            <w:tcW w:w="1020" w:type="dxa"/>
            <w:shd w:val="clear" w:color="auto" w:fill="auto"/>
            <w:vAlign w:val="center"/>
          </w:tcPr>
          <w:p w14:paraId="0D0483F7" w14:textId="77777777" w:rsidR="009E32B6" w:rsidRPr="00E95D72" w:rsidRDefault="009E32B6" w:rsidP="009E32B6">
            <w:pPr>
              <w:jc w:val="center"/>
              <w:rPr>
                <w:b/>
                <w:sz w:val="22"/>
                <w:szCs w:val="20"/>
              </w:rPr>
            </w:pPr>
            <w:r w:rsidRPr="00E95D72">
              <w:rPr>
                <w:b/>
                <w:sz w:val="22"/>
                <w:szCs w:val="20"/>
              </w:rPr>
              <w:t>Bisonte</w:t>
            </w:r>
          </w:p>
        </w:tc>
        <w:tc>
          <w:tcPr>
            <w:tcW w:w="1020" w:type="dxa"/>
            <w:shd w:val="clear" w:color="auto" w:fill="auto"/>
            <w:vAlign w:val="center"/>
          </w:tcPr>
          <w:p w14:paraId="0147631E" w14:textId="77777777" w:rsidR="009E32B6" w:rsidRPr="00E95D72" w:rsidRDefault="009E32B6" w:rsidP="009E32B6">
            <w:pPr>
              <w:jc w:val="center"/>
              <w:rPr>
                <w:b/>
                <w:sz w:val="22"/>
                <w:szCs w:val="20"/>
              </w:rPr>
            </w:pPr>
            <w:r w:rsidRPr="00E95D72">
              <w:rPr>
                <w:b/>
                <w:sz w:val="22"/>
                <w:szCs w:val="20"/>
              </w:rPr>
              <w:t>Vege Threads</w:t>
            </w:r>
          </w:p>
        </w:tc>
        <w:tc>
          <w:tcPr>
            <w:tcW w:w="1020" w:type="dxa"/>
            <w:shd w:val="clear" w:color="auto" w:fill="auto"/>
            <w:vAlign w:val="center"/>
          </w:tcPr>
          <w:p w14:paraId="2AB214D8" w14:textId="77777777" w:rsidR="009E32B6" w:rsidRPr="00E95D72" w:rsidRDefault="009E32B6" w:rsidP="009E32B6">
            <w:pPr>
              <w:jc w:val="center"/>
              <w:rPr>
                <w:b/>
                <w:sz w:val="22"/>
                <w:szCs w:val="20"/>
              </w:rPr>
            </w:pPr>
            <w:r w:rsidRPr="00E95D72">
              <w:rPr>
                <w:b/>
                <w:sz w:val="22"/>
                <w:szCs w:val="20"/>
              </w:rPr>
              <w:t>Average</w:t>
            </w:r>
          </w:p>
        </w:tc>
      </w:tr>
      <w:tr w:rsidR="009E32B6" w:rsidRPr="00E95D72" w14:paraId="4E58D70C" w14:textId="77777777" w:rsidTr="009E32B6">
        <w:trPr>
          <w:trHeight w:val="340"/>
        </w:trPr>
        <w:tc>
          <w:tcPr>
            <w:tcW w:w="2665" w:type="dxa"/>
            <w:shd w:val="clear" w:color="auto" w:fill="auto"/>
            <w:vAlign w:val="center"/>
          </w:tcPr>
          <w:p w14:paraId="1B859EB6" w14:textId="77777777" w:rsidR="009E32B6" w:rsidRPr="00E95D72" w:rsidRDefault="009E32B6" w:rsidP="009E32B6">
            <w:pPr>
              <w:jc w:val="both"/>
              <w:rPr>
                <w:sz w:val="22"/>
                <w:szCs w:val="20"/>
              </w:rPr>
            </w:pPr>
            <w:r w:rsidRPr="00E95D72">
              <w:rPr>
                <w:sz w:val="22"/>
                <w:szCs w:val="20"/>
              </w:rPr>
              <w:t>Attractive Instagram Profile</w:t>
            </w:r>
          </w:p>
        </w:tc>
        <w:tc>
          <w:tcPr>
            <w:tcW w:w="1020" w:type="dxa"/>
            <w:shd w:val="clear" w:color="auto" w:fill="auto"/>
            <w:vAlign w:val="center"/>
          </w:tcPr>
          <w:p w14:paraId="70266F10" w14:textId="77777777" w:rsidR="009E32B6" w:rsidRPr="00E95D72" w:rsidRDefault="009E32B6" w:rsidP="009E32B6">
            <w:pPr>
              <w:jc w:val="center"/>
              <w:rPr>
                <w:sz w:val="22"/>
                <w:szCs w:val="22"/>
              </w:rPr>
            </w:pPr>
            <w:r w:rsidRPr="00E95D72">
              <w:rPr>
                <w:sz w:val="22"/>
                <w:szCs w:val="22"/>
              </w:rPr>
              <w:t>4.33</w:t>
            </w:r>
          </w:p>
        </w:tc>
        <w:tc>
          <w:tcPr>
            <w:tcW w:w="1020" w:type="dxa"/>
            <w:shd w:val="clear" w:color="auto" w:fill="auto"/>
            <w:vAlign w:val="center"/>
          </w:tcPr>
          <w:p w14:paraId="0D7FB130"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76BD3DC0" w14:textId="77777777" w:rsidR="009E32B6" w:rsidRPr="00E95D72" w:rsidRDefault="009E32B6" w:rsidP="009E32B6">
            <w:pPr>
              <w:jc w:val="center"/>
              <w:rPr>
                <w:sz w:val="22"/>
                <w:szCs w:val="22"/>
              </w:rPr>
            </w:pPr>
            <w:r w:rsidRPr="00E95D72">
              <w:rPr>
                <w:sz w:val="22"/>
                <w:szCs w:val="22"/>
              </w:rPr>
              <w:t>4.833</w:t>
            </w:r>
          </w:p>
        </w:tc>
        <w:tc>
          <w:tcPr>
            <w:tcW w:w="1020" w:type="dxa"/>
            <w:shd w:val="clear" w:color="auto" w:fill="auto"/>
            <w:vAlign w:val="center"/>
          </w:tcPr>
          <w:p w14:paraId="54F6DB3F" w14:textId="77777777" w:rsidR="009E32B6" w:rsidRPr="00E95D72" w:rsidRDefault="009E32B6" w:rsidP="009E32B6">
            <w:pPr>
              <w:jc w:val="center"/>
              <w:rPr>
                <w:sz w:val="22"/>
                <w:szCs w:val="22"/>
              </w:rPr>
            </w:pPr>
            <w:r w:rsidRPr="00E95D72">
              <w:rPr>
                <w:sz w:val="22"/>
                <w:szCs w:val="22"/>
              </w:rPr>
              <w:t>4.58</w:t>
            </w:r>
          </w:p>
        </w:tc>
        <w:tc>
          <w:tcPr>
            <w:tcW w:w="1020" w:type="dxa"/>
            <w:shd w:val="clear" w:color="auto" w:fill="auto"/>
            <w:vAlign w:val="center"/>
          </w:tcPr>
          <w:p w14:paraId="1D45DA54"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1BD58536" w14:textId="77777777" w:rsidR="009E32B6" w:rsidRPr="00E95D72" w:rsidRDefault="009E32B6" w:rsidP="009E32B6">
            <w:pPr>
              <w:jc w:val="center"/>
              <w:rPr>
                <w:sz w:val="22"/>
                <w:szCs w:val="22"/>
              </w:rPr>
            </w:pPr>
            <w:r w:rsidRPr="00E95D72">
              <w:rPr>
                <w:sz w:val="22"/>
                <w:szCs w:val="22"/>
              </w:rPr>
              <w:t>4.583</w:t>
            </w:r>
          </w:p>
        </w:tc>
        <w:tc>
          <w:tcPr>
            <w:tcW w:w="1020" w:type="dxa"/>
            <w:shd w:val="clear" w:color="auto" w:fill="auto"/>
            <w:vAlign w:val="center"/>
          </w:tcPr>
          <w:p w14:paraId="69642109"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41544DDB" w14:textId="77777777" w:rsidR="009E32B6" w:rsidRPr="00E95D72" w:rsidRDefault="009E32B6" w:rsidP="009E32B6">
            <w:pPr>
              <w:jc w:val="center"/>
              <w:rPr>
                <w:sz w:val="22"/>
                <w:szCs w:val="22"/>
              </w:rPr>
            </w:pPr>
            <w:r w:rsidRPr="00E95D72">
              <w:rPr>
                <w:sz w:val="22"/>
                <w:szCs w:val="22"/>
              </w:rPr>
              <w:t>4.36</w:t>
            </w:r>
          </w:p>
        </w:tc>
        <w:tc>
          <w:tcPr>
            <w:tcW w:w="1020" w:type="dxa"/>
            <w:shd w:val="clear" w:color="auto" w:fill="auto"/>
            <w:vAlign w:val="center"/>
          </w:tcPr>
          <w:p w14:paraId="5A3BA080" w14:textId="77777777" w:rsidR="009E32B6" w:rsidRPr="00E95D72" w:rsidRDefault="009E32B6" w:rsidP="009E32B6">
            <w:pPr>
              <w:jc w:val="center"/>
              <w:rPr>
                <w:sz w:val="22"/>
                <w:szCs w:val="22"/>
              </w:rPr>
            </w:pPr>
            <w:r w:rsidRPr="00E95D72">
              <w:rPr>
                <w:sz w:val="22"/>
                <w:szCs w:val="22"/>
              </w:rPr>
              <w:t>3.5</w:t>
            </w:r>
          </w:p>
        </w:tc>
        <w:tc>
          <w:tcPr>
            <w:tcW w:w="1020" w:type="dxa"/>
            <w:shd w:val="clear" w:color="auto" w:fill="auto"/>
            <w:vAlign w:val="center"/>
          </w:tcPr>
          <w:p w14:paraId="3C893574" w14:textId="77777777" w:rsidR="009E32B6" w:rsidRPr="00E95D72" w:rsidRDefault="009E32B6" w:rsidP="009E32B6">
            <w:pPr>
              <w:jc w:val="center"/>
              <w:rPr>
                <w:sz w:val="22"/>
                <w:szCs w:val="20"/>
              </w:rPr>
            </w:pPr>
            <w:r w:rsidRPr="00E95D72">
              <w:rPr>
                <w:sz w:val="22"/>
                <w:szCs w:val="20"/>
              </w:rPr>
              <w:t>3.61</w:t>
            </w:r>
          </w:p>
        </w:tc>
        <w:tc>
          <w:tcPr>
            <w:tcW w:w="1020" w:type="dxa"/>
            <w:shd w:val="clear" w:color="auto" w:fill="auto"/>
            <w:vAlign w:val="center"/>
          </w:tcPr>
          <w:p w14:paraId="76D46CA4" w14:textId="77777777" w:rsidR="009E32B6" w:rsidRPr="00E95D72" w:rsidRDefault="009E32B6" w:rsidP="009E32B6">
            <w:pPr>
              <w:jc w:val="center"/>
              <w:rPr>
                <w:b/>
                <w:sz w:val="22"/>
                <w:szCs w:val="20"/>
              </w:rPr>
            </w:pPr>
            <w:r w:rsidRPr="00E95D72">
              <w:rPr>
                <w:b/>
                <w:sz w:val="22"/>
                <w:szCs w:val="20"/>
              </w:rPr>
              <w:t>4.48</w:t>
            </w:r>
          </w:p>
        </w:tc>
      </w:tr>
      <w:tr w:rsidR="009E32B6" w:rsidRPr="00E95D72" w14:paraId="7B82EEC4" w14:textId="77777777" w:rsidTr="009E32B6">
        <w:trPr>
          <w:trHeight w:val="340"/>
        </w:trPr>
        <w:tc>
          <w:tcPr>
            <w:tcW w:w="2665" w:type="dxa"/>
            <w:shd w:val="clear" w:color="auto" w:fill="auto"/>
            <w:vAlign w:val="center"/>
          </w:tcPr>
          <w:p w14:paraId="413ED0C9" w14:textId="77777777" w:rsidR="009E32B6" w:rsidRPr="00E95D72" w:rsidRDefault="009E32B6" w:rsidP="009E32B6">
            <w:pPr>
              <w:jc w:val="both"/>
              <w:rPr>
                <w:i/>
                <w:sz w:val="22"/>
                <w:szCs w:val="20"/>
              </w:rPr>
            </w:pPr>
            <w:r w:rsidRPr="00E95D72">
              <w:rPr>
                <w:i/>
                <w:sz w:val="22"/>
                <w:szCs w:val="20"/>
              </w:rPr>
              <w:t>Basic Information</w:t>
            </w:r>
          </w:p>
        </w:tc>
        <w:tc>
          <w:tcPr>
            <w:tcW w:w="1020" w:type="dxa"/>
            <w:shd w:val="clear" w:color="auto" w:fill="auto"/>
            <w:vAlign w:val="center"/>
          </w:tcPr>
          <w:p w14:paraId="21DC784D" w14:textId="77777777" w:rsidR="009E32B6" w:rsidRPr="00E95D72" w:rsidRDefault="009E32B6" w:rsidP="009E32B6">
            <w:pPr>
              <w:jc w:val="center"/>
              <w:rPr>
                <w:sz w:val="22"/>
                <w:szCs w:val="22"/>
              </w:rPr>
            </w:pPr>
            <w:r w:rsidRPr="00E95D72">
              <w:rPr>
                <w:sz w:val="22"/>
                <w:szCs w:val="22"/>
              </w:rPr>
              <w:t>3</w:t>
            </w:r>
          </w:p>
        </w:tc>
        <w:tc>
          <w:tcPr>
            <w:tcW w:w="1020" w:type="dxa"/>
            <w:shd w:val="clear" w:color="auto" w:fill="auto"/>
            <w:vAlign w:val="center"/>
          </w:tcPr>
          <w:p w14:paraId="21FFEE2D"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726103C5" w14:textId="77777777" w:rsidR="009E32B6" w:rsidRPr="00E95D72" w:rsidRDefault="009E32B6" w:rsidP="009E32B6">
            <w:pPr>
              <w:jc w:val="center"/>
              <w:rPr>
                <w:sz w:val="22"/>
                <w:szCs w:val="22"/>
              </w:rPr>
            </w:pPr>
            <w:r w:rsidRPr="00E95D72">
              <w:rPr>
                <w:sz w:val="22"/>
                <w:szCs w:val="22"/>
              </w:rPr>
              <w:t>4.5</w:t>
            </w:r>
          </w:p>
        </w:tc>
        <w:tc>
          <w:tcPr>
            <w:tcW w:w="1020" w:type="dxa"/>
            <w:shd w:val="clear" w:color="auto" w:fill="auto"/>
            <w:vAlign w:val="center"/>
          </w:tcPr>
          <w:p w14:paraId="0EDA8B17" w14:textId="77777777" w:rsidR="009E32B6" w:rsidRPr="00E95D72" w:rsidRDefault="009E32B6" w:rsidP="009E32B6">
            <w:pPr>
              <w:jc w:val="center"/>
              <w:rPr>
                <w:sz w:val="22"/>
                <w:szCs w:val="22"/>
              </w:rPr>
            </w:pPr>
            <w:r w:rsidRPr="00E95D72">
              <w:rPr>
                <w:sz w:val="22"/>
                <w:szCs w:val="22"/>
              </w:rPr>
              <w:t>3.75</w:t>
            </w:r>
          </w:p>
        </w:tc>
        <w:tc>
          <w:tcPr>
            <w:tcW w:w="1020" w:type="dxa"/>
            <w:shd w:val="clear" w:color="auto" w:fill="auto"/>
            <w:vAlign w:val="center"/>
          </w:tcPr>
          <w:p w14:paraId="7116A1D5"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0C4B563A" w14:textId="77777777" w:rsidR="009E32B6" w:rsidRPr="00E95D72" w:rsidRDefault="009E32B6" w:rsidP="009E32B6">
            <w:pPr>
              <w:jc w:val="center"/>
              <w:rPr>
                <w:sz w:val="22"/>
                <w:szCs w:val="22"/>
              </w:rPr>
            </w:pPr>
            <w:r w:rsidRPr="00E95D72">
              <w:rPr>
                <w:sz w:val="22"/>
                <w:szCs w:val="22"/>
              </w:rPr>
              <w:t>3.75</w:t>
            </w:r>
          </w:p>
        </w:tc>
        <w:tc>
          <w:tcPr>
            <w:tcW w:w="1020" w:type="dxa"/>
            <w:shd w:val="clear" w:color="auto" w:fill="auto"/>
            <w:vAlign w:val="center"/>
          </w:tcPr>
          <w:p w14:paraId="4137ADA3"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100D1365" w14:textId="77777777" w:rsidR="009E32B6" w:rsidRPr="00E95D72" w:rsidRDefault="009E32B6" w:rsidP="009E32B6">
            <w:pPr>
              <w:jc w:val="center"/>
              <w:rPr>
                <w:sz w:val="22"/>
                <w:szCs w:val="22"/>
              </w:rPr>
            </w:pPr>
            <w:r w:rsidRPr="00E95D72">
              <w:rPr>
                <w:sz w:val="22"/>
                <w:szCs w:val="22"/>
              </w:rPr>
              <w:t>3.75</w:t>
            </w:r>
          </w:p>
        </w:tc>
        <w:tc>
          <w:tcPr>
            <w:tcW w:w="1020" w:type="dxa"/>
            <w:shd w:val="clear" w:color="auto" w:fill="auto"/>
            <w:vAlign w:val="center"/>
          </w:tcPr>
          <w:p w14:paraId="60ADC09D" w14:textId="77777777" w:rsidR="009E32B6" w:rsidRPr="00E95D72" w:rsidRDefault="009E32B6" w:rsidP="009E32B6">
            <w:pPr>
              <w:jc w:val="center"/>
              <w:rPr>
                <w:sz w:val="22"/>
                <w:szCs w:val="22"/>
              </w:rPr>
            </w:pPr>
            <w:r w:rsidRPr="00E95D72">
              <w:rPr>
                <w:sz w:val="22"/>
                <w:szCs w:val="22"/>
              </w:rPr>
              <w:t>2.5</w:t>
            </w:r>
          </w:p>
        </w:tc>
        <w:tc>
          <w:tcPr>
            <w:tcW w:w="1020" w:type="dxa"/>
            <w:shd w:val="clear" w:color="auto" w:fill="auto"/>
            <w:vAlign w:val="center"/>
          </w:tcPr>
          <w:p w14:paraId="04C32659" w14:textId="77777777" w:rsidR="009E32B6" w:rsidRPr="00E95D72" w:rsidRDefault="009E32B6" w:rsidP="009E32B6">
            <w:pPr>
              <w:jc w:val="center"/>
              <w:rPr>
                <w:b/>
                <w:sz w:val="22"/>
                <w:szCs w:val="20"/>
              </w:rPr>
            </w:pPr>
            <w:r w:rsidRPr="00E95D72">
              <w:rPr>
                <w:b/>
                <w:sz w:val="22"/>
                <w:szCs w:val="20"/>
              </w:rPr>
              <w:t>1.5</w:t>
            </w:r>
          </w:p>
        </w:tc>
        <w:tc>
          <w:tcPr>
            <w:tcW w:w="1020" w:type="dxa"/>
            <w:shd w:val="clear" w:color="auto" w:fill="auto"/>
            <w:vAlign w:val="center"/>
          </w:tcPr>
          <w:p w14:paraId="4DA2D99B" w14:textId="77777777" w:rsidR="009E32B6" w:rsidRPr="00E95D72" w:rsidRDefault="009E32B6" w:rsidP="009E32B6">
            <w:pPr>
              <w:jc w:val="center"/>
              <w:rPr>
                <w:b/>
                <w:sz w:val="22"/>
                <w:szCs w:val="20"/>
              </w:rPr>
            </w:pPr>
            <w:r w:rsidRPr="00E95D72">
              <w:rPr>
                <w:b/>
                <w:sz w:val="22"/>
                <w:szCs w:val="20"/>
              </w:rPr>
              <w:t>3.78</w:t>
            </w:r>
          </w:p>
        </w:tc>
      </w:tr>
      <w:tr w:rsidR="009E32B6" w:rsidRPr="00E95D72" w14:paraId="5AFB9146" w14:textId="77777777" w:rsidTr="009E32B6">
        <w:trPr>
          <w:trHeight w:val="340"/>
        </w:trPr>
        <w:tc>
          <w:tcPr>
            <w:tcW w:w="2665" w:type="dxa"/>
            <w:shd w:val="clear" w:color="auto" w:fill="auto"/>
            <w:vAlign w:val="center"/>
          </w:tcPr>
          <w:p w14:paraId="690EBEC6" w14:textId="77777777" w:rsidR="009E32B6" w:rsidRPr="00E95D72" w:rsidRDefault="009E32B6" w:rsidP="009E32B6">
            <w:pPr>
              <w:jc w:val="both"/>
              <w:rPr>
                <w:sz w:val="22"/>
                <w:szCs w:val="20"/>
              </w:rPr>
            </w:pPr>
            <w:r w:rsidRPr="00E95D72">
              <w:rPr>
                <w:sz w:val="22"/>
                <w:szCs w:val="20"/>
              </w:rPr>
              <w:t>Phone Number</w:t>
            </w:r>
          </w:p>
        </w:tc>
        <w:tc>
          <w:tcPr>
            <w:tcW w:w="1020" w:type="dxa"/>
            <w:shd w:val="clear" w:color="auto" w:fill="auto"/>
            <w:vAlign w:val="center"/>
          </w:tcPr>
          <w:p w14:paraId="75B9AF95" w14:textId="77777777" w:rsidR="009E32B6" w:rsidRPr="00E95D72" w:rsidRDefault="009E32B6" w:rsidP="009E32B6">
            <w:pPr>
              <w:jc w:val="center"/>
              <w:rPr>
                <w:b/>
                <w:sz w:val="22"/>
                <w:szCs w:val="22"/>
              </w:rPr>
            </w:pPr>
            <w:r w:rsidRPr="00E95D72">
              <w:rPr>
                <w:b/>
                <w:sz w:val="22"/>
                <w:szCs w:val="22"/>
              </w:rPr>
              <w:t>0</w:t>
            </w:r>
          </w:p>
        </w:tc>
        <w:tc>
          <w:tcPr>
            <w:tcW w:w="1020" w:type="dxa"/>
            <w:shd w:val="clear" w:color="auto" w:fill="auto"/>
            <w:vAlign w:val="center"/>
          </w:tcPr>
          <w:p w14:paraId="6F91D86B"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49287349"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2FDB9F72"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1780AFC9"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3EE45D8E" w14:textId="77777777" w:rsidR="009E32B6" w:rsidRPr="00E95D72" w:rsidRDefault="009E32B6" w:rsidP="009E32B6">
            <w:pPr>
              <w:jc w:val="center"/>
              <w:rPr>
                <w:b/>
                <w:sz w:val="22"/>
                <w:szCs w:val="22"/>
              </w:rPr>
            </w:pPr>
            <w:r w:rsidRPr="00E95D72">
              <w:rPr>
                <w:b/>
                <w:sz w:val="22"/>
                <w:szCs w:val="22"/>
              </w:rPr>
              <w:t>0</w:t>
            </w:r>
          </w:p>
        </w:tc>
        <w:tc>
          <w:tcPr>
            <w:tcW w:w="1020" w:type="dxa"/>
            <w:shd w:val="clear" w:color="auto" w:fill="auto"/>
            <w:vAlign w:val="center"/>
          </w:tcPr>
          <w:p w14:paraId="59E5D884"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61B0282D" w14:textId="77777777" w:rsidR="009E32B6" w:rsidRPr="00E95D72" w:rsidRDefault="009E32B6" w:rsidP="009E32B6">
            <w:pPr>
              <w:jc w:val="center"/>
              <w:rPr>
                <w:b/>
                <w:sz w:val="22"/>
                <w:szCs w:val="22"/>
              </w:rPr>
            </w:pPr>
            <w:r w:rsidRPr="00E95D72">
              <w:rPr>
                <w:b/>
                <w:sz w:val="22"/>
                <w:szCs w:val="22"/>
              </w:rPr>
              <w:t>0</w:t>
            </w:r>
          </w:p>
        </w:tc>
        <w:tc>
          <w:tcPr>
            <w:tcW w:w="1020" w:type="dxa"/>
            <w:shd w:val="clear" w:color="auto" w:fill="auto"/>
            <w:vAlign w:val="center"/>
          </w:tcPr>
          <w:p w14:paraId="3E023996" w14:textId="77777777" w:rsidR="009E32B6" w:rsidRPr="00E95D72" w:rsidRDefault="009E32B6" w:rsidP="009E32B6">
            <w:pPr>
              <w:jc w:val="center"/>
              <w:rPr>
                <w:b/>
                <w:sz w:val="22"/>
                <w:szCs w:val="22"/>
              </w:rPr>
            </w:pPr>
            <w:r w:rsidRPr="00E95D72">
              <w:rPr>
                <w:b/>
                <w:sz w:val="22"/>
                <w:szCs w:val="22"/>
              </w:rPr>
              <w:t>0</w:t>
            </w:r>
          </w:p>
        </w:tc>
        <w:tc>
          <w:tcPr>
            <w:tcW w:w="1020" w:type="dxa"/>
            <w:shd w:val="clear" w:color="auto" w:fill="auto"/>
            <w:vAlign w:val="center"/>
          </w:tcPr>
          <w:p w14:paraId="76681744" w14:textId="77777777" w:rsidR="009E32B6" w:rsidRPr="00E95D72" w:rsidRDefault="009E32B6" w:rsidP="009E32B6">
            <w:pPr>
              <w:jc w:val="center"/>
              <w:rPr>
                <w:b/>
                <w:sz w:val="22"/>
                <w:szCs w:val="20"/>
              </w:rPr>
            </w:pPr>
            <w:r w:rsidRPr="00E95D72">
              <w:rPr>
                <w:b/>
                <w:sz w:val="22"/>
                <w:szCs w:val="20"/>
              </w:rPr>
              <w:t>0</w:t>
            </w:r>
          </w:p>
        </w:tc>
        <w:tc>
          <w:tcPr>
            <w:tcW w:w="1020" w:type="dxa"/>
            <w:shd w:val="clear" w:color="auto" w:fill="auto"/>
            <w:vAlign w:val="center"/>
          </w:tcPr>
          <w:p w14:paraId="12517B80" w14:textId="77777777" w:rsidR="009E32B6" w:rsidRPr="00E95D72" w:rsidRDefault="009E32B6" w:rsidP="009E32B6">
            <w:pPr>
              <w:jc w:val="center"/>
              <w:rPr>
                <w:b/>
                <w:sz w:val="22"/>
                <w:szCs w:val="20"/>
              </w:rPr>
            </w:pPr>
            <w:r w:rsidRPr="00E95D72">
              <w:rPr>
                <w:b/>
                <w:sz w:val="22"/>
                <w:szCs w:val="20"/>
              </w:rPr>
              <w:t>2.50</w:t>
            </w:r>
          </w:p>
        </w:tc>
      </w:tr>
      <w:tr w:rsidR="009E32B6" w:rsidRPr="00E95D72" w14:paraId="13A39856" w14:textId="77777777" w:rsidTr="009E32B6">
        <w:trPr>
          <w:trHeight w:val="340"/>
        </w:trPr>
        <w:tc>
          <w:tcPr>
            <w:tcW w:w="2665" w:type="dxa"/>
            <w:shd w:val="clear" w:color="auto" w:fill="auto"/>
            <w:vAlign w:val="center"/>
          </w:tcPr>
          <w:p w14:paraId="000117FB" w14:textId="77777777" w:rsidR="009E32B6" w:rsidRPr="00E95D72" w:rsidRDefault="009E32B6" w:rsidP="009E32B6">
            <w:pPr>
              <w:jc w:val="both"/>
              <w:rPr>
                <w:sz w:val="22"/>
                <w:szCs w:val="20"/>
              </w:rPr>
            </w:pPr>
            <w:r w:rsidRPr="00E95D72">
              <w:rPr>
                <w:sz w:val="22"/>
                <w:szCs w:val="20"/>
              </w:rPr>
              <w:t>Location</w:t>
            </w:r>
          </w:p>
        </w:tc>
        <w:tc>
          <w:tcPr>
            <w:tcW w:w="1020" w:type="dxa"/>
            <w:shd w:val="clear" w:color="auto" w:fill="auto"/>
            <w:vAlign w:val="center"/>
          </w:tcPr>
          <w:p w14:paraId="45019ABA" w14:textId="77777777" w:rsidR="009E32B6" w:rsidRPr="00E95D72" w:rsidRDefault="009E32B6" w:rsidP="009E32B6">
            <w:pPr>
              <w:jc w:val="center"/>
              <w:rPr>
                <w:b/>
                <w:sz w:val="22"/>
                <w:szCs w:val="22"/>
              </w:rPr>
            </w:pPr>
            <w:r w:rsidRPr="00E95D72">
              <w:rPr>
                <w:b/>
                <w:sz w:val="22"/>
                <w:szCs w:val="22"/>
              </w:rPr>
              <w:t>2</w:t>
            </w:r>
          </w:p>
        </w:tc>
        <w:tc>
          <w:tcPr>
            <w:tcW w:w="1020" w:type="dxa"/>
            <w:shd w:val="clear" w:color="auto" w:fill="auto"/>
            <w:vAlign w:val="center"/>
          </w:tcPr>
          <w:p w14:paraId="6999A14B"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45CDAC23" w14:textId="77777777" w:rsidR="009E32B6" w:rsidRPr="00E95D72" w:rsidRDefault="009E32B6" w:rsidP="009E32B6">
            <w:pPr>
              <w:jc w:val="center"/>
              <w:rPr>
                <w:sz w:val="22"/>
                <w:szCs w:val="22"/>
              </w:rPr>
            </w:pPr>
            <w:r w:rsidRPr="00E95D72">
              <w:rPr>
                <w:sz w:val="22"/>
                <w:szCs w:val="22"/>
              </w:rPr>
              <w:t>3</w:t>
            </w:r>
          </w:p>
        </w:tc>
        <w:tc>
          <w:tcPr>
            <w:tcW w:w="1020" w:type="dxa"/>
            <w:shd w:val="clear" w:color="auto" w:fill="auto"/>
            <w:vAlign w:val="center"/>
          </w:tcPr>
          <w:p w14:paraId="7E519826" w14:textId="77777777" w:rsidR="009E32B6" w:rsidRPr="00E95D72" w:rsidRDefault="009E32B6" w:rsidP="009E32B6">
            <w:pPr>
              <w:jc w:val="center"/>
              <w:rPr>
                <w:b/>
                <w:sz w:val="22"/>
                <w:szCs w:val="22"/>
              </w:rPr>
            </w:pPr>
            <w:r w:rsidRPr="00E95D72">
              <w:rPr>
                <w:b/>
                <w:sz w:val="22"/>
                <w:szCs w:val="22"/>
              </w:rPr>
              <w:t>0</w:t>
            </w:r>
          </w:p>
        </w:tc>
        <w:tc>
          <w:tcPr>
            <w:tcW w:w="1020" w:type="dxa"/>
            <w:shd w:val="clear" w:color="auto" w:fill="auto"/>
            <w:vAlign w:val="center"/>
          </w:tcPr>
          <w:p w14:paraId="1B46D70D"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07B4E145"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4132DBD9"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5728EE1F"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5843F061"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4169A044" w14:textId="77777777" w:rsidR="009E32B6" w:rsidRPr="00E95D72" w:rsidRDefault="009E32B6" w:rsidP="009E32B6">
            <w:pPr>
              <w:jc w:val="center"/>
              <w:rPr>
                <w:b/>
                <w:sz w:val="22"/>
                <w:szCs w:val="20"/>
              </w:rPr>
            </w:pPr>
            <w:r w:rsidRPr="00E95D72">
              <w:rPr>
                <w:b/>
                <w:sz w:val="22"/>
                <w:szCs w:val="20"/>
              </w:rPr>
              <w:t>0</w:t>
            </w:r>
          </w:p>
        </w:tc>
        <w:tc>
          <w:tcPr>
            <w:tcW w:w="1020" w:type="dxa"/>
            <w:shd w:val="clear" w:color="auto" w:fill="auto"/>
            <w:vAlign w:val="center"/>
          </w:tcPr>
          <w:p w14:paraId="0C36212E" w14:textId="77777777" w:rsidR="009E32B6" w:rsidRPr="00E95D72" w:rsidRDefault="009E32B6" w:rsidP="009E32B6">
            <w:pPr>
              <w:jc w:val="center"/>
              <w:rPr>
                <w:b/>
                <w:sz w:val="22"/>
                <w:szCs w:val="20"/>
              </w:rPr>
            </w:pPr>
            <w:r w:rsidRPr="00E95D72">
              <w:rPr>
                <w:b/>
                <w:sz w:val="22"/>
                <w:szCs w:val="20"/>
              </w:rPr>
              <w:t>3.10</w:t>
            </w:r>
          </w:p>
        </w:tc>
      </w:tr>
      <w:tr w:rsidR="009E32B6" w:rsidRPr="00E95D72" w14:paraId="0862406C" w14:textId="77777777" w:rsidTr="009E32B6">
        <w:trPr>
          <w:trHeight w:val="340"/>
        </w:trPr>
        <w:tc>
          <w:tcPr>
            <w:tcW w:w="2665" w:type="dxa"/>
            <w:shd w:val="clear" w:color="auto" w:fill="auto"/>
            <w:vAlign w:val="center"/>
          </w:tcPr>
          <w:p w14:paraId="0617DEAE" w14:textId="77777777" w:rsidR="009E32B6" w:rsidRPr="00E95D72" w:rsidRDefault="009E32B6" w:rsidP="009E32B6">
            <w:pPr>
              <w:jc w:val="both"/>
              <w:rPr>
                <w:sz w:val="22"/>
                <w:szCs w:val="20"/>
              </w:rPr>
            </w:pPr>
            <w:r w:rsidRPr="00E95D72">
              <w:rPr>
                <w:sz w:val="22"/>
                <w:szCs w:val="20"/>
              </w:rPr>
              <w:t>Email</w:t>
            </w:r>
          </w:p>
        </w:tc>
        <w:tc>
          <w:tcPr>
            <w:tcW w:w="1020" w:type="dxa"/>
            <w:shd w:val="clear" w:color="auto" w:fill="auto"/>
            <w:vAlign w:val="center"/>
          </w:tcPr>
          <w:p w14:paraId="5CC67EF8"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4601CE0E"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4E4AC062"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24C34C84"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735B206B"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09F7991E"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7AB9CB44"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44B7F8D2"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60D179B6" w14:textId="77777777" w:rsidR="009E32B6" w:rsidRPr="00E95D72" w:rsidRDefault="009E32B6" w:rsidP="009E32B6">
            <w:pPr>
              <w:jc w:val="center"/>
              <w:rPr>
                <w:b/>
                <w:sz w:val="22"/>
                <w:szCs w:val="22"/>
              </w:rPr>
            </w:pPr>
            <w:r w:rsidRPr="00E95D72">
              <w:rPr>
                <w:b/>
                <w:sz w:val="22"/>
                <w:szCs w:val="22"/>
              </w:rPr>
              <w:t>0</w:t>
            </w:r>
          </w:p>
        </w:tc>
        <w:tc>
          <w:tcPr>
            <w:tcW w:w="1020" w:type="dxa"/>
            <w:shd w:val="clear" w:color="auto" w:fill="auto"/>
            <w:vAlign w:val="center"/>
          </w:tcPr>
          <w:p w14:paraId="5F372AC2" w14:textId="77777777" w:rsidR="009E32B6" w:rsidRPr="00E95D72" w:rsidRDefault="009E32B6" w:rsidP="009E32B6">
            <w:pPr>
              <w:jc w:val="center"/>
              <w:rPr>
                <w:sz w:val="22"/>
                <w:szCs w:val="20"/>
              </w:rPr>
            </w:pPr>
            <w:r w:rsidRPr="00E95D72">
              <w:rPr>
                <w:sz w:val="22"/>
                <w:szCs w:val="20"/>
              </w:rPr>
              <w:t>5</w:t>
            </w:r>
          </w:p>
        </w:tc>
        <w:tc>
          <w:tcPr>
            <w:tcW w:w="1020" w:type="dxa"/>
            <w:shd w:val="clear" w:color="auto" w:fill="auto"/>
            <w:vAlign w:val="center"/>
          </w:tcPr>
          <w:p w14:paraId="6270470A" w14:textId="77777777" w:rsidR="009E32B6" w:rsidRPr="00E95D72" w:rsidRDefault="009E32B6" w:rsidP="009E32B6">
            <w:pPr>
              <w:jc w:val="center"/>
              <w:rPr>
                <w:b/>
                <w:sz w:val="22"/>
                <w:szCs w:val="20"/>
              </w:rPr>
            </w:pPr>
            <w:r w:rsidRPr="00E95D72">
              <w:rPr>
                <w:b/>
                <w:sz w:val="22"/>
                <w:szCs w:val="20"/>
              </w:rPr>
              <w:t>4.20</w:t>
            </w:r>
          </w:p>
        </w:tc>
      </w:tr>
      <w:tr w:rsidR="009E32B6" w:rsidRPr="00E95D72" w14:paraId="1E278C77" w14:textId="77777777" w:rsidTr="009E32B6">
        <w:trPr>
          <w:trHeight w:val="340"/>
        </w:trPr>
        <w:tc>
          <w:tcPr>
            <w:tcW w:w="2665" w:type="dxa"/>
            <w:shd w:val="clear" w:color="auto" w:fill="auto"/>
            <w:vAlign w:val="center"/>
          </w:tcPr>
          <w:p w14:paraId="3C4E3764" w14:textId="77777777" w:rsidR="009E32B6" w:rsidRPr="00E95D72" w:rsidRDefault="009E32B6" w:rsidP="009E32B6">
            <w:pPr>
              <w:jc w:val="both"/>
              <w:rPr>
                <w:sz w:val="22"/>
                <w:szCs w:val="20"/>
              </w:rPr>
            </w:pPr>
            <w:r w:rsidRPr="00E95D72">
              <w:rPr>
                <w:sz w:val="22"/>
                <w:szCs w:val="20"/>
              </w:rPr>
              <w:t>Url</w:t>
            </w:r>
          </w:p>
        </w:tc>
        <w:tc>
          <w:tcPr>
            <w:tcW w:w="1020" w:type="dxa"/>
            <w:shd w:val="clear" w:color="auto" w:fill="auto"/>
            <w:vAlign w:val="center"/>
          </w:tcPr>
          <w:p w14:paraId="1FAFCE19"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36825599"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411A911E"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333E1121"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6F23E1AC"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4E9576A6"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56F59F30"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27E8C8F5"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287234A6"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405A8F62" w14:textId="77777777" w:rsidR="009E32B6" w:rsidRPr="00E95D72" w:rsidRDefault="009E32B6" w:rsidP="009E32B6">
            <w:pPr>
              <w:jc w:val="center"/>
              <w:rPr>
                <w:b/>
                <w:sz w:val="22"/>
                <w:szCs w:val="20"/>
              </w:rPr>
            </w:pPr>
            <w:r w:rsidRPr="00E95D72">
              <w:rPr>
                <w:b/>
                <w:sz w:val="22"/>
                <w:szCs w:val="20"/>
              </w:rPr>
              <w:t>1</w:t>
            </w:r>
          </w:p>
        </w:tc>
        <w:tc>
          <w:tcPr>
            <w:tcW w:w="1020" w:type="dxa"/>
            <w:shd w:val="clear" w:color="auto" w:fill="auto"/>
            <w:vAlign w:val="center"/>
          </w:tcPr>
          <w:p w14:paraId="6D3B7C97" w14:textId="77777777" w:rsidR="009E32B6" w:rsidRPr="00E95D72" w:rsidRDefault="009E32B6" w:rsidP="009E32B6">
            <w:pPr>
              <w:jc w:val="center"/>
              <w:rPr>
                <w:b/>
                <w:sz w:val="22"/>
                <w:szCs w:val="20"/>
              </w:rPr>
            </w:pPr>
            <w:r w:rsidRPr="00E95D72">
              <w:rPr>
                <w:b/>
                <w:sz w:val="22"/>
                <w:szCs w:val="20"/>
              </w:rPr>
              <w:t>4.50</w:t>
            </w:r>
          </w:p>
        </w:tc>
      </w:tr>
      <w:tr w:rsidR="009E32B6" w:rsidRPr="00E95D72" w14:paraId="49CF07A5" w14:textId="77777777" w:rsidTr="009E32B6">
        <w:trPr>
          <w:trHeight w:val="340"/>
        </w:trPr>
        <w:tc>
          <w:tcPr>
            <w:tcW w:w="2665" w:type="dxa"/>
            <w:shd w:val="clear" w:color="auto" w:fill="auto"/>
            <w:vAlign w:val="center"/>
          </w:tcPr>
          <w:p w14:paraId="6E448260" w14:textId="77777777" w:rsidR="009E32B6" w:rsidRPr="00E95D72" w:rsidRDefault="009E32B6" w:rsidP="009E32B6">
            <w:pPr>
              <w:jc w:val="both"/>
              <w:rPr>
                <w:i/>
                <w:sz w:val="22"/>
                <w:szCs w:val="20"/>
              </w:rPr>
            </w:pPr>
            <w:r w:rsidRPr="00E95D72">
              <w:rPr>
                <w:i/>
                <w:sz w:val="22"/>
                <w:szCs w:val="20"/>
              </w:rPr>
              <w:t>Profile Picture</w:t>
            </w:r>
          </w:p>
        </w:tc>
        <w:tc>
          <w:tcPr>
            <w:tcW w:w="1020" w:type="dxa"/>
            <w:shd w:val="clear" w:color="auto" w:fill="auto"/>
            <w:vAlign w:val="center"/>
          </w:tcPr>
          <w:p w14:paraId="554A9236"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28D80CD7"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03716B2D"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3129535F"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19703BEE"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01B7D9D4"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052C4E9F"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0FD0CA83" w14:textId="77777777" w:rsidR="009E32B6" w:rsidRPr="00E95D72" w:rsidRDefault="009E32B6" w:rsidP="009E32B6">
            <w:pPr>
              <w:jc w:val="center"/>
              <w:rPr>
                <w:sz w:val="22"/>
                <w:szCs w:val="22"/>
              </w:rPr>
            </w:pPr>
            <w:r w:rsidRPr="00E95D72">
              <w:rPr>
                <w:sz w:val="22"/>
                <w:szCs w:val="22"/>
              </w:rPr>
              <w:t>4.33</w:t>
            </w:r>
          </w:p>
        </w:tc>
        <w:tc>
          <w:tcPr>
            <w:tcW w:w="1020" w:type="dxa"/>
            <w:shd w:val="clear" w:color="auto" w:fill="auto"/>
            <w:vAlign w:val="center"/>
          </w:tcPr>
          <w:p w14:paraId="57F5B628" w14:textId="77777777" w:rsidR="009E32B6" w:rsidRPr="00E95D72" w:rsidRDefault="009E32B6" w:rsidP="009E32B6">
            <w:pPr>
              <w:jc w:val="center"/>
              <w:rPr>
                <w:sz w:val="22"/>
                <w:szCs w:val="22"/>
              </w:rPr>
            </w:pPr>
            <w:r w:rsidRPr="00E95D72">
              <w:rPr>
                <w:sz w:val="22"/>
                <w:szCs w:val="22"/>
              </w:rPr>
              <w:t>3</w:t>
            </w:r>
          </w:p>
        </w:tc>
        <w:tc>
          <w:tcPr>
            <w:tcW w:w="1020" w:type="dxa"/>
            <w:shd w:val="clear" w:color="auto" w:fill="auto"/>
            <w:vAlign w:val="center"/>
          </w:tcPr>
          <w:p w14:paraId="0859FE6E" w14:textId="77777777" w:rsidR="009E32B6" w:rsidRPr="00E95D72" w:rsidRDefault="009E32B6" w:rsidP="009E32B6">
            <w:pPr>
              <w:jc w:val="center"/>
              <w:rPr>
                <w:sz w:val="22"/>
                <w:szCs w:val="20"/>
              </w:rPr>
            </w:pPr>
            <w:r w:rsidRPr="00E95D72">
              <w:rPr>
                <w:sz w:val="22"/>
                <w:szCs w:val="20"/>
              </w:rPr>
              <w:t>4.33</w:t>
            </w:r>
          </w:p>
        </w:tc>
        <w:tc>
          <w:tcPr>
            <w:tcW w:w="1020" w:type="dxa"/>
            <w:shd w:val="clear" w:color="auto" w:fill="auto"/>
            <w:vAlign w:val="center"/>
          </w:tcPr>
          <w:p w14:paraId="7F826E51" w14:textId="77777777" w:rsidR="009E32B6" w:rsidRPr="00E95D72" w:rsidRDefault="009E32B6" w:rsidP="009E32B6">
            <w:pPr>
              <w:jc w:val="center"/>
              <w:rPr>
                <w:b/>
                <w:sz w:val="22"/>
                <w:szCs w:val="20"/>
              </w:rPr>
            </w:pPr>
            <w:r w:rsidRPr="00E95D72">
              <w:rPr>
                <w:b/>
                <w:sz w:val="22"/>
                <w:szCs w:val="20"/>
              </w:rPr>
              <w:t>4.67</w:t>
            </w:r>
          </w:p>
        </w:tc>
      </w:tr>
      <w:tr w:rsidR="009E32B6" w:rsidRPr="00E95D72" w14:paraId="4E352498" w14:textId="77777777" w:rsidTr="009E32B6">
        <w:trPr>
          <w:trHeight w:val="340"/>
        </w:trPr>
        <w:tc>
          <w:tcPr>
            <w:tcW w:w="2665" w:type="dxa"/>
            <w:shd w:val="clear" w:color="auto" w:fill="auto"/>
            <w:vAlign w:val="center"/>
          </w:tcPr>
          <w:p w14:paraId="26652646" w14:textId="77777777" w:rsidR="009E32B6" w:rsidRPr="00E95D72" w:rsidRDefault="009E32B6" w:rsidP="009E32B6">
            <w:pPr>
              <w:jc w:val="both"/>
              <w:rPr>
                <w:sz w:val="22"/>
                <w:szCs w:val="20"/>
              </w:rPr>
            </w:pPr>
            <w:r w:rsidRPr="00E95D72">
              <w:rPr>
                <w:sz w:val="22"/>
                <w:szCs w:val="20"/>
              </w:rPr>
              <w:t>Supporting Values</w:t>
            </w:r>
          </w:p>
        </w:tc>
        <w:tc>
          <w:tcPr>
            <w:tcW w:w="1020" w:type="dxa"/>
            <w:shd w:val="clear" w:color="auto" w:fill="auto"/>
            <w:vAlign w:val="center"/>
          </w:tcPr>
          <w:p w14:paraId="117A2366"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15ACBCF9"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1EDA69C9"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3C1908E1"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277676CF"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06B8993A"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72DAF81F"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556DA3FD"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6A38FBF2"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2726675B" w14:textId="77777777" w:rsidR="009E32B6" w:rsidRPr="00E95D72" w:rsidRDefault="009E32B6" w:rsidP="009E32B6">
            <w:pPr>
              <w:jc w:val="center"/>
              <w:rPr>
                <w:sz w:val="22"/>
                <w:szCs w:val="20"/>
              </w:rPr>
            </w:pPr>
            <w:r w:rsidRPr="00E95D72">
              <w:rPr>
                <w:sz w:val="22"/>
                <w:szCs w:val="20"/>
              </w:rPr>
              <w:t>5</w:t>
            </w:r>
          </w:p>
        </w:tc>
        <w:tc>
          <w:tcPr>
            <w:tcW w:w="1020" w:type="dxa"/>
            <w:shd w:val="clear" w:color="auto" w:fill="auto"/>
            <w:vAlign w:val="center"/>
          </w:tcPr>
          <w:p w14:paraId="0757CBE1" w14:textId="77777777" w:rsidR="009E32B6" w:rsidRPr="00E95D72" w:rsidRDefault="009E32B6" w:rsidP="009E32B6">
            <w:pPr>
              <w:jc w:val="center"/>
              <w:rPr>
                <w:b/>
                <w:sz w:val="22"/>
                <w:szCs w:val="20"/>
              </w:rPr>
            </w:pPr>
            <w:r w:rsidRPr="00E95D72">
              <w:rPr>
                <w:b/>
                <w:sz w:val="22"/>
                <w:szCs w:val="20"/>
              </w:rPr>
              <w:t>5.00</w:t>
            </w:r>
          </w:p>
        </w:tc>
      </w:tr>
      <w:tr w:rsidR="009E32B6" w:rsidRPr="00E95D72" w14:paraId="6BE8365F" w14:textId="77777777" w:rsidTr="009E32B6">
        <w:trPr>
          <w:trHeight w:val="340"/>
        </w:trPr>
        <w:tc>
          <w:tcPr>
            <w:tcW w:w="2665" w:type="dxa"/>
            <w:shd w:val="clear" w:color="auto" w:fill="auto"/>
            <w:vAlign w:val="center"/>
          </w:tcPr>
          <w:p w14:paraId="67C9BB5A" w14:textId="77777777" w:rsidR="009E32B6" w:rsidRPr="00E95D72" w:rsidRDefault="009E32B6" w:rsidP="009E32B6">
            <w:pPr>
              <w:rPr>
                <w:sz w:val="22"/>
                <w:szCs w:val="20"/>
              </w:rPr>
            </w:pPr>
            <w:r w:rsidRPr="00E95D72">
              <w:rPr>
                <w:sz w:val="22"/>
                <w:szCs w:val="20"/>
              </w:rPr>
              <w:t>Easy to Recognise</w:t>
            </w:r>
          </w:p>
        </w:tc>
        <w:tc>
          <w:tcPr>
            <w:tcW w:w="1020" w:type="dxa"/>
            <w:shd w:val="clear" w:color="auto" w:fill="auto"/>
            <w:vAlign w:val="center"/>
          </w:tcPr>
          <w:p w14:paraId="41254742"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4E2B8777"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76F8CDEC"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4200D3F1"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34CF8C1C"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193ED38F"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1A46D012"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29A90214" w14:textId="77777777" w:rsidR="009E32B6" w:rsidRPr="00E95D72" w:rsidRDefault="009E32B6" w:rsidP="009E32B6">
            <w:pPr>
              <w:jc w:val="center"/>
              <w:rPr>
                <w:sz w:val="22"/>
                <w:szCs w:val="22"/>
              </w:rPr>
            </w:pPr>
            <w:r w:rsidRPr="00E95D72">
              <w:rPr>
                <w:sz w:val="22"/>
                <w:szCs w:val="22"/>
              </w:rPr>
              <w:t>3</w:t>
            </w:r>
          </w:p>
        </w:tc>
        <w:tc>
          <w:tcPr>
            <w:tcW w:w="1020" w:type="dxa"/>
            <w:shd w:val="clear" w:color="auto" w:fill="auto"/>
            <w:vAlign w:val="center"/>
          </w:tcPr>
          <w:p w14:paraId="53C1944D" w14:textId="77777777" w:rsidR="009E32B6" w:rsidRPr="00E95D72" w:rsidRDefault="009E32B6" w:rsidP="009E32B6">
            <w:pPr>
              <w:jc w:val="center"/>
              <w:rPr>
                <w:sz w:val="22"/>
                <w:szCs w:val="22"/>
              </w:rPr>
            </w:pPr>
            <w:r w:rsidRPr="00E95D72">
              <w:rPr>
                <w:sz w:val="22"/>
                <w:szCs w:val="22"/>
              </w:rPr>
              <w:t>3</w:t>
            </w:r>
          </w:p>
        </w:tc>
        <w:tc>
          <w:tcPr>
            <w:tcW w:w="1020" w:type="dxa"/>
            <w:shd w:val="clear" w:color="auto" w:fill="auto"/>
            <w:vAlign w:val="center"/>
          </w:tcPr>
          <w:p w14:paraId="44634269" w14:textId="77777777" w:rsidR="009E32B6" w:rsidRPr="00E95D72" w:rsidRDefault="009E32B6" w:rsidP="009E32B6">
            <w:pPr>
              <w:jc w:val="center"/>
              <w:rPr>
                <w:sz w:val="22"/>
                <w:szCs w:val="20"/>
              </w:rPr>
            </w:pPr>
            <w:r w:rsidRPr="00E95D72">
              <w:rPr>
                <w:sz w:val="22"/>
                <w:szCs w:val="20"/>
              </w:rPr>
              <w:t>5</w:t>
            </w:r>
          </w:p>
        </w:tc>
        <w:tc>
          <w:tcPr>
            <w:tcW w:w="1020" w:type="dxa"/>
            <w:shd w:val="clear" w:color="auto" w:fill="auto"/>
            <w:vAlign w:val="center"/>
          </w:tcPr>
          <w:p w14:paraId="2EF79A53" w14:textId="77777777" w:rsidR="009E32B6" w:rsidRPr="00E95D72" w:rsidRDefault="009E32B6" w:rsidP="009E32B6">
            <w:pPr>
              <w:jc w:val="center"/>
              <w:rPr>
                <w:b/>
                <w:sz w:val="22"/>
                <w:szCs w:val="20"/>
              </w:rPr>
            </w:pPr>
            <w:r w:rsidRPr="00E95D72">
              <w:rPr>
                <w:b/>
                <w:sz w:val="22"/>
                <w:szCs w:val="20"/>
              </w:rPr>
              <w:t>4.60</w:t>
            </w:r>
          </w:p>
        </w:tc>
      </w:tr>
      <w:tr w:rsidR="009E32B6" w:rsidRPr="00E95D72" w14:paraId="5A3133AB" w14:textId="77777777" w:rsidTr="009E32B6">
        <w:trPr>
          <w:trHeight w:val="340"/>
        </w:trPr>
        <w:tc>
          <w:tcPr>
            <w:tcW w:w="2665" w:type="dxa"/>
            <w:shd w:val="clear" w:color="auto" w:fill="auto"/>
            <w:vAlign w:val="center"/>
          </w:tcPr>
          <w:p w14:paraId="467ABAA5" w14:textId="77777777" w:rsidR="009E32B6" w:rsidRPr="00E95D72" w:rsidRDefault="009E32B6" w:rsidP="009E32B6">
            <w:pPr>
              <w:rPr>
                <w:sz w:val="22"/>
                <w:szCs w:val="20"/>
              </w:rPr>
            </w:pPr>
            <w:r w:rsidRPr="00E95D72">
              <w:rPr>
                <w:sz w:val="22"/>
                <w:szCs w:val="20"/>
              </w:rPr>
              <w:t>Logo or Professional Photo</w:t>
            </w:r>
          </w:p>
        </w:tc>
        <w:tc>
          <w:tcPr>
            <w:tcW w:w="1020" w:type="dxa"/>
            <w:shd w:val="clear" w:color="auto" w:fill="auto"/>
            <w:vAlign w:val="center"/>
          </w:tcPr>
          <w:p w14:paraId="6D572794"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43963839"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74F7CC6E"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616A7D1D"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4D4EA3C4"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5CED7510"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1CB0BF01"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439C5B2F"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60630166" w14:textId="77777777" w:rsidR="009E32B6" w:rsidRPr="00E95D72" w:rsidRDefault="009E32B6" w:rsidP="009E32B6">
            <w:pPr>
              <w:jc w:val="center"/>
              <w:rPr>
                <w:b/>
                <w:sz w:val="22"/>
                <w:szCs w:val="22"/>
              </w:rPr>
            </w:pPr>
            <w:r w:rsidRPr="00E95D72">
              <w:rPr>
                <w:b/>
                <w:sz w:val="22"/>
                <w:szCs w:val="22"/>
              </w:rPr>
              <w:t>1</w:t>
            </w:r>
          </w:p>
        </w:tc>
        <w:tc>
          <w:tcPr>
            <w:tcW w:w="1020" w:type="dxa"/>
            <w:shd w:val="clear" w:color="auto" w:fill="auto"/>
            <w:vAlign w:val="center"/>
          </w:tcPr>
          <w:p w14:paraId="51399266" w14:textId="77777777" w:rsidR="009E32B6" w:rsidRPr="00E95D72" w:rsidRDefault="009E32B6" w:rsidP="009E32B6">
            <w:pPr>
              <w:jc w:val="center"/>
              <w:rPr>
                <w:sz w:val="22"/>
                <w:szCs w:val="20"/>
              </w:rPr>
            </w:pPr>
            <w:r w:rsidRPr="00E95D72">
              <w:rPr>
                <w:sz w:val="22"/>
                <w:szCs w:val="20"/>
              </w:rPr>
              <w:t>3</w:t>
            </w:r>
          </w:p>
        </w:tc>
        <w:tc>
          <w:tcPr>
            <w:tcW w:w="1020" w:type="dxa"/>
            <w:shd w:val="clear" w:color="auto" w:fill="auto"/>
            <w:vAlign w:val="center"/>
          </w:tcPr>
          <w:p w14:paraId="28B245EC" w14:textId="77777777" w:rsidR="009E32B6" w:rsidRPr="00E95D72" w:rsidRDefault="009E32B6" w:rsidP="009E32B6">
            <w:pPr>
              <w:jc w:val="center"/>
              <w:rPr>
                <w:b/>
                <w:sz w:val="22"/>
                <w:szCs w:val="20"/>
              </w:rPr>
            </w:pPr>
            <w:r w:rsidRPr="00E95D72">
              <w:rPr>
                <w:b/>
                <w:sz w:val="22"/>
                <w:szCs w:val="20"/>
              </w:rPr>
              <w:t>4.40</w:t>
            </w:r>
          </w:p>
        </w:tc>
      </w:tr>
      <w:tr w:rsidR="009E32B6" w:rsidRPr="00E95D72" w14:paraId="71EA2E6B" w14:textId="77777777" w:rsidTr="009E32B6">
        <w:trPr>
          <w:trHeight w:val="340"/>
        </w:trPr>
        <w:tc>
          <w:tcPr>
            <w:tcW w:w="2665" w:type="dxa"/>
            <w:shd w:val="clear" w:color="auto" w:fill="auto"/>
            <w:vAlign w:val="center"/>
          </w:tcPr>
          <w:p w14:paraId="2C980528" w14:textId="77777777" w:rsidR="009E32B6" w:rsidRPr="00E95D72" w:rsidRDefault="009E32B6" w:rsidP="009E32B6">
            <w:pPr>
              <w:jc w:val="both"/>
              <w:rPr>
                <w:i/>
                <w:sz w:val="22"/>
                <w:szCs w:val="20"/>
              </w:rPr>
            </w:pPr>
            <w:r w:rsidRPr="00E95D72">
              <w:rPr>
                <w:i/>
                <w:sz w:val="22"/>
                <w:szCs w:val="20"/>
              </w:rPr>
              <w:t>Brand Name</w:t>
            </w:r>
          </w:p>
        </w:tc>
        <w:tc>
          <w:tcPr>
            <w:tcW w:w="1020" w:type="dxa"/>
            <w:shd w:val="clear" w:color="auto" w:fill="auto"/>
            <w:vAlign w:val="center"/>
          </w:tcPr>
          <w:p w14:paraId="5F0AA7CC"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36D415E6"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0158FBC4"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4DBF2E32"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3A5C2382"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7BCB1461"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38D9CB7E"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16607D2A"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0EAE6650"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5397CB6D" w14:textId="77777777" w:rsidR="009E32B6" w:rsidRPr="00E95D72" w:rsidRDefault="009E32B6" w:rsidP="009E32B6">
            <w:pPr>
              <w:jc w:val="center"/>
              <w:rPr>
                <w:sz w:val="22"/>
                <w:szCs w:val="20"/>
              </w:rPr>
            </w:pPr>
            <w:r w:rsidRPr="00E95D72">
              <w:rPr>
                <w:sz w:val="22"/>
                <w:szCs w:val="20"/>
              </w:rPr>
              <w:t>5</w:t>
            </w:r>
          </w:p>
        </w:tc>
        <w:tc>
          <w:tcPr>
            <w:tcW w:w="1020" w:type="dxa"/>
            <w:shd w:val="clear" w:color="auto" w:fill="auto"/>
            <w:vAlign w:val="center"/>
          </w:tcPr>
          <w:p w14:paraId="0163EF91" w14:textId="77777777" w:rsidR="009E32B6" w:rsidRPr="00E95D72" w:rsidRDefault="009E32B6" w:rsidP="009E32B6">
            <w:pPr>
              <w:jc w:val="center"/>
              <w:rPr>
                <w:b/>
                <w:sz w:val="22"/>
                <w:szCs w:val="20"/>
              </w:rPr>
            </w:pPr>
            <w:r w:rsidRPr="00E95D72">
              <w:rPr>
                <w:b/>
                <w:sz w:val="22"/>
                <w:szCs w:val="20"/>
              </w:rPr>
              <w:t>5.00</w:t>
            </w:r>
          </w:p>
        </w:tc>
      </w:tr>
      <w:tr w:rsidR="009E32B6" w:rsidRPr="00E95D72" w14:paraId="71AC7866" w14:textId="77777777" w:rsidTr="009E32B6">
        <w:trPr>
          <w:trHeight w:val="340"/>
        </w:trPr>
        <w:tc>
          <w:tcPr>
            <w:tcW w:w="2665" w:type="dxa"/>
            <w:shd w:val="clear" w:color="auto" w:fill="auto"/>
            <w:vAlign w:val="center"/>
          </w:tcPr>
          <w:p w14:paraId="4003A72C" w14:textId="77777777" w:rsidR="009E32B6" w:rsidRPr="00E95D72" w:rsidRDefault="009E32B6" w:rsidP="009E32B6">
            <w:pPr>
              <w:jc w:val="both"/>
              <w:rPr>
                <w:sz w:val="22"/>
                <w:szCs w:val="20"/>
              </w:rPr>
            </w:pPr>
            <w:r w:rsidRPr="00E95D72">
              <w:rPr>
                <w:sz w:val="22"/>
                <w:szCs w:val="20"/>
              </w:rPr>
              <w:t>Recognisable</w:t>
            </w:r>
          </w:p>
        </w:tc>
        <w:tc>
          <w:tcPr>
            <w:tcW w:w="1020" w:type="dxa"/>
            <w:shd w:val="clear" w:color="auto" w:fill="auto"/>
            <w:vAlign w:val="center"/>
          </w:tcPr>
          <w:p w14:paraId="6731225E"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630052C1"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1E739174"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529FD2BA"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5863FD44"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0EF7EF6D"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58A8D448"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5FE4A406"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61755A29" w14:textId="77777777" w:rsidR="009E32B6" w:rsidRPr="00E95D72" w:rsidRDefault="009E32B6" w:rsidP="009E32B6">
            <w:pPr>
              <w:jc w:val="center"/>
              <w:rPr>
                <w:sz w:val="22"/>
                <w:szCs w:val="22"/>
              </w:rPr>
            </w:pPr>
            <w:r w:rsidRPr="00E95D72">
              <w:rPr>
                <w:sz w:val="22"/>
                <w:szCs w:val="22"/>
              </w:rPr>
              <w:t>5</w:t>
            </w:r>
          </w:p>
        </w:tc>
        <w:tc>
          <w:tcPr>
            <w:tcW w:w="1020" w:type="dxa"/>
            <w:shd w:val="clear" w:color="auto" w:fill="auto"/>
            <w:vAlign w:val="center"/>
          </w:tcPr>
          <w:p w14:paraId="6E10CAE2" w14:textId="77777777" w:rsidR="009E32B6" w:rsidRPr="00E95D72" w:rsidRDefault="009E32B6" w:rsidP="009E32B6">
            <w:pPr>
              <w:jc w:val="center"/>
              <w:rPr>
                <w:sz w:val="22"/>
                <w:szCs w:val="20"/>
              </w:rPr>
            </w:pPr>
            <w:r w:rsidRPr="00E95D72">
              <w:rPr>
                <w:sz w:val="22"/>
                <w:szCs w:val="20"/>
              </w:rPr>
              <w:t>5</w:t>
            </w:r>
          </w:p>
        </w:tc>
        <w:tc>
          <w:tcPr>
            <w:tcW w:w="1020" w:type="dxa"/>
            <w:shd w:val="clear" w:color="auto" w:fill="auto"/>
            <w:vAlign w:val="center"/>
          </w:tcPr>
          <w:p w14:paraId="154420D6" w14:textId="77777777" w:rsidR="009E32B6" w:rsidRPr="00E95D72" w:rsidRDefault="009E32B6" w:rsidP="009E32B6">
            <w:pPr>
              <w:jc w:val="center"/>
              <w:rPr>
                <w:b/>
                <w:sz w:val="22"/>
                <w:szCs w:val="20"/>
              </w:rPr>
            </w:pPr>
            <w:r w:rsidRPr="00E95D72">
              <w:rPr>
                <w:b/>
                <w:sz w:val="22"/>
                <w:szCs w:val="20"/>
              </w:rPr>
              <w:t>5.00</w:t>
            </w:r>
          </w:p>
        </w:tc>
      </w:tr>
      <w:tr w:rsidR="009E32B6" w:rsidRPr="00E95D72" w14:paraId="0E214086" w14:textId="77777777" w:rsidTr="009E32B6">
        <w:trPr>
          <w:trHeight w:val="340"/>
        </w:trPr>
        <w:tc>
          <w:tcPr>
            <w:tcW w:w="2665" w:type="dxa"/>
            <w:shd w:val="clear" w:color="auto" w:fill="auto"/>
            <w:vAlign w:val="center"/>
          </w:tcPr>
          <w:p w14:paraId="0093C5EA" w14:textId="77777777" w:rsidR="009E32B6" w:rsidRPr="00E95D72" w:rsidRDefault="009E32B6" w:rsidP="009E32B6">
            <w:pPr>
              <w:shd w:val="clear" w:color="auto" w:fill="FFFFFF" w:themeFill="background1"/>
              <w:jc w:val="both"/>
              <w:rPr>
                <w:sz w:val="22"/>
                <w:szCs w:val="20"/>
              </w:rPr>
            </w:pPr>
            <w:r w:rsidRPr="00E95D72">
              <w:rPr>
                <w:sz w:val="22"/>
                <w:szCs w:val="20"/>
              </w:rPr>
              <w:t>TOTAL</w:t>
            </w:r>
          </w:p>
        </w:tc>
        <w:tc>
          <w:tcPr>
            <w:tcW w:w="1020" w:type="dxa"/>
            <w:shd w:val="clear" w:color="auto" w:fill="auto"/>
            <w:vAlign w:val="center"/>
          </w:tcPr>
          <w:p w14:paraId="401C4201" w14:textId="77777777" w:rsidR="009E32B6" w:rsidRPr="00E95D72" w:rsidRDefault="009E32B6" w:rsidP="009E32B6">
            <w:pPr>
              <w:shd w:val="clear" w:color="auto" w:fill="FFFFFF" w:themeFill="background1"/>
              <w:jc w:val="center"/>
              <w:rPr>
                <w:sz w:val="22"/>
                <w:szCs w:val="22"/>
              </w:rPr>
            </w:pPr>
            <w:r w:rsidRPr="00E95D72">
              <w:rPr>
                <w:sz w:val="22"/>
                <w:szCs w:val="22"/>
              </w:rPr>
              <w:t>4.33</w:t>
            </w:r>
          </w:p>
        </w:tc>
        <w:tc>
          <w:tcPr>
            <w:tcW w:w="1020" w:type="dxa"/>
            <w:shd w:val="clear" w:color="auto" w:fill="auto"/>
            <w:vAlign w:val="center"/>
          </w:tcPr>
          <w:p w14:paraId="171CE959" w14:textId="77777777" w:rsidR="009E32B6" w:rsidRPr="00E95D72" w:rsidRDefault="009E32B6" w:rsidP="009E32B6">
            <w:pPr>
              <w:shd w:val="clear" w:color="auto" w:fill="FFFFFF" w:themeFill="background1"/>
              <w:jc w:val="center"/>
              <w:rPr>
                <w:sz w:val="22"/>
                <w:szCs w:val="22"/>
              </w:rPr>
            </w:pPr>
            <w:r w:rsidRPr="00E95D72">
              <w:rPr>
                <w:sz w:val="22"/>
                <w:szCs w:val="22"/>
              </w:rPr>
              <w:t>5</w:t>
            </w:r>
          </w:p>
        </w:tc>
        <w:tc>
          <w:tcPr>
            <w:tcW w:w="1020" w:type="dxa"/>
            <w:shd w:val="clear" w:color="auto" w:fill="auto"/>
            <w:vAlign w:val="center"/>
          </w:tcPr>
          <w:p w14:paraId="4B30B720" w14:textId="77777777" w:rsidR="009E32B6" w:rsidRPr="00E95D72" w:rsidRDefault="009E32B6" w:rsidP="009E32B6">
            <w:pPr>
              <w:shd w:val="clear" w:color="auto" w:fill="FFFFFF" w:themeFill="background1"/>
              <w:jc w:val="center"/>
              <w:rPr>
                <w:sz w:val="22"/>
                <w:szCs w:val="22"/>
              </w:rPr>
            </w:pPr>
            <w:r w:rsidRPr="00E95D72">
              <w:rPr>
                <w:sz w:val="22"/>
                <w:szCs w:val="22"/>
              </w:rPr>
              <w:t>4.83</w:t>
            </w:r>
          </w:p>
        </w:tc>
        <w:tc>
          <w:tcPr>
            <w:tcW w:w="1020" w:type="dxa"/>
            <w:shd w:val="clear" w:color="auto" w:fill="auto"/>
            <w:vAlign w:val="center"/>
          </w:tcPr>
          <w:p w14:paraId="26EE1E85" w14:textId="77777777" w:rsidR="009E32B6" w:rsidRPr="00E95D72" w:rsidRDefault="009E32B6" w:rsidP="009E32B6">
            <w:pPr>
              <w:shd w:val="clear" w:color="auto" w:fill="FFFFFF" w:themeFill="background1"/>
              <w:jc w:val="center"/>
              <w:rPr>
                <w:sz w:val="22"/>
                <w:szCs w:val="22"/>
              </w:rPr>
            </w:pPr>
            <w:r w:rsidRPr="00E95D72">
              <w:rPr>
                <w:sz w:val="22"/>
                <w:szCs w:val="22"/>
              </w:rPr>
              <w:t>4.58</w:t>
            </w:r>
          </w:p>
        </w:tc>
        <w:tc>
          <w:tcPr>
            <w:tcW w:w="1020" w:type="dxa"/>
            <w:shd w:val="clear" w:color="auto" w:fill="auto"/>
            <w:vAlign w:val="center"/>
          </w:tcPr>
          <w:p w14:paraId="18158A44" w14:textId="77777777" w:rsidR="009E32B6" w:rsidRPr="00E95D72" w:rsidRDefault="009E32B6" w:rsidP="009E32B6">
            <w:pPr>
              <w:shd w:val="clear" w:color="auto" w:fill="FFFFFF" w:themeFill="background1"/>
              <w:jc w:val="center"/>
              <w:rPr>
                <w:sz w:val="22"/>
                <w:szCs w:val="22"/>
              </w:rPr>
            </w:pPr>
            <w:r w:rsidRPr="00E95D72">
              <w:rPr>
                <w:sz w:val="22"/>
                <w:szCs w:val="22"/>
              </w:rPr>
              <w:t>5</w:t>
            </w:r>
          </w:p>
        </w:tc>
        <w:tc>
          <w:tcPr>
            <w:tcW w:w="1020" w:type="dxa"/>
            <w:shd w:val="clear" w:color="auto" w:fill="auto"/>
            <w:vAlign w:val="center"/>
          </w:tcPr>
          <w:p w14:paraId="0D662427" w14:textId="77777777" w:rsidR="009E32B6" w:rsidRPr="00E95D72" w:rsidRDefault="009E32B6" w:rsidP="009E32B6">
            <w:pPr>
              <w:shd w:val="clear" w:color="auto" w:fill="FFFFFF" w:themeFill="background1"/>
              <w:jc w:val="center"/>
              <w:rPr>
                <w:sz w:val="22"/>
                <w:szCs w:val="22"/>
              </w:rPr>
            </w:pPr>
            <w:r w:rsidRPr="00E95D72">
              <w:rPr>
                <w:sz w:val="22"/>
                <w:szCs w:val="22"/>
              </w:rPr>
              <w:t>4.583</w:t>
            </w:r>
          </w:p>
        </w:tc>
        <w:tc>
          <w:tcPr>
            <w:tcW w:w="1020" w:type="dxa"/>
            <w:shd w:val="clear" w:color="auto" w:fill="auto"/>
            <w:vAlign w:val="center"/>
          </w:tcPr>
          <w:p w14:paraId="2285B0A8" w14:textId="77777777" w:rsidR="009E32B6" w:rsidRPr="00E95D72" w:rsidRDefault="009E32B6" w:rsidP="009E32B6">
            <w:pPr>
              <w:shd w:val="clear" w:color="auto" w:fill="FFFFFF" w:themeFill="background1"/>
              <w:jc w:val="center"/>
              <w:rPr>
                <w:sz w:val="22"/>
                <w:szCs w:val="22"/>
              </w:rPr>
            </w:pPr>
            <w:r w:rsidRPr="00E95D72">
              <w:rPr>
                <w:sz w:val="22"/>
                <w:szCs w:val="22"/>
              </w:rPr>
              <w:t>5</w:t>
            </w:r>
          </w:p>
        </w:tc>
        <w:tc>
          <w:tcPr>
            <w:tcW w:w="1020" w:type="dxa"/>
            <w:shd w:val="clear" w:color="auto" w:fill="auto"/>
            <w:vAlign w:val="center"/>
          </w:tcPr>
          <w:p w14:paraId="7DD6D141" w14:textId="77777777" w:rsidR="009E32B6" w:rsidRPr="00E95D72" w:rsidRDefault="009E32B6" w:rsidP="009E32B6">
            <w:pPr>
              <w:shd w:val="clear" w:color="auto" w:fill="FFFFFF" w:themeFill="background1"/>
              <w:jc w:val="center"/>
              <w:rPr>
                <w:sz w:val="22"/>
                <w:szCs w:val="22"/>
              </w:rPr>
            </w:pPr>
            <w:r w:rsidRPr="00E95D72">
              <w:rPr>
                <w:sz w:val="22"/>
                <w:szCs w:val="22"/>
              </w:rPr>
              <w:t>4.36</w:t>
            </w:r>
          </w:p>
        </w:tc>
        <w:tc>
          <w:tcPr>
            <w:tcW w:w="1020" w:type="dxa"/>
            <w:shd w:val="clear" w:color="auto" w:fill="auto"/>
            <w:vAlign w:val="center"/>
          </w:tcPr>
          <w:p w14:paraId="35269B9B" w14:textId="77777777" w:rsidR="009E32B6" w:rsidRPr="00E95D72" w:rsidRDefault="009E32B6" w:rsidP="009E32B6">
            <w:pPr>
              <w:shd w:val="clear" w:color="auto" w:fill="FFFFFF" w:themeFill="background1"/>
              <w:jc w:val="center"/>
              <w:rPr>
                <w:sz w:val="22"/>
                <w:szCs w:val="22"/>
              </w:rPr>
            </w:pPr>
            <w:r w:rsidRPr="00E95D72">
              <w:rPr>
                <w:sz w:val="22"/>
                <w:szCs w:val="22"/>
              </w:rPr>
              <w:t>3.5</w:t>
            </w:r>
          </w:p>
        </w:tc>
        <w:tc>
          <w:tcPr>
            <w:tcW w:w="1020" w:type="dxa"/>
            <w:shd w:val="clear" w:color="auto" w:fill="auto"/>
            <w:vAlign w:val="center"/>
          </w:tcPr>
          <w:p w14:paraId="252C5FDA" w14:textId="77777777" w:rsidR="009E32B6" w:rsidRPr="00E95D72" w:rsidRDefault="009E32B6" w:rsidP="009E32B6">
            <w:pPr>
              <w:shd w:val="clear" w:color="auto" w:fill="FFFFFF" w:themeFill="background1"/>
              <w:jc w:val="center"/>
              <w:rPr>
                <w:sz w:val="22"/>
                <w:szCs w:val="20"/>
              </w:rPr>
            </w:pPr>
            <w:r w:rsidRPr="00E95D72">
              <w:rPr>
                <w:sz w:val="22"/>
                <w:szCs w:val="20"/>
              </w:rPr>
              <w:t>3.61</w:t>
            </w:r>
          </w:p>
        </w:tc>
        <w:tc>
          <w:tcPr>
            <w:tcW w:w="1020" w:type="dxa"/>
            <w:shd w:val="clear" w:color="auto" w:fill="auto"/>
            <w:vAlign w:val="center"/>
          </w:tcPr>
          <w:p w14:paraId="3266002B" w14:textId="77777777" w:rsidR="009E32B6" w:rsidRPr="00E95D72" w:rsidRDefault="009E32B6" w:rsidP="009E32B6">
            <w:pPr>
              <w:jc w:val="center"/>
              <w:rPr>
                <w:b/>
                <w:sz w:val="22"/>
                <w:szCs w:val="20"/>
              </w:rPr>
            </w:pPr>
            <w:r w:rsidRPr="00E95D72">
              <w:rPr>
                <w:b/>
                <w:bCs/>
                <w:sz w:val="22"/>
                <w:szCs w:val="20"/>
              </w:rPr>
              <w:t>4.48</w:t>
            </w:r>
          </w:p>
        </w:tc>
      </w:tr>
      <w:tr w:rsidR="009E32B6" w:rsidRPr="00E95D72" w14:paraId="7884274C" w14:textId="77777777" w:rsidTr="009E32B6">
        <w:trPr>
          <w:trHeight w:val="340"/>
        </w:trPr>
        <w:tc>
          <w:tcPr>
            <w:tcW w:w="13885" w:type="dxa"/>
            <w:gridSpan w:val="12"/>
            <w:shd w:val="clear" w:color="auto" w:fill="auto"/>
            <w:vAlign w:val="center"/>
          </w:tcPr>
          <w:p w14:paraId="2CB5126C" w14:textId="77777777" w:rsidR="009E32B6" w:rsidRPr="00E95D72" w:rsidRDefault="009E32B6" w:rsidP="009E32B6">
            <w:pPr>
              <w:jc w:val="both"/>
              <w:rPr>
                <w:bCs/>
                <w:sz w:val="22"/>
                <w:szCs w:val="20"/>
              </w:rPr>
            </w:pPr>
            <w:r w:rsidRPr="00E95D72">
              <w:rPr>
                <w:bCs/>
                <w:sz w:val="22"/>
                <w:szCs w:val="20"/>
              </w:rPr>
              <w:t>Data source: Instagram (2019a to 2019j)</w:t>
            </w:r>
          </w:p>
          <w:p w14:paraId="3990867C" w14:textId="77777777" w:rsidR="009E32B6" w:rsidRPr="00E95D72" w:rsidRDefault="009E32B6" w:rsidP="009E32B6">
            <w:pPr>
              <w:jc w:val="both"/>
              <w:rPr>
                <w:b/>
                <w:bCs/>
                <w:sz w:val="22"/>
                <w:szCs w:val="20"/>
              </w:rPr>
            </w:pPr>
            <w:r w:rsidRPr="00E95D72">
              <w:rPr>
                <w:bCs/>
                <w:sz w:val="22"/>
                <w:szCs w:val="20"/>
              </w:rPr>
              <w:t>All scores under 2 are in bold</w:t>
            </w:r>
          </w:p>
        </w:tc>
      </w:tr>
    </w:tbl>
    <w:p w14:paraId="36077080" w14:textId="77777777" w:rsidR="00AA041C" w:rsidRPr="00E95D72" w:rsidRDefault="00AA041C" w:rsidP="00EF23D0">
      <w:pPr>
        <w:jc w:val="center"/>
        <w:rPr>
          <w:b/>
          <w:sz w:val="26"/>
          <w:szCs w:val="26"/>
        </w:rPr>
      </w:pPr>
    </w:p>
    <w:p w14:paraId="5673BB09" w14:textId="77777777" w:rsidR="00AA041C" w:rsidRPr="00E95D72" w:rsidRDefault="0069376D" w:rsidP="00EF23D0">
      <w:pPr>
        <w:jc w:val="center"/>
        <w:rPr>
          <w:b/>
          <w:sz w:val="26"/>
          <w:szCs w:val="26"/>
        </w:rPr>
      </w:pPr>
      <w:r w:rsidRPr="00E95D72">
        <w:rPr>
          <w:b/>
          <w:sz w:val="26"/>
          <w:szCs w:val="26"/>
        </w:rPr>
        <w:br w:type="page"/>
      </w:r>
    </w:p>
    <w:p w14:paraId="30DB2E9F" w14:textId="77777777" w:rsidR="00AA041C" w:rsidRPr="00E95D72" w:rsidRDefault="00AA041C" w:rsidP="00EF23D0">
      <w:pPr>
        <w:jc w:val="center"/>
        <w:rPr>
          <w:b/>
          <w:sz w:val="26"/>
          <w:szCs w:val="26"/>
        </w:rPr>
      </w:pPr>
    </w:p>
    <w:p w14:paraId="10F71803" w14:textId="16C915FA" w:rsidR="00DB2935" w:rsidRPr="00E95D72" w:rsidRDefault="0069376D" w:rsidP="00AA041C">
      <w:pPr>
        <w:jc w:val="center"/>
        <w:rPr>
          <w:sz w:val="26"/>
          <w:szCs w:val="26"/>
        </w:rPr>
      </w:pPr>
      <w:r w:rsidRPr="00E95D72">
        <w:rPr>
          <w:b/>
          <w:sz w:val="26"/>
          <w:szCs w:val="26"/>
        </w:rPr>
        <w:t>Appendix Table 4: Cultural Awareness Dimension</w:t>
      </w:r>
    </w:p>
    <w:tbl>
      <w:tblPr>
        <w:tblStyle w:val="af"/>
        <w:tblW w:w="5000" w:type="pct"/>
        <w:jc w:val="center"/>
        <w:tblLook w:val="04A0" w:firstRow="1" w:lastRow="0" w:firstColumn="1" w:lastColumn="0" w:noHBand="0" w:noVBand="1"/>
      </w:tblPr>
      <w:tblGrid>
        <w:gridCol w:w="3419"/>
        <w:gridCol w:w="911"/>
        <w:gridCol w:w="911"/>
        <w:gridCol w:w="1003"/>
        <w:gridCol w:w="937"/>
        <w:gridCol w:w="897"/>
        <w:gridCol w:w="990"/>
        <w:gridCol w:w="923"/>
        <w:gridCol w:w="889"/>
        <w:gridCol w:w="977"/>
        <w:gridCol w:w="1070"/>
        <w:gridCol w:w="1069"/>
      </w:tblGrid>
      <w:tr w:rsidR="009E32B6" w:rsidRPr="00E95D72" w14:paraId="165F96A4" w14:textId="77777777" w:rsidTr="009E32B6">
        <w:trPr>
          <w:trHeight w:val="567"/>
          <w:jc w:val="center"/>
        </w:trPr>
        <w:tc>
          <w:tcPr>
            <w:tcW w:w="1238" w:type="pct"/>
            <w:shd w:val="clear" w:color="auto" w:fill="auto"/>
            <w:vAlign w:val="center"/>
          </w:tcPr>
          <w:p w14:paraId="3FCA2FDD" w14:textId="77777777" w:rsidR="009E32B6" w:rsidRPr="00E95D72" w:rsidRDefault="009E32B6" w:rsidP="009E32B6">
            <w:pPr>
              <w:rPr>
                <w:b/>
                <w:szCs w:val="20"/>
              </w:rPr>
            </w:pPr>
            <w:r w:rsidRPr="00E95D72">
              <w:rPr>
                <w:b/>
                <w:szCs w:val="20"/>
              </w:rPr>
              <w:t>3. Cultural Awareness</w:t>
            </w:r>
          </w:p>
        </w:tc>
        <w:tc>
          <w:tcPr>
            <w:tcW w:w="342" w:type="pct"/>
            <w:shd w:val="clear" w:color="auto" w:fill="auto"/>
            <w:vAlign w:val="center"/>
          </w:tcPr>
          <w:p w14:paraId="4A9B0BF3" w14:textId="77777777" w:rsidR="009E32B6" w:rsidRPr="00E95D72" w:rsidRDefault="009E32B6" w:rsidP="009E32B6">
            <w:pPr>
              <w:jc w:val="center"/>
              <w:rPr>
                <w:b/>
                <w:szCs w:val="20"/>
              </w:rPr>
            </w:pPr>
            <w:r w:rsidRPr="00E95D72">
              <w:rPr>
                <w:b/>
                <w:szCs w:val="20"/>
              </w:rPr>
              <w:t>Frank</w:t>
            </w:r>
          </w:p>
          <w:p w14:paraId="39263AE0" w14:textId="77777777" w:rsidR="009E32B6" w:rsidRPr="00E95D72" w:rsidRDefault="009E32B6" w:rsidP="009E32B6">
            <w:pPr>
              <w:jc w:val="center"/>
              <w:rPr>
                <w:b/>
                <w:szCs w:val="20"/>
              </w:rPr>
            </w:pPr>
            <w:r w:rsidRPr="00E95D72">
              <w:rPr>
                <w:b/>
                <w:szCs w:val="20"/>
              </w:rPr>
              <w:t>Body</w:t>
            </w:r>
          </w:p>
        </w:tc>
        <w:tc>
          <w:tcPr>
            <w:tcW w:w="342" w:type="pct"/>
            <w:shd w:val="clear" w:color="auto" w:fill="auto"/>
            <w:vAlign w:val="center"/>
          </w:tcPr>
          <w:p w14:paraId="0AAD75CD" w14:textId="77777777" w:rsidR="009E32B6" w:rsidRPr="00E95D72" w:rsidRDefault="009E32B6" w:rsidP="009E32B6">
            <w:pPr>
              <w:jc w:val="center"/>
              <w:rPr>
                <w:b/>
                <w:szCs w:val="20"/>
              </w:rPr>
            </w:pPr>
            <w:r w:rsidRPr="00E95D72">
              <w:rPr>
                <w:b/>
                <w:szCs w:val="20"/>
              </w:rPr>
              <w:t>Keep</w:t>
            </w:r>
          </w:p>
          <w:p w14:paraId="3B8CE575" w14:textId="77777777" w:rsidR="009E32B6" w:rsidRPr="00E95D72" w:rsidRDefault="009E32B6" w:rsidP="009E32B6">
            <w:pPr>
              <w:jc w:val="center"/>
              <w:rPr>
                <w:b/>
                <w:szCs w:val="20"/>
              </w:rPr>
            </w:pPr>
            <w:r w:rsidRPr="00E95D72">
              <w:rPr>
                <w:b/>
                <w:szCs w:val="20"/>
              </w:rPr>
              <w:t>Cup</w:t>
            </w:r>
          </w:p>
        </w:tc>
        <w:tc>
          <w:tcPr>
            <w:tcW w:w="342" w:type="pct"/>
            <w:shd w:val="clear" w:color="auto" w:fill="auto"/>
            <w:vAlign w:val="center"/>
          </w:tcPr>
          <w:p w14:paraId="274B84E2" w14:textId="77777777" w:rsidR="009E32B6" w:rsidRPr="00E95D72" w:rsidRDefault="009E32B6" w:rsidP="009E32B6">
            <w:pPr>
              <w:jc w:val="center"/>
              <w:rPr>
                <w:b/>
                <w:szCs w:val="20"/>
              </w:rPr>
            </w:pPr>
            <w:r w:rsidRPr="00E95D72">
              <w:rPr>
                <w:b/>
                <w:szCs w:val="20"/>
              </w:rPr>
              <w:t>Pressed</w:t>
            </w:r>
          </w:p>
          <w:p w14:paraId="1735A19A" w14:textId="77777777" w:rsidR="009E32B6" w:rsidRPr="00E95D72" w:rsidRDefault="009E32B6" w:rsidP="009E32B6">
            <w:pPr>
              <w:jc w:val="center"/>
              <w:rPr>
                <w:b/>
                <w:szCs w:val="20"/>
              </w:rPr>
            </w:pPr>
            <w:r w:rsidRPr="00E95D72">
              <w:rPr>
                <w:b/>
                <w:szCs w:val="20"/>
              </w:rPr>
              <w:t>Juices</w:t>
            </w:r>
          </w:p>
        </w:tc>
        <w:tc>
          <w:tcPr>
            <w:tcW w:w="342" w:type="pct"/>
            <w:shd w:val="clear" w:color="auto" w:fill="auto"/>
            <w:vAlign w:val="center"/>
          </w:tcPr>
          <w:p w14:paraId="7F856011" w14:textId="77777777" w:rsidR="009E32B6" w:rsidRPr="00E95D72" w:rsidRDefault="009E32B6" w:rsidP="009E32B6">
            <w:pPr>
              <w:jc w:val="center"/>
              <w:rPr>
                <w:b/>
                <w:szCs w:val="20"/>
              </w:rPr>
            </w:pPr>
            <w:r w:rsidRPr="00E95D72">
              <w:rPr>
                <w:b/>
                <w:szCs w:val="20"/>
              </w:rPr>
              <w:t>Loving Earth</w:t>
            </w:r>
          </w:p>
        </w:tc>
        <w:tc>
          <w:tcPr>
            <w:tcW w:w="342" w:type="pct"/>
            <w:shd w:val="clear" w:color="auto" w:fill="auto"/>
            <w:vAlign w:val="center"/>
          </w:tcPr>
          <w:p w14:paraId="3AC36530" w14:textId="77777777" w:rsidR="009E32B6" w:rsidRPr="00E95D72" w:rsidRDefault="009E32B6" w:rsidP="009E32B6">
            <w:pPr>
              <w:jc w:val="center"/>
              <w:rPr>
                <w:b/>
                <w:szCs w:val="20"/>
              </w:rPr>
            </w:pPr>
            <w:r w:rsidRPr="00E95D72">
              <w:rPr>
                <w:b/>
                <w:szCs w:val="20"/>
              </w:rPr>
              <w:t>Thank You</w:t>
            </w:r>
          </w:p>
        </w:tc>
        <w:tc>
          <w:tcPr>
            <w:tcW w:w="342" w:type="pct"/>
            <w:shd w:val="clear" w:color="auto" w:fill="auto"/>
            <w:vAlign w:val="center"/>
          </w:tcPr>
          <w:p w14:paraId="750DA366" w14:textId="77777777" w:rsidR="009E32B6" w:rsidRPr="00E95D72" w:rsidRDefault="009E32B6" w:rsidP="009E32B6">
            <w:pPr>
              <w:jc w:val="center"/>
              <w:rPr>
                <w:b/>
                <w:szCs w:val="20"/>
              </w:rPr>
            </w:pPr>
            <w:r w:rsidRPr="00E95D72">
              <w:rPr>
                <w:b/>
                <w:szCs w:val="20"/>
              </w:rPr>
              <w:t>Liarthe Label</w:t>
            </w:r>
          </w:p>
        </w:tc>
        <w:tc>
          <w:tcPr>
            <w:tcW w:w="342" w:type="pct"/>
            <w:shd w:val="clear" w:color="auto" w:fill="auto"/>
            <w:vAlign w:val="center"/>
          </w:tcPr>
          <w:p w14:paraId="27426C67" w14:textId="77777777" w:rsidR="009E32B6" w:rsidRPr="00E95D72" w:rsidRDefault="009E32B6" w:rsidP="009E32B6">
            <w:pPr>
              <w:jc w:val="center"/>
              <w:rPr>
                <w:b/>
                <w:szCs w:val="20"/>
              </w:rPr>
            </w:pPr>
            <w:r w:rsidRPr="00E95D72">
              <w:rPr>
                <w:b/>
                <w:szCs w:val="20"/>
              </w:rPr>
              <w:t>Lonely Kids Club</w:t>
            </w:r>
          </w:p>
        </w:tc>
        <w:tc>
          <w:tcPr>
            <w:tcW w:w="342" w:type="pct"/>
            <w:shd w:val="clear" w:color="auto" w:fill="auto"/>
            <w:vAlign w:val="center"/>
          </w:tcPr>
          <w:p w14:paraId="3A457812" w14:textId="77777777" w:rsidR="009E32B6" w:rsidRPr="00E95D72" w:rsidRDefault="009E32B6" w:rsidP="009E32B6">
            <w:pPr>
              <w:jc w:val="center"/>
              <w:rPr>
                <w:b/>
                <w:szCs w:val="20"/>
              </w:rPr>
            </w:pPr>
            <w:r w:rsidRPr="00E95D72">
              <w:rPr>
                <w:b/>
                <w:szCs w:val="20"/>
              </w:rPr>
              <w:t>HLSK</w:t>
            </w:r>
          </w:p>
        </w:tc>
        <w:tc>
          <w:tcPr>
            <w:tcW w:w="342" w:type="pct"/>
            <w:shd w:val="clear" w:color="auto" w:fill="auto"/>
            <w:vAlign w:val="center"/>
          </w:tcPr>
          <w:p w14:paraId="161C1D6A" w14:textId="77777777" w:rsidR="009E32B6" w:rsidRPr="00E95D72" w:rsidRDefault="009E32B6" w:rsidP="009E32B6">
            <w:pPr>
              <w:jc w:val="center"/>
              <w:rPr>
                <w:b/>
                <w:szCs w:val="20"/>
              </w:rPr>
            </w:pPr>
            <w:r w:rsidRPr="00E95D72">
              <w:rPr>
                <w:b/>
                <w:szCs w:val="20"/>
              </w:rPr>
              <w:t>Bisonte</w:t>
            </w:r>
          </w:p>
        </w:tc>
        <w:tc>
          <w:tcPr>
            <w:tcW w:w="342" w:type="pct"/>
            <w:shd w:val="clear" w:color="auto" w:fill="auto"/>
            <w:vAlign w:val="center"/>
          </w:tcPr>
          <w:p w14:paraId="4FA11AF0" w14:textId="77777777" w:rsidR="009E32B6" w:rsidRPr="00E95D72" w:rsidRDefault="009E32B6" w:rsidP="009E32B6">
            <w:pPr>
              <w:jc w:val="center"/>
              <w:rPr>
                <w:b/>
                <w:szCs w:val="20"/>
              </w:rPr>
            </w:pPr>
            <w:r w:rsidRPr="00E95D72">
              <w:rPr>
                <w:b/>
                <w:szCs w:val="20"/>
              </w:rPr>
              <w:t>Vege Threads</w:t>
            </w:r>
          </w:p>
        </w:tc>
        <w:tc>
          <w:tcPr>
            <w:tcW w:w="342" w:type="pct"/>
            <w:shd w:val="clear" w:color="auto" w:fill="auto"/>
            <w:vAlign w:val="center"/>
          </w:tcPr>
          <w:p w14:paraId="72934233" w14:textId="77777777" w:rsidR="009E32B6" w:rsidRPr="00E95D72" w:rsidRDefault="009E32B6" w:rsidP="009E32B6">
            <w:pPr>
              <w:jc w:val="center"/>
              <w:rPr>
                <w:b/>
                <w:szCs w:val="20"/>
              </w:rPr>
            </w:pPr>
            <w:r w:rsidRPr="00E95D72">
              <w:rPr>
                <w:b/>
                <w:szCs w:val="20"/>
              </w:rPr>
              <w:t>Average</w:t>
            </w:r>
          </w:p>
        </w:tc>
      </w:tr>
      <w:tr w:rsidR="009E32B6" w:rsidRPr="00E95D72" w14:paraId="6E6E48DD" w14:textId="77777777" w:rsidTr="009E32B6">
        <w:trPr>
          <w:trHeight w:val="567"/>
          <w:jc w:val="center"/>
        </w:trPr>
        <w:tc>
          <w:tcPr>
            <w:tcW w:w="1238" w:type="pct"/>
            <w:shd w:val="clear" w:color="auto" w:fill="auto"/>
            <w:vAlign w:val="center"/>
          </w:tcPr>
          <w:p w14:paraId="6C22CBA5" w14:textId="77777777" w:rsidR="009E32B6" w:rsidRPr="00E95D72" w:rsidRDefault="009E32B6" w:rsidP="009E32B6">
            <w:pPr>
              <w:rPr>
                <w:szCs w:val="20"/>
              </w:rPr>
            </w:pPr>
            <w:r w:rsidRPr="00E95D72">
              <w:rPr>
                <w:szCs w:val="20"/>
              </w:rPr>
              <w:t>International Readiness</w:t>
            </w:r>
          </w:p>
        </w:tc>
        <w:tc>
          <w:tcPr>
            <w:tcW w:w="342" w:type="pct"/>
            <w:shd w:val="clear" w:color="auto" w:fill="auto"/>
            <w:vAlign w:val="center"/>
          </w:tcPr>
          <w:p w14:paraId="0DEB7061" w14:textId="77777777" w:rsidR="009E32B6" w:rsidRPr="00E95D72" w:rsidRDefault="009E32B6" w:rsidP="009E32B6">
            <w:pPr>
              <w:jc w:val="center"/>
              <w:rPr>
                <w:szCs w:val="22"/>
              </w:rPr>
            </w:pPr>
            <w:r w:rsidRPr="00E95D72">
              <w:rPr>
                <w:szCs w:val="22"/>
              </w:rPr>
              <w:t>2.5</w:t>
            </w:r>
          </w:p>
        </w:tc>
        <w:tc>
          <w:tcPr>
            <w:tcW w:w="342" w:type="pct"/>
            <w:shd w:val="clear" w:color="auto" w:fill="auto"/>
            <w:vAlign w:val="center"/>
          </w:tcPr>
          <w:p w14:paraId="1C430166" w14:textId="77777777" w:rsidR="009E32B6" w:rsidRPr="00E95D72" w:rsidRDefault="009E32B6" w:rsidP="009E32B6">
            <w:pPr>
              <w:jc w:val="center"/>
              <w:rPr>
                <w:szCs w:val="22"/>
              </w:rPr>
            </w:pPr>
            <w:r w:rsidRPr="00E95D72">
              <w:rPr>
                <w:szCs w:val="22"/>
              </w:rPr>
              <w:t>2.5</w:t>
            </w:r>
          </w:p>
        </w:tc>
        <w:tc>
          <w:tcPr>
            <w:tcW w:w="342" w:type="pct"/>
            <w:shd w:val="clear" w:color="auto" w:fill="auto"/>
            <w:vAlign w:val="center"/>
          </w:tcPr>
          <w:p w14:paraId="51995675" w14:textId="77777777" w:rsidR="009E32B6" w:rsidRPr="00E95D72" w:rsidRDefault="009E32B6" w:rsidP="009E32B6">
            <w:pPr>
              <w:jc w:val="center"/>
              <w:rPr>
                <w:szCs w:val="22"/>
              </w:rPr>
            </w:pPr>
            <w:r w:rsidRPr="00E95D72">
              <w:rPr>
                <w:szCs w:val="22"/>
              </w:rPr>
              <w:t>5</w:t>
            </w:r>
          </w:p>
        </w:tc>
        <w:tc>
          <w:tcPr>
            <w:tcW w:w="342" w:type="pct"/>
            <w:shd w:val="clear" w:color="auto" w:fill="auto"/>
            <w:vAlign w:val="center"/>
          </w:tcPr>
          <w:p w14:paraId="0296AD62" w14:textId="77777777" w:rsidR="009E32B6" w:rsidRPr="00E95D72" w:rsidRDefault="009E32B6" w:rsidP="009E32B6">
            <w:pPr>
              <w:jc w:val="center"/>
              <w:rPr>
                <w:szCs w:val="22"/>
              </w:rPr>
            </w:pPr>
            <w:r w:rsidRPr="00E95D72">
              <w:rPr>
                <w:szCs w:val="22"/>
              </w:rPr>
              <w:t>4.5</w:t>
            </w:r>
          </w:p>
        </w:tc>
        <w:tc>
          <w:tcPr>
            <w:tcW w:w="342" w:type="pct"/>
            <w:shd w:val="clear" w:color="auto" w:fill="auto"/>
            <w:vAlign w:val="center"/>
          </w:tcPr>
          <w:p w14:paraId="69864B23" w14:textId="77777777" w:rsidR="009E32B6" w:rsidRPr="00E95D72" w:rsidRDefault="009E32B6" w:rsidP="009E32B6">
            <w:pPr>
              <w:jc w:val="center"/>
              <w:rPr>
                <w:szCs w:val="22"/>
              </w:rPr>
            </w:pPr>
            <w:r w:rsidRPr="00E95D72">
              <w:rPr>
                <w:szCs w:val="22"/>
              </w:rPr>
              <w:t>5</w:t>
            </w:r>
          </w:p>
        </w:tc>
        <w:tc>
          <w:tcPr>
            <w:tcW w:w="342" w:type="pct"/>
            <w:shd w:val="clear" w:color="auto" w:fill="auto"/>
            <w:vAlign w:val="center"/>
          </w:tcPr>
          <w:p w14:paraId="5FFD62F2" w14:textId="77777777" w:rsidR="009E32B6" w:rsidRPr="00E95D72" w:rsidRDefault="009E32B6" w:rsidP="009E32B6">
            <w:pPr>
              <w:jc w:val="center"/>
              <w:rPr>
                <w:szCs w:val="22"/>
              </w:rPr>
            </w:pPr>
            <w:r w:rsidRPr="00E95D72">
              <w:rPr>
                <w:szCs w:val="22"/>
              </w:rPr>
              <w:t>2.5</w:t>
            </w:r>
          </w:p>
        </w:tc>
        <w:tc>
          <w:tcPr>
            <w:tcW w:w="342" w:type="pct"/>
            <w:shd w:val="clear" w:color="auto" w:fill="auto"/>
            <w:vAlign w:val="center"/>
          </w:tcPr>
          <w:p w14:paraId="16C9B79B" w14:textId="77777777" w:rsidR="009E32B6" w:rsidRPr="00E95D72" w:rsidRDefault="009E32B6" w:rsidP="009E32B6">
            <w:pPr>
              <w:jc w:val="center"/>
              <w:rPr>
                <w:szCs w:val="22"/>
              </w:rPr>
            </w:pPr>
            <w:r w:rsidRPr="00E95D72">
              <w:rPr>
                <w:szCs w:val="22"/>
              </w:rPr>
              <w:t>2.5</w:t>
            </w:r>
          </w:p>
        </w:tc>
        <w:tc>
          <w:tcPr>
            <w:tcW w:w="342" w:type="pct"/>
            <w:shd w:val="clear" w:color="auto" w:fill="auto"/>
            <w:vAlign w:val="center"/>
          </w:tcPr>
          <w:p w14:paraId="5395790B" w14:textId="77777777" w:rsidR="009E32B6" w:rsidRPr="00E95D72" w:rsidRDefault="009E32B6" w:rsidP="009E32B6">
            <w:pPr>
              <w:jc w:val="center"/>
              <w:rPr>
                <w:szCs w:val="22"/>
              </w:rPr>
            </w:pPr>
            <w:r w:rsidRPr="00E95D72">
              <w:rPr>
                <w:szCs w:val="22"/>
              </w:rPr>
              <w:t>2.5</w:t>
            </w:r>
          </w:p>
        </w:tc>
        <w:tc>
          <w:tcPr>
            <w:tcW w:w="342" w:type="pct"/>
            <w:shd w:val="clear" w:color="auto" w:fill="auto"/>
            <w:vAlign w:val="center"/>
          </w:tcPr>
          <w:p w14:paraId="28517CA1" w14:textId="77777777" w:rsidR="009E32B6" w:rsidRPr="00E95D72" w:rsidRDefault="009E32B6" w:rsidP="009E32B6">
            <w:pPr>
              <w:jc w:val="center"/>
              <w:rPr>
                <w:szCs w:val="22"/>
              </w:rPr>
            </w:pPr>
            <w:r w:rsidRPr="00E95D72">
              <w:rPr>
                <w:szCs w:val="22"/>
              </w:rPr>
              <w:t>2.5</w:t>
            </w:r>
          </w:p>
        </w:tc>
        <w:tc>
          <w:tcPr>
            <w:tcW w:w="342" w:type="pct"/>
            <w:shd w:val="clear" w:color="auto" w:fill="auto"/>
            <w:vAlign w:val="center"/>
          </w:tcPr>
          <w:p w14:paraId="5926F9F7" w14:textId="77777777" w:rsidR="009E32B6" w:rsidRPr="00E95D72" w:rsidRDefault="009E32B6" w:rsidP="009E32B6">
            <w:pPr>
              <w:jc w:val="center"/>
              <w:rPr>
                <w:szCs w:val="22"/>
              </w:rPr>
            </w:pPr>
            <w:r w:rsidRPr="00E95D72">
              <w:rPr>
                <w:szCs w:val="22"/>
              </w:rPr>
              <w:t>2.5</w:t>
            </w:r>
          </w:p>
        </w:tc>
        <w:tc>
          <w:tcPr>
            <w:tcW w:w="342" w:type="pct"/>
            <w:shd w:val="clear" w:color="auto" w:fill="auto"/>
            <w:vAlign w:val="center"/>
          </w:tcPr>
          <w:p w14:paraId="47504B87" w14:textId="77777777" w:rsidR="009E32B6" w:rsidRPr="00E95D72" w:rsidRDefault="009E32B6" w:rsidP="009E32B6">
            <w:pPr>
              <w:jc w:val="center"/>
              <w:rPr>
                <w:szCs w:val="20"/>
              </w:rPr>
            </w:pPr>
            <w:r w:rsidRPr="00E95D72">
              <w:rPr>
                <w:szCs w:val="20"/>
              </w:rPr>
              <w:t>3.20</w:t>
            </w:r>
          </w:p>
        </w:tc>
      </w:tr>
      <w:tr w:rsidR="009E32B6" w:rsidRPr="00E95D72" w14:paraId="0865150D" w14:textId="77777777" w:rsidTr="009E32B6">
        <w:trPr>
          <w:trHeight w:val="567"/>
          <w:jc w:val="center"/>
        </w:trPr>
        <w:tc>
          <w:tcPr>
            <w:tcW w:w="1238" w:type="pct"/>
            <w:shd w:val="clear" w:color="auto" w:fill="auto"/>
            <w:vAlign w:val="center"/>
          </w:tcPr>
          <w:p w14:paraId="17EE49C9" w14:textId="77777777" w:rsidR="009E32B6" w:rsidRPr="00E95D72" w:rsidRDefault="009E32B6" w:rsidP="009E32B6">
            <w:pPr>
              <w:rPr>
                <w:i/>
                <w:szCs w:val="20"/>
              </w:rPr>
            </w:pPr>
            <w:r w:rsidRPr="00E95D72">
              <w:rPr>
                <w:i/>
                <w:szCs w:val="20"/>
              </w:rPr>
              <w:t>Language</w:t>
            </w:r>
          </w:p>
        </w:tc>
        <w:tc>
          <w:tcPr>
            <w:tcW w:w="342" w:type="pct"/>
            <w:shd w:val="clear" w:color="auto" w:fill="auto"/>
            <w:vAlign w:val="center"/>
          </w:tcPr>
          <w:p w14:paraId="2B917578" w14:textId="77777777" w:rsidR="009E32B6" w:rsidRPr="00E95D72" w:rsidRDefault="009E32B6" w:rsidP="009E32B6">
            <w:pPr>
              <w:jc w:val="center"/>
              <w:rPr>
                <w:szCs w:val="22"/>
              </w:rPr>
            </w:pPr>
            <w:r w:rsidRPr="00E95D72">
              <w:rPr>
                <w:szCs w:val="22"/>
              </w:rPr>
              <w:t>5</w:t>
            </w:r>
          </w:p>
        </w:tc>
        <w:tc>
          <w:tcPr>
            <w:tcW w:w="342" w:type="pct"/>
            <w:shd w:val="clear" w:color="auto" w:fill="auto"/>
            <w:vAlign w:val="center"/>
          </w:tcPr>
          <w:p w14:paraId="06544115" w14:textId="77777777" w:rsidR="009E32B6" w:rsidRPr="00E95D72" w:rsidRDefault="009E32B6" w:rsidP="009E32B6">
            <w:pPr>
              <w:jc w:val="center"/>
              <w:rPr>
                <w:szCs w:val="22"/>
              </w:rPr>
            </w:pPr>
            <w:r w:rsidRPr="00E95D72">
              <w:rPr>
                <w:szCs w:val="22"/>
              </w:rPr>
              <w:t>5</w:t>
            </w:r>
          </w:p>
        </w:tc>
        <w:tc>
          <w:tcPr>
            <w:tcW w:w="342" w:type="pct"/>
            <w:shd w:val="clear" w:color="auto" w:fill="auto"/>
            <w:vAlign w:val="center"/>
          </w:tcPr>
          <w:p w14:paraId="695176DA" w14:textId="77777777" w:rsidR="009E32B6" w:rsidRPr="00E95D72" w:rsidRDefault="009E32B6" w:rsidP="009E32B6">
            <w:pPr>
              <w:jc w:val="center"/>
              <w:rPr>
                <w:szCs w:val="22"/>
              </w:rPr>
            </w:pPr>
            <w:r w:rsidRPr="00E95D72">
              <w:rPr>
                <w:szCs w:val="22"/>
              </w:rPr>
              <w:t>5</w:t>
            </w:r>
          </w:p>
        </w:tc>
        <w:tc>
          <w:tcPr>
            <w:tcW w:w="342" w:type="pct"/>
            <w:shd w:val="clear" w:color="auto" w:fill="auto"/>
            <w:vAlign w:val="center"/>
          </w:tcPr>
          <w:p w14:paraId="75497A2F" w14:textId="77777777" w:rsidR="009E32B6" w:rsidRPr="00E95D72" w:rsidRDefault="009E32B6" w:rsidP="009E32B6">
            <w:pPr>
              <w:jc w:val="center"/>
              <w:rPr>
                <w:szCs w:val="22"/>
              </w:rPr>
            </w:pPr>
            <w:r w:rsidRPr="00E95D72">
              <w:rPr>
                <w:szCs w:val="22"/>
              </w:rPr>
              <w:t>5</w:t>
            </w:r>
          </w:p>
        </w:tc>
        <w:tc>
          <w:tcPr>
            <w:tcW w:w="342" w:type="pct"/>
            <w:shd w:val="clear" w:color="auto" w:fill="auto"/>
            <w:vAlign w:val="center"/>
          </w:tcPr>
          <w:p w14:paraId="1EE159FB" w14:textId="77777777" w:rsidR="009E32B6" w:rsidRPr="00E95D72" w:rsidRDefault="009E32B6" w:rsidP="009E32B6">
            <w:pPr>
              <w:jc w:val="center"/>
              <w:rPr>
                <w:szCs w:val="22"/>
              </w:rPr>
            </w:pPr>
            <w:r w:rsidRPr="00E95D72">
              <w:rPr>
                <w:szCs w:val="22"/>
              </w:rPr>
              <w:t>5</w:t>
            </w:r>
          </w:p>
        </w:tc>
        <w:tc>
          <w:tcPr>
            <w:tcW w:w="342" w:type="pct"/>
            <w:shd w:val="clear" w:color="auto" w:fill="auto"/>
            <w:vAlign w:val="center"/>
          </w:tcPr>
          <w:p w14:paraId="4645C43B" w14:textId="77777777" w:rsidR="009E32B6" w:rsidRPr="00E95D72" w:rsidRDefault="009E32B6" w:rsidP="009E32B6">
            <w:pPr>
              <w:jc w:val="center"/>
              <w:rPr>
                <w:szCs w:val="22"/>
              </w:rPr>
            </w:pPr>
            <w:r w:rsidRPr="00E95D72">
              <w:rPr>
                <w:szCs w:val="22"/>
              </w:rPr>
              <w:t>5</w:t>
            </w:r>
          </w:p>
        </w:tc>
        <w:tc>
          <w:tcPr>
            <w:tcW w:w="342" w:type="pct"/>
            <w:shd w:val="clear" w:color="auto" w:fill="auto"/>
            <w:vAlign w:val="center"/>
          </w:tcPr>
          <w:p w14:paraId="7D85E14C" w14:textId="77777777" w:rsidR="009E32B6" w:rsidRPr="00E95D72" w:rsidRDefault="009E32B6" w:rsidP="009E32B6">
            <w:pPr>
              <w:jc w:val="center"/>
              <w:rPr>
                <w:szCs w:val="22"/>
              </w:rPr>
            </w:pPr>
            <w:r w:rsidRPr="00E95D72">
              <w:rPr>
                <w:szCs w:val="22"/>
              </w:rPr>
              <w:t>5</w:t>
            </w:r>
          </w:p>
        </w:tc>
        <w:tc>
          <w:tcPr>
            <w:tcW w:w="342" w:type="pct"/>
            <w:shd w:val="clear" w:color="auto" w:fill="auto"/>
            <w:vAlign w:val="center"/>
          </w:tcPr>
          <w:p w14:paraId="142126F5" w14:textId="77777777" w:rsidR="009E32B6" w:rsidRPr="00E95D72" w:rsidRDefault="009E32B6" w:rsidP="009E32B6">
            <w:pPr>
              <w:jc w:val="center"/>
              <w:rPr>
                <w:szCs w:val="22"/>
              </w:rPr>
            </w:pPr>
            <w:r w:rsidRPr="00E95D72">
              <w:rPr>
                <w:szCs w:val="22"/>
              </w:rPr>
              <w:t>5</w:t>
            </w:r>
          </w:p>
        </w:tc>
        <w:tc>
          <w:tcPr>
            <w:tcW w:w="342" w:type="pct"/>
            <w:shd w:val="clear" w:color="auto" w:fill="auto"/>
            <w:vAlign w:val="center"/>
          </w:tcPr>
          <w:p w14:paraId="56E052B4" w14:textId="77777777" w:rsidR="009E32B6" w:rsidRPr="00E95D72" w:rsidRDefault="009E32B6" w:rsidP="009E32B6">
            <w:pPr>
              <w:jc w:val="center"/>
              <w:rPr>
                <w:szCs w:val="22"/>
              </w:rPr>
            </w:pPr>
            <w:r w:rsidRPr="00E95D72">
              <w:rPr>
                <w:szCs w:val="22"/>
              </w:rPr>
              <w:t>5</w:t>
            </w:r>
          </w:p>
        </w:tc>
        <w:tc>
          <w:tcPr>
            <w:tcW w:w="342" w:type="pct"/>
            <w:shd w:val="clear" w:color="auto" w:fill="auto"/>
            <w:vAlign w:val="center"/>
          </w:tcPr>
          <w:p w14:paraId="76D1AB17" w14:textId="77777777" w:rsidR="009E32B6" w:rsidRPr="00E95D72" w:rsidRDefault="009E32B6" w:rsidP="009E32B6">
            <w:pPr>
              <w:jc w:val="center"/>
              <w:rPr>
                <w:szCs w:val="22"/>
              </w:rPr>
            </w:pPr>
            <w:r w:rsidRPr="00E95D72">
              <w:rPr>
                <w:szCs w:val="22"/>
              </w:rPr>
              <w:t>5</w:t>
            </w:r>
          </w:p>
        </w:tc>
        <w:tc>
          <w:tcPr>
            <w:tcW w:w="342" w:type="pct"/>
            <w:shd w:val="clear" w:color="auto" w:fill="auto"/>
            <w:vAlign w:val="center"/>
          </w:tcPr>
          <w:p w14:paraId="649D7A2E" w14:textId="77777777" w:rsidR="009E32B6" w:rsidRPr="00E95D72" w:rsidRDefault="009E32B6" w:rsidP="009E32B6">
            <w:pPr>
              <w:jc w:val="center"/>
              <w:rPr>
                <w:szCs w:val="20"/>
              </w:rPr>
            </w:pPr>
            <w:r w:rsidRPr="00E95D72">
              <w:rPr>
                <w:szCs w:val="20"/>
              </w:rPr>
              <w:t>5,00</w:t>
            </w:r>
          </w:p>
        </w:tc>
      </w:tr>
      <w:tr w:rsidR="009E32B6" w:rsidRPr="00E95D72" w14:paraId="6E79266E" w14:textId="77777777" w:rsidTr="009E32B6">
        <w:trPr>
          <w:trHeight w:val="567"/>
          <w:jc w:val="center"/>
        </w:trPr>
        <w:tc>
          <w:tcPr>
            <w:tcW w:w="1238" w:type="pct"/>
            <w:shd w:val="clear" w:color="auto" w:fill="auto"/>
            <w:vAlign w:val="center"/>
          </w:tcPr>
          <w:p w14:paraId="28E53B23" w14:textId="77777777" w:rsidR="009E32B6" w:rsidRPr="00E95D72" w:rsidRDefault="009E32B6" w:rsidP="009E32B6">
            <w:pPr>
              <w:rPr>
                <w:szCs w:val="20"/>
              </w:rPr>
            </w:pPr>
            <w:r w:rsidRPr="00E95D72">
              <w:rPr>
                <w:szCs w:val="20"/>
              </w:rPr>
              <w:t>English</w:t>
            </w:r>
          </w:p>
        </w:tc>
        <w:tc>
          <w:tcPr>
            <w:tcW w:w="342" w:type="pct"/>
            <w:shd w:val="clear" w:color="auto" w:fill="auto"/>
            <w:vAlign w:val="center"/>
          </w:tcPr>
          <w:p w14:paraId="7D1A7604" w14:textId="77777777" w:rsidR="009E32B6" w:rsidRPr="00E95D72" w:rsidRDefault="009E32B6" w:rsidP="009E32B6">
            <w:pPr>
              <w:jc w:val="center"/>
              <w:rPr>
                <w:szCs w:val="22"/>
              </w:rPr>
            </w:pPr>
            <w:r w:rsidRPr="00E95D72">
              <w:rPr>
                <w:szCs w:val="22"/>
              </w:rPr>
              <w:t>5</w:t>
            </w:r>
          </w:p>
        </w:tc>
        <w:tc>
          <w:tcPr>
            <w:tcW w:w="342" w:type="pct"/>
            <w:shd w:val="clear" w:color="auto" w:fill="auto"/>
            <w:vAlign w:val="center"/>
          </w:tcPr>
          <w:p w14:paraId="7B2E8284" w14:textId="77777777" w:rsidR="009E32B6" w:rsidRPr="00E95D72" w:rsidRDefault="009E32B6" w:rsidP="009E32B6">
            <w:pPr>
              <w:jc w:val="center"/>
              <w:rPr>
                <w:szCs w:val="22"/>
              </w:rPr>
            </w:pPr>
            <w:r w:rsidRPr="00E95D72">
              <w:rPr>
                <w:szCs w:val="22"/>
              </w:rPr>
              <w:t>5</w:t>
            </w:r>
          </w:p>
        </w:tc>
        <w:tc>
          <w:tcPr>
            <w:tcW w:w="342" w:type="pct"/>
            <w:shd w:val="clear" w:color="auto" w:fill="auto"/>
            <w:vAlign w:val="center"/>
          </w:tcPr>
          <w:p w14:paraId="425206F3" w14:textId="77777777" w:rsidR="009E32B6" w:rsidRPr="00E95D72" w:rsidRDefault="009E32B6" w:rsidP="009E32B6">
            <w:pPr>
              <w:jc w:val="center"/>
              <w:rPr>
                <w:szCs w:val="22"/>
              </w:rPr>
            </w:pPr>
            <w:r w:rsidRPr="00E95D72">
              <w:rPr>
                <w:szCs w:val="22"/>
              </w:rPr>
              <w:t>5</w:t>
            </w:r>
          </w:p>
        </w:tc>
        <w:tc>
          <w:tcPr>
            <w:tcW w:w="342" w:type="pct"/>
            <w:shd w:val="clear" w:color="auto" w:fill="auto"/>
            <w:vAlign w:val="center"/>
          </w:tcPr>
          <w:p w14:paraId="5FE18200" w14:textId="77777777" w:rsidR="009E32B6" w:rsidRPr="00E95D72" w:rsidRDefault="009E32B6" w:rsidP="009E32B6">
            <w:pPr>
              <w:jc w:val="center"/>
              <w:rPr>
                <w:szCs w:val="22"/>
              </w:rPr>
            </w:pPr>
            <w:r w:rsidRPr="00E95D72">
              <w:rPr>
                <w:szCs w:val="22"/>
              </w:rPr>
              <w:t>5</w:t>
            </w:r>
          </w:p>
        </w:tc>
        <w:tc>
          <w:tcPr>
            <w:tcW w:w="342" w:type="pct"/>
            <w:shd w:val="clear" w:color="auto" w:fill="auto"/>
            <w:vAlign w:val="center"/>
          </w:tcPr>
          <w:p w14:paraId="69451F27" w14:textId="77777777" w:rsidR="009E32B6" w:rsidRPr="00E95D72" w:rsidRDefault="009E32B6" w:rsidP="009E32B6">
            <w:pPr>
              <w:jc w:val="center"/>
              <w:rPr>
                <w:szCs w:val="22"/>
              </w:rPr>
            </w:pPr>
            <w:r w:rsidRPr="00E95D72">
              <w:rPr>
                <w:szCs w:val="22"/>
              </w:rPr>
              <w:t>5</w:t>
            </w:r>
          </w:p>
        </w:tc>
        <w:tc>
          <w:tcPr>
            <w:tcW w:w="342" w:type="pct"/>
            <w:shd w:val="clear" w:color="auto" w:fill="auto"/>
            <w:vAlign w:val="center"/>
          </w:tcPr>
          <w:p w14:paraId="1BC8FD40" w14:textId="77777777" w:rsidR="009E32B6" w:rsidRPr="00E95D72" w:rsidRDefault="009E32B6" w:rsidP="009E32B6">
            <w:pPr>
              <w:jc w:val="center"/>
              <w:rPr>
                <w:szCs w:val="22"/>
              </w:rPr>
            </w:pPr>
            <w:r w:rsidRPr="00E95D72">
              <w:rPr>
                <w:szCs w:val="22"/>
              </w:rPr>
              <w:t>5</w:t>
            </w:r>
          </w:p>
        </w:tc>
        <w:tc>
          <w:tcPr>
            <w:tcW w:w="342" w:type="pct"/>
            <w:shd w:val="clear" w:color="auto" w:fill="auto"/>
            <w:vAlign w:val="center"/>
          </w:tcPr>
          <w:p w14:paraId="08A8512D" w14:textId="77777777" w:rsidR="009E32B6" w:rsidRPr="00E95D72" w:rsidRDefault="009E32B6" w:rsidP="009E32B6">
            <w:pPr>
              <w:jc w:val="center"/>
              <w:rPr>
                <w:szCs w:val="22"/>
              </w:rPr>
            </w:pPr>
            <w:r w:rsidRPr="00E95D72">
              <w:rPr>
                <w:szCs w:val="22"/>
              </w:rPr>
              <w:t>5</w:t>
            </w:r>
          </w:p>
        </w:tc>
        <w:tc>
          <w:tcPr>
            <w:tcW w:w="342" w:type="pct"/>
            <w:shd w:val="clear" w:color="auto" w:fill="auto"/>
            <w:vAlign w:val="center"/>
          </w:tcPr>
          <w:p w14:paraId="3C3EE56B" w14:textId="77777777" w:rsidR="009E32B6" w:rsidRPr="00E95D72" w:rsidRDefault="009E32B6" w:rsidP="009E32B6">
            <w:pPr>
              <w:jc w:val="center"/>
              <w:rPr>
                <w:szCs w:val="22"/>
              </w:rPr>
            </w:pPr>
            <w:r w:rsidRPr="00E95D72">
              <w:rPr>
                <w:szCs w:val="22"/>
              </w:rPr>
              <w:t>5</w:t>
            </w:r>
          </w:p>
        </w:tc>
        <w:tc>
          <w:tcPr>
            <w:tcW w:w="342" w:type="pct"/>
            <w:shd w:val="clear" w:color="auto" w:fill="auto"/>
            <w:vAlign w:val="center"/>
          </w:tcPr>
          <w:p w14:paraId="53F40AF1" w14:textId="77777777" w:rsidR="009E32B6" w:rsidRPr="00E95D72" w:rsidRDefault="009E32B6" w:rsidP="009E32B6">
            <w:pPr>
              <w:jc w:val="center"/>
              <w:rPr>
                <w:szCs w:val="22"/>
              </w:rPr>
            </w:pPr>
            <w:r w:rsidRPr="00E95D72">
              <w:rPr>
                <w:szCs w:val="22"/>
              </w:rPr>
              <w:t>5</w:t>
            </w:r>
          </w:p>
        </w:tc>
        <w:tc>
          <w:tcPr>
            <w:tcW w:w="342" w:type="pct"/>
            <w:shd w:val="clear" w:color="auto" w:fill="auto"/>
            <w:vAlign w:val="center"/>
          </w:tcPr>
          <w:p w14:paraId="5454ADEB" w14:textId="77777777" w:rsidR="009E32B6" w:rsidRPr="00E95D72" w:rsidRDefault="009E32B6" w:rsidP="009E32B6">
            <w:pPr>
              <w:jc w:val="center"/>
              <w:rPr>
                <w:szCs w:val="22"/>
              </w:rPr>
            </w:pPr>
            <w:r w:rsidRPr="00E95D72">
              <w:rPr>
                <w:szCs w:val="22"/>
              </w:rPr>
              <w:t>5</w:t>
            </w:r>
          </w:p>
        </w:tc>
        <w:tc>
          <w:tcPr>
            <w:tcW w:w="342" w:type="pct"/>
            <w:shd w:val="clear" w:color="auto" w:fill="auto"/>
            <w:vAlign w:val="center"/>
          </w:tcPr>
          <w:p w14:paraId="4FA0FF90" w14:textId="77777777" w:rsidR="009E32B6" w:rsidRPr="00E95D72" w:rsidRDefault="009E32B6" w:rsidP="009E32B6">
            <w:pPr>
              <w:jc w:val="center"/>
              <w:rPr>
                <w:szCs w:val="20"/>
              </w:rPr>
            </w:pPr>
            <w:r w:rsidRPr="00E95D72">
              <w:rPr>
                <w:szCs w:val="20"/>
              </w:rPr>
              <w:t>5,00</w:t>
            </w:r>
          </w:p>
        </w:tc>
      </w:tr>
      <w:tr w:rsidR="009E32B6" w:rsidRPr="00E95D72" w14:paraId="0164E05D" w14:textId="77777777" w:rsidTr="009E32B6">
        <w:trPr>
          <w:trHeight w:val="567"/>
          <w:jc w:val="center"/>
        </w:trPr>
        <w:tc>
          <w:tcPr>
            <w:tcW w:w="1238" w:type="pct"/>
            <w:shd w:val="clear" w:color="auto" w:fill="auto"/>
            <w:vAlign w:val="center"/>
          </w:tcPr>
          <w:p w14:paraId="38C4321D" w14:textId="77777777" w:rsidR="009E32B6" w:rsidRPr="00E95D72" w:rsidRDefault="009E32B6" w:rsidP="009E32B6">
            <w:pPr>
              <w:rPr>
                <w:i/>
                <w:szCs w:val="20"/>
              </w:rPr>
            </w:pPr>
            <w:r w:rsidRPr="00E95D72">
              <w:rPr>
                <w:i/>
                <w:szCs w:val="20"/>
              </w:rPr>
              <w:t>Local vs. Global</w:t>
            </w:r>
          </w:p>
        </w:tc>
        <w:tc>
          <w:tcPr>
            <w:tcW w:w="342" w:type="pct"/>
            <w:shd w:val="clear" w:color="auto" w:fill="auto"/>
            <w:vAlign w:val="center"/>
          </w:tcPr>
          <w:p w14:paraId="59C34898" w14:textId="77777777" w:rsidR="009E32B6" w:rsidRPr="00E95D72" w:rsidRDefault="009E32B6" w:rsidP="009E32B6">
            <w:pPr>
              <w:jc w:val="center"/>
              <w:rPr>
                <w:b/>
                <w:szCs w:val="22"/>
              </w:rPr>
            </w:pPr>
            <w:r w:rsidRPr="00E95D72">
              <w:rPr>
                <w:b/>
                <w:szCs w:val="22"/>
              </w:rPr>
              <w:t>0</w:t>
            </w:r>
          </w:p>
        </w:tc>
        <w:tc>
          <w:tcPr>
            <w:tcW w:w="342" w:type="pct"/>
            <w:shd w:val="clear" w:color="auto" w:fill="auto"/>
            <w:vAlign w:val="center"/>
          </w:tcPr>
          <w:p w14:paraId="33C4C2B1" w14:textId="77777777" w:rsidR="009E32B6" w:rsidRPr="00E95D72" w:rsidRDefault="009E32B6" w:rsidP="009E32B6">
            <w:pPr>
              <w:jc w:val="center"/>
              <w:rPr>
                <w:b/>
                <w:szCs w:val="22"/>
              </w:rPr>
            </w:pPr>
            <w:r w:rsidRPr="00E95D72">
              <w:rPr>
                <w:b/>
                <w:szCs w:val="22"/>
              </w:rPr>
              <w:t>0</w:t>
            </w:r>
          </w:p>
        </w:tc>
        <w:tc>
          <w:tcPr>
            <w:tcW w:w="342" w:type="pct"/>
            <w:shd w:val="clear" w:color="auto" w:fill="auto"/>
            <w:vAlign w:val="center"/>
          </w:tcPr>
          <w:p w14:paraId="1E6DC11E" w14:textId="77777777" w:rsidR="009E32B6" w:rsidRPr="00E95D72" w:rsidRDefault="009E32B6" w:rsidP="009E32B6">
            <w:pPr>
              <w:jc w:val="center"/>
              <w:rPr>
                <w:szCs w:val="22"/>
              </w:rPr>
            </w:pPr>
            <w:r w:rsidRPr="00E95D72">
              <w:rPr>
                <w:szCs w:val="22"/>
              </w:rPr>
              <w:t>5</w:t>
            </w:r>
          </w:p>
        </w:tc>
        <w:tc>
          <w:tcPr>
            <w:tcW w:w="342" w:type="pct"/>
            <w:shd w:val="clear" w:color="auto" w:fill="auto"/>
            <w:vAlign w:val="center"/>
          </w:tcPr>
          <w:p w14:paraId="739653F1" w14:textId="77777777" w:rsidR="009E32B6" w:rsidRPr="00E95D72" w:rsidRDefault="009E32B6" w:rsidP="009E32B6">
            <w:pPr>
              <w:jc w:val="center"/>
              <w:rPr>
                <w:szCs w:val="22"/>
              </w:rPr>
            </w:pPr>
            <w:r w:rsidRPr="00E95D72">
              <w:rPr>
                <w:szCs w:val="22"/>
              </w:rPr>
              <w:t>4</w:t>
            </w:r>
          </w:p>
        </w:tc>
        <w:tc>
          <w:tcPr>
            <w:tcW w:w="342" w:type="pct"/>
            <w:shd w:val="clear" w:color="auto" w:fill="auto"/>
            <w:vAlign w:val="center"/>
          </w:tcPr>
          <w:p w14:paraId="691F3FA8" w14:textId="77777777" w:rsidR="009E32B6" w:rsidRPr="00E95D72" w:rsidRDefault="009E32B6" w:rsidP="009E32B6">
            <w:pPr>
              <w:jc w:val="center"/>
              <w:rPr>
                <w:szCs w:val="22"/>
              </w:rPr>
            </w:pPr>
            <w:r w:rsidRPr="00E95D72">
              <w:rPr>
                <w:szCs w:val="22"/>
              </w:rPr>
              <w:t>5</w:t>
            </w:r>
          </w:p>
        </w:tc>
        <w:tc>
          <w:tcPr>
            <w:tcW w:w="342" w:type="pct"/>
            <w:shd w:val="clear" w:color="auto" w:fill="auto"/>
            <w:vAlign w:val="center"/>
          </w:tcPr>
          <w:p w14:paraId="6ED9FAA7" w14:textId="77777777" w:rsidR="009E32B6" w:rsidRPr="00E95D72" w:rsidRDefault="009E32B6" w:rsidP="009E32B6">
            <w:pPr>
              <w:jc w:val="center"/>
              <w:rPr>
                <w:b/>
                <w:szCs w:val="22"/>
              </w:rPr>
            </w:pPr>
            <w:r w:rsidRPr="00E95D72">
              <w:rPr>
                <w:b/>
                <w:szCs w:val="22"/>
              </w:rPr>
              <w:t>0</w:t>
            </w:r>
          </w:p>
        </w:tc>
        <w:tc>
          <w:tcPr>
            <w:tcW w:w="342" w:type="pct"/>
            <w:shd w:val="clear" w:color="auto" w:fill="auto"/>
            <w:vAlign w:val="center"/>
          </w:tcPr>
          <w:p w14:paraId="3B71C4B7" w14:textId="77777777" w:rsidR="009E32B6" w:rsidRPr="00E95D72" w:rsidRDefault="009E32B6" w:rsidP="009E32B6">
            <w:pPr>
              <w:jc w:val="center"/>
              <w:rPr>
                <w:b/>
                <w:szCs w:val="22"/>
              </w:rPr>
            </w:pPr>
            <w:r w:rsidRPr="00E95D72">
              <w:rPr>
                <w:b/>
                <w:szCs w:val="22"/>
              </w:rPr>
              <w:t>0</w:t>
            </w:r>
          </w:p>
        </w:tc>
        <w:tc>
          <w:tcPr>
            <w:tcW w:w="342" w:type="pct"/>
            <w:shd w:val="clear" w:color="auto" w:fill="auto"/>
            <w:vAlign w:val="center"/>
          </w:tcPr>
          <w:p w14:paraId="169477A0" w14:textId="77777777" w:rsidR="009E32B6" w:rsidRPr="00E95D72" w:rsidRDefault="009E32B6" w:rsidP="009E32B6">
            <w:pPr>
              <w:jc w:val="center"/>
              <w:rPr>
                <w:b/>
                <w:szCs w:val="22"/>
              </w:rPr>
            </w:pPr>
            <w:r w:rsidRPr="00E95D72">
              <w:rPr>
                <w:b/>
                <w:szCs w:val="22"/>
              </w:rPr>
              <w:t>0</w:t>
            </w:r>
          </w:p>
        </w:tc>
        <w:tc>
          <w:tcPr>
            <w:tcW w:w="342" w:type="pct"/>
            <w:shd w:val="clear" w:color="auto" w:fill="auto"/>
            <w:vAlign w:val="center"/>
          </w:tcPr>
          <w:p w14:paraId="58BDF21E" w14:textId="77777777" w:rsidR="009E32B6" w:rsidRPr="00E95D72" w:rsidRDefault="009E32B6" w:rsidP="009E32B6">
            <w:pPr>
              <w:jc w:val="center"/>
              <w:rPr>
                <w:b/>
                <w:szCs w:val="22"/>
              </w:rPr>
            </w:pPr>
            <w:r w:rsidRPr="00E95D72">
              <w:rPr>
                <w:b/>
                <w:szCs w:val="22"/>
              </w:rPr>
              <w:t>0</w:t>
            </w:r>
          </w:p>
        </w:tc>
        <w:tc>
          <w:tcPr>
            <w:tcW w:w="342" w:type="pct"/>
            <w:shd w:val="clear" w:color="auto" w:fill="auto"/>
            <w:vAlign w:val="center"/>
          </w:tcPr>
          <w:p w14:paraId="09FE3D32" w14:textId="77777777" w:rsidR="009E32B6" w:rsidRPr="00E95D72" w:rsidRDefault="009E32B6" w:rsidP="009E32B6">
            <w:pPr>
              <w:jc w:val="center"/>
              <w:rPr>
                <w:b/>
                <w:szCs w:val="22"/>
              </w:rPr>
            </w:pPr>
            <w:r w:rsidRPr="00E95D72">
              <w:rPr>
                <w:b/>
                <w:szCs w:val="22"/>
              </w:rPr>
              <w:t>0</w:t>
            </w:r>
          </w:p>
        </w:tc>
        <w:tc>
          <w:tcPr>
            <w:tcW w:w="342" w:type="pct"/>
            <w:shd w:val="clear" w:color="auto" w:fill="auto"/>
            <w:vAlign w:val="center"/>
          </w:tcPr>
          <w:p w14:paraId="797E67E6" w14:textId="77777777" w:rsidR="009E32B6" w:rsidRPr="00E95D72" w:rsidRDefault="009E32B6" w:rsidP="009E32B6">
            <w:pPr>
              <w:jc w:val="center"/>
              <w:rPr>
                <w:b/>
                <w:szCs w:val="20"/>
              </w:rPr>
            </w:pPr>
            <w:r w:rsidRPr="00E95D72">
              <w:rPr>
                <w:b/>
                <w:szCs w:val="20"/>
              </w:rPr>
              <w:t>1.40</w:t>
            </w:r>
          </w:p>
        </w:tc>
      </w:tr>
      <w:tr w:rsidR="009E32B6" w:rsidRPr="00E95D72" w14:paraId="5D6C6C92" w14:textId="77777777" w:rsidTr="009E32B6">
        <w:trPr>
          <w:trHeight w:val="567"/>
          <w:jc w:val="center"/>
        </w:trPr>
        <w:tc>
          <w:tcPr>
            <w:tcW w:w="1238" w:type="pct"/>
            <w:shd w:val="clear" w:color="auto" w:fill="auto"/>
            <w:vAlign w:val="center"/>
          </w:tcPr>
          <w:p w14:paraId="1600025D" w14:textId="18A79FD8" w:rsidR="009E32B6" w:rsidRPr="00E95D72" w:rsidRDefault="009E32B6" w:rsidP="009E32B6">
            <w:pPr>
              <w:rPr>
                <w:szCs w:val="20"/>
              </w:rPr>
            </w:pPr>
            <w:r w:rsidRPr="00E95D72">
              <w:rPr>
                <w:szCs w:val="20"/>
              </w:rPr>
              <w:t>Instagram Profiles for Each Country</w:t>
            </w:r>
          </w:p>
        </w:tc>
        <w:tc>
          <w:tcPr>
            <w:tcW w:w="342" w:type="pct"/>
            <w:shd w:val="clear" w:color="auto" w:fill="auto"/>
            <w:vAlign w:val="center"/>
          </w:tcPr>
          <w:p w14:paraId="19677491" w14:textId="77777777" w:rsidR="009E32B6" w:rsidRPr="00E95D72" w:rsidRDefault="009E32B6" w:rsidP="009E32B6">
            <w:pPr>
              <w:jc w:val="center"/>
              <w:rPr>
                <w:b/>
                <w:szCs w:val="22"/>
              </w:rPr>
            </w:pPr>
            <w:r w:rsidRPr="00E95D72">
              <w:rPr>
                <w:b/>
                <w:szCs w:val="22"/>
              </w:rPr>
              <w:t>0</w:t>
            </w:r>
          </w:p>
        </w:tc>
        <w:tc>
          <w:tcPr>
            <w:tcW w:w="342" w:type="pct"/>
            <w:shd w:val="clear" w:color="auto" w:fill="auto"/>
            <w:vAlign w:val="center"/>
          </w:tcPr>
          <w:p w14:paraId="30EFA84B" w14:textId="77777777" w:rsidR="009E32B6" w:rsidRPr="00E95D72" w:rsidRDefault="009E32B6" w:rsidP="009E32B6">
            <w:pPr>
              <w:jc w:val="center"/>
              <w:rPr>
                <w:b/>
                <w:szCs w:val="22"/>
              </w:rPr>
            </w:pPr>
            <w:r w:rsidRPr="00E95D72">
              <w:rPr>
                <w:b/>
                <w:szCs w:val="22"/>
              </w:rPr>
              <w:t>0</w:t>
            </w:r>
          </w:p>
        </w:tc>
        <w:tc>
          <w:tcPr>
            <w:tcW w:w="342" w:type="pct"/>
            <w:shd w:val="clear" w:color="auto" w:fill="auto"/>
            <w:vAlign w:val="center"/>
          </w:tcPr>
          <w:p w14:paraId="75181D9F" w14:textId="77777777" w:rsidR="009E32B6" w:rsidRPr="00E95D72" w:rsidRDefault="009E32B6" w:rsidP="009E32B6">
            <w:pPr>
              <w:jc w:val="center"/>
              <w:rPr>
                <w:szCs w:val="22"/>
              </w:rPr>
            </w:pPr>
            <w:r w:rsidRPr="00E95D72">
              <w:rPr>
                <w:szCs w:val="22"/>
              </w:rPr>
              <w:t>5</w:t>
            </w:r>
          </w:p>
        </w:tc>
        <w:tc>
          <w:tcPr>
            <w:tcW w:w="342" w:type="pct"/>
            <w:shd w:val="clear" w:color="auto" w:fill="auto"/>
            <w:vAlign w:val="center"/>
          </w:tcPr>
          <w:p w14:paraId="39355330" w14:textId="77777777" w:rsidR="009E32B6" w:rsidRPr="00E95D72" w:rsidRDefault="009E32B6" w:rsidP="009E32B6">
            <w:pPr>
              <w:jc w:val="center"/>
              <w:rPr>
                <w:szCs w:val="22"/>
              </w:rPr>
            </w:pPr>
            <w:r w:rsidRPr="00E95D72">
              <w:rPr>
                <w:szCs w:val="22"/>
              </w:rPr>
              <w:t>4</w:t>
            </w:r>
          </w:p>
        </w:tc>
        <w:tc>
          <w:tcPr>
            <w:tcW w:w="342" w:type="pct"/>
            <w:shd w:val="clear" w:color="auto" w:fill="auto"/>
            <w:vAlign w:val="center"/>
          </w:tcPr>
          <w:p w14:paraId="4DC52264" w14:textId="77777777" w:rsidR="009E32B6" w:rsidRPr="00E95D72" w:rsidRDefault="009E32B6" w:rsidP="009E32B6">
            <w:pPr>
              <w:jc w:val="center"/>
              <w:rPr>
                <w:szCs w:val="22"/>
              </w:rPr>
            </w:pPr>
            <w:r w:rsidRPr="00E95D72">
              <w:rPr>
                <w:szCs w:val="22"/>
              </w:rPr>
              <w:t>5</w:t>
            </w:r>
          </w:p>
        </w:tc>
        <w:tc>
          <w:tcPr>
            <w:tcW w:w="342" w:type="pct"/>
            <w:shd w:val="clear" w:color="auto" w:fill="auto"/>
            <w:vAlign w:val="center"/>
          </w:tcPr>
          <w:p w14:paraId="1EC53AE2" w14:textId="77777777" w:rsidR="009E32B6" w:rsidRPr="00E95D72" w:rsidRDefault="009E32B6" w:rsidP="009E32B6">
            <w:pPr>
              <w:jc w:val="center"/>
              <w:rPr>
                <w:b/>
                <w:szCs w:val="22"/>
              </w:rPr>
            </w:pPr>
            <w:r w:rsidRPr="00E95D72">
              <w:rPr>
                <w:b/>
                <w:szCs w:val="22"/>
              </w:rPr>
              <w:t>0</w:t>
            </w:r>
          </w:p>
        </w:tc>
        <w:tc>
          <w:tcPr>
            <w:tcW w:w="342" w:type="pct"/>
            <w:shd w:val="clear" w:color="auto" w:fill="auto"/>
            <w:vAlign w:val="center"/>
          </w:tcPr>
          <w:p w14:paraId="0F70C0CD" w14:textId="77777777" w:rsidR="009E32B6" w:rsidRPr="00E95D72" w:rsidRDefault="009E32B6" w:rsidP="009E32B6">
            <w:pPr>
              <w:jc w:val="center"/>
              <w:rPr>
                <w:b/>
                <w:szCs w:val="22"/>
              </w:rPr>
            </w:pPr>
            <w:r w:rsidRPr="00E95D72">
              <w:rPr>
                <w:b/>
                <w:szCs w:val="22"/>
              </w:rPr>
              <w:t>0</w:t>
            </w:r>
          </w:p>
        </w:tc>
        <w:tc>
          <w:tcPr>
            <w:tcW w:w="342" w:type="pct"/>
            <w:shd w:val="clear" w:color="auto" w:fill="auto"/>
            <w:vAlign w:val="center"/>
          </w:tcPr>
          <w:p w14:paraId="73A143FF" w14:textId="77777777" w:rsidR="009E32B6" w:rsidRPr="00E95D72" w:rsidRDefault="009E32B6" w:rsidP="009E32B6">
            <w:pPr>
              <w:jc w:val="center"/>
              <w:rPr>
                <w:b/>
                <w:szCs w:val="22"/>
              </w:rPr>
            </w:pPr>
            <w:r w:rsidRPr="00E95D72">
              <w:rPr>
                <w:b/>
                <w:szCs w:val="22"/>
              </w:rPr>
              <w:t>0</w:t>
            </w:r>
          </w:p>
        </w:tc>
        <w:tc>
          <w:tcPr>
            <w:tcW w:w="342" w:type="pct"/>
            <w:shd w:val="clear" w:color="auto" w:fill="auto"/>
            <w:vAlign w:val="center"/>
          </w:tcPr>
          <w:p w14:paraId="0CBA9170" w14:textId="77777777" w:rsidR="009E32B6" w:rsidRPr="00E95D72" w:rsidRDefault="009E32B6" w:rsidP="009E32B6">
            <w:pPr>
              <w:jc w:val="center"/>
              <w:rPr>
                <w:b/>
                <w:szCs w:val="22"/>
              </w:rPr>
            </w:pPr>
            <w:r w:rsidRPr="00E95D72">
              <w:rPr>
                <w:b/>
                <w:szCs w:val="22"/>
              </w:rPr>
              <w:t>0</w:t>
            </w:r>
          </w:p>
        </w:tc>
        <w:tc>
          <w:tcPr>
            <w:tcW w:w="342" w:type="pct"/>
            <w:shd w:val="clear" w:color="auto" w:fill="auto"/>
            <w:vAlign w:val="center"/>
          </w:tcPr>
          <w:p w14:paraId="6C6A3CA4" w14:textId="77777777" w:rsidR="009E32B6" w:rsidRPr="00E95D72" w:rsidRDefault="009E32B6" w:rsidP="009E32B6">
            <w:pPr>
              <w:jc w:val="center"/>
              <w:rPr>
                <w:b/>
                <w:szCs w:val="22"/>
              </w:rPr>
            </w:pPr>
            <w:r w:rsidRPr="00E95D72">
              <w:rPr>
                <w:b/>
                <w:szCs w:val="22"/>
              </w:rPr>
              <w:t>0</w:t>
            </w:r>
          </w:p>
        </w:tc>
        <w:tc>
          <w:tcPr>
            <w:tcW w:w="342" w:type="pct"/>
            <w:shd w:val="clear" w:color="auto" w:fill="auto"/>
            <w:vAlign w:val="center"/>
          </w:tcPr>
          <w:p w14:paraId="42A5604E" w14:textId="77777777" w:rsidR="009E32B6" w:rsidRPr="00E95D72" w:rsidRDefault="009E32B6" w:rsidP="009E32B6">
            <w:pPr>
              <w:jc w:val="center"/>
              <w:rPr>
                <w:b/>
                <w:szCs w:val="20"/>
              </w:rPr>
            </w:pPr>
            <w:r w:rsidRPr="00E95D72">
              <w:rPr>
                <w:b/>
                <w:szCs w:val="20"/>
              </w:rPr>
              <w:t>1.40</w:t>
            </w:r>
          </w:p>
        </w:tc>
      </w:tr>
      <w:tr w:rsidR="009E32B6" w:rsidRPr="00E95D72" w14:paraId="5BF1C40E" w14:textId="77777777" w:rsidTr="009E32B6">
        <w:trPr>
          <w:trHeight w:val="567"/>
          <w:jc w:val="center"/>
        </w:trPr>
        <w:tc>
          <w:tcPr>
            <w:tcW w:w="1238" w:type="pct"/>
            <w:shd w:val="clear" w:color="auto" w:fill="auto"/>
            <w:vAlign w:val="center"/>
          </w:tcPr>
          <w:p w14:paraId="238E0DE2" w14:textId="51709B98" w:rsidR="009E32B6" w:rsidRPr="00E95D72" w:rsidRDefault="009E32B6" w:rsidP="009E32B6">
            <w:pPr>
              <w:rPr>
                <w:szCs w:val="20"/>
              </w:rPr>
            </w:pPr>
            <w:r w:rsidRPr="00E95D72">
              <w:rPr>
                <w:szCs w:val="20"/>
              </w:rPr>
              <w:t>Cultural Influence on Design Criteria</w:t>
            </w:r>
          </w:p>
        </w:tc>
        <w:tc>
          <w:tcPr>
            <w:tcW w:w="342" w:type="pct"/>
            <w:shd w:val="clear" w:color="auto" w:fill="auto"/>
            <w:vAlign w:val="center"/>
          </w:tcPr>
          <w:p w14:paraId="1BB75FB6" w14:textId="77777777" w:rsidR="009E32B6" w:rsidRPr="00E95D72" w:rsidRDefault="009E32B6" w:rsidP="009E32B6">
            <w:pPr>
              <w:jc w:val="center"/>
              <w:rPr>
                <w:szCs w:val="22"/>
              </w:rPr>
            </w:pPr>
            <w:r w:rsidRPr="00E95D72">
              <w:rPr>
                <w:szCs w:val="22"/>
              </w:rPr>
              <w:t>4</w:t>
            </w:r>
          </w:p>
        </w:tc>
        <w:tc>
          <w:tcPr>
            <w:tcW w:w="342" w:type="pct"/>
            <w:shd w:val="clear" w:color="auto" w:fill="auto"/>
            <w:vAlign w:val="center"/>
          </w:tcPr>
          <w:p w14:paraId="64DF7CF7" w14:textId="77777777" w:rsidR="009E32B6" w:rsidRPr="00E95D72" w:rsidRDefault="009E32B6" w:rsidP="009E32B6">
            <w:pPr>
              <w:jc w:val="center"/>
              <w:rPr>
                <w:b/>
                <w:szCs w:val="22"/>
              </w:rPr>
            </w:pPr>
            <w:r w:rsidRPr="00E95D72">
              <w:rPr>
                <w:b/>
                <w:szCs w:val="22"/>
              </w:rPr>
              <w:t>0</w:t>
            </w:r>
          </w:p>
        </w:tc>
        <w:tc>
          <w:tcPr>
            <w:tcW w:w="342" w:type="pct"/>
            <w:shd w:val="clear" w:color="auto" w:fill="auto"/>
            <w:vAlign w:val="center"/>
          </w:tcPr>
          <w:p w14:paraId="6CCA043E" w14:textId="77777777" w:rsidR="009E32B6" w:rsidRPr="00E95D72" w:rsidRDefault="009E32B6" w:rsidP="009E32B6">
            <w:pPr>
              <w:jc w:val="center"/>
              <w:rPr>
                <w:szCs w:val="22"/>
              </w:rPr>
            </w:pPr>
            <w:r w:rsidRPr="00E95D72">
              <w:rPr>
                <w:szCs w:val="22"/>
              </w:rPr>
              <w:t>3</w:t>
            </w:r>
          </w:p>
        </w:tc>
        <w:tc>
          <w:tcPr>
            <w:tcW w:w="342" w:type="pct"/>
            <w:shd w:val="clear" w:color="auto" w:fill="auto"/>
            <w:vAlign w:val="center"/>
          </w:tcPr>
          <w:p w14:paraId="1D11A9AC" w14:textId="77777777" w:rsidR="009E32B6" w:rsidRPr="00E95D72" w:rsidRDefault="009E32B6" w:rsidP="009E32B6">
            <w:pPr>
              <w:jc w:val="center"/>
              <w:rPr>
                <w:szCs w:val="22"/>
              </w:rPr>
            </w:pPr>
            <w:r w:rsidRPr="00E95D72">
              <w:rPr>
                <w:szCs w:val="22"/>
              </w:rPr>
              <w:t>3</w:t>
            </w:r>
          </w:p>
        </w:tc>
        <w:tc>
          <w:tcPr>
            <w:tcW w:w="342" w:type="pct"/>
            <w:shd w:val="clear" w:color="auto" w:fill="auto"/>
            <w:vAlign w:val="center"/>
          </w:tcPr>
          <w:p w14:paraId="49A6FBBB" w14:textId="77777777" w:rsidR="009E32B6" w:rsidRPr="00E95D72" w:rsidRDefault="009E32B6" w:rsidP="009E32B6">
            <w:pPr>
              <w:jc w:val="center"/>
              <w:rPr>
                <w:szCs w:val="22"/>
              </w:rPr>
            </w:pPr>
            <w:r w:rsidRPr="00E95D72">
              <w:rPr>
                <w:szCs w:val="22"/>
              </w:rPr>
              <w:t>4</w:t>
            </w:r>
          </w:p>
        </w:tc>
        <w:tc>
          <w:tcPr>
            <w:tcW w:w="342" w:type="pct"/>
            <w:shd w:val="clear" w:color="auto" w:fill="auto"/>
            <w:vAlign w:val="center"/>
          </w:tcPr>
          <w:p w14:paraId="26142361" w14:textId="77777777" w:rsidR="009E32B6" w:rsidRPr="00E95D72" w:rsidRDefault="009E32B6" w:rsidP="009E32B6">
            <w:pPr>
              <w:jc w:val="center"/>
              <w:rPr>
                <w:b/>
                <w:szCs w:val="22"/>
              </w:rPr>
            </w:pPr>
            <w:r w:rsidRPr="00E95D72">
              <w:rPr>
                <w:b/>
                <w:szCs w:val="22"/>
              </w:rPr>
              <w:t>0</w:t>
            </w:r>
          </w:p>
        </w:tc>
        <w:tc>
          <w:tcPr>
            <w:tcW w:w="342" w:type="pct"/>
            <w:shd w:val="clear" w:color="auto" w:fill="auto"/>
            <w:vAlign w:val="center"/>
          </w:tcPr>
          <w:p w14:paraId="6D9E1009" w14:textId="77777777" w:rsidR="009E32B6" w:rsidRPr="00E95D72" w:rsidRDefault="009E32B6" w:rsidP="009E32B6">
            <w:pPr>
              <w:jc w:val="center"/>
              <w:rPr>
                <w:szCs w:val="22"/>
              </w:rPr>
            </w:pPr>
            <w:r w:rsidRPr="00E95D72">
              <w:rPr>
                <w:szCs w:val="22"/>
              </w:rPr>
              <w:t>3</w:t>
            </w:r>
          </w:p>
        </w:tc>
        <w:tc>
          <w:tcPr>
            <w:tcW w:w="342" w:type="pct"/>
            <w:shd w:val="clear" w:color="auto" w:fill="auto"/>
            <w:vAlign w:val="center"/>
          </w:tcPr>
          <w:p w14:paraId="63DA1444" w14:textId="77777777" w:rsidR="009E32B6" w:rsidRPr="00E95D72" w:rsidRDefault="009E32B6" w:rsidP="009E32B6">
            <w:pPr>
              <w:jc w:val="center"/>
              <w:rPr>
                <w:b/>
                <w:szCs w:val="22"/>
              </w:rPr>
            </w:pPr>
            <w:r w:rsidRPr="00E95D72">
              <w:rPr>
                <w:b/>
                <w:szCs w:val="22"/>
              </w:rPr>
              <w:t>0</w:t>
            </w:r>
          </w:p>
        </w:tc>
        <w:tc>
          <w:tcPr>
            <w:tcW w:w="342" w:type="pct"/>
            <w:shd w:val="clear" w:color="auto" w:fill="auto"/>
            <w:vAlign w:val="center"/>
          </w:tcPr>
          <w:p w14:paraId="40485D3A" w14:textId="0729027E" w:rsidR="009E32B6" w:rsidRPr="00E95D72" w:rsidRDefault="009E32B6" w:rsidP="009E32B6">
            <w:pPr>
              <w:jc w:val="center"/>
              <w:rPr>
                <w:b/>
                <w:szCs w:val="22"/>
              </w:rPr>
            </w:pPr>
            <w:r w:rsidRPr="00E95D72">
              <w:rPr>
                <w:b/>
                <w:szCs w:val="22"/>
              </w:rPr>
              <w:t>1.5</w:t>
            </w:r>
          </w:p>
        </w:tc>
        <w:tc>
          <w:tcPr>
            <w:tcW w:w="342" w:type="pct"/>
            <w:shd w:val="clear" w:color="auto" w:fill="auto"/>
            <w:vAlign w:val="center"/>
          </w:tcPr>
          <w:p w14:paraId="332D62D2" w14:textId="4B514A3B" w:rsidR="009E32B6" w:rsidRPr="00E95D72" w:rsidRDefault="009E32B6" w:rsidP="009E32B6">
            <w:pPr>
              <w:jc w:val="center"/>
              <w:rPr>
                <w:b/>
                <w:szCs w:val="22"/>
              </w:rPr>
            </w:pPr>
            <w:r w:rsidRPr="00E95D72">
              <w:rPr>
                <w:b/>
                <w:szCs w:val="22"/>
              </w:rPr>
              <w:t>1.5</w:t>
            </w:r>
          </w:p>
        </w:tc>
        <w:tc>
          <w:tcPr>
            <w:tcW w:w="342" w:type="pct"/>
            <w:shd w:val="clear" w:color="auto" w:fill="auto"/>
            <w:vAlign w:val="center"/>
          </w:tcPr>
          <w:p w14:paraId="6F34E994" w14:textId="77777777" w:rsidR="009E32B6" w:rsidRPr="00E95D72" w:rsidRDefault="009E32B6" w:rsidP="009E32B6">
            <w:pPr>
              <w:jc w:val="center"/>
              <w:rPr>
                <w:b/>
                <w:szCs w:val="20"/>
              </w:rPr>
            </w:pPr>
            <w:r w:rsidRPr="00E95D72">
              <w:rPr>
                <w:b/>
                <w:szCs w:val="20"/>
              </w:rPr>
              <w:t>2.00</w:t>
            </w:r>
          </w:p>
        </w:tc>
      </w:tr>
      <w:tr w:rsidR="009E32B6" w:rsidRPr="00E95D72" w14:paraId="7F6755BD" w14:textId="77777777" w:rsidTr="009E32B6">
        <w:trPr>
          <w:trHeight w:val="567"/>
          <w:jc w:val="center"/>
        </w:trPr>
        <w:tc>
          <w:tcPr>
            <w:tcW w:w="1238" w:type="pct"/>
            <w:shd w:val="clear" w:color="auto" w:fill="auto"/>
            <w:vAlign w:val="center"/>
          </w:tcPr>
          <w:p w14:paraId="64FB3F80" w14:textId="77777777" w:rsidR="009E32B6" w:rsidRPr="00E95D72" w:rsidRDefault="009E32B6" w:rsidP="009E32B6">
            <w:pPr>
              <w:rPr>
                <w:szCs w:val="20"/>
              </w:rPr>
            </w:pPr>
            <w:r w:rsidRPr="00E95D72">
              <w:rPr>
                <w:szCs w:val="20"/>
              </w:rPr>
              <w:t>Content Appeal</w:t>
            </w:r>
          </w:p>
        </w:tc>
        <w:tc>
          <w:tcPr>
            <w:tcW w:w="342" w:type="pct"/>
            <w:shd w:val="clear" w:color="auto" w:fill="auto"/>
            <w:vAlign w:val="center"/>
          </w:tcPr>
          <w:p w14:paraId="15BFF95B" w14:textId="77777777" w:rsidR="009E32B6" w:rsidRPr="00E95D72" w:rsidRDefault="009E32B6" w:rsidP="009E32B6">
            <w:pPr>
              <w:jc w:val="center"/>
              <w:rPr>
                <w:szCs w:val="20"/>
              </w:rPr>
            </w:pPr>
            <w:r w:rsidRPr="00E95D72">
              <w:rPr>
                <w:szCs w:val="20"/>
              </w:rPr>
              <w:t>5</w:t>
            </w:r>
          </w:p>
        </w:tc>
        <w:tc>
          <w:tcPr>
            <w:tcW w:w="342" w:type="pct"/>
            <w:shd w:val="clear" w:color="auto" w:fill="auto"/>
            <w:vAlign w:val="center"/>
          </w:tcPr>
          <w:p w14:paraId="00CDC219" w14:textId="77777777" w:rsidR="009E32B6" w:rsidRPr="00E95D72" w:rsidRDefault="009E32B6" w:rsidP="009E32B6">
            <w:pPr>
              <w:jc w:val="center"/>
              <w:rPr>
                <w:b/>
                <w:szCs w:val="20"/>
              </w:rPr>
            </w:pPr>
            <w:r w:rsidRPr="00E95D72">
              <w:rPr>
                <w:b/>
                <w:szCs w:val="20"/>
              </w:rPr>
              <w:t>0</w:t>
            </w:r>
          </w:p>
        </w:tc>
        <w:tc>
          <w:tcPr>
            <w:tcW w:w="342" w:type="pct"/>
            <w:shd w:val="clear" w:color="auto" w:fill="auto"/>
            <w:vAlign w:val="center"/>
          </w:tcPr>
          <w:p w14:paraId="709BE8BC" w14:textId="77777777" w:rsidR="009E32B6" w:rsidRPr="00E95D72" w:rsidRDefault="009E32B6" w:rsidP="009E32B6">
            <w:pPr>
              <w:jc w:val="center"/>
              <w:rPr>
                <w:b/>
                <w:szCs w:val="20"/>
              </w:rPr>
            </w:pPr>
            <w:r w:rsidRPr="00E95D72">
              <w:rPr>
                <w:b/>
                <w:szCs w:val="20"/>
              </w:rPr>
              <w:t>2</w:t>
            </w:r>
          </w:p>
        </w:tc>
        <w:tc>
          <w:tcPr>
            <w:tcW w:w="342" w:type="pct"/>
            <w:shd w:val="clear" w:color="auto" w:fill="auto"/>
            <w:vAlign w:val="center"/>
          </w:tcPr>
          <w:p w14:paraId="283C6238" w14:textId="77777777" w:rsidR="009E32B6" w:rsidRPr="00E95D72" w:rsidRDefault="009E32B6" w:rsidP="009E32B6">
            <w:pPr>
              <w:jc w:val="center"/>
              <w:rPr>
                <w:b/>
                <w:szCs w:val="20"/>
              </w:rPr>
            </w:pPr>
            <w:r w:rsidRPr="00E95D72">
              <w:rPr>
                <w:b/>
                <w:szCs w:val="20"/>
              </w:rPr>
              <w:t>2</w:t>
            </w:r>
          </w:p>
        </w:tc>
        <w:tc>
          <w:tcPr>
            <w:tcW w:w="342" w:type="pct"/>
            <w:shd w:val="clear" w:color="auto" w:fill="auto"/>
            <w:vAlign w:val="center"/>
          </w:tcPr>
          <w:p w14:paraId="2F90CF58" w14:textId="77777777" w:rsidR="009E32B6" w:rsidRPr="00E95D72" w:rsidRDefault="009E32B6" w:rsidP="009E32B6">
            <w:pPr>
              <w:jc w:val="center"/>
              <w:rPr>
                <w:szCs w:val="20"/>
              </w:rPr>
            </w:pPr>
            <w:r w:rsidRPr="00E95D72">
              <w:rPr>
                <w:szCs w:val="20"/>
              </w:rPr>
              <w:t>3</w:t>
            </w:r>
          </w:p>
        </w:tc>
        <w:tc>
          <w:tcPr>
            <w:tcW w:w="342" w:type="pct"/>
            <w:shd w:val="clear" w:color="auto" w:fill="auto"/>
            <w:vAlign w:val="center"/>
          </w:tcPr>
          <w:p w14:paraId="616F2401" w14:textId="77777777" w:rsidR="009E32B6" w:rsidRPr="00E95D72" w:rsidRDefault="009E32B6" w:rsidP="009E32B6">
            <w:pPr>
              <w:jc w:val="center"/>
              <w:rPr>
                <w:b/>
                <w:szCs w:val="20"/>
              </w:rPr>
            </w:pPr>
            <w:r w:rsidRPr="00E95D72">
              <w:rPr>
                <w:b/>
                <w:szCs w:val="20"/>
              </w:rPr>
              <w:t>0</w:t>
            </w:r>
          </w:p>
        </w:tc>
        <w:tc>
          <w:tcPr>
            <w:tcW w:w="342" w:type="pct"/>
            <w:shd w:val="clear" w:color="auto" w:fill="auto"/>
            <w:vAlign w:val="center"/>
          </w:tcPr>
          <w:p w14:paraId="7FC52DAD" w14:textId="77777777" w:rsidR="009E32B6" w:rsidRPr="00E95D72" w:rsidRDefault="009E32B6" w:rsidP="009E32B6">
            <w:pPr>
              <w:jc w:val="center"/>
              <w:rPr>
                <w:szCs w:val="20"/>
              </w:rPr>
            </w:pPr>
            <w:r w:rsidRPr="00E95D72">
              <w:rPr>
                <w:szCs w:val="20"/>
              </w:rPr>
              <w:t>4</w:t>
            </w:r>
          </w:p>
        </w:tc>
        <w:tc>
          <w:tcPr>
            <w:tcW w:w="342" w:type="pct"/>
            <w:shd w:val="clear" w:color="auto" w:fill="auto"/>
            <w:vAlign w:val="center"/>
          </w:tcPr>
          <w:p w14:paraId="4A763497" w14:textId="77777777" w:rsidR="009E32B6" w:rsidRPr="00E95D72" w:rsidRDefault="009E32B6" w:rsidP="009E32B6">
            <w:pPr>
              <w:jc w:val="center"/>
              <w:rPr>
                <w:b/>
                <w:szCs w:val="20"/>
              </w:rPr>
            </w:pPr>
            <w:r w:rsidRPr="00E95D72">
              <w:rPr>
                <w:b/>
                <w:szCs w:val="20"/>
              </w:rPr>
              <w:t>0</w:t>
            </w:r>
          </w:p>
        </w:tc>
        <w:tc>
          <w:tcPr>
            <w:tcW w:w="342" w:type="pct"/>
            <w:shd w:val="clear" w:color="auto" w:fill="auto"/>
            <w:vAlign w:val="center"/>
          </w:tcPr>
          <w:p w14:paraId="33CC70AE" w14:textId="77777777" w:rsidR="009E32B6" w:rsidRPr="00E95D72" w:rsidRDefault="009E32B6" w:rsidP="009E32B6">
            <w:pPr>
              <w:jc w:val="center"/>
              <w:rPr>
                <w:szCs w:val="20"/>
              </w:rPr>
            </w:pPr>
            <w:r w:rsidRPr="00E95D72">
              <w:rPr>
                <w:szCs w:val="20"/>
              </w:rPr>
              <w:t>3</w:t>
            </w:r>
          </w:p>
        </w:tc>
        <w:tc>
          <w:tcPr>
            <w:tcW w:w="342" w:type="pct"/>
            <w:shd w:val="clear" w:color="auto" w:fill="auto"/>
            <w:vAlign w:val="center"/>
          </w:tcPr>
          <w:p w14:paraId="450B854C" w14:textId="77777777" w:rsidR="009E32B6" w:rsidRPr="00E95D72" w:rsidRDefault="009E32B6" w:rsidP="009E32B6">
            <w:pPr>
              <w:jc w:val="center"/>
              <w:rPr>
                <w:szCs w:val="20"/>
              </w:rPr>
            </w:pPr>
            <w:r w:rsidRPr="00E95D72">
              <w:rPr>
                <w:szCs w:val="20"/>
              </w:rPr>
              <w:t>3</w:t>
            </w:r>
          </w:p>
        </w:tc>
        <w:tc>
          <w:tcPr>
            <w:tcW w:w="342" w:type="pct"/>
            <w:shd w:val="clear" w:color="auto" w:fill="auto"/>
            <w:vAlign w:val="center"/>
          </w:tcPr>
          <w:p w14:paraId="66059664" w14:textId="77777777" w:rsidR="009E32B6" w:rsidRPr="00E95D72" w:rsidRDefault="009E32B6" w:rsidP="009E32B6">
            <w:pPr>
              <w:jc w:val="center"/>
              <w:rPr>
                <w:b/>
                <w:szCs w:val="20"/>
              </w:rPr>
            </w:pPr>
            <w:r w:rsidRPr="00E95D72">
              <w:rPr>
                <w:b/>
                <w:szCs w:val="20"/>
              </w:rPr>
              <w:t>2.20</w:t>
            </w:r>
          </w:p>
        </w:tc>
      </w:tr>
      <w:tr w:rsidR="009E32B6" w:rsidRPr="00E95D72" w14:paraId="694B6E9A" w14:textId="77777777" w:rsidTr="009E32B6">
        <w:trPr>
          <w:trHeight w:val="567"/>
          <w:jc w:val="center"/>
        </w:trPr>
        <w:tc>
          <w:tcPr>
            <w:tcW w:w="1238" w:type="pct"/>
            <w:shd w:val="clear" w:color="auto" w:fill="auto"/>
            <w:vAlign w:val="center"/>
          </w:tcPr>
          <w:p w14:paraId="3A512494" w14:textId="77777777" w:rsidR="009E32B6" w:rsidRPr="00E95D72" w:rsidRDefault="009E32B6" w:rsidP="009E32B6">
            <w:pPr>
              <w:rPr>
                <w:szCs w:val="20"/>
              </w:rPr>
            </w:pPr>
            <w:r w:rsidRPr="00E95D72">
              <w:rPr>
                <w:szCs w:val="20"/>
              </w:rPr>
              <w:t>Interactivity</w:t>
            </w:r>
          </w:p>
        </w:tc>
        <w:tc>
          <w:tcPr>
            <w:tcW w:w="342" w:type="pct"/>
            <w:shd w:val="clear" w:color="auto" w:fill="auto"/>
            <w:vAlign w:val="center"/>
          </w:tcPr>
          <w:p w14:paraId="55F5116A" w14:textId="77777777" w:rsidR="009E32B6" w:rsidRPr="00E95D72" w:rsidRDefault="009E32B6" w:rsidP="009E32B6">
            <w:pPr>
              <w:jc w:val="center"/>
              <w:rPr>
                <w:szCs w:val="20"/>
              </w:rPr>
            </w:pPr>
            <w:r w:rsidRPr="00E95D72">
              <w:rPr>
                <w:szCs w:val="20"/>
              </w:rPr>
              <w:t>3</w:t>
            </w:r>
          </w:p>
        </w:tc>
        <w:tc>
          <w:tcPr>
            <w:tcW w:w="342" w:type="pct"/>
            <w:shd w:val="clear" w:color="auto" w:fill="auto"/>
            <w:vAlign w:val="center"/>
          </w:tcPr>
          <w:p w14:paraId="35A9EC92" w14:textId="77777777" w:rsidR="009E32B6" w:rsidRPr="00E95D72" w:rsidRDefault="009E32B6" w:rsidP="009E32B6">
            <w:pPr>
              <w:jc w:val="center"/>
              <w:rPr>
                <w:b/>
                <w:szCs w:val="20"/>
              </w:rPr>
            </w:pPr>
            <w:r w:rsidRPr="00E95D72">
              <w:rPr>
                <w:b/>
                <w:szCs w:val="20"/>
              </w:rPr>
              <w:t>0</w:t>
            </w:r>
          </w:p>
        </w:tc>
        <w:tc>
          <w:tcPr>
            <w:tcW w:w="342" w:type="pct"/>
            <w:shd w:val="clear" w:color="auto" w:fill="auto"/>
            <w:vAlign w:val="center"/>
          </w:tcPr>
          <w:p w14:paraId="52E56771" w14:textId="77777777" w:rsidR="009E32B6" w:rsidRPr="00E95D72" w:rsidRDefault="009E32B6" w:rsidP="009E32B6">
            <w:pPr>
              <w:jc w:val="center"/>
              <w:rPr>
                <w:szCs w:val="20"/>
              </w:rPr>
            </w:pPr>
            <w:r w:rsidRPr="00E95D72">
              <w:rPr>
                <w:szCs w:val="20"/>
              </w:rPr>
              <w:t>4</w:t>
            </w:r>
          </w:p>
        </w:tc>
        <w:tc>
          <w:tcPr>
            <w:tcW w:w="342" w:type="pct"/>
            <w:shd w:val="clear" w:color="auto" w:fill="auto"/>
            <w:vAlign w:val="center"/>
          </w:tcPr>
          <w:p w14:paraId="45BE420D" w14:textId="77777777" w:rsidR="009E32B6" w:rsidRPr="00E95D72" w:rsidRDefault="009E32B6" w:rsidP="009E32B6">
            <w:pPr>
              <w:jc w:val="center"/>
              <w:rPr>
                <w:szCs w:val="20"/>
              </w:rPr>
            </w:pPr>
            <w:r w:rsidRPr="00E95D72">
              <w:rPr>
                <w:szCs w:val="20"/>
              </w:rPr>
              <w:t>4</w:t>
            </w:r>
          </w:p>
        </w:tc>
        <w:tc>
          <w:tcPr>
            <w:tcW w:w="342" w:type="pct"/>
            <w:shd w:val="clear" w:color="auto" w:fill="auto"/>
            <w:vAlign w:val="center"/>
          </w:tcPr>
          <w:p w14:paraId="2EF8CB0F" w14:textId="77777777" w:rsidR="009E32B6" w:rsidRPr="00E95D72" w:rsidRDefault="009E32B6" w:rsidP="009E32B6">
            <w:pPr>
              <w:jc w:val="center"/>
              <w:rPr>
                <w:szCs w:val="20"/>
              </w:rPr>
            </w:pPr>
            <w:r w:rsidRPr="00E95D72">
              <w:rPr>
                <w:szCs w:val="20"/>
              </w:rPr>
              <w:t>5</w:t>
            </w:r>
          </w:p>
        </w:tc>
        <w:tc>
          <w:tcPr>
            <w:tcW w:w="342" w:type="pct"/>
            <w:shd w:val="clear" w:color="auto" w:fill="auto"/>
            <w:vAlign w:val="center"/>
          </w:tcPr>
          <w:p w14:paraId="1992CC3A" w14:textId="77777777" w:rsidR="009E32B6" w:rsidRPr="00E95D72" w:rsidRDefault="009E32B6" w:rsidP="009E32B6">
            <w:pPr>
              <w:jc w:val="center"/>
              <w:rPr>
                <w:b/>
                <w:szCs w:val="20"/>
              </w:rPr>
            </w:pPr>
            <w:r w:rsidRPr="00E95D72">
              <w:rPr>
                <w:b/>
                <w:szCs w:val="20"/>
              </w:rPr>
              <w:t>0</w:t>
            </w:r>
          </w:p>
        </w:tc>
        <w:tc>
          <w:tcPr>
            <w:tcW w:w="342" w:type="pct"/>
            <w:shd w:val="clear" w:color="auto" w:fill="auto"/>
            <w:vAlign w:val="center"/>
          </w:tcPr>
          <w:p w14:paraId="2FB19561" w14:textId="77777777" w:rsidR="009E32B6" w:rsidRPr="00E95D72" w:rsidRDefault="009E32B6" w:rsidP="009E32B6">
            <w:pPr>
              <w:jc w:val="center"/>
              <w:rPr>
                <w:b/>
                <w:szCs w:val="20"/>
              </w:rPr>
            </w:pPr>
            <w:r w:rsidRPr="00E95D72">
              <w:rPr>
                <w:b/>
                <w:szCs w:val="20"/>
              </w:rPr>
              <w:t>2</w:t>
            </w:r>
          </w:p>
        </w:tc>
        <w:tc>
          <w:tcPr>
            <w:tcW w:w="342" w:type="pct"/>
            <w:shd w:val="clear" w:color="auto" w:fill="auto"/>
            <w:vAlign w:val="center"/>
          </w:tcPr>
          <w:p w14:paraId="4ABC6894" w14:textId="77777777" w:rsidR="009E32B6" w:rsidRPr="00E95D72" w:rsidRDefault="009E32B6" w:rsidP="009E32B6">
            <w:pPr>
              <w:jc w:val="center"/>
              <w:rPr>
                <w:b/>
                <w:szCs w:val="20"/>
              </w:rPr>
            </w:pPr>
            <w:r w:rsidRPr="00E95D72">
              <w:rPr>
                <w:b/>
                <w:szCs w:val="20"/>
              </w:rPr>
              <w:t>0</w:t>
            </w:r>
          </w:p>
        </w:tc>
        <w:tc>
          <w:tcPr>
            <w:tcW w:w="342" w:type="pct"/>
            <w:shd w:val="clear" w:color="auto" w:fill="auto"/>
            <w:vAlign w:val="center"/>
          </w:tcPr>
          <w:p w14:paraId="3904D467" w14:textId="77777777" w:rsidR="009E32B6" w:rsidRPr="00E95D72" w:rsidRDefault="009E32B6" w:rsidP="009E32B6">
            <w:pPr>
              <w:jc w:val="center"/>
              <w:rPr>
                <w:b/>
                <w:szCs w:val="20"/>
              </w:rPr>
            </w:pPr>
            <w:r w:rsidRPr="00E95D72">
              <w:rPr>
                <w:b/>
                <w:szCs w:val="20"/>
              </w:rPr>
              <w:t>0</w:t>
            </w:r>
          </w:p>
        </w:tc>
        <w:tc>
          <w:tcPr>
            <w:tcW w:w="342" w:type="pct"/>
            <w:shd w:val="clear" w:color="auto" w:fill="auto"/>
            <w:vAlign w:val="center"/>
          </w:tcPr>
          <w:p w14:paraId="095536B5" w14:textId="77777777" w:rsidR="009E32B6" w:rsidRPr="00E95D72" w:rsidRDefault="009E32B6" w:rsidP="009E32B6">
            <w:pPr>
              <w:jc w:val="center"/>
              <w:rPr>
                <w:b/>
                <w:szCs w:val="20"/>
              </w:rPr>
            </w:pPr>
            <w:r w:rsidRPr="00E95D72">
              <w:rPr>
                <w:b/>
                <w:szCs w:val="20"/>
              </w:rPr>
              <w:t>0</w:t>
            </w:r>
          </w:p>
        </w:tc>
        <w:tc>
          <w:tcPr>
            <w:tcW w:w="342" w:type="pct"/>
            <w:shd w:val="clear" w:color="auto" w:fill="auto"/>
            <w:vAlign w:val="center"/>
          </w:tcPr>
          <w:p w14:paraId="25207594" w14:textId="77777777" w:rsidR="009E32B6" w:rsidRPr="00E95D72" w:rsidRDefault="009E32B6" w:rsidP="009E32B6">
            <w:pPr>
              <w:jc w:val="center"/>
              <w:rPr>
                <w:b/>
                <w:szCs w:val="20"/>
              </w:rPr>
            </w:pPr>
            <w:r w:rsidRPr="00E95D72">
              <w:rPr>
                <w:b/>
                <w:szCs w:val="20"/>
              </w:rPr>
              <w:t>1.80</w:t>
            </w:r>
          </w:p>
        </w:tc>
      </w:tr>
      <w:tr w:rsidR="009E32B6" w:rsidRPr="00E95D72" w14:paraId="5C88FD2F" w14:textId="77777777" w:rsidTr="009E32B6">
        <w:trPr>
          <w:trHeight w:val="567"/>
          <w:jc w:val="center"/>
        </w:trPr>
        <w:tc>
          <w:tcPr>
            <w:tcW w:w="1238" w:type="pct"/>
            <w:shd w:val="clear" w:color="auto" w:fill="auto"/>
            <w:vAlign w:val="center"/>
          </w:tcPr>
          <w:p w14:paraId="0DDF00DC" w14:textId="77777777" w:rsidR="009E32B6" w:rsidRPr="00E95D72" w:rsidRDefault="009E32B6" w:rsidP="009E32B6">
            <w:pPr>
              <w:shd w:val="clear" w:color="auto" w:fill="FFFFFF" w:themeFill="background1"/>
              <w:rPr>
                <w:szCs w:val="20"/>
              </w:rPr>
            </w:pPr>
            <w:r w:rsidRPr="00E95D72">
              <w:rPr>
                <w:szCs w:val="20"/>
              </w:rPr>
              <w:t>TOTAL</w:t>
            </w:r>
          </w:p>
        </w:tc>
        <w:tc>
          <w:tcPr>
            <w:tcW w:w="342" w:type="pct"/>
            <w:shd w:val="clear" w:color="auto" w:fill="auto"/>
            <w:vAlign w:val="center"/>
          </w:tcPr>
          <w:p w14:paraId="3F30B583" w14:textId="77777777" w:rsidR="009E32B6" w:rsidRPr="00E95D72" w:rsidRDefault="009E32B6" w:rsidP="009E32B6">
            <w:pPr>
              <w:shd w:val="clear" w:color="auto" w:fill="FFFFFF" w:themeFill="background1"/>
              <w:jc w:val="center"/>
              <w:rPr>
                <w:szCs w:val="22"/>
              </w:rPr>
            </w:pPr>
            <w:r w:rsidRPr="00E95D72">
              <w:rPr>
                <w:szCs w:val="22"/>
              </w:rPr>
              <w:t>3.25</w:t>
            </w:r>
          </w:p>
        </w:tc>
        <w:tc>
          <w:tcPr>
            <w:tcW w:w="342" w:type="pct"/>
            <w:shd w:val="clear" w:color="auto" w:fill="auto"/>
            <w:vAlign w:val="center"/>
          </w:tcPr>
          <w:p w14:paraId="4AB04844" w14:textId="77777777" w:rsidR="009E32B6" w:rsidRPr="00E95D72" w:rsidRDefault="009E32B6" w:rsidP="009E32B6">
            <w:pPr>
              <w:shd w:val="clear" w:color="auto" w:fill="FFFFFF" w:themeFill="background1"/>
              <w:jc w:val="center"/>
              <w:rPr>
                <w:b/>
                <w:szCs w:val="22"/>
              </w:rPr>
            </w:pPr>
            <w:r w:rsidRPr="00E95D72">
              <w:rPr>
                <w:b/>
                <w:szCs w:val="22"/>
              </w:rPr>
              <w:t>1.25</w:t>
            </w:r>
          </w:p>
        </w:tc>
        <w:tc>
          <w:tcPr>
            <w:tcW w:w="342" w:type="pct"/>
            <w:shd w:val="clear" w:color="auto" w:fill="auto"/>
            <w:vAlign w:val="center"/>
          </w:tcPr>
          <w:p w14:paraId="67D14532" w14:textId="77777777" w:rsidR="009E32B6" w:rsidRPr="00E95D72" w:rsidRDefault="009E32B6" w:rsidP="009E32B6">
            <w:pPr>
              <w:shd w:val="clear" w:color="auto" w:fill="FFFFFF" w:themeFill="background1"/>
              <w:jc w:val="center"/>
              <w:rPr>
                <w:szCs w:val="22"/>
              </w:rPr>
            </w:pPr>
            <w:r w:rsidRPr="00E95D72">
              <w:rPr>
                <w:szCs w:val="22"/>
              </w:rPr>
              <w:t>4</w:t>
            </w:r>
          </w:p>
        </w:tc>
        <w:tc>
          <w:tcPr>
            <w:tcW w:w="342" w:type="pct"/>
            <w:shd w:val="clear" w:color="auto" w:fill="auto"/>
            <w:vAlign w:val="center"/>
          </w:tcPr>
          <w:p w14:paraId="62588FF7" w14:textId="77777777" w:rsidR="009E32B6" w:rsidRPr="00E95D72" w:rsidRDefault="009E32B6" w:rsidP="009E32B6">
            <w:pPr>
              <w:shd w:val="clear" w:color="auto" w:fill="FFFFFF" w:themeFill="background1"/>
              <w:jc w:val="center"/>
              <w:rPr>
                <w:szCs w:val="22"/>
              </w:rPr>
            </w:pPr>
            <w:r w:rsidRPr="00E95D72">
              <w:rPr>
                <w:szCs w:val="22"/>
              </w:rPr>
              <w:t>3.75</w:t>
            </w:r>
          </w:p>
        </w:tc>
        <w:tc>
          <w:tcPr>
            <w:tcW w:w="342" w:type="pct"/>
            <w:shd w:val="clear" w:color="auto" w:fill="auto"/>
            <w:vAlign w:val="center"/>
          </w:tcPr>
          <w:p w14:paraId="7A97D9C8" w14:textId="77777777" w:rsidR="009E32B6" w:rsidRPr="00E95D72" w:rsidRDefault="009E32B6" w:rsidP="009E32B6">
            <w:pPr>
              <w:shd w:val="clear" w:color="auto" w:fill="FFFFFF" w:themeFill="background1"/>
              <w:jc w:val="center"/>
              <w:rPr>
                <w:szCs w:val="22"/>
              </w:rPr>
            </w:pPr>
            <w:r w:rsidRPr="00E95D72">
              <w:rPr>
                <w:szCs w:val="22"/>
              </w:rPr>
              <w:t>4.5</w:t>
            </w:r>
          </w:p>
        </w:tc>
        <w:tc>
          <w:tcPr>
            <w:tcW w:w="342" w:type="pct"/>
            <w:shd w:val="clear" w:color="auto" w:fill="auto"/>
            <w:vAlign w:val="center"/>
          </w:tcPr>
          <w:p w14:paraId="2E8AD2CE" w14:textId="77777777" w:rsidR="009E32B6" w:rsidRPr="00E95D72" w:rsidRDefault="009E32B6" w:rsidP="009E32B6">
            <w:pPr>
              <w:shd w:val="clear" w:color="auto" w:fill="FFFFFF" w:themeFill="background1"/>
              <w:jc w:val="center"/>
              <w:rPr>
                <w:b/>
                <w:szCs w:val="22"/>
              </w:rPr>
            </w:pPr>
            <w:r w:rsidRPr="00E95D72">
              <w:rPr>
                <w:b/>
                <w:szCs w:val="22"/>
              </w:rPr>
              <w:t>1.25</w:t>
            </w:r>
          </w:p>
        </w:tc>
        <w:tc>
          <w:tcPr>
            <w:tcW w:w="342" w:type="pct"/>
            <w:shd w:val="clear" w:color="auto" w:fill="auto"/>
            <w:vAlign w:val="center"/>
          </w:tcPr>
          <w:p w14:paraId="1EC5FA23" w14:textId="77777777" w:rsidR="009E32B6" w:rsidRPr="00E95D72" w:rsidRDefault="009E32B6" w:rsidP="009E32B6">
            <w:pPr>
              <w:shd w:val="clear" w:color="auto" w:fill="FFFFFF" w:themeFill="background1"/>
              <w:jc w:val="center"/>
              <w:rPr>
                <w:szCs w:val="22"/>
              </w:rPr>
            </w:pPr>
            <w:r w:rsidRPr="00E95D72">
              <w:rPr>
                <w:szCs w:val="22"/>
              </w:rPr>
              <w:t>2.75</w:t>
            </w:r>
          </w:p>
        </w:tc>
        <w:tc>
          <w:tcPr>
            <w:tcW w:w="342" w:type="pct"/>
            <w:shd w:val="clear" w:color="auto" w:fill="auto"/>
            <w:vAlign w:val="center"/>
          </w:tcPr>
          <w:p w14:paraId="2C19C744" w14:textId="77777777" w:rsidR="009E32B6" w:rsidRPr="00E95D72" w:rsidRDefault="009E32B6" w:rsidP="009E32B6">
            <w:pPr>
              <w:shd w:val="clear" w:color="auto" w:fill="FFFFFF" w:themeFill="background1"/>
              <w:jc w:val="center"/>
              <w:rPr>
                <w:b/>
                <w:szCs w:val="22"/>
              </w:rPr>
            </w:pPr>
            <w:r w:rsidRPr="00E95D72">
              <w:rPr>
                <w:b/>
                <w:szCs w:val="22"/>
              </w:rPr>
              <w:t>1.25</w:t>
            </w:r>
          </w:p>
        </w:tc>
        <w:tc>
          <w:tcPr>
            <w:tcW w:w="342" w:type="pct"/>
            <w:shd w:val="clear" w:color="auto" w:fill="auto"/>
            <w:vAlign w:val="center"/>
          </w:tcPr>
          <w:p w14:paraId="73FE382B" w14:textId="77777777" w:rsidR="009E32B6" w:rsidRPr="00E95D72" w:rsidRDefault="009E32B6" w:rsidP="009E32B6">
            <w:pPr>
              <w:shd w:val="clear" w:color="auto" w:fill="FFFFFF" w:themeFill="background1"/>
              <w:jc w:val="center"/>
              <w:rPr>
                <w:b/>
                <w:szCs w:val="22"/>
              </w:rPr>
            </w:pPr>
            <w:r w:rsidRPr="00E95D72">
              <w:rPr>
                <w:b/>
                <w:szCs w:val="22"/>
              </w:rPr>
              <w:t>2</w:t>
            </w:r>
          </w:p>
        </w:tc>
        <w:tc>
          <w:tcPr>
            <w:tcW w:w="342" w:type="pct"/>
            <w:shd w:val="clear" w:color="auto" w:fill="auto"/>
            <w:vAlign w:val="center"/>
          </w:tcPr>
          <w:p w14:paraId="7ABDB9DC" w14:textId="77777777" w:rsidR="009E32B6" w:rsidRPr="00E95D72" w:rsidRDefault="009E32B6" w:rsidP="009E32B6">
            <w:pPr>
              <w:shd w:val="clear" w:color="auto" w:fill="FFFFFF" w:themeFill="background1"/>
              <w:jc w:val="center"/>
              <w:rPr>
                <w:b/>
                <w:szCs w:val="22"/>
              </w:rPr>
            </w:pPr>
            <w:r w:rsidRPr="00E95D72">
              <w:rPr>
                <w:b/>
                <w:szCs w:val="22"/>
              </w:rPr>
              <w:t>2</w:t>
            </w:r>
          </w:p>
        </w:tc>
        <w:tc>
          <w:tcPr>
            <w:tcW w:w="342" w:type="pct"/>
            <w:shd w:val="clear" w:color="auto" w:fill="auto"/>
            <w:vAlign w:val="center"/>
          </w:tcPr>
          <w:p w14:paraId="5B903105" w14:textId="77777777" w:rsidR="009E32B6" w:rsidRPr="00E95D72" w:rsidRDefault="009E32B6" w:rsidP="009E32B6">
            <w:pPr>
              <w:jc w:val="center"/>
              <w:rPr>
                <w:b/>
                <w:bCs/>
                <w:szCs w:val="20"/>
              </w:rPr>
            </w:pPr>
            <w:r w:rsidRPr="00E95D72">
              <w:rPr>
                <w:b/>
                <w:bCs/>
                <w:szCs w:val="20"/>
              </w:rPr>
              <w:t>2.60</w:t>
            </w:r>
          </w:p>
          <w:p w14:paraId="45B56FA6" w14:textId="77777777" w:rsidR="009E32B6" w:rsidRPr="00E95D72" w:rsidRDefault="009E32B6" w:rsidP="009E32B6">
            <w:pPr>
              <w:shd w:val="clear" w:color="auto" w:fill="FFFFFF" w:themeFill="background1"/>
              <w:jc w:val="center"/>
              <w:rPr>
                <w:szCs w:val="20"/>
              </w:rPr>
            </w:pPr>
          </w:p>
        </w:tc>
      </w:tr>
      <w:tr w:rsidR="009E32B6" w:rsidRPr="00E95D72" w14:paraId="0A1FAA23" w14:textId="77777777" w:rsidTr="009E32B6">
        <w:trPr>
          <w:trHeight w:val="567"/>
          <w:jc w:val="center"/>
        </w:trPr>
        <w:tc>
          <w:tcPr>
            <w:tcW w:w="5000" w:type="pct"/>
            <w:gridSpan w:val="12"/>
            <w:shd w:val="clear" w:color="auto" w:fill="auto"/>
          </w:tcPr>
          <w:p w14:paraId="0E65D1AA" w14:textId="77777777" w:rsidR="009E32B6" w:rsidRPr="00E95D72" w:rsidRDefault="009E32B6" w:rsidP="009E32B6">
            <w:pPr>
              <w:rPr>
                <w:bCs/>
                <w:szCs w:val="20"/>
              </w:rPr>
            </w:pPr>
            <w:r w:rsidRPr="00E95D72">
              <w:rPr>
                <w:bCs/>
                <w:szCs w:val="20"/>
              </w:rPr>
              <w:t>Data source: Instagram (2019a to 2019j)</w:t>
            </w:r>
          </w:p>
          <w:p w14:paraId="73291536" w14:textId="77777777" w:rsidR="009E32B6" w:rsidRPr="00E95D72" w:rsidRDefault="009E32B6" w:rsidP="009E32B6">
            <w:pPr>
              <w:rPr>
                <w:b/>
                <w:bCs/>
                <w:szCs w:val="20"/>
              </w:rPr>
            </w:pPr>
            <w:r w:rsidRPr="00E95D72">
              <w:rPr>
                <w:bCs/>
                <w:szCs w:val="20"/>
              </w:rPr>
              <w:t>All scores under 2 are in bold</w:t>
            </w:r>
          </w:p>
        </w:tc>
      </w:tr>
    </w:tbl>
    <w:p w14:paraId="5CD4F488" w14:textId="7BCEBB61" w:rsidR="00EF23D0" w:rsidRPr="00E95D72" w:rsidRDefault="009E32B6">
      <w:pPr>
        <w:rPr>
          <w:b/>
        </w:rPr>
      </w:pPr>
      <w:r w:rsidRPr="00E95D72">
        <w:rPr>
          <w:b/>
        </w:rPr>
        <w:t xml:space="preserve"> </w:t>
      </w:r>
      <w:r w:rsidR="0069376D" w:rsidRPr="00E95D72">
        <w:rPr>
          <w:b/>
        </w:rPr>
        <w:br w:type="page"/>
      </w:r>
    </w:p>
    <w:p w14:paraId="70B5DBB9" w14:textId="61C1EDF6" w:rsidR="00EF23D0" w:rsidRPr="00E95D72" w:rsidRDefault="009E32B6" w:rsidP="009E32B6">
      <w:pPr>
        <w:jc w:val="center"/>
        <w:rPr>
          <w:b/>
        </w:rPr>
      </w:pPr>
      <w:r w:rsidRPr="00E95D72">
        <w:rPr>
          <w:b/>
          <w:sz w:val="26"/>
          <w:szCs w:val="26"/>
        </w:rPr>
        <w:lastRenderedPageBreak/>
        <w:t>Appendix Table 5: Communication Dimension</w:t>
      </w:r>
    </w:p>
    <w:tbl>
      <w:tblPr>
        <w:tblStyle w:val="af"/>
        <w:tblW w:w="5000" w:type="pct"/>
        <w:tblLook w:val="04A0" w:firstRow="1" w:lastRow="0" w:firstColumn="1" w:lastColumn="0" w:noHBand="0" w:noVBand="1"/>
      </w:tblPr>
      <w:tblGrid>
        <w:gridCol w:w="2837"/>
        <w:gridCol w:w="803"/>
        <w:gridCol w:w="791"/>
        <w:gridCol w:w="937"/>
        <w:gridCol w:w="1427"/>
        <w:gridCol w:w="1232"/>
        <w:gridCol w:w="925"/>
        <w:gridCol w:w="1305"/>
        <w:gridCol w:w="829"/>
        <w:gridCol w:w="913"/>
        <w:gridCol w:w="999"/>
        <w:gridCol w:w="998"/>
      </w:tblGrid>
      <w:tr w:rsidR="00416324" w:rsidRPr="00E95D72" w14:paraId="0DA1F57B" w14:textId="77777777" w:rsidTr="007A6DE1">
        <w:tc>
          <w:tcPr>
            <w:tcW w:w="1014" w:type="pct"/>
            <w:shd w:val="clear" w:color="auto" w:fill="auto"/>
            <w:vAlign w:val="center"/>
          </w:tcPr>
          <w:p w14:paraId="0BBB2BA4" w14:textId="77777777" w:rsidR="00EF23D0" w:rsidRPr="00E95D72" w:rsidRDefault="0069376D" w:rsidP="009E32B6">
            <w:pPr>
              <w:rPr>
                <w:b/>
              </w:rPr>
            </w:pPr>
            <w:r w:rsidRPr="00E95D72">
              <w:rPr>
                <w:b/>
              </w:rPr>
              <w:t>4. Communication</w:t>
            </w:r>
          </w:p>
        </w:tc>
        <w:tc>
          <w:tcPr>
            <w:tcW w:w="287" w:type="pct"/>
            <w:shd w:val="clear" w:color="auto" w:fill="auto"/>
            <w:vAlign w:val="center"/>
          </w:tcPr>
          <w:p w14:paraId="2685E78E" w14:textId="3CB366A9" w:rsidR="00EF23D0" w:rsidRPr="00E95D72" w:rsidRDefault="0069376D" w:rsidP="00EC58FC">
            <w:pPr>
              <w:jc w:val="center"/>
              <w:rPr>
                <w:b/>
                <w:sz w:val="22"/>
              </w:rPr>
            </w:pPr>
            <w:r w:rsidRPr="00E95D72">
              <w:rPr>
                <w:b/>
                <w:sz w:val="22"/>
              </w:rPr>
              <w:t>Frank</w:t>
            </w:r>
            <w:r w:rsidR="00EC58FC" w:rsidRPr="00E95D72">
              <w:rPr>
                <w:b/>
                <w:sz w:val="22"/>
              </w:rPr>
              <w:t xml:space="preserve"> </w:t>
            </w:r>
            <w:r w:rsidRPr="00E95D72">
              <w:rPr>
                <w:b/>
                <w:sz w:val="22"/>
              </w:rPr>
              <w:t>Body</w:t>
            </w:r>
          </w:p>
        </w:tc>
        <w:tc>
          <w:tcPr>
            <w:tcW w:w="283" w:type="pct"/>
            <w:shd w:val="clear" w:color="auto" w:fill="auto"/>
            <w:vAlign w:val="center"/>
          </w:tcPr>
          <w:p w14:paraId="7A10F62B" w14:textId="77777777" w:rsidR="00EF23D0" w:rsidRPr="00E95D72" w:rsidRDefault="0069376D" w:rsidP="00EC58FC">
            <w:pPr>
              <w:jc w:val="center"/>
              <w:rPr>
                <w:b/>
                <w:sz w:val="22"/>
              </w:rPr>
            </w:pPr>
            <w:r w:rsidRPr="00E95D72">
              <w:rPr>
                <w:b/>
                <w:sz w:val="22"/>
              </w:rPr>
              <w:t>Keep</w:t>
            </w:r>
          </w:p>
          <w:p w14:paraId="77C0C9AD" w14:textId="77777777" w:rsidR="00EF23D0" w:rsidRPr="00E95D72" w:rsidRDefault="0069376D" w:rsidP="00EC58FC">
            <w:pPr>
              <w:jc w:val="center"/>
              <w:rPr>
                <w:b/>
                <w:sz w:val="22"/>
              </w:rPr>
            </w:pPr>
            <w:r w:rsidRPr="00E95D72">
              <w:rPr>
                <w:b/>
                <w:sz w:val="22"/>
              </w:rPr>
              <w:t>Cup</w:t>
            </w:r>
          </w:p>
        </w:tc>
        <w:tc>
          <w:tcPr>
            <w:tcW w:w="335" w:type="pct"/>
            <w:shd w:val="clear" w:color="auto" w:fill="auto"/>
            <w:vAlign w:val="center"/>
          </w:tcPr>
          <w:p w14:paraId="3A05EE01" w14:textId="302DAFD9" w:rsidR="00EF23D0" w:rsidRPr="00E95D72" w:rsidRDefault="0069376D" w:rsidP="00EC58FC">
            <w:pPr>
              <w:jc w:val="center"/>
              <w:rPr>
                <w:b/>
                <w:sz w:val="22"/>
              </w:rPr>
            </w:pPr>
            <w:r w:rsidRPr="00E95D72">
              <w:rPr>
                <w:b/>
                <w:sz w:val="22"/>
              </w:rPr>
              <w:t>Pressed</w:t>
            </w:r>
            <w:r w:rsidR="00EC58FC" w:rsidRPr="00E95D72">
              <w:rPr>
                <w:b/>
                <w:sz w:val="22"/>
              </w:rPr>
              <w:t xml:space="preserve"> </w:t>
            </w:r>
            <w:r w:rsidRPr="00E95D72">
              <w:rPr>
                <w:b/>
                <w:sz w:val="22"/>
              </w:rPr>
              <w:t>Juices</w:t>
            </w:r>
          </w:p>
        </w:tc>
        <w:tc>
          <w:tcPr>
            <w:tcW w:w="510" w:type="pct"/>
            <w:shd w:val="clear" w:color="auto" w:fill="auto"/>
            <w:vAlign w:val="center"/>
          </w:tcPr>
          <w:p w14:paraId="10887575" w14:textId="77777777" w:rsidR="00EF23D0" w:rsidRPr="00E95D72" w:rsidRDefault="0069376D" w:rsidP="00EC58FC">
            <w:pPr>
              <w:jc w:val="center"/>
              <w:rPr>
                <w:b/>
                <w:sz w:val="22"/>
              </w:rPr>
            </w:pPr>
            <w:r w:rsidRPr="00E95D72">
              <w:rPr>
                <w:b/>
                <w:sz w:val="22"/>
              </w:rPr>
              <w:t>LovingEarth</w:t>
            </w:r>
          </w:p>
        </w:tc>
        <w:tc>
          <w:tcPr>
            <w:tcW w:w="440" w:type="pct"/>
            <w:shd w:val="clear" w:color="auto" w:fill="auto"/>
            <w:vAlign w:val="center"/>
          </w:tcPr>
          <w:p w14:paraId="5E0EBBDB" w14:textId="77777777" w:rsidR="00EF23D0" w:rsidRPr="00E95D72" w:rsidRDefault="0069376D" w:rsidP="00EC58FC">
            <w:pPr>
              <w:jc w:val="center"/>
              <w:rPr>
                <w:b/>
                <w:sz w:val="22"/>
              </w:rPr>
            </w:pPr>
            <w:r w:rsidRPr="00E95D72">
              <w:rPr>
                <w:b/>
                <w:sz w:val="22"/>
              </w:rPr>
              <w:t>ThankYou</w:t>
            </w:r>
          </w:p>
        </w:tc>
        <w:tc>
          <w:tcPr>
            <w:tcW w:w="330" w:type="pct"/>
            <w:shd w:val="clear" w:color="auto" w:fill="auto"/>
            <w:vAlign w:val="center"/>
          </w:tcPr>
          <w:p w14:paraId="76499CCB" w14:textId="110979B0" w:rsidR="00EF23D0" w:rsidRPr="00E95D72" w:rsidRDefault="0069376D" w:rsidP="00EC58FC">
            <w:pPr>
              <w:jc w:val="center"/>
              <w:rPr>
                <w:b/>
                <w:sz w:val="22"/>
              </w:rPr>
            </w:pPr>
            <w:r w:rsidRPr="00E95D72">
              <w:rPr>
                <w:b/>
                <w:sz w:val="22"/>
              </w:rPr>
              <w:t>Liarthe</w:t>
            </w:r>
            <w:r w:rsidR="00EC58FC" w:rsidRPr="00E95D72">
              <w:rPr>
                <w:b/>
                <w:sz w:val="22"/>
              </w:rPr>
              <w:t xml:space="preserve"> </w:t>
            </w:r>
            <w:r w:rsidRPr="00E95D72">
              <w:rPr>
                <w:b/>
                <w:sz w:val="22"/>
              </w:rPr>
              <w:t>Label</w:t>
            </w:r>
          </w:p>
        </w:tc>
        <w:tc>
          <w:tcPr>
            <w:tcW w:w="466" w:type="pct"/>
            <w:shd w:val="clear" w:color="auto" w:fill="auto"/>
            <w:vAlign w:val="center"/>
          </w:tcPr>
          <w:p w14:paraId="6B21EFD2" w14:textId="77777777" w:rsidR="00EC58FC" w:rsidRPr="00E95D72" w:rsidRDefault="0069376D" w:rsidP="00EC58FC">
            <w:pPr>
              <w:jc w:val="center"/>
              <w:rPr>
                <w:b/>
                <w:sz w:val="22"/>
              </w:rPr>
            </w:pPr>
            <w:r w:rsidRPr="00E95D72">
              <w:rPr>
                <w:b/>
                <w:sz w:val="22"/>
              </w:rPr>
              <w:t>LonelyKids</w:t>
            </w:r>
          </w:p>
          <w:p w14:paraId="01110898" w14:textId="2AD93DBB" w:rsidR="00EF23D0" w:rsidRPr="00E95D72" w:rsidRDefault="0069376D" w:rsidP="00EC58FC">
            <w:pPr>
              <w:jc w:val="center"/>
              <w:rPr>
                <w:b/>
                <w:sz w:val="22"/>
              </w:rPr>
            </w:pPr>
            <w:r w:rsidRPr="00E95D72">
              <w:rPr>
                <w:b/>
                <w:sz w:val="22"/>
              </w:rPr>
              <w:t>Club</w:t>
            </w:r>
          </w:p>
        </w:tc>
        <w:tc>
          <w:tcPr>
            <w:tcW w:w="296" w:type="pct"/>
            <w:shd w:val="clear" w:color="auto" w:fill="auto"/>
            <w:vAlign w:val="center"/>
          </w:tcPr>
          <w:p w14:paraId="0583519D" w14:textId="77777777" w:rsidR="00EF23D0" w:rsidRPr="00E95D72" w:rsidRDefault="0069376D" w:rsidP="00EC58FC">
            <w:pPr>
              <w:jc w:val="center"/>
              <w:rPr>
                <w:b/>
                <w:sz w:val="22"/>
              </w:rPr>
            </w:pPr>
            <w:r w:rsidRPr="00E95D72">
              <w:rPr>
                <w:b/>
                <w:sz w:val="22"/>
              </w:rPr>
              <w:t>HLSK</w:t>
            </w:r>
          </w:p>
        </w:tc>
        <w:tc>
          <w:tcPr>
            <w:tcW w:w="326" w:type="pct"/>
            <w:shd w:val="clear" w:color="auto" w:fill="auto"/>
            <w:vAlign w:val="center"/>
          </w:tcPr>
          <w:p w14:paraId="19DEB5D3" w14:textId="77777777" w:rsidR="00EF23D0" w:rsidRPr="00E95D72" w:rsidRDefault="0069376D" w:rsidP="00EC58FC">
            <w:pPr>
              <w:jc w:val="center"/>
              <w:rPr>
                <w:b/>
                <w:sz w:val="22"/>
              </w:rPr>
            </w:pPr>
            <w:r w:rsidRPr="00E95D72">
              <w:rPr>
                <w:b/>
                <w:sz w:val="22"/>
              </w:rPr>
              <w:t>Bisonte</w:t>
            </w:r>
          </w:p>
        </w:tc>
        <w:tc>
          <w:tcPr>
            <w:tcW w:w="357" w:type="pct"/>
            <w:shd w:val="clear" w:color="auto" w:fill="auto"/>
            <w:vAlign w:val="center"/>
          </w:tcPr>
          <w:p w14:paraId="0FF2310F" w14:textId="5B8186F4" w:rsidR="00EF23D0" w:rsidRPr="00E95D72" w:rsidRDefault="0069376D" w:rsidP="00EC58FC">
            <w:pPr>
              <w:jc w:val="center"/>
              <w:rPr>
                <w:b/>
                <w:sz w:val="22"/>
              </w:rPr>
            </w:pPr>
            <w:r w:rsidRPr="00E95D72">
              <w:rPr>
                <w:b/>
                <w:sz w:val="22"/>
              </w:rPr>
              <w:t>Vege</w:t>
            </w:r>
            <w:r w:rsidR="00EC58FC" w:rsidRPr="00E95D72">
              <w:rPr>
                <w:b/>
                <w:sz w:val="22"/>
              </w:rPr>
              <w:t xml:space="preserve"> </w:t>
            </w:r>
            <w:r w:rsidRPr="00E95D72">
              <w:rPr>
                <w:b/>
                <w:sz w:val="22"/>
              </w:rPr>
              <w:t>Threads</w:t>
            </w:r>
          </w:p>
        </w:tc>
        <w:tc>
          <w:tcPr>
            <w:tcW w:w="357" w:type="pct"/>
            <w:shd w:val="clear" w:color="auto" w:fill="auto"/>
            <w:vAlign w:val="center"/>
          </w:tcPr>
          <w:p w14:paraId="5950D902" w14:textId="77777777" w:rsidR="00EF23D0" w:rsidRPr="00E95D72" w:rsidRDefault="0069376D" w:rsidP="00EC58FC">
            <w:pPr>
              <w:jc w:val="center"/>
              <w:rPr>
                <w:b/>
                <w:sz w:val="22"/>
              </w:rPr>
            </w:pPr>
            <w:r w:rsidRPr="00E95D72">
              <w:rPr>
                <w:b/>
                <w:sz w:val="22"/>
              </w:rPr>
              <w:t>Average</w:t>
            </w:r>
          </w:p>
        </w:tc>
      </w:tr>
      <w:tr w:rsidR="00416324" w:rsidRPr="00E95D72" w14:paraId="77499397" w14:textId="77777777" w:rsidTr="007A6DE1">
        <w:trPr>
          <w:trHeight w:val="233"/>
        </w:trPr>
        <w:tc>
          <w:tcPr>
            <w:tcW w:w="1014" w:type="pct"/>
            <w:shd w:val="clear" w:color="auto" w:fill="auto"/>
            <w:vAlign w:val="center"/>
          </w:tcPr>
          <w:p w14:paraId="19532DE0" w14:textId="77777777" w:rsidR="00EF23D0" w:rsidRPr="00E95D72" w:rsidRDefault="0069376D" w:rsidP="009E32B6">
            <w:r w:rsidRPr="00E95D72">
              <w:t>#Hashtags</w:t>
            </w:r>
          </w:p>
        </w:tc>
        <w:tc>
          <w:tcPr>
            <w:tcW w:w="287" w:type="pct"/>
            <w:shd w:val="clear" w:color="auto" w:fill="auto"/>
            <w:vAlign w:val="center"/>
          </w:tcPr>
          <w:p w14:paraId="2713BB13" w14:textId="77777777" w:rsidR="00EF23D0" w:rsidRPr="00E95D72" w:rsidRDefault="0069376D" w:rsidP="00EC58FC">
            <w:pPr>
              <w:jc w:val="center"/>
            </w:pPr>
            <w:r w:rsidRPr="00E95D72">
              <w:t>4.5</w:t>
            </w:r>
          </w:p>
        </w:tc>
        <w:tc>
          <w:tcPr>
            <w:tcW w:w="283" w:type="pct"/>
            <w:shd w:val="clear" w:color="auto" w:fill="auto"/>
            <w:vAlign w:val="center"/>
          </w:tcPr>
          <w:p w14:paraId="3AFC936E" w14:textId="77777777" w:rsidR="00EF23D0" w:rsidRPr="00E95D72" w:rsidRDefault="0069376D" w:rsidP="00EC58FC">
            <w:pPr>
              <w:jc w:val="center"/>
            </w:pPr>
            <w:r w:rsidRPr="00E95D72">
              <w:t>5</w:t>
            </w:r>
          </w:p>
        </w:tc>
        <w:tc>
          <w:tcPr>
            <w:tcW w:w="335" w:type="pct"/>
            <w:shd w:val="clear" w:color="auto" w:fill="auto"/>
            <w:vAlign w:val="center"/>
          </w:tcPr>
          <w:p w14:paraId="06B0C066" w14:textId="77777777" w:rsidR="00EF23D0" w:rsidRPr="00E95D72" w:rsidRDefault="0069376D" w:rsidP="00EC58FC">
            <w:pPr>
              <w:jc w:val="center"/>
            </w:pPr>
            <w:r w:rsidRPr="00E95D72">
              <w:t>3.67</w:t>
            </w:r>
          </w:p>
        </w:tc>
        <w:tc>
          <w:tcPr>
            <w:tcW w:w="510" w:type="pct"/>
            <w:shd w:val="clear" w:color="auto" w:fill="auto"/>
            <w:vAlign w:val="center"/>
          </w:tcPr>
          <w:p w14:paraId="45D1CFF0" w14:textId="77777777" w:rsidR="00EF23D0" w:rsidRPr="00E95D72" w:rsidRDefault="0069376D" w:rsidP="00EC58FC">
            <w:pPr>
              <w:jc w:val="center"/>
            </w:pPr>
            <w:r w:rsidRPr="00E95D72">
              <w:t>4.66</w:t>
            </w:r>
          </w:p>
        </w:tc>
        <w:tc>
          <w:tcPr>
            <w:tcW w:w="440" w:type="pct"/>
            <w:shd w:val="clear" w:color="auto" w:fill="auto"/>
            <w:vAlign w:val="center"/>
          </w:tcPr>
          <w:p w14:paraId="1D22FD96" w14:textId="77777777" w:rsidR="00EF23D0" w:rsidRPr="00E95D72" w:rsidRDefault="0069376D" w:rsidP="00EC58FC">
            <w:pPr>
              <w:jc w:val="center"/>
            </w:pPr>
            <w:r w:rsidRPr="00E95D72">
              <w:t>4.83</w:t>
            </w:r>
          </w:p>
        </w:tc>
        <w:tc>
          <w:tcPr>
            <w:tcW w:w="330" w:type="pct"/>
            <w:shd w:val="clear" w:color="auto" w:fill="auto"/>
            <w:vAlign w:val="center"/>
          </w:tcPr>
          <w:p w14:paraId="62671D56" w14:textId="77777777" w:rsidR="00EF23D0" w:rsidRPr="00E95D72" w:rsidRDefault="0069376D" w:rsidP="00EC58FC">
            <w:pPr>
              <w:jc w:val="center"/>
            </w:pPr>
            <w:r w:rsidRPr="00E95D72">
              <w:t>5</w:t>
            </w:r>
          </w:p>
        </w:tc>
        <w:tc>
          <w:tcPr>
            <w:tcW w:w="466" w:type="pct"/>
            <w:shd w:val="clear" w:color="auto" w:fill="auto"/>
            <w:vAlign w:val="center"/>
          </w:tcPr>
          <w:p w14:paraId="28DD4EC6" w14:textId="77777777" w:rsidR="00EF23D0" w:rsidRPr="00E95D72" w:rsidRDefault="0069376D" w:rsidP="00EC58FC">
            <w:pPr>
              <w:jc w:val="center"/>
              <w:rPr>
                <w:b/>
              </w:rPr>
            </w:pPr>
            <w:r w:rsidRPr="00E95D72">
              <w:rPr>
                <w:b/>
              </w:rPr>
              <w:t>0</w:t>
            </w:r>
          </w:p>
        </w:tc>
        <w:tc>
          <w:tcPr>
            <w:tcW w:w="296" w:type="pct"/>
            <w:shd w:val="clear" w:color="auto" w:fill="auto"/>
            <w:vAlign w:val="center"/>
          </w:tcPr>
          <w:p w14:paraId="4D23D64C" w14:textId="77777777" w:rsidR="00EF23D0" w:rsidRPr="00E95D72" w:rsidRDefault="0069376D" w:rsidP="00EC58FC">
            <w:pPr>
              <w:jc w:val="center"/>
            </w:pPr>
            <w:r w:rsidRPr="00E95D72">
              <w:t>4.67</w:t>
            </w:r>
          </w:p>
        </w:tc>
        <w:tc>
          <w:tcPr>
            <w:tcW w:w="326" w:type="pct"/>
            <w:shd w:val="clear" w:color="auto" w:fill="auto"/>
            <w:vAlign w:val="center"/>
          </w:tcPr>
          <w:p w14:paraId="72E10FAD" w14:textId="77777777" w:rsidR="00EF23D0" w:rsidRPr="00E95D72" w:rsidRDefault="0069376D" w:rsidP="00EC58FC">
            <w:pPr>
              <w:jc w:val="center"/>
            </w:pPr>
            <w:r w:rsidRPr="00E95D72">
              <w:t>3.83</w:t>
            </w:r>
          </w:p>
        </w:tc>
        <w:tc>
          <w:tcPr>
            <w:tcW w:w="357" w:type="pct"/>
            <w:shd w:val="clear" w:color="auto" w:fill="auto"/>
            <w:vAlign w:val="center"/>
          </w:tcPr>
          <w:p w14:paraId="3F235988" w14:textId="77777777" w:rsidR="00EF23D0" w:rsidRPr="00E95D72" w:rsidRDefault="0069376D" w:rsidP="00EC58FC">
            <w:pPr>
              <w:jc w:val="center"/>
              <w:rPr>
                <w:b/>
              </w:rPr>
            </w:pPr>
            <w:r w:rsidRPr="00E95D72">
              <w:rPr>
                <w:b/>
              </w:rPr>
              <w:t>0</w:t>
            </w:r>
          </w:p>
        </w:tc>
        <w:tc>
          <w:tcPr>
            <w:tcW w:w="357" w:type="pct"/>
            <w:shd w:val="clear" w:color="auto" w:fill="auto"/>
            <w:vAlign w:val="center"/>
          </w:tcPr>
          <w:p w14:paraId="4A2E8FA5" w14:textId="77777777" w:rsidR="00EF23D0" w:rsidRPr="00E95D72" w:rsidRDefault="0069376D" w:rsidP="00EC58FC">
            <w:pPr>
              <w:jc w:val="center"/>
              <w:rPr>
                <w:b/>
              </w:rPr>
            </w:pPr>
            <w:r w:rsidRPr="00E95D72">
              <w:rPr>
                <w:b/>
              </w:rPr>
              <w:t>3.62</w:t>
            </w:r>
          </w:p>
        </w:tc>
      </w:tr>
      <w:tr w:rsidR="00416324" w:rsidRPr="00E95D72" w14:paraId="29FED700" w14:textId="77777777" w:rsidTr="007A6DE1">
        <w:tc>
          <w:tcPr>
            <w:tcW w:w="1014" w:type="pct"/>
            <w:shd w:val="clear" w:color="auto" w:fill="auto"/>
            <w:vAlign w:val="center"/>
          </w:tcPr>
          <w:p w14:paraId="5CB00236" w14:textId="77777777" w:rsidR="00EF23D0" w:rsidRPr="00E95D72" w:rsidRDefault="0069376D" w:rsidP="009E32B6">
            <w:r w:rsidRPr="00E95D72">
              <w:t>Brief</w:t>
            </w:r>
          </w:p>
        </w:tc>
        <w:tc>
          <w:tcPr>
            <w:tcW w:w="287" w:type="pct"/>
            <w:shd w:val="clear" w:color="auto" w:fill="auto"/>
            <w:vAlign w:val="center"/>
          </w:tcPr>
          <w:p w14:paraId="6751C348" w14:textId="77777777" w:rsidR="00EF23D0" w:rsidRPr="00E95D72" w:rsidRDefault="0069376D" w:rsidP="00EC58FC">
            <w:pPr>
              <w:jc w:val="center"/>
            </w:pPr>
            <w:r w:rsidRPr="00E95D72">
              <w:t>5</w:t>
            </w:r>
          </w:p>
        </w:tc>
        <w:tc>
          <w:tcPr>
            <w:tcW w:w="283" w:type="pct"/>
            <w:shd w:val="clear" w:color="auto" w:fill="auto"/>
            <w:vAlign w:val="center"/>
          </w:tcPr>
          <w:p w14:paraId="46BD900D" w14:textId="77777777" w:rsidR="00EF23D0" w:rsidRPr="00E95D72" w:rsidRDefault="0069376D" w:rsidP="00EC58FC">
            <w:pPr>
              <w:jc w:val="center"/>
            </w:pPr>
            <w:r w:rsidRPr="00E95D72">
              <w:t>5</w:t>
            </w:r>
          </w:p>
        </w:tc>
        <w:tc>
          <w:tcPr>
            <w:tcW w:w="335" w:type="pct"/>
            <w:shd w:val="clear" w:color="auto" w:fill="auto"/>
            <w:vAlign w:val="center"/>
          </w:tcPr>
          <w:p w14:paraId="714C15F7" w14:textId="77777777" w:rsidR="00EF23D0" w:rsidRPr="00E95D72" w:rsidRDefault="0069376D" w:rsidP="00EC58FC">
            <w:pPr>
              <w:jc w:val="center"/>
            </w:pPr>
            <w:r w:rsidRPr="00E95D72">
              <w:t>5</w:t>
            </w:r>
          </w:p>
        </w:tc>
        <w:tc>
          <w:tcPr>
            <w:tcW w:w="510" w:type="pct"/>
            <w:shd w:val="clear" w:color="auto" w:fill="auto"/>
            <w:vAlign w:val="center"/>
          </w:tcPr>
          <w:p w14:paraId="0EF39D5E" w14:textId="77777777" w:rsidR="00EF23D0" w:rsidRPr="00E95D72" w:rsidRDefault="0069376D" w:rsidP="00EC58FC">
            <w:pPr>
              <w:jc w:val="center"/>
            </w:pPr>
            <w:r w:rsidRPr="00E95D72">
              <w:t>5</w:t>
            </w:r>
          </w:p>
        </w:tc>
        <w:tc>
          <w:tcPr>
            <w:tcW w:w="440" w:type="pct"/>
            <w:shd w:val="clear" w:color="auto" w:fill="auto"/>
            <w:vAlign w:val="center"/>
          </w:tcPr>
          <w:p w14:paraId="32E8E3B5" w14:textId="77777777" w:rsidR="00EF23D0" w:rsidRPr="00E95D72" w:rsidRDefault="0069376D" w:rsidP="00EC58FC">
            <w:pPr>
              <w:jc w:val="center"/>
            </w:pPr>
            <w:r w:rsidRPr="00E95D72">
              <w:t>5</w:t>
            </w:r>
          </w:p>
        </w:tc>
        <w:tc>
          <w:tcPr>
            <w:tcW w:w="330" w:type="pct"/>
            <w:shd w:val="clear" w:color="auto" w:fill="auto"/>
            <w:vAlign w:val="center"/>
          </w:tcPr>
          <w:p w14:paraId="2B747850" w14:textId="77777777" w:rsidR="00EF23D0" w:rsidRPr="00E95D72" w:rsidRDefault="0069376D" w:rsidP="00EC58FC">
            <w:pPr>
              <w:jc w:val="center"/>
            </w:pPr>
            <w:r w:rsidRPr="00E95D72">
              <w:t>5</w:t>
            </w:r>
          </w:p>
        </w:tc>
        <w:tc>
          <w:tcPr>
            <w:tcW w:w="466" w:type="pct"/>
            <w:shd w:val="clear" w:color="auto" w:fill="auto"/>
            <w:vAlign w:val="center"/>
          </w:tcPr>
          <w:p w14:paraId="2E385B92" w14:textId="77777777" w:rsidR="00EF23D0" w:rsidRPr="00E95D72" w:rsidRDefault="0069376D" w:rsidP="00EC58FC">
            <w:pPr>
              <w:jc w:val="center"/>
              <w:rPr>
                <w:b/>
              </w:rPr>
            </w:pPr>
            <w:r w:rsidRPr="00E95D72">
              <w:rPr>
                <w:b/>
              </w:rPr>
              <w:t>0</w:t>
            </w:r>
          </w:p>
        </w:tc>
        <w:tc>
          <w:tcPr>
            <w:tcW w:w="296" w:type="pct"/>
            <w:shd w:val="clear" w:color="auto" w:fill="auto"/>
            <w:vAlign w:val="center"/>
          </w:tcPr>
          <w:p w14:paraId="431DC6F5" w14:textId="77777777" w:rsidR="00EF23D0" w:rsidRPr="00E95D72" w:rsidRDefault="0069376D" w:rsidP="00EC58FC">
            <w:pPr>
              <w:jc w:val="center"/>
            </w:pPr>
            <w:r w:rsidRPr="00E95D72">
              <w:t>5</w:t>
            </w:r>
          </w:p>
        </w:tc>
        <w:tc>
          <w:tcPr>
            <w:tcW w:w="326" w:type="pct"/>
            <w:shd w:val="clear" w:color="auto" w:fill="auto"/>
            <w:vAlign w:val="center"/>
          </w:tcPr>
          <w:p w14:paraId="68667374" w14:textId="77777777" w:rsidR="00EF23D0" w:rsidRPr="00E95D72" w:rsidRDefault="0069376D" w:rsidP="00EC58FC">
            <w:pPr>
              <w:jc w:val="center"/>
            </w:pPr>
            <w:r w:rsidRPr="00E95D72">
              <w:t>4</w:t>
            </w:r>
          </w:p>
        </w:tc>
        <w:tc>
          <w:tcPr>
            <w:tcW w:w="357" w:type="pct"/>
            <w:shd w:val="clear" w:color="auto" w:fill="auto"/>
            <w:vAlign w:val="center"/>
          </w:tcPr>
          <w:p w14:paraId="3D6809CC" w14:textId="77777777" w:rsidR="00EF23D0" w:rsidRPr="00E95D72" w:rsidRDefault="0069376D" w:rsidP="00EC58FC">
            <w:pPr>
              <w:jc w:val="center"/>
              <w:rPr>
                <w:b/>
              </w:rPr>
            </w:pPr>
            <w:r w:rsidRPr="00E95D72">
              <w:rPr>
                <w:b/>
              </w:rPr>
              <w:t>0</w:t>
            </w:r>
          </w:p>
        </w:tc>
        <w:tc>
          <w:tcPr>
            <w:tcW w:w="357" w:type="pct"/>
            <w:shd w:val="clear" w:color="auto" w:fill="auto"/>
            <w:vAlign w:val="center"/>
          </w:tcPr>
          <w:p w14:paraId="5B4CBD16" w14:textId="77777777" w:rsidR="00EF23D0" w:rsidRPr="00E95D72" w:rsidRDefault="0069376D" w:rsidP="00EC58FC">
            <w:pPr>
              <w:jc w:val="center"/>
              <w:rPr>
                <w:b/>
              </w:rPr>
            </w:pPr>
            <w:r w:rsidRPr="00E95D72">
              <w:rPr>
                <w:b/>
              </w:rPr>
              <w:t>3.90</w:t>
            </w:r>
          </w:p>
        </w:tc>
      </w:tr>
      <w:tr w:rsidR="00416324" w:rsidRPr="00E95D72" w14:paraId="586FFCF0" w14:textId="77777777" w:rsidTr="007A6DE1">
        <w:tc>
          <w:tcPr>
            <w:tcW w:w="1014" w:type="pct"/>
            <w:shd w:val="clear" w:color="auto" w:fill="auto"/>
            <w:vAlign w:val="center"/>
          </w:tcPr>
          <w:p w14:paraId="308AE4F5" w14:textId="77777777" w:rsidR="00EF23D0" w:rsidRPr="00E95D72" w:rsidRDefault="0069376D" w:rsidP="009E32B6">
            <w:r w:rsidRPr="00E95D72">
              <w:t>Memorable</w:t>
            </w:r>
          </w:p>
        </w:tc>
        <w:tc>
          <w:tcPr>
            <w:tcW w:w="287" w:type="pct"/>
            <w:shd w:val="clear" w:color="auto" w:fill="auto"/>
            <w:vAlign w:val="center"/>
          </w:tcPr>
          <w:p w14:paraId="5B7E4931" w14:textId="77777777" w:rsidR="00EF23D0" w:rsidRPr="00E95D72" w:rsidRDefault="0069376D" w:rsidP="00EC58FC">
            <w:pPr>
              <w:jc w:val="center"/>
            </w:pPr>
            <w:r w:rsidRPr="00E95D72">
              <w:t>5</w:t>
            </w:r>
          </w:p>
        </w:tc>
        <w:tc>
          <w:tcPr>
            <w:tcW w:w="283" w:type="pct"/>
            <w:shd w:val="clear" w:color="auto" w:fill="auto"/>
            <w:vAlign w:val="center"/>
          </w:tcPr>
          <w:p w14:paraId="16CAD3DD" w14:textId="77777777" w:rsidR="00EF23D0" w:rsidRPr="00E95D72" w:rsidRDefault="0069376D" w:rsidP="00EC58FC">
            <w:pPr>
              <w:jc w:val="center"/>
            </w:pPr>
            <w:r w:rsidRPr="00E95D72">
              <w:t>5</w:t>
            </w:r>
          </w:p>
        </w:tc>
        <w:tc>
          <w:tcPr>
            <w:tcW w:w="335" w:type="pct"/>
            <w:shd w:val="clear" w:color="auto" w:fill="auto"/>
            <w:vAlign w:val="center"/>
          </w:tcPr>
          <w:p w14:paraId="7E2E90CF" w14:textId="77777777" w:rsidR="00EF23D0" w:rsidRPr="00E95D72" w:rsidRDefault="0069376D" w:rsidP="00EC58FC">
            <w:pPr>
              <w:jc w:val="center"/>
            </w:pPr>
            <w:r w:rsidRPr="00E95D72">
              <w:t>5</w:t>
            </w:r>
          </w:p>
        </w:tc>
        <w:tc>
          <w:tcPr>
            <w:tcW w:w="510" w:type="pct"/>
            <w:shd w:val="clear" w:color="auto" w:fill="auto"/>
            <w:vAlign w:val="center"/>
          </w:tcPr>
          <w:p w14:paraId="5B7658FF" w14:textId="77777777" w:rsidR="00EF23D0" w:rsidRPr="00E95D72" w:rsidRDefault="0069376D" w:rsidP="00EC58FC">
            <w:pPr>
              <w:jc w:val="center"/>
            </w:pPr>
            <w:r w:rsidRPr="00E95D72">
              <w:t>5</w:t>
            </w:r>
          </w:p>
        </w:tc>
        <w:tc>
          <w:tcPr>
            <w:tcW w:w="440" w:type="pct"/>
            <w:shd w:val="clear" w:color="auto" w:fill="auto"/>
            <w:vAlign w:val="center"/>
          </w:tcPr>
          <w:p w14:paraId="66411BF5" w14:textId="77777777" w:rsidR="00EF23D0" w:rsidRPr="00E95D72" w:rsidRDefault="0069376D" w:rsidP="00EC58FC">
            <w:pPr>
              <w:jc w:val="center"/>
            </w:pPr>
            <w:r w:rsidRPr="00E95D72">
              <w:t>5</w:t>
            </w:r>
          </w:p>
        </w:tc>
        <w:tc>
          <w:tcPr>
            <w:tcW w:w="330" w:type="pct"/>
            <w:shd w:val="clear" w:color="auto" w:fill="auto"/>
            <w:vAlign w:val="center"/>
          </w:tcPr>
          <w:p w14:paraId="6ADA605D" w14:textId="77777777" w:rsidR="00EF23D0" w:rsidRPr="00E95D72" w:rsidRDefault="0069376D" w:rsidP="00EC58FC">
            <w:pPr>
              <w:jc w:val="center"/>
            </w:pPr>
            <w:r w:rsidRPr="00E95D72">
              <w:t>5</w:t>
            </w:r>
          </w:p>
        </w:tc>
        <w:tc>
          <w:tcPr>
            <w:tcW w:w="466" w:type="pct"/>
            <w:shd w:val="clear" w:color="auto" w:fill="auto"/>
            <w:vAlign w:val="center"/>
          </w:tcPr>
          <w:p w14:paraId="56AFD23C" w14:textId="77777777" w:rsidR="00EF23D0" w:rsidRPr="00E95D72" w:rsidRDefault="0069376D" w:rsidP="00EC58FC">
            <w:pPr>
              <w:jc w:val="center"/>
              <w:rPr>
                <w:b/>
              </w:rPr>
            </w:pPr>
            <w:r w:rsidRPr="00E95D72">
              <w:rPr>
                <w:b/>
              </w:rPr>
              <w:t>0</w:t>
            </w:r>
          </w:p>
        </w:tc>
        <w:tc>
          <w:tcPr>
            <w:tcW w:w="296" w:type="pct"/>
            <w:shd w:val="clear" w:color="auto" w:fill="auto"/>
            <w:vAlign w:val="center"/>
          </w:tcPr>
          <w:p w14:paraId="32212AC7" w14:textId="77777777" w:rsidR="00EF23D0" w:rsidRPr="00E95D72" w:rsidRDefault="0069376D" w:rsidP="00EC58FC">
            <w:pPr>
              <w:jc w:val="center"/>
            </w:pPr>
            <w:r w:rsidRPr="00E95D72">
              <w:t>5</w:t>
            </w:r>
          </w:p>
        </w:tc>
        <w:tc>
          <w:tcPr>
            <w:tcW w:w="326" w:type="pct"/>
            <w:shd w:val="clear" w:color="auto" w:fill="auto"/>
            <w:vAlign w:val="center"/>
          </w:tcPr>
          <w:p w14:paraId="3D72EC1C" w14:textId="77777777" w:rsidR="00EF23D0" w:rsidRPr="00E95D72" w:rsidRDefault="0069376D" w:rsidP="00EC58FC">
            <w:pPr>
              <w:jc w:val="center"/>
            </w:pPr>
            <w:r w:rsidRPr="00E95D72">
              <w:t>5</w:t>
            </w:r>
          </w:p>
        </w:tc>
        <w:tc>
          <w:tcPr>
            <w:tcW w:w="357" w:type="pct"/>
            <w:shd w:val="clear" w:color="auto" w:fill="auto"/>
            <w:vAlign w:val="center"/>
          </w:tcPr>
          <w:p w14:paraId="7CD8C383" w14:textId="77777777" w:rsidR="00EF23D0" w:rsidRPr="00E95D72" w:rsidRDefault="0069376D" w:rsidP="00EC58FC">
            <w:pPr>
              <w:jc w:val="center"/>
              <w:rPr>
                <w:b/>
              </w:rPr>
            </w:pPr>
            <w:r w:rsidRPr="00E95D72">
              <w:rPr>
                <w:b/>
              </w:rPr>
              <w:t>0</w:t>
            </w:r>
          </w:p>
        </w:tc>
        <w:tc>
          <w:tcPr>
            <w:tcW w:w="357" w:type="pct"/>
            <w:shd w:val="clear" w:color="auto" w:fill="auto"/>
            <w:vAlign w:val="center"/>
          </w:tcPr>
          <w:p w14:paraId="22D17486" w14:textId="77777777" w:rsidR="00EF23D0" w:rsidRPr="00E95D72" w:rsidRDefault="0069376D" w:rsidP="00EC58FC">
            <w:pPr>
              <w:jc w:val="center"/>
              <w:rPr>
                <w:b/>
              </w:rPr>
            </w:pPr>
            <w:r w:rsidRPr="00E95D72">
              <w:rPr>
                <w:b/>
              </w:rPr>
              <w:t>4.00</w:t>
            </w:r>
          </w:p>
        </w:tc>
      </w:tr>
      <w:tr w:rsidR="00416324" w:rsidRPr="00E95D72" w14:paraId="7C13633F" w14:textId="77777777" w:rsidTr="007A6DE1">
        <w:tc>
          <w:tcPr>
            <w:tcW w:w="1014" w:type="pct"/>
            <w:shd w:val="clear" w:color="auto" w:fill="auto"/>
            <w:vAlign w:val="center"/>
          </w:tcPr>
          <w:p w14:paraId="5B476F3C" w14:textId="77777777" w:rsidR="00EF23D0" w:rsidRPr="00E95D72" w:rsidRDefault="0069376D" w:rsidP="009E32B6">
            <w:r w:rsidRPr="00E95D72">
              <w:t>Closed to Multiple Interpretations</w:t>
            </w:r>
          </w:p>
        </w:tc>
        <w:tc>
          <w:tcPr>
            <w:tcW w:w="287" w:type="pct"/>
            <w:shd w:val="clear" w:color="auto" w:fill="auto"/>
            <w:vAlign w:val="center"/>
          </w:tcPr>
          <w:p w14:paraId="5E8327C9" w14:textId="77777777" w:rsidR="00EF23D0" w:rsidRPr="00E95D72" w:rsidRDefault="0069376D" w:rsidP="00EC58FC">
            <w:pPr>
              <w:jc w:val="center"/>
            </w:pPr>
            <w:r w:rsidRPr="00E95D72">
              <w:t>3</w:t>
            </w:r>
          </w:p>
        </w:tc>
        <w:tc>
          <w:tcPr>
            <w:tcW w:w="283" w:type="pct"/>
            <w:shd w:val="clear" w:color="auto" w:fill="auto"/>
            <w:vAlign w:val="center"/>
          </w:tcPr>
          <w:p w14:paraId="689A45CD" w14:textId="77777777" w:rsidR="00EF23D0" w:rsidRPr="00E95D72" w:rsidRDefault="0069376D" w:rsidP="00EC58FC">
            <w:pPr>
              <w:jc w:val="center"/>
            </w:pPr>
            <w:r w:rsidRPr="00E95D72">
              <w:t>5</w:t>
            </w:r>
          </w:p>
        </w:tc>
        <w:tc>
          <w:tcPr>
            <w:tcW w:w="335" w:type="pct"/>
            <w:shd w:val="clear" w:color="auto" w:fill="auto"/>
            <w:vAlign w:val="center"/>
          </w:tcPr>
          <w:p w14:paraId="0174A603" w14:textId="77777777" w:rsidR="00EF23D0" w:rsidRPr="00E95D72" w:rsidRDefault="0069376D" w:rsidP="00EC58FC">
            <w:pPr>
              <w:jc w:val="center"/>
            </w:pPr>
            <w:r w:rsidRPr="00E95D72">
              <w:t>5</w:t>
            </w:r>
          </w:p>
        </w:tc>
        <w:tc>
          <w:tcPr>
            <w:tcW w:w="510" w:type="pct"/>
            <w:shd w:val="clear" w:color="auto" w:fill="auto"/>
            <w:vAlign w:val="center"/>
          </w:tcPr>
          <w:p w14:paraId="73118113" w14:textId="77777777" w:rsidR="00EF23D0" w:rsidRPr="00E95D72" w:rsidRDefault="0069376D" w:rsidP="00EC58FC">
            <w:pPr>
              <w:jc w:val="center"/>
            </w:pPr>
            <w:r w:rsidRPr="00E95D72">
              <w:t>4</w:t>
            </w:r>
          </w:p>
        </w:tc>
        <w:tc>
          <w:tcPr>
            <w:tcW w:w="440" w:type="pct"/>
            <w:shd w:val="clear" w:color="auto" w:fill="auto"/>
            <w:vAlign w:val="center"/>
          </w:tcPr>
          <w:p w14:paraId="0191BAC1" w14:textId="77777777" w:rsidR="00EF23D0" w:rsidRPr="00E95D72" w:rsidRDefault="0069376D" w:rsidP="00EC58FC">
            <w:pPr>
              <w:jc w:val="center"/>
            </w:pPr>
            <w:r w:rsidRPr="00E95D72">
              <w:t>4</w:t>
            </w:r>
          </w:p>
        </w:tc>
        <w:tc>
          <w:tcPr>
            <w:tcW w:w="330" w:type="pct"/>
            <w:shd w:val="clear" w:color="auto" w:fill="auto"/>
            <w:vAlign w:val="center"/>
          </w:tcPr>
          <w:p w14:paraId="4EB63F13" w14:textId="77777777" w:rsidR="00EF23D0" w:rsidRPr="00E95D72" w:rsidRDefault="0069376D" w:rsidP="00EC58FC">
            <w:pPr>
              <w:jc w:val="center"/>
            </w:pPr>
            <w:r w:rsidRPr="00E95D72">
              <w:t>5</w:t>
            </w:r>
          </w:p>
        </w:tc>
        <w:tc>
          <w:tcPr>
            <w:tcW w:w="466" w:type="pct"/>
            <w:shd w:val="clear" w:color="auto" w:fill="auto"/>
            <w:vAlign w:val="center"/>
          </w:tcPr>
          <w:p w14:paraId="409EA840" w14:textId="77777777" w:rsidR="00EF23D0" w:rsidRPr="00E95D72" w:rsidRDefault="0069376D" w:rsidP="00EC58FC">
            <w:pPr>
              <w:jc w:val="center"/>
              <w:rPr>
                <w:b/>
              </w:rPr>
            </w:pPr>
            <w:r w:rsidRPr="00E95D72">
              <w:rPr>
                <w:b/>
              </w:rPr>
              <w:t>0</w:t>
            </w:r>
          </w:p>
        </w:tc>
        <w:tc>
          <w:tcPr>
            <w:tcW w:w="296" w:type="pct"/>
            <w:shd w:val="clear" w:color="auto" w:fill="auto"/>
            <w:vAlign w:val="center"/>
          </w:tcPr>
          <w:p w14:paraId="21A97738" w14:textId="77777777" w:rsidR="00EF23D0" w:rsidRPr="00E95D72" w:rsidRDefault="0069376D" w:rsidP="00EC58FC">
            <w:pPr>
              <w:jc w:val="center"/>
            </w:pPr>
            <w:r w:rsidRPr="00E95D72">
              <w:t>3</w:t>
            </w:r>
          </w:p>
        </w:tc>
        <w:tc>
          <w:tcPr>
            <w:tcW w:w="326" w:type="pct"/>
            <w:shd w:val="clear" w:color="auto" w:fill="auto"/>
            <w:vAlign w:val="center"/>
          </w:tcPr>
          <w:p w14:paraId="7D4F5C42" w14:textId="77777777" w:rsidR="00EF23D0" w:rsidRPr="00E95D72" w:rsidRDefault="0069376D" w:rsidP="00EC58FC">
            <w:pPr>
              <w:jc w:val="center"/>
              <w:rPr>
                <w:b/>
              </w:rPr>
            </w:pPr>
            <w:r w:rsidRPr="00E95D72">
              <w:rPr>
                <w:b/>
              </w:rPr>
              <w:t>2</w:t>
            </w:r>
          </w:p>
        </w:tc>
        <w:tc>
          <w:tcPr>
            <w:tcW w:w="357" w:type="pct"/>
            <w:shd w:val="clear" w:color="auto" w:fill="auto"/>
            <w:vAlign w:val="center"/>
          </w:tcPr>
          <w:p w14:paraId="689343AA" w14:textId="77777777" w:rsidR="00EF23D0" w:rsidRPr="00E95D72" w:rsidRDefault="0069376D" w:rsidP="00EC58FC">
            <w:pPr>
              <w:jc w:val="center"/>
              <w:rPr>
                <w:b/>
              </w:rPr>
            </w:pPr>
            <w:r w:rsidRPr="00E95D72">
              <w:rPr>
                <w:b/>
              </w:rPr>
              <w:t>0</w:t>
            </w:r>
          </w:p>
        </w:tc>
        <w:tc>
          <w:tcPr>
            <w:tcW w:w="357" w:type="pct"/>
            <w:shd w:val="clear" w:color="auto" w:fill="auto"/>
            <w:vAlign w:val="center"/>
          </w:tcPr>
          <w:p w14:paraId="7497BBFA" w14:textId="77777777" w:rsidR="00EF23D0" w:rsidRPr="00E95D72" w:rsidRDefault="0069376D" w:rsidP="00EC58FC">
            <w:pPr>
              <w:jc w:val="center"/>
              <w:rPr>
                <w:b/>
              </w:rPr>
            </w:pPr>
            <w:r w:rsidRPr="00E95D72">
              <w:rPr>
                <w:b/>
              </w:rPr>
              <w:t>3.10</w:t>
            </w:r>
          </w:p>
        </w:tc>
      </w:tr>
      <w:tr w:rsidR="00416324" w:rsidRPr="00E95D72" w14:paraId="7375469A" w14:textId="77777777" w:rsidTr="007A6DE1">
        <w:tc>
          <w:tcPr>
            <w:tcW w:w="1014" w:type="pct"/>
            <w:shd w:val="clear" w:color="auto" w:fill="auto"/>
            <w:vAlign w:val="center"/>
          </w:tcPr>
          <w:p w14:paraId="0ED36ACA" w14:textId="77777777" w:rsidR="00EF23D0" w:rsidRPr="00E95D72" w:rsidRDefault="0069376D" w:rsidP="009E32B6">
            <w:r w:rsidRPr="00E95D72">
              <w:t>Not broadly Used</w:t>
            </w:r>
          </w:p>
        </w:tc>
        <w:tc>
          <w:tcPr>
            <w:tcW w:w="287" w:type="pct"/>
            <w:shd w:val="clear" w:color="auto" w:fill="auto"/>
            <w:vAlign w:val="center"/>
          </w:tcPr>
          <w:p w14:paraId="5FB48772" w14:textId="77777777" w:rsidR="00EF23D0" w:rsidRPr="00E95D72" w:rsidRDefault="0069376D" w:rsidP="00EC58FC">
            <w:pPr>
              <w:jc w:val="center"/>
            </w:pPr>
            <w:r w:rsidRPr="00E95D72">
              <w:t>4</w:t>
            </w:r>
          </w:p>
        </w:tc>
        <w:tc>
          <w:tcPr>
            <w:tcW w:w="283" w:type="pct"/>
            <w:shd w:val="clear" w:color="auto" w:fill="auto"/>
            <w:vAlign w:val="center"/>
          </w:tcPr>
          <w:p w14:paraId="2BBD05DE" w14:textId="77777777" w:rsidR="00EF23D0" w:rsidRPr="00E95D72" w:rsidRDefault="0069376D" w:rsidP="00EC58FC">
            <w:pPr>
              <w:jc w:val="center"/>
            </w:pPr>
            <w:r w:rsidRPr="00E95D72">
              <w:t>5</w:t>
            </w:r>
          </w:p>
        </w:tc>
        <w:tc>
          <w:tcPr>
            <w:tcW w:w="335" w:type="pct"/>
            <w:shd w:val="clear" w:color="auto" w:fill="auto"/>
            <w:vAlign w:val="center"/>
          </w:tcPr>
          <w:p w14:paraId="0D96ED3E" w14:textId="77777777" w:rsidR="00EF23D0" w:rsidRPr="00E95D72" w:rsidRDefault="0069376D" w:rsidP="00EC58FC">
            <w:pPr>
              <w:jc w:val="center"/>
              <w:rPr>
                <w:b/>
              </w:rPr>
            </w:pPr>
            <w:r w:rsidRPr="00E95D72">
              <w:rPr>
                <w:b/>
              </w:rPr>
              <w:t>1</w:t>
            </w:r>
          </w:p>
        </w:tc>
        <w:tc>
          <w:tcPr>
            <w:tcW w:w="510" w:type="pct"/>
            <w:shd w:val="clear" w:color="auto" w:fill="auto"/>
            <w:vAlign w:val="center"/>
          </w:tcPr>
          <w:p w14:paraId="721823F6" w14:textId="77777777" w:rsidR="00EF23D0" w:rsidRPr="00E95D72" w:rsidRDefault="0069376D" w:rsidP="00EC58FC">
            <w:pPr>
              <w:jc w:val="center"/>
            </w:pPr>
            <w:r w:rsidRPr="00E95D72">
              <w:t>4</w:t>
            </w:r>
          </w:p>
        </w:tc>
        <w:tc>
          <w:tcPr>
            <w:tcW w:w="440" w:type="pct"/>
            <w:shd w:val="clear" w:color="auto" w:fill="auto"/>
            <w:vAlign w:val="center"/>
          </w:tcPr>
          <w:p w14:paraId="2328764D" w14:textId="77777777" w:rsidR="00EF23D0" w:rsidRPr="00E95D72" w:rsidRDefault="0069376D" w:rsidP="00EC58FC">
            <w:pPr>
              <w:jc w:val="center"/>
            </w:pPr>
            <w:r w:rsidRPr="00E95D72">
              <w:t>5</w:t>
            </w:r>
          </w:p>
        </w:tc>
        <w:tc>
          <w:tcPr>
            <w:tcW w:w="330" w:type="pct"/>
            <w:shd w:val="clear" w:color="auto" w:fill="auto"/>
            <w:vAlign w:val="center"/>
          </w:tcPr>
          <w:p w14:paraId="624F2B08" w14:textId="77777777" w:rsidR="00EF23D0" w:rsidRPr="00E95D72" w:rsidRDefault="0069376D" w:rsidP="00EC58FC">
            <w:pPr>
              <w:jc w:val="center"/>
            </w:pPr>
            <w:r w:rsidRPr="00E95D72">
              <w:t>5</w:t>
            </w:r>
          </w:p>
        </w:tc>
        <w:tc>
          <w:tcPr>
            <w:tcW w:w="466" w:type="pct"/>
            <w:shd w:val="clear" w:color="auto" w:fill="auto"/>
            <w:vAlign w:val="center"/>
          </w:tcPr>
          <w:p w14:paraId="1232C18D" w14:textId="77777777" w:rsidR="00EF23D0" w:rsidRPr="00E95D72" w:rsidRDefault="0069376D" w:rsidP="00EC58FC">
            <w:pPr>
              <w:jc w:val="center"/>
              <w:rPr>
                <w:b/>
              </w:rPr>
            </w:pPr>
            <w:r w:rsidRPr="00E95D72">
              <w:rPr>
                <w:b/>
              </w:rPr>
              <w:t>0</w:t>
            </w:r>
          </w:p>
        </w:tc>
        <w:tc>
          <w:tcPr>
            <w:tcW w:w="296" w:type="pct"/>
            <w:shd w:val="clear" w:color="auto" w:fill="auto"/>
            <w:vAlign w:val="center"/>
          </w:tcPr>
          <w:p w14:paraId="40380A6D" w14:textId="77777777" w:rsidR="00EF23D0" w:rsidRPr="00E95D72" w:rsidRDefault="0069376D" w:rsidP="00EC58FC">
            <w:pPr>
              <w:jc w:val="center"/>
            </w:pPr>
            <w:r w:rsidRPr="00E95D72">
              <w:t>5</w:t>
            </w:r>
          </w:p>
        </w:tc>
        <w:tc>
          <w:tcPr>
            <w:tcW w:w="326" w:type="pct"/>
            <w:shd w:val="clear" w:color="auto" w:fill="auto"/>
            <w:vAlign w:val="center"/>
          </w:tcPr>
          <w:p w14:paraId="40F4C706" w14:textId="77777777" w:rsidR="00EF23D0" w:rsidRPr="00E95D72" w:rsidRDefault="0069376D" w:rsidP="00EC58FC">
            <w:pPr>
              <w:jc w:val="center"/>
            </w:pPr>
            <w:r w:rsidRPr="00E95D72">
              <w:t>5</w:t>
            </w:r>
          </w:p>
        </w:tc>
        <w:tc>
          <w:tcPr>
            <w:tcW w:w="357" w:type="pct"/>
            <w:shd w:val="clear" w:color="auto" w:fill="auto"/>
            <w:vAlign w:val="center"/>
          </w:tcPr>
          <w:p w14:paraId="0983F957" w14:textId="77777777" w:rsidR="00EF23D0" w:rsidRPr="00E95D72" w:rsidRDefault="0069376D" w:rsidP="00EC58FC">
            <w:pPr>
              <w:jc w:val="center"/>
              <w:rPr>
                <w:b/>
              </w:rPr>
            </w:pPr>
            <w:r w:rsidRPr="00E95D72">
              <w:rPr>
                <w:b/>
              </w:rPr>
              <w:t>0</w:t>
            </w:r>
          </w:p>
        </w:tc>
        <w:tc>
          <w:tcPr>
            <w:tcW w:w="357" w:type="pct"/>
            <w:shd w:val="clear" w:color="auto" w:fill="auto"/>
            <w:vAlign w:val="center"/>
          </w:tcPr>
          <w:p w14:paraId="27012F03" w14:textId="77777777" w:rsidR="00EF23D0" w:rsidRPr="00E95D72" w:rsidRDefault="0069376D" w:rsidP="00EC58FC">
            <w:pPr>
              <w:jc w:val="center"/>
              <w:rPr>
                <w:b/>
              </w:rPr>
            </w:pPr>
            <w:r w:rsidRPr="00E95D72">
              <w:rPr>
                <w:b/>
              </w:rPr>
              <w:t>3.40</w:t>
            </w:r>
          </w:p>
        </w:tc>
      </w:tr>
      <w:tr w:rsidR="00416324" w:rsidRPr="00E95D72" w14:paraId="6FA14EFF" w14:textId="77777777" w:rsidTr="007A6DE1">
        <w:tc>
          <w:tcPr>
            <w:tcW w:w="1014" w:type="pct"/>
            <w:shd w:val="clear" w:color="auto" w:fill="auto"/>
            <w:vAlign w:val="center"/>
          </w:tcPr>
          <w:p w14:paraId="75226AD8" w14:textId="77777777" w:rsidR="00EF23D0" w:rsidRPr="00E95D72" w:rsidRDefault="0069376D" w:rsidP="009E32B6">
            <w:r w:rsidRPr="00E95D72">
              <w:t>Not including Another Brand or Product Name</w:t>
            </w:r>
          </w:p>
        </w:tc>
        <w:tc>
          <w:tcPr>
            <w:tcW w:w="287" w:type="pct"/>
            <w:shd w:val="clear" w:color="auto" w:fill="auto"/>
            <w:vAlign w:val="center"/>
          </w:tcPr>
          <w:p w14:paraId="4469C5B2" w14:textId="77777777" w:rsidR="00EF23D0" w:rsidRPr="00E95D72" w:rsidRDefault="0069376D" w:rsidP="00EC58FC">
            <w:pPr>
              <w:jc w:val="center"/>
            </w:pPr>
            <w:r w:rsidRPr="00E95D72">
              <w:t>5</w:t>
            </w:r>
          </w:p>
        </w:tc>
        <w:tc>
          <w:tcPr>
            <w:tcW w:w="283" w:type="pct"/>
            <w:shd w:val="clear" w:color="auto" w:fill="auto"/>
            <w:vAlign w:val="center"/>
          </w:tcPr>
          <w:p w14:paraId="28D226CA" w14:textId="77777777" w:rsidR="00EF23D0" w:rsidRPr="00E95D72" w:rsidRDefault="0069376D" w:rsidP="00EC58FC">
            <w:pPr>
              <w:jc w:val="center"/>
            </w:pPr>
            <w:r w:rsidRPr="00E95D72">
              <w:t>5</w:t>
            </w:r>
          </w:p>
        </w:tc>
        <w:tc>
          <w:tcPr>
            <w:tcW w:w="335" w:type="pct"/>
            <w:shd w:val="clear" w:color="auto" w:fill="auto"/>
            <w:vAlign w:val="center"/>
          </w:tcPr>
          <w:p w14:paraId="2126E728" w14:textId="77777777" w:rsidR="00EF23D0" w:rsidRPr="00E95D72" w:rsidRDefault="0069376D" w:rsidP="00EC58FC">
            <w:pPr>
              <w:jc w:val="center"/>
              <w:rPr>
                <w:b/>
              </w:rPr>
            </w:pPr>
            <w:r w:rsidRPr="00E95D72">
              <w:rPr>
                <w:b/>
              </w:rPr>
              <w:t>1</w:t>
            </w:r>
          </w:p>
        </w:tc>
        <w:tc>
          <w:tcPr>
            <w:tcW w:w="510" w:type="pct"/>
            <w:shd w:val="clear" w:color="auto" w:fill="auto"/>
            <w:vAlign w:val="center"/>
          </w:tcPr>
          <w:p w14:paraId="6C7E9FDA" w14:textId="77777777" w:rsidR="00EF23D0" w:rsidRPr="00E95D72" w:rsidRDefault="0069376D" w:rsidP="00EC58FC">
            <w:pPr>
              <w:jc w:val="center"/>
            </w:pPr>
            <w:r w:rsidRPr="00E95D72">
              <w:t>5</w:t>
            </w:r>
          </w:p>
        </w:tc>
        <w:tc>
          <w:tcPr>
            <w:tcW w:w="440" w:type="pct"/>
            <w:shd w:val="clear" w:color="auto" w:fill="auto"/>
            <w:vAlign w:val="center"/>
          </w:tcPr>
          <w:p w14:paraId="50C7627C" w14:textId="77777777" w:rsidR="00EF23D0" w:rsidRPr="00E95D72" w:rsidRDefault="0069376D" w:rsidP="00EC58FC">
            <w:pPr>
              <w:jc w:val="center"/>
            </w:pPr>
            <w:r w:rsidRPr="00E95D72">
              <w:t>5</w:t>
            </w:r>
          </w:p>
        </w:tc>
        <w:tc>
          <w:tcPr>
            <w:tcW w:w="330" w:type="pct"/>
            <w:shd w:val="clear" w:color="auto" w:fill="auto"/>
            <w:vAlign w:val="center"/>
          </w:tcPr>
          <w:p w14:paraId="0C1A054B" w14:textId="77777777" w:rsidR="00EF23D0" w:rsidRPr="00E95D72" w:rsidRDefault="0069376D" w:rsidP="00EC58FC">
            <w:pPr>
              <w:jc w:val="center"/>
            </w:pPr>
            <w:r w:rsidRPr="00E95D72">
              <w:t>5</w:t>
            </w:r>
          </w:p>
        </w:tc>
        <w:tc>
          <w:tcPr>
            <w:tcW w:w="466" w:type="pct"/>
            <w:shd w:val="clear" w:color="auto" w:fill="auto"/>
            <w:vAlign w:val="center"/>
          </w:tcPr>
          <w:p w14:paraId="5D49C458" w14:textId="77777777" w:rsidR="00EF23D0" w:rsidRPr="00E95D72" w:rsidRDefault="0069376D" w:rsidP="00EC58FC">
            <w:pPr>
              <w:jc w:val="center"/>
              <w:rPr>
                <w:b/>
              </w:rPr>
            </w:pPr>
            <w:r w:rsidRPr="00E95D72">
              <w:rPr>
                <w:b/>
              </w:rPr>
              <w:t>0</w:t>
            </w:r>
          </w:p>
        </w:tc>
        <w:tc>
          <w:tcPr>
            <w:tcW w:w="296" w:type="pct"/>
            <w:shd w:val="clear" w:color="auto" w:fill="auto"/>
            <w:vAlign w:val="center"/>
          </w:tcPr>
          <w:p w14:paraId="71FE435A" w14:textId="77777777" w:rsidR="00EF23D0" w:rsidRPr="00E95D72" w:rsidRDefault="0069376D" w:rsidP="00EC58FC">
            <w:pPr>
              <w:jc w:val="center"/>
            </w:pPr>
            <w:r w:rsidRPr="00E95D72">
              <w:t>5</w:t>
            </w:r>
          </w:p>
        </w:tc>
        <w:tc>
          <w:tcPr>
            <w:tcW w:w="326" w:type="pct"/>
            <w:shd w:val="clear" w:color="auto" w:fill="auto"/>
            <w:vAlign w:val="center"/>
          </w:tcPr>
          <w:p w14:paraId="426AB64D" w14:textId="77777777" w:rsidR="00EF23D0" w:rsidRPr="00E95D72" w:rsidRDefault="0069376D" w:rsidP="00EC58FC">
            <w:pPr>
              <w:jc w:val="center"/>
              <w:rPr>
                <w:b/>
              </w:rPr>
            </w:pPr>
            <w:r w:rsidRPr="00E95D72">
              <w:rPr>
                <w:b/>
              </w:rPr>
              <w:t>2</w:t>
            </w:r>
          </w:p>
        </w:tc>
        <w:tc>
          <w:tcPr>
            <w:tcW w:w="357" w:type="pct"/>
            <w:shd w:val="clear" w:color="auto" w:fill="auto"/>
            <w:vAlign w:val="center"/>
          </w:tcPr>
          <w:p w14:paraId="12E08350" w14:textId="77777777" w:rsidR="00EF23D0" w:rsidRPr="00E95D72" w:rsidRDefault="0069376D" w:rsidP="00EC58FC">
            <w:pPr>
              <w:jc w:val="center"/>
              <w:rPr>
                <w:b/>
              </w:rPr>
            </w:pPr>
            <w:r w:rsidRPr="00E95D72">
              <w:rPr>
                <w:b/>
              </w:rPr>
              <w:t>0</w:t>
            </w:r>
          </w:p>
        </w:tc>
        <w:tc>
          <w:tcPr>
            <w:tcW w:w="357" w:type="pct"/>
            <w:shd w:val="clear" w:color="auto" w:fill="auto"/>
            <w:vAlign w:val="center"/>
          </w:tcPr>
          <w:p w14:paraId="4A1A57A6" w14:textId="77777777" w:rsidR="00EF23D0" w:rsidRPr="00E95D72" w:rsidRDefault="0069376D" w:rsidP="00EC58FC">
            <w:pPr>
              <w:jc w:val="center"/>
              <w:rPr>
                <w:b/>
              </w:rPr>
            </w:pPr>
            <w:r w:rsidRPr="00E95D72">
              <w:rPr>
                <w:b/>
              </w:rPr>
              <w:t>3.30</w:t>
            </w:r>
          </w:p>
        </w:tc>
      </w:tr>
      <w:tr w:rsidR="00416324" w:rsidRPr="00E95D72" w14:paraId="52BC1A76" w14:textId="77777777" w:rsidTr="007A6DE1">
        <w:tc>
          <w:tcPr>
            <w:tcW w:w="1014" w:type="pct"/>
            <w:shd w:val="clear" w:color="auto" w:fill="auto"/>
            <w:vAlign w:val="center"/>
          </w:tcPr>
          <w:p w14:paraId="1A6088B8" w14:textId="77777777" w:rsidR="00EF23D0" w:rsidRPr="00E95D72" w:rsidRDefault="0069376D" w:rsidP="009E32B6">
            <w:r w:rsidRPr="00E95D72">
              <w:t>Relevance</w:t>
            </w:r>
          </w:p>
        </w:tc>
        <w:tc>
          <w:tcPr>
            <w:tcW w:w="287" w:type="pct"/>
            <w:shd w:val="clear" w:color="auto" w:fill="auto"/>
            <w:vAlign w:val="center"/>
          </w:tcPr>
          <w:p w14:paraId="0469CCE5" w14:textId="77777777" w:rsidR="00EF23D0" w:rsidRPr="00E95D72" w:rsidRDefault="0069376D" w:rsidP="00EC58FC">
            <w:pPr>
              <w:jc w:val="center"/>
            </w:pPr>
            <w:r w:rsidRPr="00E95D72">
              <w:t>5</w:t>
            </w:r>
          </w:p>
        </w:tc>
        <w:tc>
          <w:tcPr>
            <w:tcW w:w="283" w:type="pct"/>
            <w:shd w:val="clear" w:color="auto" w:fill="auto"/>
            <w:vAlign w:val="center"/>
          </w:tcPr>
          <w:p w14:paraId="69E61CB2" w14:textId="77777777" w:rsidR="00EF23D0" w:rsidRPr="00E95D72" w:rsidRDefault="0069376D" w:rsidP="00EC58FC">
            <w:pPr>
              <w:jc w:val="center"/>
            </w:pPr>
            <w:r w:rsidRPr="00E95D72">
              <w:t>5</w:t>
            </w:r>
          </w:p>
        </w:tc>
        <w:tc>
          <w:tcPr>
            <w:tcW w:w="335" w:type="pct"/>
            <w:shd w:val="clear" w:color="auto" w:fill="auto"/>
            <w:vAlign w:val="center"/>
          </w:tcPr>
          <w:p w14:paraId="3BE7B8A6" w14:textId="77777777" w:rsidR="00EF23D0" w:rsidRPr="00E95D72" w:rsidRDefault="0069376D" w:rsidP="00EC58FC">
            <w:pPr>
              <w:jc w:val="center"/>
            </w:pPr>
            <w:r w:rsidRPr="00E95D72">
              <w:t>5</w:t>
            </w:r>
          </w:p>
        </w:tc>
        <w:tc>
          <w:tcPr>
            <w:tcW w:w="510" w:type="pct"/>
            <w:shd w:val="clear" w:color="auto" w:fill="auto"/>
            <w:vAlign w:val="center"/>
          </w:tcPr>
          <w:p w14:paraId="43A385EE" w14:textId="77777777" w:rsidR="00EF23D0" w:rsidRPr="00E95D72" w:rsidRDefault="0069376D" w:rsidP="00EC58FC">
            <w:pPr>
              <w:jc w:val="center"/>
            </w:pPr>
            <w:r w:rsidRPr="00E95D72">
              <w:t>5</w:t>
            </w:r>
          </w:p>
        </w:tc>
        <w:tc>
          <w:tcPr>
            <w:tcW w:w="440" w:type="pct"/>
            <w:shd w:val="clear" w:color="auto" w:fill="auto"/>
            <w:vAlign w:val="center"/>
          </w:tcPr>
          <w:p w14:paraId="7355DC31" w14:textId="77777777" w:rsidR="00EF23D0" w:rsidRPr="00E95D72" w:rsidRDefault="0069376D" w:rsidP="00EC58FC">
            <w:pPr>
              <w:jc w:val="center"/>
            </w:pPr>
            <w:r w:rsidRPr="00E95D72">
              <w:t>5</w:t>
            </w:r>
          </w:p>
        </w:tc>
        <w:tc>
          <w:tcPr>
            <w:tcW w:w="330" w:type="pct"/>
            <w:shd w:val="clear" w:color="auto" w:fill="auto"/>
            <w:vAlign w:val="center"/>
          </w:tcPr>
          <w:p w14:paraId="3FED30BF" w14:textId="77777777" w:rsidR="00EF23D0" w:rsidRPr="00E95D72" w:rsidRDefault="0069376D" w:rsidP="00EC58FC">
            <w:pPr>
              <w:jc w:val="center"/>
            </w:pPr>
            <w:r w:rsidRPr="00E95D72">
              <w:t>5</w:t>
            </w:r>
          </w:p>
        </w:tc>
        <w:tc>
          <w:tcPr>
            <w:tcW w:w="466" w:type="pct"/>
            <w:shd w:val="clear" w:color="auto" w:fill="auto"/>
            <w:vAlign w:val="center"/>
          </w:tcPr>
          <w:p w14:paraId="0973ED6D" w14:textId="77777777" w:rsidR="00EF23D0" w:rsidRPr="00E95D72" w:rsidRDefault="0069376D" w:rsidP="00EC58FC">
            <w:pPr>
              <w:jc w:val="center"/>
              <w:rPr>
                <w:b/>
              </w:rPr>
            </w:pPr>
            <w:r w:rsidRPr="00E95D72">
              <w:rPr>
                <w:b/>
              </w:rPr>
              <w:t>0</w:t>
            </w:r>
          </w:p>
        </w:tc>
        <w:tc>
          <w:tcPr>
            <w:tcW w:w="296" w:type="pct"/>
            <w:shd w:val="clear" w:color="auto" w:fill="auto"/>
            <w:vAlign w:val="center"/>
          </w:tcPr>
          <w:p w14:paraId="3F682080" w14:textId="77777777" w:rsidR="00EF23D0" w:rsidRPr="00E95D72" w:rsidRDefault="0069376D" w:rsidP="00EC58FC">
            <w:pPr>
              <w:jc w:val="center"/>
            </w:pPr>
            <w:r w:rsidRPr="00E95D72">
              <w:t>5</w:t>
            </w:r>
          </w:p>
        </w:tc>
        <w:tc>
          <w:tcPr>
            <w:tcW w:w="326" w:type="pct"/>
            <w:shd w:val="clear" w:color="auto" w:fill="auto"/>
            <w:vAlign w:val="center"/>
          </w:tcPr>
          <w:p w14:paraId="18B3A74B" w14:textId="77777777" w:rsidR="00EF23D0" w:rsidRPr="00E95D72" w:rsidRDefault="0069376D" w:rsidP="00EC58FC">
            <w:pPr>
              <w:jc w:val="center"/>
            </w:pPr>
            <w:r w:rsidRPr="00E95D72">
              <w:t>5</w:t>
            </w:r>
          </w:p>
        </w:tc>
        <w:tc>
          <w:tcPr>
            <w:tcW w:w="357" w:type="pct"/>
            <w:shd w:val="clear" w:color="auto" w:fill="auto"/>
            <w:vAlign w:val="center"/>
          </w:tcPr>
          <w:p w14:paraId="3F25A517" w14:textId="77777777" w:rsidR="00EF23D0" w:rsidRPr="00E95D72" w:rsidRDefault="0069376D" w:rsidP="00EC58FC">
            <w:pPr>
              <w:jc w:val="center"/>
              <w:rPr>
                <w:b/>
              </w:rPr>
            </w:pPr>
            <w:r w:rsidRPr="00E95D72">
              <w:rPr>
                <w:b/>
              </w:rPr>
              <w:t>0</w:t>
            </w:r>
          </w:p>
        </w:tc>
        <w:tc>
          <w:tcPr>
            <w:tcW w:w="357" w:type="pct"/>
            <w:shd w:val="clear" w:color="auto" w:fill="auto"/>
            <w:vAlign w:val="center"/>
          </w:tcPr>
          <w:p w14:paraId="223B29B7" w14:textId="77777777" w:rsidR="00EF23D0" w:rsidRPr="00E95D72" w:rsidRDefault="0069376D" w:rsidP="00EC58FC">
            <w:pPr>
              <w:jc w:val="center"/>
              <w:rPr>
                <w:b/>
              </w:rPr>
            </w:pPr>
            <w:r w:rsidRPr="00E95D72">
              <w:rPr>
                <w:b/>
              </w:rPr>
              <w:t>4.00</w:t>
            </w:r>
          </w:p>
        </w:tc>
      </w:tr>
      <w:tr w:rsidR="00416324" w:rsidRPr="00E95D72" w14:paraId="6B6F933E" w14:textId="77777777" w:rsidTr="007A6DE1">
        <w:tc>
          <w:tcPr>
            <w:tcW w:w="1014" w:type="pct"/>
            <w:shd w:val="clear" w:color="auto" w:fill="auto"/>
            <w:vAlign w:val="center"/>
          </w:tcPr>
          <w:p w14:paraId="154FF790" w14:textId="77777777" w:rsidR="00EF23D0" w:rsidRPr="00E95D72" w:rsidRDefault="0069376D" w:rsidP="009E32B6">
            <w:pPr>
              <w:rPr>
                <w:i/>
              </w:rPr>
            </w:pPr>
            <w:r w:rsidRPr="00E95D72">
              <w:rPr>
                <w:i/>
              </w:rPr>
              <w:t>Engagement</w:t>
            </w:r>
          </w:p>
        </w:tc>
        <w:tc>
          <w:tcPr>
            <w:tcW w:w="287" w:type="pct"/>
            <w:shd w:val="clear" w:color="auto" w:fill="auto"/>
            <w:vAlign w:val="center"/>
          </w:tcPr>
          <w:p w14:paraId="37D908DC" w14:textId="77777777" w:rsidR="00EF23D0" w:rsidRPr="00E95D72" w:rsidRDefault="0069376D" w:rsidP="00EC58FC">
            <w:pPr>
              <w:jc w:val="center"/>
            </w:pPr>
            <w:r w:rsidRPr="00E95D72">
              <w:t>4.14</w:t>
            </w:r>
          </w:p>
        </w:tc>
        <w:tc>
          <w:tcPr>
            <w:tcW w:w="283" w:type="pct"/>
            <w:shd w:val="clear" w:color="auto" w:fill="auto"/>
            <w:vAlign w:val="center"/>
          </w:tcPr>
          <w:p w14:paraId="1C35A695" w14:textId="77777777" w:rsidR="00EF23D0" w:rsidRPr="00E95D72" w:rsidRDefault="0069376D" w:rsidP="00EC58FC">
            <w:pPr>
              <w:jc w:val="center"/>
            </w:pPr>
            <w:r w:rsidRPr="00E95D72">
              <w:t>3.14</w:t>
            </w:r>
          </w:p>
        </w:tc>
        <w:tc>
          <w:tcPr>
            <w:tcW w:w="335" w:type="pct"/>
            <w:shd w:val="clear" w:color="auto" w:fill="auto"/>
            <w:vAlign w:val="center"/>
          </w:tcPr>
          <w:p w14:paraId="5144609E" w14:textId="77777777" w:rsidR="00EF23D0" w:rsidRPr="00E95D72" w:rsidRDefault="0069376D" w:rsidP="00EC58FC">
            <w:pPr>
              <w:jc w:val="center"/>
            </w:pPr>
            <w:r w:rsidRPr="00E95D72">
              <w:t>2.43</w:t>
            </w:r>
          </w:p>
        </w:tc>
        <w:tc>
          <w:tcPr>
            <w:tcW w:w="510" w:type="pct"/>
            <w:shd w:val="clear" w:color="auto" w:fill="auto"/>
            <w:vAlign w:val="center"/>
          </w:tcPr>
          <w:p w14:paraId="473B79F8" w14:textId="77777777" w:rsidR="00EF23D0" w:rsidRPr="00E95D72" w:rsidRDefault="0069376D" w:rsidP="00EC58FC">
            <w:pPr>
              <w:jc w:val="center"/>
            </w:pPr>
            <w:r w:rsidRPr="00E95D72">
              <w:t>3.86</w:t>
            </w:r>
          </w:p>
        </w:tc>
        <w:tc>
          <w:tcPr>
            <w:tcW w:w="440" w:type="pct"/>
            <w:shd w:val="clear" w:color="auto" w:fill="auto"/>
            <w:vAlign w:val="center"/>
          </w:tcPr>
          <w:p w14:paraId="4FC30080" w14:textId="77777777" w:rsidR="00EF23D0" w:rsidRPr="00E95D72" w:rsidRDefault="0069376D" w:rsidP="00EC58FC">
            <w:pPr>
              <w:jc w:val="center"/>
            </w:pPr>
            <w:r w:rsidRPr="00E95D72">
              <w:t>4</w:t>
            </w:r>
          </w:p>
        </w:tc>
        <w:tc>
          <w:tcPr>
            <w:tcW w:w="330" w:type="pct"/>
            <w:shd w:val="clear" w:color="auto" w:fill="auto"/>
            <w:vAlign w:val="center"/>
          </w:tcPr>
          <w:p w14:paraId="06F70D70" w14:textId="77777777" w:rsidR="00EF23D0" w:rsidRPr="00E95D72" w:rsidRDefault="0069376D" w:rsidP="00EC58FC">
            <w:pPr>
              <w:jc w:val="center"/>
            </w:pPr>
            <w:r w:rsidRPr="00E95D72">
              <w:t>2</w:t>
            </w:r>
          </w:p>
        </w:tc>
        <w:tc>
          <w:tcPr>
            <w:tcW w:w="466" w:type="pct"/>
            <w:shd w:val="clear" w:color="auto" w:fill="auto"/>
            <w:vAlign w:val="center"/>
          </w:tcPr>
          <w:p w14:paraId="4ECB3A7C" w14:textId="77777777" w:rsidR="00EF23D0" w:rsidRPr="00E95D72" w:rsidRDefault="0069376D" w:rsidP="00EC58FC">
            <w:pPr>
              <w:jc w:val="center"/>
            </w:pPr>
            <w:r w:rsidRPr="00E95D72">
              <w:t>2.71</w:t>
            </w:r>
          </w:p>
        </w:tc>
        <w:tc>
          <w:tcPr>
            <w:tcW w:w="296" w:type="pct"/>
            <w:shd w:val="clear" w:color="auto" w:fill="auto"/>
            <w:vAlign w:val="center"/>
          </w:tcPr>
          <w:p w14:paraId="658F74BF" w14:textId="77777777" w:rsidR="00EF23D0" w:rsidRPr="00E95D72" w:rsidRDefault="0069376D" w:rsidP="00EC58FC">
            <w:pPr>
              <w:jc w:val="center"/>
            </w:pPr>
            <w:r w:rsidRPr="00E95D72">
              <w:t>3.57</w:t>
            </w:r>
          </w:p>
        </w:tc>
        <w:tc>
          <w:tcPr>
            <w:tcW w:w="326" w:type="pct"/>
            <w:shd w:val="clear" w:color="auto" w:fill="auto"/>
            <w:vAlign w:val="center"/>
          </w:tcPr>
          <w:p w14:paraId="4B7EAB16" w14:textId="77777777" w:rsidR="00EF23D0" w:rsidRPr="00E95D72" w:rsidRDefault="0069376D" w:rsidP="00EC58FC">
            <w:pPr>
              <w:jc w:val="center"/>
              <w:rPr>
                <w:b/>
              </w:rPr>
            </w:pPr>
            <w:r w:rsidRPr="00E95D72">
              <w:rPr>
                <w:b/>
              </w:rPr>
              <w:t>1.42</w:t>
            </w:r>
          </w:p>
        </w:tc>
        <w:tc>
          <w:tcPr>
            <w:tcW w:w="357" w:type="pct"/>
            <w:shd w:val="clear" w:color="auto" w:fill="auto"/>
            <w:vAlign w:val="center"/>
          </w:tcPr>
          <w:p w14:paraId="557653D1" w14:textId="77777777" w:rsidR="00EF23D0" w:rsidRPr="00E95D72" w:rsidRDefault="0069376D" w:rsidP="00EC58FC">
            <w:pPr>
              <w:jc w:val="center"/>
            </w:pPr>
            <w:r w:rsidRPr="00E95D72">
              <w:t>2.14</w:t>
            </w:r>
          </w:p>
        </w:tc>
        <w:tc>
          <w:tcPr>
            <w:tcW w:w="357" w:type="pct"/>
            <w:shd w:val="clear" w:color="auto" w:fill="auto"/>
            <w:vAlign w:val="center"/>
          </w:tcPr>
          <w:p w14:paraId="377A5730" w14:textId="77777777" w:rsidR="00EF23D0" w:rsidRPr="00E95D72" w:rsidRDefault="0069376D" w:rsidP="00EC58FC">
            <w:pPr>
              <w:jc w:val="center"/>
              <w:rPr>
                <w:b/>
              </w:rPr>
            </w:pPr>
            <w:r w:rsidRPr="00E95D72">
              <w:rPr>
                <w:b/>
              </w:rPr>
              <w:t>2.94</w:t>
            </w:r>
          </w:p>
        </w:tc>
      </w:tr>
      <w:tr w:rsidR="00416324" w:rsidRPr="00E95D72" w14:paraId="47E633E5" w14:textId="77777777" w:rsidTr="007A6DE1">
        <w:tc>
          <w:tcPr>
            <w:tcW w:w="1014" w:type="pct"/>
            <w:shd w:val="clear" w:color="auto" w:fill="auto"/>
            <w:vAlign w:val="center"/>
          </w:tcPr>
          <w:p w14:paraId="3270A451" w14:textId="77777777" w:rsidR="00EF23D0" w:rsidRPr="00E95D72" w:rsidRDefault="0069376D" w:rsidP="009E32B6">
            <w:r w:rsidRPr="00E95D72">
              <w:t>Likes</w:t>
            </w:r>
          </w:p>
        </w:tc>
        <w:tc>
          <w:tcPr>
            <w:tcW w:w="287" w:type="pct"/>
            <w:shd w:val="clear" w:color="auto" w:fill="auto"/>
            <w:vAlign w:val="center"/>
          </w:tcPr>
          <w:p w14:paraId="265C7565" w14:textId="77777777" w:rsidR="00EF23D0" w:rsidRPr="00E95D72" w:rsidRDefault="0069376D" w:rsidP="00EC58FC">
            <w:pPr>
              <w:jc w:val="center"/>
            </w:pPr>
            <w:r w:rsidRPr="00E95D72">
              <w:t>3</w:t>
            </w:r>
          </w:p>
        </w:tc>
        <w:tc>
          <w:tcPr>
            <w:tcW w:w="283" w:type="pct"/>
            <w:shd w:val="clear" w:color="auto" w:fill="auto"/>
            <w:vAlign w:val="center"/>
          </w:tcPr>
          <w:p w14:paraId="44105F7C" w14:textId="77777777" w:rsidR="00EF23D0" w:rsidRPr="00E95D72" w:rsidRDefault="0069376D" w:rsidP="00EC58FC">
            <w:pPr>
              <w:jc w:val="center"/>
              <w:rPr>
                <w:b/>
              </w:rPr>
            </w:pPr>
            <w:r w:rsidRPr="00E95D72">
              <w:rPr>
                <w:b/>
              </w:rPr>
              <w:t>2</w:t>
            </w:r>
          </w:p>
        </w:tc>
        <w:tc>
          <w:tcPr>
            <w:tcW w:w="335" w:type="pct"/>
            <w:shd w:val="clear" w:color="auto" w:fill="auto"/>
            <w:vAlign w:val="center"/>
          </w:tcPr>
          <w:p w14:paraId="432BEFF0" w14:textId="77777777" w:rsidR="00EF23D0" w:rsidRPr="00E95D72" w:rsidRDefault="0069376D" w:rsidP="00EC58FC">
            <w:pPr>
              <w:jc w:val="center"/>
            </w:pPr>
            <w:r w:rsidRPr="00E95D72">
              <w:t>3</w:t>
            </w:r>
          </w:p>
        </w:tc>
        <w:tc>
          <w:tcPr>
            <w:tcW w:w="510" w:type="pct"/>
            <w:shd w:val="clear" w:color="auto" w:fill="auto"/>
            <w:vAlign w:val="center"/>
          </w:tcPr>
          <w:p w14:paraId="07A0A681" w14:textId="77777777" w:rsidR="00EF23D0" w:rsidRPr="00E95D72" w:rsidRDefault="0069376D" w:rsidP="00EC58FC">
            <w:pPr>
              <w:jc w:val="center"/>
            </w:pPr>
            <w:r w:rsidRPr="00E95D72">
              <w:t>3</w:t>
            </w:r>
          </w:p>
        </w:tc>
        <w:tc>
          <w:tcPr>
            <w:tcW w:w="440" w:type="pct"/>
            <w:shd w:val="clear" w:color="auto" w:fill="auto"/>
            <w:vAlign w:val="center"/>
          </w:tcPr>
          <w:p w14:paraId="39204DF3" w14:textId="77777777" w:rsidR="00EF23D0" w:rsidRPr="00E95D72" w:rsidRDefault="0069376D" w:rsidP="00EC58FC">
            <w:pPr>
              <w:jc w:val="center"/>
            </w:pPr>
            <w:r w:rsidRPr="00E95D72">
              <w:t>3</w:t>
            </w:r>
          </w:p>
        </w:tc>
        <w:tc>
          <w:tcPr>
            <w:tcW w:w="330" w:type="pct"/>
            <w:shd w:val="clear" w:color="auto" w:fill="auto"/>
            <w:vAlign w:val="center"/>
          </w:tcPr>
          <w:p w14:paraId="275B27C3" w14:textId="77777777" w:rsidR="00EF23D0" w:rsidRPr="00E95D72" w:rsidRDefault="0069376D" w:rsidP="00EC58FC">
            <w:pPr>
              <w:jc w:val="center"/>
              <w:rPr>
                <w:b/>
              </w:rPr>
            </w:pPr>
            <w:r w:rsidRPr="00E95D72">
              <w:rPr>
                <w:b/>
              </w:rPr>
              <w:t>2</w:t>
            </w:r>
          </w:p>
        </w:tc>
        <w:tc>
          <w:tcPr>
            <w:tcW w:w="466" w:type="pct"/>
            <w:shd w:val="clear" w:color="auto" w:fill="auto"/>
            <w:vAlign w:val="center"/>
          </w:tcPr>
          <w:p w14:paraId="6F113E6D" w14:textId="77777777" w:rsidR="00EF23D0" w:rsidRPr="00E95D72" w:rsidRDefault="0069376D" w:rsidP="00EC58FC">
            <w:pPr>
              <w:jc w:val="center"/>
            </w:pPr>
            <w:r w:rsidRPr="00E95D72">
              <w:t>3</w:t>
            </w:r>
          </w:p>
        </w:tc>
        <w:tc>
          <w:tcPr>
            <w:tcW w:w="296" w:type="pct"/>
            <w:shd w:val="clear" w:color="auto" w:fill="auto"/>
            <w:vAlign w:val="center"/>
          </w:tcPr>
          <w:p w14:paraId="0394CC98" w14:textId="77777777" w:rsidR="00EF23D0" w:rsidRPr="00E95D72" w:rsidRDefault="0069376D" w:rsidP="00EC58FC">
            <w:pPr>
              <w:jc w:val="center"/>
            </w:pPr>
            <w:r w:rsidRPr="00E95D72">
              <w:t>5</w:t>
            </w:r>
          </w:p>
        </w:tc>
        <w:tc>
          <w:tcPr>
            <w:tcW w:w="326" w:type="pct"/>
            <w:shd w:val="clear" w:color="auto" w:fill="auto"/>
            <w:vAlign w:val="center"/>
          </w:tcPr>
          <w:p w14:paraId="7E799365" w14:textId="77777777" w:rsidR="00EF23D0" w:rsidRPr="00E95D72" w:rsidRDefault="0069376D" w:rsidP="00EC58FC">
            <w:pPr>
              <w:jc w:val="center"/>
              <w:rPr>
                <w:b/>
              </w:rPr>
            </w:pPr>
            <w:r w:rsidRPr="00E95D72">
              <w:rPr>
                <w:b/>
              </w:rPr>
              <w:t>1</w:t>
            </w:r>
          </w:p>
        </w:tc>
        <w:tc>
          <w:tcPr>
            <w:tcW w:w="357" w:type="pct"/>
            <w:shd w:val="clear" w:color="auto" w:fill="auto"/>
            <w:vAlign w:val="center"/>
          </w:tcPr>
          <w:p w14:paraId="19188207" w14:textId="77777777" w:rsidR="00EF23D0" w:rsidRPr="00E95D72" w:rsidRDefault="0069376D" w:rsidP="00EC58FC">
            <w:pPr>
              <w:jc w:val="center"/>
            </w:pPr>
            <w:r w:rsidRPr="00E95D72">
              <w:t>3</w:t>
            </w:r>
          </w:p>
        </w:tc>
        <w:tc>
          <w:tcPr>
            <w:tcW w:w="357" w:type="pct"/>
            <w:shd w:val="clear" w:color="auto" w:fill="auto"/>
            <w:vAlign w:val="center"/>
          </w:tcPr>
          <w:p w14:paraId="5C411597" w14:textId="77777777" w:rsidR="00EF23D0" w:rsidRPr="00E95D72" w:rsidRDefault="0069376D" w:rsidP="00EC58FC">
            <w:pPr>
              <w:jc w:val="center"/>
              <w:rPr>
                <w:b/>
              </w:rPr>
            </w:pPr>
            <w:r w:rsidRPr="00E95D72">
              <w:rPr>
                <w:b/>
              </w:rPr>
              <w:t>2.80</w:t>
            </w:r>
          </w:p>
        </w:tc>
      </w:tr>
      <w:tr w:rsidR="00416324" w:rsidRPr="00E95D72" w14:paraId="283BA7BD" w14:textId="77777777" w:rsidTr="007A6DE1">
        <w:tc>
          <w:tcPr>
            <w:tcW w:w="1014" w:type="pct"/>
            <w:shd w:val="clear" w:color="auto" w:fill="auto"/>
            <w:vAlign w:val="center"/>
          </w:tcPr>
          <w:p w14:paraId="6561C390" w14:textId="77777777" w:rsidR="00EF23D0" w:rsidRPr="00E95D72" w:rsidRDefault="0069376D" w:rsidP="009E32B6">
            <w:r w:rsidRPr="00E95D72">
              <w:t>Comments</w:t>
            </w:r>
          </w:p>
        </w:tc>
        <w:tc>
          <w:tcPr>
            <w:tcW w:w="287" w:type="pct"/>
            <w:shd w:val="clear" w:color="auto" w:fill="auto"/>
            <w:vAlign w:val="center"/>
          </w:tcPr>
          <w:p w14:paraId="72985050" w14:textId="77777777" w:rsidR="00EF23D0" w:rsidRPr="00E95D72" w:rsidRDefault="0069376D" w:rsidP="00EC58FC">
            <w:pPr>
              <w:jc w:val="center"/>
              <w:rPr>
                <w:b/>
              </w:rPr>
            </w:pPr>
            <w:r w:rsidRPr="00E95D72">
              <w:rPr>
                <w:b/>
              </w:rPr>
              <w:t>1</w:t>
            </w:r>
          </w:p>
        </w:tc>
        <w:tc>
          <w:tcPr>
            <w:tcW w:w="283" w:type="pct"/>
            <w:shd w:val="clear" w:color="auto" w:fill="auto"/>
            <w:vAlign w:val="center"/>
          </w:tcPr>
          <w:p w14:paraId="584E0792" w14:textId="77777777" w:rsidR="00EF23D0" w:rsidRPr="00E95D72" w:rsidRDefault="0069376D" w:rsidP="00EC58FC">
            <w:pPr>
              <w:jc w:val="center"/>
              <w:rPr>
                <w:b/>
              </w:rPr>
            </w:pPr>
            <w:r w:rsidRPr="00E95D72">
              <w:rPr>
                <w:b/>
              </w:rPr>
              <w:t>1</w:t>
            </w:r>
          </w:p>
        </w:tc>
        <w:tc>
          <w:tcPr>
            <w:tcW w:w="335" w:type="pct"/>
            <w:shd w:val="clear" w:color="auto" w:fill="auto"/>
            <w:vAlign w:val="center"/>
          </w:tcPr>
          <w:p w14:paraId="44854547" w14:textId="77777777" w:rsidR="00EF23D0" w:rsidRPr="00E95D72" w:rsidRDefault="0069376D" w:rsidP="00EC58FC">
            <w:pPr>
              <w:jc w:val="center"/>
              <w:rPr>
                <w:b/>
              </w:rPr>
            </w:pPr>
            <w:r w:rsidRPr="00E95D72">
              <w:rPr>
                <w:b/>
              </w:rPr>
              <w:t>1</w:t>
            </w:r>
          </w:p>
        </w:tc>
        <w:tc>
          <w:tcPr>
            <w:tcW w:w="510" w:type="pct"/>
            <w:shd w:val="clear" w:color="auto" w:fill="auto"/>
            <w:vAlign w:val="center"/>
          </w:tcPr>
          <w:p w14:paraId="47BF9B72" w14:textId="77777777" w:rsidR="00EF23D0" w:rsidRPr="00E95D72" w:rsidRDefault="0069376D" w:rsidP="00EC58FC">
            <w:pPr>
              <w:jc w:val="center"/>
            </w:pPr>
            <w:r w:rsidRPr="00E95D72">
              <w:t>3</w:t>
            </w:r>
          </w:p>
        </w:tc>
        <w:tc>
          <w:tcPr>
            <w:tcW w:w="440" w:type="pct"/>
            <w:shd w:val="clear" w:color="auto" w:fill="auto"/>
            <w:vAlign w:val="center"/>
          </w:tcPr>
          <w:p w14:paraId="1CBB3869" w14:textId="77777777" w:rsidR="00EF23D0" w:rsidRPr="00E95D72" w:rsidRDefault="0069376D" w:rsidP="00EC58FC">
            <w:pPr>
              <w:jc w:val="center"/>
            </w:pPr>
            <w:r w:rsidRPr="00E95D72">
              <w:t>2</w:t>
            </w:r>
          </w:p>
        </w:tc>
        <w:tc>
          <w:tcPr>
            <w:tcW w:w="330" w:type="pct"/>
            <w:shd w:val="clear" w:color="auto" w:fill="auto"/>
            <w:vAlign w:val="center"/>
          </w:tcPr>
          <w:p w14:paraId="556FDF5F" w14:textId="77777777" w:rsidR="00EF23D0" w:rsidRPr="00E95D72" w:rsidRDefault="0069376D" w:rsidP="00EC58FC">
            <w:pPr>
              <w:jc w:val="center"/>
              <w:rPr>
                <w:b/>
              </w:rPr>
            </w:pPr>
            <w:r w:rsidRPr="00E95D72">
              <w:rPr>
                <w:b/>
              </w:rPr>
              <w:t>1</w:t>
            </w:r>
          </w:p>
        </w:tc>
        <w:tc>
          <w:tcPr>
            <w:tcW w:w="466" w:type="pct"/>
            <w:shd w:val="clear" w:color="auto" w:fill="auto"/>
            <w:vAlign w:val="center"/>
          </w:tcPr>
          <w:p w14:paraId="3FD92770" w14:textId="77777777" w:rsidR="00EF23D0" w:rsidRPr="00E95D72" w:rsidRDefault="0069376D" w:rsidP="00EC58FC">
            <w:pPr>
              <w:jc w:val="center"/>
              <w:rPr>
                <w:b/>
              </w:rPr>
            </w:pPr>
            <w:r w:rsidRPr="00E95D72">
              <w:rPr>
                <w:b/>
              </w:rPr>
              <w:t>1</w:t>
            </w:r>
          </w:p>
        </w:tc>
        <w:tc>
          <w:tcPr>
            <w:tcW w:w="296" w:type="pct"/>
            <w:shd w:val="clear" w:color="auto" w:fill="auto"/>
            <w:vAlign w:val="center"/>
          </w:tcPr>
          <w:p w14:paraId="08CACB0F" w14:textId="77777777" w:rsidR="00EF23D0" w:rsidRPr="00E95D72" w:rsidRDefault="0069376D" w:rsidP="00EC58FC">
            <w:pPr>
              <w:jc w:val="center"/>
            </w:pPr>
            <w:r w:rsidRPr="00E95D72">
              <w:t>5</w:t>
            </w:r>
          </w:p>
        </w:tc>
        <w:tc>
          <w:tcPr>
            <w:tcW w:w="326" w:type="pct"/>
            <w:shd w:val="clear" w:color="auto" w:fill="auto"/>
            <w:vAlign w:val="center"/>
          </w:tcPr>
          <w:p w14:paraId="66DCA9FB" w14:textId="77777777" w:rsidR="00EF23D0" w:rsidRPr="00E95D72" w:rsidRDefault="0069376D" w:rsidP="00EC58FC">
            <w:pPr>
              <w:jc w:val="center"/>
              <w:rPr>
                <w:b/>
              </w:rPr>
            </w:pPr>
            <w:r w:rsidRPr="00E95D72">
              <w:rPr>
                <w:b/>
              </w:rPr>
              <w:t>1</w:t>
            </w:r>
          </w:p>
        </w:tc>
        <w:tc>
          <w:tcPr>
            <w:tcW w:w="357" w:type="pct"/>
            <w:shd w:val="clear" w:color="auto" w:fill="auto"/>
            <w:vAlign w:val="center"/>
          </w:tcPr>
          <w:p w14:paraId="3A71F07B" w14:textId="77777777" w:rsidR="00EF23D0" w:rsidRPr="00E95D72" w:rsidRDefault="0069376D" w:rsidP="00EC58FC">
            <w:pPr>
              <w:jc w:val="center"/>
              <w:rPr>
                <w:b/>
              </w:rPr>
            </w:pPr>
            <w:r w:rsidRPr="00E95D72">
              <w:rPr>
                <w:b/>
              </w:rPr>
              <w:t>1</w:t>
            </w:r>
          </w:p>
        </w:tc>
        <w:tc>
          <w:tcPr>
            <w:tcW w:w="357" w:type="pct"/>
            <w:shd w:val="clear" w:color="auto" w:fill="auto"/>
            <w:vAlign w:val="center"/>
          </w:tcPr>
          <w:p w14:paraId="4023608C" w14:textId="77777777" w:rsidR="00EF23D0" w:rsidRPr="00E95D72" w:rsidRDefault="0069376D" w:rsidP="00EC58FC">
            <w:pPr>
              <w:jc w:val="center"/>
              <w:rPr>
                <w:b/>
              </w:rPr>
            </w:pPr>
            <w:r w:rsidRPr="00E95D72">
              <w:rPr>
                <w:b/>
              </w:rPr>
              <w:t>1.70</w:t>
            </w:r>
          </w:p>
        </w:tc>
      </w:tr>
      <w:tr w:rsidR="00416324" w:rsidRPr="00E95D72" w14:paraId="66BF243C" w14:textId="77777777" w:rsidTr="007A6DE1">
        <w:tc>
          <w:tcPr>
            <w:tcW w:w="1014" w:type="pct"/>
            <w:shd w:val="clear" w:color="auto" w:fill="auto"/>
            <w:vAlign w:val="center"/>
          </w:tcPr>
          <w:p w14:paraId="139EBF13" w14:textId="77777777" w:rsidR="00EF23D0" w:rsidRPr="00E95D72" w:rsidRDefault="0069376D" w:rsidP="009E32B6">
            <w:r w:rsidRPr="00E95D72">
              <w:t>Replies To Comments</w:t>
            </w:r>
          </w:p>
        </w:tc>
        <w:tc>
          <w:tcPr>
            <w:tcW w:w="287" w:type="pct"/>
            <w:shd w:val="clear" w:color="auto" w:fill="auto"/>
            <w:vAlign w:val="center"/>
          </w:tcPr>
          <w:p w14:paraId="4C150555" w14:textId="77777777" w:rsidR="00EF23D0" w:rsidRPr="00E95D72" w:rsidRDefault="0069376D" w:rsidP="00EC58FC">
            <w:pPr>
              <w:jc w:val="center"/>
            </w:pPr>
            <w:r w:rsidRPr="00E95D72">
              <w:t>5</w:t>
            </w:r>
          </w:p>
        </w:tc>
        <w:tc>
          <w:tcPr>
            <w:tcW w:w="283" w:type="pct"/>
            <w:shd w:val="clear" w:color="auto" w:fill="auto"/>
            <w:vAlign w:val="center"/>
          </w:tcPr>
          <w:p w14:paraId="5D7A6804" w14:textId="77777777" w:rsidR="00EF23D0" w:rsidRPr="00E95D72" w:rsidRDefault="0069376D" w:rsidP="00EC58FC">
            <w:pPr>
              <w:jc w:val="center"/>
              <w:rPr>
                <w:b/>
              </w:rPr>
            </w:pPr>
            <w:r w:rsidRPr="00E95D72">
              <w:rPr>
                <w:b/>
              </w:rPr>
              <w:t>1</w:t>
            </w:r>
          </w:p>
        </w:tc>
        <w:tc>
          <w:tcPr>
            <w:tcW w:w="335" w:type="pct"/>
            <w:shd w:val="clear" w:color="auto" w:fill="auto"/>
            <w:vAlign w:val="center"/>
          </w:tcPr>
          <w:p w14:paraId="3BF54F00" w14:textId="77777777" w:rsidR="00EF23D0" w:rsidRPr="00E95D72" w:rsidRDefault="0069376D" w:rsidP="00EC58FC">
            <w:pPr>
              <w:jc w:val="center"/>
              <w:rPr>
                <w:b/>
              </w:rPr>
            </w:pPr>
            <w:r w:rsidRPr="00E95D72">
              <w:rPr>
                <w:b/>
              </w:rPr>
              <w:t>1</w:t>
            </w:r>
          </w:p>
        </w:tc>
        <w:tc>
          <w:tcPr>
            <w:tcW w:w="510" w:type="pct"/>
            <w:shd w:val="clear" w:color="auto" w:fill="auto"/>
            <w:vAlign w:val="center"/>
          </w:tcPr>
          <w:p w14:paraId="4CE47BE8" w14:textId="77777777" w:rsidR="00EF23D0" w:rsidRPr="00E95D72" w:rsidRDefault="0069376D" w:rsidP="00EC58FC">
            <w:pPr>
              <w:jc w:val="center"/>
            </w:pPr>
            <w:r w:rsidRPr="00E95D72">
              <w:t>4</w:t>
            </w:r>
          </w:p>
        </w:tc>
        <w:tc>
          <w:tcPr>
            <w:tcW w:w="440" w:type="pct"/>
            <w:shd w:val="clear" w:color="auto" w:fill="auto"/>
            <w:vAlign w:val="center"/>
          </w:tcPr>
          <w:p w14:paraId="74724301" w14:textId="77777777" w:rsidR="00EF23D0" w:rsidRPr="00E95D72" w:rsidRDefault="0069376D" w:rsidP="00EC58FC">
            <w:pPr>
              <w:jc w:val="center"/>
            </w:pPr>
            <w:r w:rsidRPr="00E95D72">
              <w:t>5</w:t>
            </w:r>
          </w:p>
        </w:tc>
        <w:tc>
          <w:tcPr>
            <w:tcW w:w="330" w:type="pct"/>
            <w:shd w:val="clear" w:color="auto" w:fill="auto"/>
            <w:vAlign w:val="center"/>
          </w:tcPr>
          <w:p w14:paraId="5E816164" w14:textId="77777777" w:rsidR="00EF23D0" w:rsidRPr="00E95D72" w:rsidRDefault="0069376D" w:rsidP="00EC58FC">
            <w:pPr>
              <w:jc w:val="center"/>
              <w:rPr>
                <w:b/>
              </w:rPr>
            </w:pPr>
            <w:r w:rsidRPr="00E95D72">
              <w:rPr>
                <w:b/>
              </w:rPr>
              <w:t>2</w:t>
            </w:r>
          </w:p>
        </w:tc>
        <w:tc>
          <w:tcPr>
            <w:tcW w:w="466" w:type="pct"/>
            <w:shd w:val="clear" w:color="auto" w:fill="auto"/>
            <w:vAlign w:val="center"/>
          </w:tcPr>
          <w:p w14:paraId="2482260D" w14:textId="77777777" w:rsidR="00EF23D0" w:rsidRPr="00E95D72" w:rsidRDefault="0069376D" w:rsidP="00EC58FC">
            <w:pPr>
              <w:jc w:val="center"/>
              <w:rPr>
                <w:b/>
              </w:rPr>
            </w:pPr>
            <w:r w:rsidRPr="00E95D72">
              <w:rPr>
                <w:b/>
              </w:rPr>
              <w:t>2</w:t>
            </w:r>
          </w:p>
        </w:tc>
        <w:tc>
          <w:tcPr>
            <w:tcW w:w="296" w:type="pct"/>
            <w:shd w:val="clear" w:color="auto" w:fill="auto"/>
            <w:vAlign w:val="center"/>
          </w:tcPr>
          <w:p w14:paraId="2FFA89B4" w14:textId="77777777" w:rsidR="00EF23D0" w:rsidRPr="00E95D72" w:rsidRDefault="0069376D" w:rsidP="00EC58FC">
            <w:pPr>
              <w:jc w:val="center"/>
              <w:rPr>
                <w:b/>
              </w:rPr>
            </w:pPr>
            <w:r w:rsidRPr="00E95D72">
              <w:rPr>
                <w:b/>
              </w:rPr>
              <w:t>2</w:t>
            </w:r>
          </w:p>
        </w:tc>
        <w:tc>
          <w:tcPr>
            <w:tcW w:w="326" w:type="pct"/>
            <w:shd w:val="clear" w:color="auto" w:fill="auto"/>
            <w:vAlign w:val="center"/>
          </w:tcPr>
          <w:p w14:paraId="39819515" w14:textId="77777777" w:rsidR="00EF23D0" w:rsidRPr="00E95D72" w:rsidRDefault="0069376D" w:rsidP="00EC58FC">
            <w:pPr>
              <w:jc w:val="center"/>
              <w:rPr>
                <w:b/>
              </w:rPr>
            </w:pPr>
            <w:r w:rsidRPr="00E95D72">
              <w:rPr>
                <w:b/>
              </w:rPr>
              <w:t>2</w:t>
            </w:r>
          </w:p>
        </w:tc>
        <w:tc>
          <w:tcPr>
            <w:tcW w:w="357" w:type="pct"/>
            <w:shd w:val="clear" w:color="auto" w:fill="auto"/>
            <w:vAlign w:val="center"/>
          </w:tcPr>
          <w:p w14:paraId="3B41268A" w14:textId="77777777" w:rsidR="00EF23D0" w:rsidRPr="00E95D72" w:rsidRDefault="0069376D" w:rsidP="00EC58FC">
            <w:pPr>
              <w:jc w:val="center"/>
              <w:rPr>
                <w:b/>
              </w:rPr>
            </w:pPr>
            <w:r w:rsidRPr="00E95D72">
              <w:rPr>
                <w:b/>
              </w:rPr>
              <w:t>2</w:t>
            </w:r>
          </w:p>
        </w:tc>
        <w:tc>
          <w:tcPr>
            <w:tcW w:w="357" w:type="pct"/>
            <w:shd w:val="clear" w:color="auto" w:fill="auto"/>
            <w:vAlign w:val="center"/>
          </w:tcPr>
          <w:p w14:paraId="4D7042CA" w14:textId="77777777" w:rsidR="00EF23D0" w:rsidRPr="00E95D72" w:rsidRDefault="0069376D" w:rsidP="00EC58FC">
            <w:pPr>
              <w:jc w:val="center"/>
              <w:rPr>
                <w:b/>
              </w:rPr>
            </w:pPr>
            <w:r w:rsidRPr="00E95D72">
              <w:rPr>
                <w:b/>
              </w:rPr>
              <w:t>2.60</w:t>
            </w:r>
          </w:p>
        </w:tc>
      </w:tr>
      <w:tr w:rsidR="00416324" w:rsidRPr="00E95D72" w14:paraId="2D8BDC27" w14:textId="77777777" w:rsidTr="007A6DE1">
        <w:tc>
          <w:tcPr>
            <w:tcW w:w="1014" w:type="pct"/>
            <w:shd w:val="clear" w:color="auto" w:fill="auto"/>
            <w:vAlign w:val="center"/>
          </w:tcPr>
          <w:p w14:paraId="4DDDFE5E" w14:textId="77777777" w:rsidR="00EF23D0" w:rsidRPr="00E95D72" w:rsidRDefault="0069376D" w:rsidP="009E32B6">
            <w:r w:rsidRPr="00E95D72">
              <w:t>Use of UGC</w:t>
            </w:r>
          </w:p>
        </w:tc>
        <w:tc>
          <w:tcPr>
            <w:tcW w:w="287" w:type="pct"/>
            <w:shd w:val="clear" w:color="auto" w:fill="auto"/>
            <w:vAlign w:val="center"/>
          </w:tcPr>
          <w:p w14:paraId="58743D8E" w14:textId="77777777" w:rsidR="00EF23D0" w:rsidRPr="00E95D72" w:rsidRDefault="0069376D" w:rsidP="00EC58FC">
            <w:pPr>
              <w:jc w:val="center"/>
            </w:pPr>
            <w:r w:rsidRPr="00E95D72">
              <w:t>5</w:t>
            </w:r>
          </w:p>
        </w:tc>
        <w:tc>
          <w:tcPr>
            <w:tcW w:w="283" w:type="pct"/>
            <w:shd w:val="clear" w:color="auto" w:fill="auto"/>
            <w:vAlign w:val="center"/>
          </w:tcPr>
          <w:p w14:paraId="7E6A4F84" w14:textId="77777777" w:rsidR="00EF23D0" w:rsidRPr="00E95D72" w:rsidRDefault="0069376D" w:rsidP="00EC58FC">
            <w:pPr>
              <w:jc w:val="center"/>
            </w:pPr>
            <w:r w:rsidRPr="00E95D72">
              <w:t>4</w:t>
            </w:r>
          </w:p>
        </w:tc>
        <w:tc>
          <w:tcPr>
            <w:tcW w:w="335" w:type="pct"/>
            <w:shd w:val="clear" w:color="auto" w:fill="auto"/>
            <w:vAlign w:val="center"/>
          </w:tcPr>
          <w:p w14:paraId="4F79807A" w14:textId="77777777" w:rsidR="00EF23D0" w:rsidRPr="00E95D72" w:rsidRDefault="0069376D" w:rsidP="00EC58FC">
            <w:pPr>
              <w:jc w:val="center"/>
            </w:pPr>
            <w:r w:rsidRPr="00E95D72">
              <w:t>4</w:t>
            </w:r>
          </w:p>
        </w:tc>
        <w:tc>
          <w:tcPr>
            <w:tcW w:w="510" w:type="pct"/>
            <w:shd w:val="clear" w:color="auto" w:fill="auto"/>
            <w:vAlign w:val="center"/>
          </w:tcPr>
          <w:p w14:paraId="0342962D" w14:textId="77777777" w:rsidR="00EF23D0" w:rsidRPr="00E95D72" w:rsidRDefault="0069376D" w:rsidP="00EC58FC">
            <w:pPr>
              <w:jc w:val="center"/>
            </w:pPr>
            <w:r w:rsidRPr="00E95D72">
              <w:t>5</w:t>
            </w:r>
          </w:p>
        </w:tc>
        <w:tc>
          <w:tcPr>
            <w:tcW w:w="440" w:type="pct"/>
            <w:shd w:val="clear" w:color="auto" w:fill="auto"/>
            <w:vAlign w:val="center"/>
          </w:tcPr>
          <w:p w14:paraId="2C87E543" w14:textId="77777777" w:rsidR="00EF23D0" w:rsidRPr="00E95D72" w:rsidRDefault="0069376D" w:rsidP="00EC58FC">
            <w:pPr>
              <w:jc w:val="center"/>
            </w:pPr>
            <w:r w:rsidRPr="00E95D72">
              <w:t>5</w:t>
            </w:r>
          </w:p>
        </w:tc>
        <w:tc>
          <w:tcPr>
            <w:tcW w:w="330" w:type="pct"/>
            <w:shd w:val="clear" w:color="auto" w:fill="auto"/>
            <w:vAlign w:val="center"/>
          </w:tcPr>
          <w:p w14:paraId="7472F58F" w14:textId="77777777" w:rsidR="00EF23D0" w:rsidRPr="00E95D72" w:rsidRDefault="0069376D" w:rsidP="00EC58FC">
            <w:pPr>
              <w:jc w:val="center"/>
            </w:pPr>
            <w:r w:rsidRPr="00E95D72">
              <w:t>4</w:t>
            </w:r>
          </w:p>
        </w:tc>
        <w:tc>
          <w:tcPr>
            <w:tcW w:w="466" w:type="pct"/>
            <w:shd w:val="clear" w:color="auto" w:fill="auto"/>
            <w:vAlign w:val="center"/>
          </w:tcPr>
          <w:p w14:paraId="794364F5" w14:textId="77777777" w:rsidR="00EF23D0" w:rsidRPr="00E95D72" w:rsidRDefault="0069376D" w:rsidP="00EC58FC">
            <w:pPr>
              <w:jc w:val="center"/>
            </w:pPr>
            <w:r w:rsidRPr="00E95D72">
              <w:t>4</w:t>
            </w:r>
          </w:p>
        </w:tc>
        <w:tc>
          <w:tcPr>
            <w:tcW w:w="296" w:type="pct"/>
            <w:shd w:val="clear" w:color="auto" w:fill="auto"/>
            <w:vAlign w:val="center"/>
          </w:tcPr>
          <w:p w14:paraId="29850E81" w14:textId="77777777" w:rsidR="00EF23D0" w:rsidRPr="00E95D72" w:rsidRDefault="0069376D" w:rsidP="00EC58FC">
            <w:pPr>
              <w:jc w:val="center"/>
              <w:rPr>
                <w:b/>
              </w:rPr>
            </w:pPr>
            <w:r w:rsidRPr="00E95D72">
              <w:rPr>
                <w:b/>
              </w:rPr>
              <w:t>1</w:t>
            </w:r>
          </w:p>
        </w:tc>
        <w:tc>
          <w:tcPr>
            <w:tcW w:w="326" w:type="pct"/>
            <w:shd w:val="clear" w:color="auto" w:fill="auto"/>
            <w:vAlign w:val="center"/>
          </w:tcPr>
          <w:p w14:paraId="708A3C4F" w14:textId="77777777" w:rsidR="00EF23D0" w:rsidRPr="00E95D72" w:rsidRDefault="0069376D" w:rsidP="00EC58FC">
            <w:pPr>
              <w:jc w:val="center"/>
              <w:rPr>
                <w:b/>
              </w:rPr>
            </w:pPr>
            <w:r w:rsidRPr="00E95D72">
              <w:rPr>
                <w:b/>
              </w:rPr>
              <w:t>2</w:t>
            </w:r>
          </w:p>
        </w:tc>
        <w:tc>
          <w:tcPr>
            <w:tcW w:w="357" w:type="pct"/>
            <w:shd w:val="clear" w:color="auto" w:fill="auto"/>
            <w:vAlign w:val="center"/>
          </w:tcPr>
          <w:p w14:paraId="02388D8D" w14:textId="77777777" w:rsidR="00EF23D0" w:rsidRPr="00E95D72" w:rsidRDefault="0069376D" w:rsidP="00EC58FC">
            <w:pPr>
              <w:jc w:val="center"/>
              <w:rPr>
                <w:b/>
              </w:rPr>
            </w:pPr>
            <w:r w:rsidRPr="00E95D72">
              <w:rPr>
                <w:b/>
              </w:rPr>
              <w:t>2</w:t>
            </w:r>
          </w:p>
        </w:tc>
        <w:tc>
          <w:tcPr>
            <w:tcW w:w="357" w:type="pct"/>
            <w:shd w:val="clear" w:color="auto" w:fill="auto"/>
            <w:vAlign w:val="center"/>
          </w:tcPr>
          <w:p w14:paraId="4E9B0E99" w14:textId="77777777" w:rsidR="00EF23D0" w:rsidRPr="00E95D72" w:rsidRDefault="0069376D" w:rsidP="00EC58FC">
            <w:pPr>
              <w:jc w:val="center"/>
              <w:rPr>
                <w:b/>
              </w:rPr>
            </w:pPr>
            <w:r w:rsidRPr="00E95D72">
              <w:rPr>
                <w:b/>
              </w:rPr>
              <w:t>3.60</w:t>
            </w:r>
          </w:p>
        </w:tc>
      </w:tr>
      <w:tr w:rsidR="00416324" w:rsidRPr="00E95D72" w14:paraId="1D40E952" w14:textId="77777777" w:rsidTr="007A6DE1">
        <w:tc>
          <w:tcPr>
            <w:tcW w:w="1014" w:type="pct"/>
            <w:shd w:val="clear" w:color="auto" w:fill="auto"/>
            <w:vAlign w:val="center"/>
          </w:tcPr>
          <w:p w14:paraId="6989831B" w14:textId="77777777" w:rsidR="00EF23D0" w:rsidRPr="00E95D72" w:rsidRDefault="0069376D" w:rsidP="009E32B6">
            <w:r w:rsidRPr="00E95D72">
              <w:t>Follower’s Usage of #Hashtags</w:t>
            </w:r>
          </w:p>
        </w:tc>
        <w:tc>
          <w:tcPr>
            <w:tcW w:w="287" w:type="pct"/>
            <w:shd w:val="clear" w:color="auto" w:fill="auto"/>
            <w:vAlign w:val="center"/>
          </w:tcPr>
          <w:p w14:paraId="5B7792D3" w14:textId="77777777" w:rsidR="00EF23D0" w:rsidRPr="00E95D72" w:rsidRDefault="0069376D" w:rsidP="00EC58FC">
            <w:pPr>
              <w:jc w:val="center"/>
            </w:pPr>
            <w:r w:rsidRPr="00E95D72">
              <w:t>5</w:t>
            </w:r>
          </w:p>
        </w:tc>
        <w:tc>
          <w:tcPr>
            <w:tcW w:w="283" w:type="pct"/>
            <w:shd w:val="clear" w:color="auto" w:fill="auto"/>
            <w:vAlign w:val="center"/>
          </w:tcPr>
          <w:p w14:paraId="154897B3" w14:textId="77777777" w:rsidR="00EF23D0" w:rsidRPr="00E95D72" w:rsidRDefault="0069376D" w:rsidP="00EC58FC">
            <w:pPr>
              <w:jc w:val="center"/>
            </w:pPr>
            <w:r w:rsidRPr="00E95D72">
              <w:t>5</w:t>
            </w:r>
          </w:p>
        </w:tc>
        <w:tc>
          <w:tcPr>
            <w:tcW w:w="335" w:type="pct"/>
            <w:shd w:val="clear" w:color="auto" w:fill="auto"/>
            <w:vAlign w:val="center"/>
          </w:tcPr>
          <w:p w14:paraId="1CF068D9" w14:textId="77777777" w:rsidR="00EF23D0" w:rsidRPr="00E95D72" w:rsidRDefault="0069376D" w:rsidP="00EC58FC">
            <w:pPr>
              <w:jc w:val="center"/>
              <w:rPr>
                <w:b/>
              </w:rPr>
            </w:pPr>
            <w:r w:rsidRPr="00E95D72">
              <w:rPr>
                <w:b/>
              </w:rPr>
              <w:t>2</w:t>
            </w:r>
          </w:p>
        </w:tc>
        <w:tc>
          <w:tcPr>
            <w:tcW w:w="510" w:type="pct"/>
            <w:shd w:val="clear" w:color="auto" w:fill="auto"/>
            <w:vAlign w:val="center"/>
          </w:tcPr>
          <w:p w14:paraId="4DF316DC" w14:textId="77777777" w:rsidR="00EF23D0" w:rsidRPr="00E95D72" w:rsidRDefault="0069376D" w:rsidP="00EC58FC">
            <w:pPr>
              <w:jc w:val="center"/>
            </w:pPr>
            <w:r w:rsidRPr="00E95D72">
              <w:t>5</w:t>
            </w:r>
          </w:p>
        </w:tc>
        <w:tc>
          <w:tcPr>
            <w:tcW w:w="440" w:type="pct"/>
            <w:shd w:val="clear" w:color="auto" w:fill="auto"/>
            <w:vAlign w:val="center"/>
          </w:tcPr>
          <w:p w14:paraId="01C0E173" w14:textId="77777777" w:rsidR="00EF23D0" w:rsidRPr="00E95D72" w:rsidRDefault="0069376D" w:rsidP="00EC58FC">
            <w:pPr>
              <w:jc w:val="center"/>
            </w:pPr>
            <w:r w:rsidRPr="00E95D72">
              <w:t>5</w:t>
            </w:r>
          </w:p>
        </w:tc>
        <w:tc>
          <w:tcPr>
            <w:tcW w:w="330" w:type="pct"/>
            <w:shd w:val="clear" w:color="auto" w:fill="auto"/>
            <w:vAlign w:val="center"/>
          </w:tcPr>
          <w:p w14:paraId="5F959EFD" w14:textId="77777777" w:rsidR="00EF23D0" w:rsidRPr="00E95D72" w:rsidRDefault="0069376D" w:rsidP="00EC58FC">
            <w:pPr>
              <w:jc w:val="center"/>
              <w:rPr>
                <w:b/>
              </w:rPr>
            </w:pPr>
            <w:r w:rsidRPr="00E95D72">
              <w:rPr>
                <w:b/>
              </w:rPr>
              <w:t>1</w:t>
            </w:r>
          </w:p>
        </w:tc>
        <w:tc>
          <w:tcPr>
            <w:tcW w:w="466" w:type="pct"/>
            <w:shd w:val="clear" w:color="auto" w:fill="auto"/>
            <w:vAlign w:val="center"/>
          </w:tcPr>
          <w:p w14:paraId="0A01422F" w14:textId="77777777" w:rsidR="00EF23D0" w:rsidRPr="00E95D72" w:rsidRDefault="0069376D" w:rsidP="00EC58FC">
            <w:pPr>
              <w:jc w:val="center"/>
            </w:pPr>
            <w:r w:rsidRPr="00E95D72">
              <w:t>3</w:t>
            </w:r>
          </w:p>
        </w:tc>
        <w:tc>
          <w:tcPr>
            <w:tcW w:w="296" w:type="pct"/>
            <w:shd w:val="clear" w:color="auto" w:fill="auto"/>
            <w:vAlign w:val="center"/>
          </w:tcPr>
          <w:p w14:paraId="6D54A943" w14:textId="77777777" w:rsidR="00EF23D0" w:rsidRPr="00E95D72" w:rsidRDefault="0069376D" w:rsidP="00EC58FC">
            <w:pPr>
              <w:jc w:val="center"/>
            </w:pPr>
            <w:r w:rsidRPr="00E95D72">
              <w:t>3</w:t>
            </w:r>
          </w:p>
        </w:tc>
        <w:tc>
          <w:tcPr>
            <w:tcW w:w="326" w:type="pct"/>
            <w:shd w:val="clear" w:color="auto" w:fill="auto"/>
            <w:vAlign w:val="center"/>
          </w:tcPr>
          <w:p w14:paraId="63EE6546" w14:textId="77777777" w:rsidR="00EF23D0" w:rsidRPr="00E95D72" w:rsidRDefault="0069376D" w:rsidP="00EC58FC">
            <w:pPr>
              <w:jc w:val="center"/>
              <w:rPr>
                <w:b/>
              </w:rPr>
            </w:pPr>
            <w:r w:rsidRPr="00E95D72">
              <w:rPr>
                <w:b/>
              </w:rPr>
              <w:t>1</w:t>
            </w:r>
          </w:p>
        </w:tc>
        <w:tc>
          <w:tcPr>
            <w:tcW w:w="357" w:type="pct"/>
            <w:shd w:val="clear" w:color="auto" w:fill="auto"/>
            <w:vAlign w:val="center"/>
          </w:tcPr>
          <w:p w14:paraId="4BB02B09" w14:textId="77777777" w:rsidR="00EF23D0" w:rsidRPr="00E95D72" w:rsidRDefault="0069376D" w:rsidP="00EC58FC">
            <w:pPr>
              <w:jc w:val="center"/>
            </w:pPr>
            <w:r w:rsidRPr="00E95D72">
              <w:t>3</w:t>
            </w:r>
          </w:p>
        </w:tc>
        <w:tc>
          <w:tcPr>
            <w:tcW w:w="357" w:type="pct"/>
            <w:shd w:val="clear" w:color="auto" w:fill="auto"/>
            <w:vAlign w:val="center"/>
          </w:tcPr>
          <w:p w14:paraId="406FD4BB" w14:textId="77777777" w:rsidR="00EF23D0" w:rsidRPr="00E95D72" w:rsidRDefault="0069376D" w:rsidP="00EC58FC">
            <w:pPr>
              <w:jc w:val="center"/>
              <w:rPr>
                <w:b/>
              </w:rPr>
            </w:pPr>
            <w:r w:rsidRPr="00E95D72">
              <w:rPr>
                <w:b/>
              </w:rPr>
              <w:t>3.30</w:t>
            </w:r>
          </w:p>
        </w:tc>
      </w:tr>
      <w:tr w:rsidR="00416324" w:rsidRPr="00E95D72" w14:paraId="7FA7431C" w14:textId="77777777" w:rsidTr="007A6DE1">
        <w:tc>
          <w:tcPr>
            <w:tcW w:w="1014" w:type="pct"/>
            <w:shd w:val="clear" w:color="auto" w:fill="auto"/>
            <w:vAlign w:val="center"/>
          </w:tcPr>
          <w:p w14:paraId="5E43AB08" w14:textId="77777777" w:rsidR="00EF23D0" w:rsidRPr="00E95D72" w:rsidRDefault="0069376D" w:rsidP="009E32B6">
            <w:r w:rsidRPr="00E95D72">
              <w:t>Follower’s Usage of Tagging the Brand</w:t>
            </w:r>
          </w:p>
        </w:tc>
        <w:tc>
          <w:tcPr>
            <w:tcW w:w="287" w:type="pct"/>
            <w:shd w:val="clear" w:color="auto" w:fill="auto"/>
            <w:vAlign w:val="center"/>
          </w:tcPr>
          <w:p w14:paraId="65052D3E" w14:textId="77777777" w:rsidR="00EF23D0" w:rsidRPr="00E95D72" w:rsidRDefault="0069376D" w:rsidP="00EC58FC">
            <w:pPr>
              <w:jc w:val="center"/>
            </w:pPr>
            <w:r w:rsidRPr="00E95D72">
              <w:t>5</w:t>
            </w:r>
          </w:p>
        </w:tc>
        <w:tc>
          <w:tcPr>
            <w:tcW w:w="283" w:type="pct"/>
            <w:shd w:val="clear" w:color="auto" w:fill="auto"/>
            <w:vAlign w:val="center"/>
          </w:tcPr>
          <w:p w14:paraId="12A58D7A" w14:textId="77777777" w:rsidR="00EF23D0" w:rsidRPr="00E95D72" w:rsidRDefault="0069376D" w:rsidP="00EC58FC">
            <w:pPr>
              <w:jc w:val="center"/>
            </w:pPr>
            <w:r w:rsidRPr="00E95D72">
              <w:t>5</w:t>
            </w:r>
          </w:p>
        </w:tc>
        <w:tc>
          <w:tcPr>
            <w:tcW w:w="335" w:type="pct"/>
            <w:shd w:val="clear" w:color="auto" w:fill="auto"/>
            <w:vAlign w:val="center"/>
          </w:tcPr>
          <w:p w14:paraId="74312EA6" w14:textId="77777777" w:rsidR="00EF23D0" w:rsidRPr="00E95D72" w:rsidRDefault="0069376D" w:rsidP="00EC58FC">
            <w:pPr>
              <w:jc w:val="center"/>
            </w:pPr>
            <w:r w:rsidRPr="00E95D72">
              <w:t>3</w:t>
            </w:r>
          </w:p>
        </w:tc>
        <w:tc>
          <w:tcPr>
            <w:tcW w:w="510" w:type="pct"/>
            <w:shd w:val="clear" w:color="auto" w:fill="auto"/>
            <w:vAlign w:val="center"/>
          </w:tcPr>
          <w:p w14:paraId="1DD79263" w14:textId="77777777" w:rsidR="00EF23D0" w:rsidRPr="00E95D72" w:rsidRDefault="0069376D" w:rsidP="00EC58FC">
            <w:pPr>
              <w:jc w:val="center"/>
            </w:pPr>
            <w:r w:rsidRPr="00E95D72">
              <w:t>5</w:t>
            </w:r>
          </w:p>
        </w:tc>
        <w:tc>
          <w:tcPr>
            <w:tcW w:w="440" w:type="pct"/>
            <w:shd w:val="clear" w:color="auto" w:fill="auto"/>
            <w:vAlign w:val="center"/>
          </w:tcPr>
          <w:p w14:paraId="7217B202" w14:textId="77777777" w:rsidR="00EF23D0" w:rsidRPr="00E95D72" w:rsidRDefault="0069376D" w:rsidP="00EC58FC">
            <w:pPr>
              <w:jc w:val="center"/>
            </w:pPr>
            <w:r w:rsidRPr="00E95D72">
              <w:t>5</w:t>
            </w:r>
          </w:p>
        </w:tc>
        <w:tc>
          <w:tcPr>
            <w:tcW w:w="330" w:type="pct"/>
            <w:shd w:val="clear" w:color="auto" w:fill="auto"/>
            <w:vAlign w:val="center"/>
          </w:tcPr>
          <w:p w14:paraId="1214F2F6" w14:textId="77777777" w:rsidR="00EF23D0" w:rsidRPr="00E95D72" w:rsidRDefault="0069376D" w:rsidP="00EC58FC">
            <w:pPr>
              <w:jc w:val="center"/>
            </w:pPr>
            <w:r w:rsidRPr="00E95D72">
              <w:t>3</w:t>
            </w:r>
          </w:p>
        </w:tc>
        <w:tc>
          <w:tcPr>
            <w:tcW w:w="466" w:type="pct"/>
            <w:shd w:val="clear" w:color="auto" w:fill="auto"/>
            <w:vAlign w:val="center"/>
          </w:tcPr>
          <w:p w14:paraId="48B98123" w14:textId="77777777" w:rsidR="00EF23D0" w:rsidRPr="00E95D72" w:rsidRDefault="0069376D" w:rsidP="00EC58FC">
            <w:pPr>
              <w:jc w:val="center"/>
            </w:pPr>
            <w:r w:rsidRPr="00E95D72">
              <w:t>5</w:t>
            </w:r>
          </w:p>
        </w:tc>
        <w:tc>
          <w:tcPr>
            <w:tcW w:w="296" w:type="pct"/>
            <w:shd w:val="clear" w:color="auto" w:fill="auto"/>
            <w:vAlign w:val="center"/>
          </w:tcPr>
          <w:p w14:paraId="0F9BF748" w14:textId="77777777" w:rsidR="00EF23D0" w:rsidRPr="00E95D72" w:rsidRDefault="0069376D" w:rsidP="00EC58FC">
            <w:pPr>
              <w:jc w:val="center"/>
            </w:pPr>
            <w:r w:rsidRPr="00E95D72">
              <w:t>4</w:t>
            </w:r>
          </w:p>
        </w:tc>
        <w:tc>
          <w:tcPr>
            <w:tcW w:w="326" w:type="pct"/>
            <w:shd w:val="clear" w:color="auto" w:fill="auto"/>
            <w:vAlign w:val="center"/>
          </w:tcPr>
          <w:p w14:paraId="6D6A3748" w14:textId="77777777" w:rsidR="00EF23D0" w:rsidRPr="00E95D72" w:rsidRDefault="0069376D" w:rsidP="00EC58FC">
            <w:pPr>
              <w:jc w:val="center"/>
              <w:rPr>
                <w:b/>
              </w:rPr>
            </w:pPr>
            <w:r w:rsidRPr="00E95D72">
              <w:rPr>
                <w:b/>
              </w:rPr>
              <w:t>2</w:t>
            </w:r>
          </w:p>
        </w:tc>
        <w:tc>
          <w:tcPr>
            <w:tcW w:w="357" w:type="pct"/>
            <w:shd w:val="clear" w:color="auto" w:fill="auto"/>
            <w:vAlign w:val="center"/>
          </w:tcPr>
          <w:p w14:paraId="1ED7B2DB" w14:textId="77777777" w:rsidR="00EF23D0" w:rsidRPr="00E95D72" w:rsidRDefault="0069376D" w:rsidP="00EC58FC">
            <w:pPr>
              <w:jc w:val="center"/>
            </w:pPr>
            <w:r w:rsidRPr="00E95D72">
              <w:t>3</w:t>
            </w:r>
          </w:p>
        </w:tc>
        <w:tc>
          <w:tcPr>
            <w:tcW w:w="357" w:type="pct"/>
            <w:shd w:val="clear" w:color="auto" w:fill="auto"/>
            <w:vAlign w:val="center"/>
          </w:tcPr>
          <w:p w14:paraId="53F52C09" w14:textId="77777777" w:rsidR="00EF23D0" w:rsidRPr="00E95D72" w:rsidRDefault="0069376D" w:rsidP="00EC58FC">
            <w:pPr>
              <w:jc w:val="center"/>
              <w:rPr>
                <w:b/>
              </w:rPr>
            </w:pPr>
            <w:r w:rsidRPr="00E95D72">
              <w:rPr>
                <w:b/>
              </w:rPr>
              <w:t>4.00</w:t>
            </w:r>
          </w:p>
        </w:tc>
      </w:tr>
      <w:tr w:rsidR="00416324" w:rsidRPr="00E95D72" w14:paraId="78BC3458" w14:textId="77777777" w:rsidTr="007A6DE1">
        <w:trPr>
          <w:trHeight w:val="469"/>
        </w:trPr>
        <w:tc>
          <w:tcPr>
            <w:tcW w:w="1014" w:type="pct"/>
            <w:shd w:val="clear" w:color="auto" w:fill="auto"/>
            <w:vAlign w:val="center"/>
          </w:tcPr>
          <w:p w14:paraId="4EC69450" w14:textId="77777777" w:rsidR="00EF23D0" w:rsidRPr="00E95D72" w:rsidRDefault="0069376D" w:rsidP="009E32B6">
            <w:r w:rsidRPr="00E95D72">
              <w:t>Follower’s Usage of @Tagging Other Users</w:t>
            </w:r>
          </w:p>
        </w:tc>
        <w:tc>
          <w:tcPr>
            <w:tcW w:w="287" w:type="pct"/>
            <w:shd w:val="clear" w:color="auto" w:fill="auto"/>
            <w:vAlign w:val="center"/>
          </w:tcPr>
          <w:p w14:paraId="3334A6BE" w14:textId="77777777" w:rsidR="00EF23D0" w:rsidRPr="00E95D72" w:rsidRDefault="0069376D" w:rsidP="00EC58FC">
            <w:pPr>
              <w:jc w:val="center"/>
            </w:pPr>
            <w:r w:rsidRPr="00E95D72">
              <w:t>5</w:t>
            </w:r>
          </w:p>
        </w:tc>
        <w:tc>
          <w:tcPr>
            <w:tcW w:w="283" w:type="pct"/>
            <w:shd w:val="clear" w:color="auto" w:fill="auto"/>
            <w:vAlign w:val="center"/>
          </w:tcPr>
          <w:p w14:paraId="05ED8D29" w14:textId="77777777" w:rsidR="00EF23D0" w:rsidRPr="00E95D72" w:rsidRDefault="0069376D" w:rsidP="00EC58FC">
            <w:pPr>
              <w:jc w:val="center"/>
            </w:pPr>
            <w:r w:rsidRPr="00E95D72">
              <w:t>4</w:t>
            </w:r>
          </w:p>
        </w:tc>
        <w:tc>
          <w:tcPr>
            <w:tcW w:w="335" w:type="pct"/>
            <w:shd w:val="clear" w:color="auto" w:fill="auto"/>
            <w:vAlign w:val="center"/>
          </w:tcPr>
          <w:p w14:paraId="054D11F9" w14:textId="77777777" w:rsidR="00EF23D0" w:rsidRPr="00E95D72" w:rsidRDefault="0069376D" w:rsidP="00EC58FC">
            <w:pPr>
              <w:jc w:val="center"/>
            </w:pPr>
            <w:r w:rsidRPr="00E95D72">
              <w:t>3</w:t>
            </w:r>
          </w:p>
        </w:tc>
        <w:tc>
          <w:tcPr>
            <w:tcW w:w="510" w:type="pct"/>
            <w:shd w:val="clear" w:color="auto" w:fill="auto"/>
            <w:vAlign w:val="center"/>
          </w:tcPr>
          <w:p w14:paraId="78B73A25" w14:textId="77777777" w:rsidR="00EF23D0" w:rsidRPr="00E95D72" w:rsidRDefault="0069376D" w:rsidP="00EC58FC">
            <w:pPr>
              <w:jc w:val="center"/>
              <w:rPr>
                <w:b/>
              </w:rPr>
            </w:pPr>
            <w:r w:rsidRPr="00E95D72">
              <w:rPr>
                <w:b/>
              </w:rPr>
              <w:t>2</w:t>
            </w:r>
          </w:p>
        </w:tc>
        <w:tc>
          <w:tcPr>
            <w:tcW w:w="440" w:type="pct"/>
            <w:shd w:val="clear" w:color="auto" w:fill="auto"/>
            <w:vAlign w:val="center"/>
          </w:tcPr>
          <w:p w14:paraId="283EA297" w14:textId="77777777" w:rsidR="00EF23D0" w:rsidRPr="00E95D72" w:rsidRDefault="0069376D" w:rsidP="00EC58FC">
            <w:pPr>
              <w:jc w:val="center"/>
            </w:pPr>
            <w:r w:rsidRPr="00E95D72">
              <w:t>3</w:t>
            </w:r>
          </w:p>
        </w:tc>
        <w:tc>
          <w:tcPr>
            <w:tcW w:w="330" w:type="pct"/>
            <w:shd w:val="clear" w:color="auto" w:fill="auto"/>
            <w:vAlign w:val="center"/>
          </w:tcPr>
          <w:p w14:paraId="05F04C28" w14:textId="77777777" w:rsidR="00EF23D0" w:rsidRPr="00E95D72" w:rsidRDefault="0069376D" w:rsidP="00EC58FC">
            <w:pPr>
              <w:jc w:val="center"/>
              <w:rPr>
                <w:b/>
              </w:rPr>
            </w:pPr>
            <w:r w:rsidRPr="00E95D72">
              <w:rPr>
                <w:b/>
              </w:rPr>
              <w:t>1</w:t>
            </w:r>
          </w:p>
        </w:tc>
        <w:tc>
          <w:tcPr>
            <w:tcW w:w="466" w:type="pct"/>
            <w:shd w:val="clear" w:color="auto" w:fill="auto"/>
            <w:vAlign w:val="center"/>
          </w:tcPr>
          <w:p w14:paraId="6EA65114" w14:textId="77777777" w:rsidR="00EF23D0" w:rsidRPr="00E95D72" w:rsidRDefault="0069376D" w:rsidP="00EC58FC">
            <w:pPr>
              <w:jc w:val="center"/>
              <w:rPr>
                <w:b/>
              </w:rPr>
            </w:pPr>
            <w:r w:rsidRPr="00E95D72">
              <w:rPr>
                <w:b/>
              </w:rPr>
              <w:t>1</w:t>
            </w:r>
          </w:p>
        </w:tc>
        <w:tc>
          <w:tcPr>
            <w:tcW w:w="296" w:type="pct"/>
            <w:shd w:val="clear" w:color="auto" w:fill="auto"/>
            <w:vAlign w:val="center"/>
          </w:tcPr>
          <w:p w14:paraId="7D814F18" w14:textId="77777777" w:rsidR="00EF23D0" w:rsidRPr="00E95D72" w:rsidRDefault="0069376D" w:rsidP="00EC58FC">
            <w:pPr>
              <w:jc w:val="center"/>
            </w:pPr>
            <w:r w:rsidRPr="00E95D72">
              <w:t>5</w:t>
            </w:r>
          </w:p>
        </w:tc>
        <w:tc>
          <w:tcPr>
            <w:tcW w:w="326" w:type="pct"/>
            <w:shd w:val="clear" w:color="auto" w:fill="auto"/>
            <w:vAlign w:val="center"/>
          </w:tcPr>
          <w:p w14:paraId="64C43C09" w14:textId="77777777" w:rsidR="00EF23D0" w:rsidRPr="00E95D72" w:rsidRDefault="0069376D" w:rsidP="00EC58FC">
            <w:pPr>
              <w:jc w:val="center"/>
              <w:rPr>
                <w:b/>
              </w:rPr>
            </w:pPr>
            <w:r w:rsidRPr="00E95D72">
              <w:rPr>
                <w:b/>
              </w:rPr>
              <w:t>1</w:t>
            </w:r>
          </w:p>
        </w:tc>
        <w:tc>
          <w:tcPr>
            <w:tcW w:w="357" w:type="pct"/>
            <w:shd w:val="clear" w:color="auto" w:fill="auto"/>
            <w:vAlign w:val="center"/>
          </w:tcPr>
          <w:p w14:paraId="574009E6" w14:textId="77777777" w:rsidR="00EF23D0" w:rsidRPr="00E95D72" w:rsidRDefault="0069376D" w:rsidP="00EC58FC">
            <w:pPr>
              <w:jc w:val="center"/>
              <w:rPr>
                <w:b/>
              </w:rPr>
            </w:pPr>
            <w:r w:rsidRPr="00E95D72">
              <w:rPr>
                <w:b/>
              </w:rPr>
              <w:t>1</w:t>
            </w:r>
          </w:p>
        </w:tc>
        <w:tc>
          <w:tcPr>
            <w:tcW w:w="357" w:type="pct"/>
            <w:shd w:val="clear" w:color="auto" w:fill="auto"/>
            <w:vAlign w:val="center"/>
          </w:tcPr>
          <w:p w14:paraId="7FEB161C" w14:textId="51E7C9E1" w:rsidR="00EF23D0" w:rsidRPr="00E95D72" w:rsidRDefault="0069376D" w:rsidP="00EC58FC">
            <w:pPr>
              <w:jc w:val="center"/>
              <w:rPr>
                <w:b/>
              </w:rPr>
            </w:pPr>
            <w:r w:rsidRPr="00E95D72">
              <w:rPr>
                <w:b/>
              </w:rPr>
              <w:t>2.60</w:t>
            </w:r>
          </w:p>
        </w:tc>
      </w:tr>
      <w:tr w:rsidR="00416324" w:rsidRPr="00E95D72" w14:paraId="53BCD13C" w14:textId="77777777" w:rsidTr="007A6DE1">
        <w:tc>
          <w:tcPr>
            <w:tcW w:w="1014" w:type="pct"/>
            <w:shd w:val="clear" w:color="auto" w:fill="auto"/>
            <w:vAlign w:val="center"/>
          </w:tcPr>
          <w:p w14:paraId="6730FDB1" w14:textId="77777777" w:rsidR="00EF23D0" w:rsidRPr="00E95D72" w:rsidRDefault="0069376D" w:rsidP="009E32B6">
            <w:pPr>
              <w:rPr>
                <w:i/>
              </w:rPr>
            </w:pPr>
            <w:r w:rsidRPr="00E95D72">
              <w:rPr>
                <w:i/>
              </w:rPr>
              <w:t>Activity</w:t>
            </w:r>
          </w:p>
        </w:tc>
        <w:tc>
          <w:tcPr>
            <w:tcW w:w="287" w:type="pct"/>
            <w:shd w:val="clear" w:color="auto" w:fill="auto"/>
            <w:vAlign w:val="center"/>
          </w:tcPr>
          <w:p w14:paraId="5D815487" w14:textId="77777777" w:rsidR="00EF23D0" w:rsidRPr="00E95D72" w:rsidRDefault="0069376D" w:rsidP="00EC58FC">
            <w:pPr>
              <w:jc w:val="center"/>
            </w:pPr>
            <w:r w:rsidRPr="00E95D72">
              <w:t>5</w:t>
            </w:r>
          </w:p>
        </w:tc>
        <w:tc>
          <w:tcPr>
            <w:tcW w:w="283" w:type="pct"/>
            <w:shd w:val="clear" w:color="auto" w:fill="auto"/>
            <w:vAlign w:val="center"/>
          </w:tcPr>
          <w:p w14:paraId="4594A818" w14:textId="77777777" w:rsidR="00EF23D0" w:rsidRPr="00E95D72" w:rsidRDefault="0069376D" w:rsidP="00EC58FC">
            <w:pPr>
              <w:jc w:val="center"/>
            </w:pPr>
            <w:r w:rsidRPr="00E95D72">
              <w:t>5</w:t>
            </w:r>
          </w:p>
        </w:tc>
        <w:tc>
          <w:tcPr>
            <w:tcW w:w="335" w:type="pct"/>
            <w:shd w:val="clear" w:color="auto" w:fill="auto"/>
            <w:vAlign w:val="center"/>
          </w:tcPr>
          <w:p w14:paraId="73016D84" w14:textId="77777777" w:rsidR="00EF23D0" w:rsidRPr="00E95D72" w:rsidRDefault="0069376D" w:rsidP="00EC58FC">
            <w:pPr>
              <w:jc w:val="center"/>
            </w:pPr>
            <w:r w:rsidRPr="00E95D72">
              <w:t>3</w:t>
            </w:r>
          </w:p>
        </w:tc>
        <w:tc>
          <w:tcPr>
            <w:tcW w:w="510" w:type="pct"/>
            <w:shd w:val="clear" w:color="auto" w:fill="auto"/>
            <w:vAlign w:val="center"/>
          </w:tcPr>
          <w:p w14:paraId="18D36820" w14:textId="77777777" w:rsidR="00EF23D0" w:rsidRPr="00E95D72" w:rsidRDefault="0069376D" w:rsidP="00EC58FC">
            <w:pPr>
              <w:jc w:val="center"/>
            </w:pPr>
            <w:r w:rsidRPr="00E95D72">
              <w:t>5</w:t>
            </w:r>
          </w:p>
        </w:tc>
        <w:tc>
          <w:tcPr>
            <w:tcW w:w="440" w:type="pct"/>
            <w:shd w:val="clear" w:color="auto" w:fill="auto"/>
            <w:vAlign w:val="center"/>
          </w:tcPr>
          <w:p w14:paraId="014E612E" w14:textId="77777777" w:rsidR="00EF23D0" w:rsidRPr="00E95D72" w:rsidRDefault="0069376D" w:rsidP="00EC58FC">
            <w:pPr>
              <w:jc w:val="center"/>
            </w:pPr>
            <w:r w:rsidRPr="00E95D72">
              <w:t>5</w:t>
            </w:r>
          </w:p>
        </w:tc>
        <w:tc>
          <w:tcPr>
            <w:tcW w:w="330" w:type="pct"/>
            <w:shd w:val="clear" w:color="auto" w:fill="auto"/>
            <w:vAlign w:val="center"/>
          </w:tcPr>
          <w:p w14:paraId="36F2D51D" w14:textId="77777777" w:rsidR="00EF23D0" w:rsidRPr="00E95D72" w:rsidRDefault="0069376D" w:rsidP="00EC58FC">
            <w:pPr>
              <w:jc w:val="center"/>
            </w:pPr>
            <w:r w:rsidRPr="00E95D72">
              <w:t>4</w:t>
            </w:r>
          </w:p>
        </w:tc>
        <w:tc>
          <w:tcPr>
            <w:tcW w:w="466" w:type="pct"/>
            <w:shd w:val="clear" w:color="auto" w:fill="auto"/>
            <w:vAlign w:val="center"/>
          </w:tcPr>
          <w:p w14:paraId="1CE6843E" w14:textId="77777777" w:rsidR="00EF23D0" w:rsidRPr="00E95D72" w:rsidRDefault="0069376D" w:rsidP="00EC58FC">
            <w:pPr>
              <w:jc w:val="center"/>
            </w:pPr>
            <w:r w:rsidRPr="00E95D72">
              <w:t>5</w:t>
            </w:r>
          </w:p>
        </w:tc>
        <w:tc>
          <w:tcPr>
            <w:tcW w:w="296" w:type="pct"/>
            <w:shd w:val="clear" w:color="auto" w:fill="auto"/>
            <w:vAlign w:val="center"/>
          </w:tcPr>
          <w:p w14:paraId="526C0122" w14:textId="77777777" w:rsidR="00EF23D0" w:rsidRPr="00E95D72" w:rsidRDefault="0069376D" w:rsidP="00EC58FC">
            <w:pPr>
              <w:jc w:val="center"/>
            </w:pPr>
            <w:r w:rsidRPr="00E95D72">
              <w:t>3</w:t>
            </w:r>
          </w:p>
        </w:tc>
        <w:tc>
          <w:tcPr>
            <w:tcW w:w="326" w:type="pct"/>
            <w:shd w:val="clear" w:color="auto" w:fill="auto"/>
            <w:vAlign w:val="center"/>
          </w:tcPr>
          <w:p w14:paraId="1474618D" w14:textId="77777777" w:rsidR="00EF23D0" w:rsidRPr="00E95D72" w:rsidRDefault="0069376D" w:rsidP="00EC58FC">
            <w:pPr>
              <w:jc w:val="center"/>
              <w:rPr>
                <w:b/>
              </w:rPr>
            </w:pPr>
            <w:r w:rsidRPr="00E95D72">
              <w:rPr>
                <w:b/>
              </w:rPr>
              <w:t>2</w:t>
            </w:r>
          </w:p>
        </w:tc>
        <w:tc>
          <w:tcPr>
            <w:tcW w:w="357" w:type="pct"/>
            <w:shd w:val="clear" w:color="auto" w:fill="auto"/>
            <w:vAlign w:val="center"/>
          </w:tcPr>
          <w:p w14:paraId="4FCF1CCA" w14:textId="77777777" w:rsidR="00EF23D0" w:rsidRPr="00E95D72" w:rsidRDefault="0069376D" w:rsidP="00EC58FC">
            <w:pPr>
              <w:jc w:val="center"/>
            </w:pPr>
            <w:r w:rsidRPr="00E95D72">
              <w:t>5</w:t>
            </w:r>
          </w:p>
        </w:tc>
        <w:tc>
          <w:tcPr>
            <w:tcW w:w="357" w:type="pct"/>
            <w:shd w:val="clear" w:color="auto" w:fill="auto"/>
            <w:vAlign w:val="center"/>
          </w:tcPr>
          <w:p w14:paraId="57903E8F" w14:textId="77777777" w:rsidR="00EF23D0" w:rsidRPr="00E95D72" w:rsidRDefault="0069376D" w:rsidP="00EC58FC">
            <w:pPr>
              <w:jc w:val="center"/>
              <w:rPr>
                <w:b/>
              </w:rPr>
            </w:pPr>
            <w:r w:rsidRPr="00E95D72">
              <w:rPr>
                <w:b/>
              </w:rPr>
              <w:t>4.20</w:t>
            </w:r>
          </w:p>
        </w:tc>
      </w:tr>
      <w:tr w:rsidR="00416324" w:rsidRPr="00E95D72" w14:paraId="47FEBFF5" w14:textId="77777777" w:rsidTr="007A6DE1">
        <w:tc>
          <w:tcPr>
            <w:tcW w:w="1014" w:type="pct"/>
            <w:shd w:val="clear" w:color="auto" w:fill="auto"/>
            <w:vAlign w:val="center"/>
          </w:tcPr>
          <w:p w14:paraId="0DB3CA1C" w14:textId="77777777" w:rsidR="00EF23D0" w:rsidRPr="00E95D72" w:rsidRDefault="0069376D" w:rsidP="009E32B6">
            <w:r w:rsidRPr="00E95D72">
              <w:t>Post Frequency</w:t>
            </w:r>
          </w:p>
        </w:tc>
        <w:tc>
          <w:tcPr>
            <w:tcW w:w="287" w:type="pct"/>
            <w:shd w:val="clear" w:color="auto" w:fill="auto"/>
            <w:vAlign w:val="center"/>
          </w:tcPr>
          <w:p w14:paraId="455D4972" w14:textId="77777777" w:rsidR="00EF23D0" w:rsidRPr="00E95D72" w:rsidRDefault="0069376D" w:rsidP="00EC58FC">
            <w:pPr>
              <w:jc w:val="center"/>
            </w:pPr>
            <w:r w:rsidRPr="00E95D72">
              <w:t>5</w:t>
            </w:r>
          </w:p>
        </w:tc>
        <w:tc>
          <w:tcPr>
            <w:tcW w:w="283" w:type="pct"/>
            <w:shd w:val="clear" w:color="auto" w:fill="auto"/>
            <w:vAlign w:val="center"/>
          </w:tcPr>
          <w:p w14:paraId="26D779E0" w14:textId="77777777" w:rsidR="00EF23D0" w:rsidRPr="00E95D72" w:rsidRDefault="0069376D" w:rsidP="00EC58FC">
            <w:pPr>
              <w:jc w:val="center"/>
            </w:pPr>
            <w:r w:rsidRPr="00E95D72">
              <w:t>5</w:t>
            </w:r>
          </w:p>
        </w:tc>
        <w:tc>
          <w:tcPr>
            <w:tcW w:w="335" w:type="pct"/>
            <w:shd w:val="clear" w:color="auto" w:fill="auto"/>
            <w:vAlign w:val="center"/>
          </w:tcPr>
          <w:p w14:paraId="336B4996" w14:textId="77777777" w:rsidR="00EF23D0" w:rsidRPr="00E95D72" w:rsidRDefault="0069376D" w:rsidP="00EC58FC">
            <w:pPr>
              <w:jc w:val="center"/>
            </w:pPr>
            <w:r w:rsidRPr="00E95D72">
              <w:t>3</w:t>
            </w:r>
          </w:p>
        </w:tc>
        <w:tc>
          <w:tcPr>
            <w:tcW w:w="510" w:type="pct"/>
            <w:shd w:val="clear" w:color="auto" w:fill="auto"/>
            <w:vAlign w:val="center"/>
          </w:tcPr>
          <w:p w14:paraId="35F2D6B6" w14:textId="77777777" w:rsidR="00EF23D0" w:rsidRPr="00E95D72" w:rsidRDefault="0069376D" w:rsidP="00EC58FC">
            <w:pPr>
              <w:jc w:val="center"/>
            </w:pPr>
            <w:r w:rsidRPr="00E95D72">
              <w:t>5</w:t>
            </w:r>
          </w:p>
        </w:tc>
        <w:tc>
          <w:tcPr>
            <w:tcW w:w="440" w:type="pct"/>
            <w:shd w:val="clear" w:color="auto" w:fill="auto"/>
            <w:vAlign w:val="center"/>
          </w:tcPr>
          <w:p w14:paraId="4023C814" w14:textId="77777777" w:rsidR="00EF23D0" w:rsidRPr="00E95D72" w:rsidRDefault="0069376D" w:rsidP="00EC58FC">
            <w:pPr>
              <w:jc w:val="center"/>
            </w:pPr>
            <w:r w:rsidRPr="00E95D72">
              <w:t>5</w:t>
            </w:r>
          </w:p>
        </w:tc>
        <w:tc>
          <w:tcPr>
            <w:tcW w:w="330" w:type="pct"/>
            <w:shd w:val="clear" w:color="auto" w:fill="auto"/>
            <w:vAlign w:val="center"/>
          </w:tcPr>
          <w:p w14:paraId="37BF7771" w14:textId="77777777" w:rsidR="00EF23D0" w:rsidRPr="00E95D72" w:rsidRDefault="0069376D" w:rsidP="00EC58FC">
            <w:pPr>
              <w:jc w:val="center"/>
            </w:pPr>
            <w:r w:rsidRPr="00E95D72">
              <w:t>4</w:t>
            </w:r>
          </w:p>
        </w:tc>
        <w:tc>
          <w:tcPr>
            <w:tcW w:w="466" w:type="pct"/>
            <w:shd w:val="clear" w:color="auto" w:fill="auto"/>
            <w:vAlign w:val="center"/>
          </w:tcPr>
          <w:p w14:paraId="4755EB2A" w14:textId="77777777" w:rsidR="00EF23D0" w:rsidRPr="00E95D72" w:rsidRDefault="0069376D" w:rsidP="00EC58FC">
            <w:pPr>
              <w:jc w:val="center"/>
            </w:pPr>
            <w:r w:rsidRPr="00E95D72">
              <w:t>5</w:t>
            </w:r>
          </w:p>
        </w:tc>
        <w:tc>
          <w:tcPr>
            <w:tcW w:w="296" w:type="pct"/>
            <w:shd w:val="clear" w:color="auto" w:fill="auto"/>
            <w:vAlign w:val="center"/>
          </w:tcPr>
          <w:p w14:paraId="462B7E2D" w14:textId="77777777" w:rsidR="00EF23D0" w:rsidRPr="00E95D72" w:rsidRDefault="0069376D" w:rsidP="00EC58FC">
            <w:pPr>
              <w:jc w:val="center"/>
            </w:pPr>
            <w:r w:rsidRPr="00E95D72">
              <w:t>3</w:t>
            </w:r>
          </w:p>
        </w:tc>
        <w:tc>
          <w:tcPr>
            <w:tcW w:w="326" w:type="pct"/>
            <w:shd w:val="clear" w:color="auto" w:fill="auto"/>
            <w:vAlign w:val="center"/>
          </w:tcPr>
          <w:p w14:paraId="0D946EF9" w14:textId="77777777" w:rsidR="00EF23D0" w:rsidRPr="00E95D72" w:rsidRDefault="0069376D" w:rsidP="00EC58FC">
            <w:pPr>
              <w:jc w:val="center"/>
              <w:rPr>
                <w:b/>
              </w:rPr>
            </w:pPr>
            <w:r w:rsidRPr="00E95D72">
              <w:rPr>
                <w:b/>
              </w:rPr>
              <w:t>2</w:t>
            </w:r>
          </w:p>
        </w:tc>
        <w:tc>
          <w:tcPr>
            <w:tcW w:w="357" w:type="pct"/>
            <w:shd w:val="clear" w:color="auto" w:fill="auto"/>
            <w:vAlign w:val="center"/>
          </w:tcPr>
          <w:p w14:paraId="12720C25" w14:textId="77777777" w:rsidR="00EF23D0" w:rsidRPr="00E95D72" w:rsidRDefault="0069376D" w:rsidP="00EC58FC">
            <w:pPr>
              <w:jc w:val="center"/>
            </w:pPr>
            <w:r w:rsidRPr="00E95D72">
              <w:t>5</w:t>
            </w:r>
          </w:p>
        </w:tc>
        <w:tc>
          <w:tcPr>
            <w:tcW w:w="357" w:type="pct"/>
            <w:shd w:val="clear" w:color="auto" w:fill="auto"/>
            <w:vAlign w:val="center"/>
          </w:tcPr>
          <w:p w14:paraId="3C489812" w14:textId="77777777" w:rsidR="00EF23D0" w:rsidRPr="00E95D72" w:rsidRDefault="0069376D" w:rsidP="00EC58FC">
            <w:pPr>
              <w:jc w:val="center"/>
              <w:rPr>
                <w:b/>
              </w:rPr>
            </w:pPr>
            <w:r w:rsidRPr="00E95D72">
              <w:rPr>
                <w:b/>
              </w:rPr>
              <w:t>4.20</w:t>
            </w:r>
          </w:p>
        </w:tc>
      </w:tr>
      <w:tr w:rsidR="00416324" w:rsidRPr="00E95D72" w14:paraId="14B16C0E" w14:textId="77777777" w:rsidTr="007A6DE1">
        <w:tc>
          <w:tcPr>
            <w:tcW w:w="1014" w:type="pct"/>
            <w:shd w:val="clear" w:color="auto" w:fill="auto"/>
            <w:vAlign w:val="center"/>
          </w:tcPr>
          <w:p w14:paraId="1316F68B" w14:textId="77777777" w:rsidR="00EF23D0" w:rsidRPr="00E95D72" w:rsidRDefault="0069376D" w:rsidP="009E32B6">
            <w:pPr>
              <w:shd w:val="clear" w:color="auto" w:fill="FFFFFF" w:themeFill="background1"/>
            </w:pPr>
            <w:r w:rsidRPr="00E95D72">
              <w:t>TOTAL</w:t>
            </w:r>
          </w:p>
        </w:tc>
        <w:tc>
          <w:tcPr>
            <w:tcW w:w="287" w:type="pct"/>
            <w:shd w:val="clear" w:color="auto" w:fill="auto"/>
            <w:vAlign w:val="center"/>
          </w:tcPr>
          <w:p w14:paraId="72FCF27B" w14:textId="77777777" w:rsidR="00EF23D0" w:rsidRPr="00E95D72" w:rsidRDefault="0069376D" w:rsidP="00EC58FC">
            <w:pPr>
              <w:shd w:val="clear" w:color="auto" w:fill="FFFFFF" w:themeFill="background1"/>
              <w:jc w:val="center"/>
            </w:pPr>
            <w:r w:rsidRPr="00E95D72">
              <w:t>4.55</w:t>
            </w:r>
          </w:p>
        </w:tc>
        <w:tc>
          <w:tcPr>
            <w:tcW w:w="283" w:type="pct"/>
            <w:shd w:val="clear" w:color="auto" w:fill="auto"/>
            <w:vAlign w:val="center"/>
          </w:tcPr>
          <w:p w14:paraId="6CEF5D87" w14:textId="77777777" w:rsidR="00EF23D0" w:rsidRPr="00E95D72" w:rsidRDefault="0069376D" w:rsidP="00EC58FC">
            <w:pPr>
              <w:shd w:val="clear" w:color="auto" w:fill="FFFFFF" w:themeFill="background1"/>
              <w:jc w:val="center"/>
            </w:pPr>
            <w:r w:rsidRPr="00E95D72">
              <w:t>4.38</w:t>
            </w:r>
          </w:p>
        </w:tc>
        <w:tc>
          <w:tcPr>
            <w:tcW w:w="335" w:type="pct"/>
            <w:shd w:val="clear" w:color="auto" w:fill="auto"/>
            <w:vAlign w:val="center"/>
          </w:tcPr>
          <w:p w14:paraId="35E40632" w14:textId="77777777" w:rsidR="00EF23D0" w:rsidRPr="00E95D72" w:rsidRDefault="0069376D" w:rsidP="00EC58FC">
            <w:pPr>
              <w:shd w:val="clear" w:color="auto" w:fill="FFFFFF" w:themeFill="background1"/>
              <w:jc w:val="center"/>
            </w:pPr>
            <w:r w:rsidRPr="00E95D72">
              <w:t>3.03</w:t>
            </w:r>
          </w:p>
        </w:tc>
        <w:tc>
          <w:tcPr>
            <w:tcW w:w="510" w:type="pct"/>
            <w:shd w:val="clear" w:color="auto" w:fill="auto"/>
            <w:vAlign w:val="center"/>
          </w:tcPr>
          <w:p w14:paraId="07CE7346" w14:textId="77777777" w:rsidR="00EF23D0" w:rsidRPr="00E95D72" w:rsidRDefault="0069376D" w:rsidP="00EC58FC">
            <w:pPr>
              <w:shd w:val="clear" w:color="auto" w:fill="FFFFFF" w:themeFill="background1"/>
              <w:jc w:val="center"/>
            </w:pPr>
            <w:r w:rsidRPr="00E95D72">
              <w:t>4.51</w:t>
            </w:r>
          </w:p>
        </w:tc>
        <w:tc>
          <w:tcPr>
            <w:tcW w:w="440" w:type="pct"/>
            <w:shd w:val="clear" w:color="auto" w:fill="auto"/>
            <w:vAlign w:val="center"/>
          </w:tcPr>
          <w:p w14:paraId="1629065F" w14:textId="77777777" w:rsidR="00EF23D0" w:rsidRPr="00E95D72" w:rsidRDefault="0069376D" w:rsidP="00EC58FC">
            <w:pPr>
              <w:shd w:val="clear" w:color="auto" w:fill="FFFFFF" w:themeFill="background1"/>
              <w:jc w:val="center"/>
            </w:pPr>
            <w:r w:rsidRPr="00E95D72">
              <w:t>4.61</w:t>
            </w:r>
          </w:p>
        </w:tc>
        <w:tc>
          <w:tcPr>
            <w:tcW w:w="330" w:type="pct"/>
            <w:shd w:val="clear" w:color="auto" w:fill="auto"/>
            <w:vAlign w:val="center"/>
          </w:tcPr>
          <w:p w14:paraId="3EE617FE" w14:textId="77777777" w:rsidR="00EF23D0" w:rsidRPr="00E95D72" w:rsidRDefault="0069376D" w:rsidP="00EC58FC">
            <w:pPr>
              <w:shd w:val="clear" w:color="auto" w:fill="FFFFFF" w:themeFill="background1"/>
              <w:jc w:val="center"/>
            </w:pPr>
            <w:r w:rsidRPr="00E95D72">
              <w:t>3.67</w:t>
            </w:r>
          </w:p>
        </w:tc>
        <w:tc>
          <w:tcPr>
            <w:tcW w:w="466" w:type="pct"/>
            <w:shd w:val="clear" w:color="auto" w:fill="auto"/>
            <w:vAlign w:val="center"/>
          </w:tcPr>
          <w:p w14:paraId="1C334EEE" w14:textId="77777777" w:rsidR="00EF23D0" w:rsidRPr="00E95D72" w:rsidRDefault="0069376D" w:rsidP="00EC58FC">
            <w:pPr>
              <w:shd w:val="clear" w:color="auto" w:fill="FFFFFF" w:themeFill="background1"/>
              <w:jc w:val="center"/>
            </w:pPr>
            <w:r w:rsidRPr="00E95D72">
              <w:t>2.57</w:t>
            </w:r>
          </w:p>
        </w:tc>
        <w:tc>
          <w:tcPr>
            <w:tcW w:w="296" w:type="pct"/>
            <w:shd w:val="clear" w:color="auto" w:fill="auto"/>
            <w:vAlign w:val="center"/>
          </w:tcPr>
          <w:p w14:paraId="7767CA43" w14:textId="77777777" w:rsidR="00EF23D0" w:rsidRPr="00E95D72" w:rsidRDefault="0069376D" w:rsidP="00EC58FC">
            <w:pPr>
              <w:shd w:val="clear" w:color="auto" w:fill="FFFFFF" w:themeFill="background1"/>
              <w:jc w:val="center"/>
            </w:pPr>
            <w:r w:rsidRPr="00E95D72">
              <w:t>3.74</w:t>
            </w:r>
          </w:p>
        </w:tc>
        <w:tc>
          <w:tcPr>
            <w:tcW w:w="326" w:type="pct"/>
            <w:shd w:val="clear" w:color="auto" w:fill="auto"/>
            <w:vAlign w:val="center"/>
          </w:tcPr>
          <w:p w14:paraId="63C76952" w14:textId="77777777" w:rsidR="00EF23D0" w:rsidRPr="00E95D72" w:rsidRDefault="0069376D" w:rsidP="00EC58FC">
            <w:pPr>
              <w:shd w:val="clear" w:color="auto" w:fill="FFFFFF" w:themeFill="background1"/>
              <w:jc w:val="center"/>
            </w:pPr>
            <w:r w:rsidRPr="00E95D72">
              <w:t>2.42</w:t>
            </w:r>
          </w:p>
        </w:tc>
        <w:tc>
          <w:tcPr>
            <w:tcW w:w="357" w:type="pct"/>
            <w:shd w:val="clear" w:color="auto" w:fill="auto"/>
            <w:vAlign w:val="center"/>
          </w:tcPr>
          <w:p w14:paraId="742047BA" w14:textId="77777777" w:rsidR="00EF23D0" w:rsidRPr="00E95D72" w:rsidRDefault="0069376D" w:rsidP="00EC58FC">
            <w:pPr>
              <w:shd w:val="clear" w:color="auto" w:fill="FFFFFF" w:themeFill="background1"/>
              <w:jc w:val="center"/>
            </w:pPr>
            <w:r w:rsidRPr="00E95D72">
              <w:t>2.38</w:t>
            </w:r>
          </w:p>
        </w:tc>
        <w:tc>
          <w:tcPr>
            <w:tcW w:w="357" w:type="pct"/>
            <w:shd w:val="clear" w:color="auto" w:fill="auto"/>
            <w:vAlign w:val="center"/>
          </w:tcPr>
          <w:p w14:paraId="029E79C0" w14:textId="5A7CC60A" w:rsidR="00EF23D0" w:rsidRPr="00E95D72" w:rsidRDefault="0069376D" w:rsidP="00EC58FC">
            <w:pPr>
              <w:jc w:val="center"/>
              <w:rPr>
                <w:b/>
              </w:rPr>
            </w:pPr>
            <w:r w:rsidRPr="00E95D72">
              <w:rPr>
                <w:b/>
                <w:bCs/>
              </w:rPr>
              <w:t>3.59</w:t>
            </w:r>
          </w:p>
        </w:tc>
      </w:tr>
      <w:tr w:rsidR="00416324" w:rsidRPr="00E95D72" w14:paraId="115D153A" w14:textId="77777777" w:rsidTr="007A6DE1">
        <w:tc>
          <w:tcPr>
            <w:tcW w:w="5000" w:type="pct"/>
            <w:gridSpan w:val="12"/>
            <w:shd w:val="clear" w:color="auto" w:fill="auto"/>
          </w:tcPr>
          <w:p w14:paraId="758B1C7E" w14:textId="77777777" w:rsidR="00EF23D0" w:rsidRPr="00E95D72" w:rsidRDefault="0069376D" w:rsidP="00EC58FC">
            <w:pPr>
              <w:rPr>
                <w:bCs/>
              </w:rPr>
            </w:pPr>
            <w:r w:rsidRPr="00E95D72">
              <w:rPr>
                <w:bCs/>
              </w:rPr>
              <w:t>Data source: Instagram (2019a to 2019j)</w:t>
            </w:r>
          </w:p>
          <w:p w14:paraId="74D10295" w14:textId="77777777" w:rsidR="00EF23D0" w:rsidRPr="00E95D72" w:rsidRDefault="0069376D" w:rsidP="00EC58FC">
            <w:pPr>
              <w:rPr>
                <w:b/>
                <w:bCs/>
              </w:rPr>
            </w:pPr>
            <w:r w:rsidRPr="00E95D72">
              <w:rPr>
                <w:bCs/>
              </w:rPr>
              <w:t>All scores under 2 are in bold</w:t>
            </w:r>
          </w:p>
        </w:tc>
      </w:tr>
    </w:tbl>
    <w:p w14:paraId="104AEB3F" w14:textId="77777777" w:rsidR="00EF23D0" w:rsidRPr="00E95D72" w:rsidRDefault="0069376D">
      <w:pPr>
        <w:rPr>
          <w:b/>
        </w:rPr>
      </w:pPr>
      <w:r w:rsidRPr="00E95D72">
        <w:rPr>
          <w:b/>
        </w:rPr>
        <w:br w:type="page"/>
      </w:r>
    </w:p>
    <w:p w14:paraId="252F8876" w14:textId="77777777" w:rsidR="008168D0" w:rsidRPr="00E95D72" w:rsidRDefault="008168D0" w:rsidP="008168D0">
      <w:pPr>
        <w:rPr>
          <w:b/>
        </w:rPr>
      </w:pPr>
    </w:p>
    <w:p w14:paraId="2ED22DB7" w14:textId="3D9D1D01" w:rsidR="00AA041C" w:rsidRPr="00E95D72" w:rsidRDefault="0069376D" w:rsidP="00AA041C">
      <w:pPr>
        <w:jc w:val="center"/>
        <w:rPr>
          <w:b/>
          <w:sz w:val="26"/>
          <w:szCs w:val="26"/>
        </w:rPr>
      </w:pPr>
      <w:r w:rsidRPr="00E95D72">
        <w:rPr>
          <w:b/>
          <w:sz w:val="26"/>
          <w:szCs w:val="26"/>
        </w:rPr>
        <w:t>Appendix Table 6: Integration Dimension</w:t>
      </w:r>
    </w:p>
    <w:tbl>
      <w:tblPr>
        <w:tblStyle w:val="af"/>
        <w:tblW w:w="4981" w:type="pct"/>
        <w:jc w:val="center"/>
        <w:tblLook w:val="04A0" w:firstRow="1" w:lastRow="0" w:firstColumn="1" w:lastColumn="0" w:noHBand="0" w:noVBand="1"/>
      </w:tblPr>
      <w:tblGrid>
        <w:gridCol w:w="3571"/>
        <w:gridCol w:w="857"/>
        <w:gridCol w:w="750"/>
        <w:gridCol w:w="1004"/>
        <w:gridCol w:w="937"/>
        <w:gridCol w:w="898"/>
        <w:gridCol w:w="990"/>
        <w:gridCol w:w="923"/>
        <w:gridCol w:w="887"/>
        <w:gridCol w:w="979"/>
        <w:gridCol w:w="1071"/>
        <w:gridCol w:w="1076"/>
      </w:tblGrid>
      <w:tr w:rsidR="009E32B6" w:rsidRPr="00E95D72" w14:paraId="2ADC2394" w14:textId="77777777" w:rsidTr="009E32B6">
        <w:trPr>
          <w:trHeight w:val="454"/>
          <w:jc w:val="center"/>
        </w:trPr>
        <w:tc>
          <w:tcPr>
            <w:tcW w:w="1281" w:type="pct"/>
            <w:shd w:val="clear" w:color="auto" w:fill="auto"/>
            <w:vAlign w:val="center"/>
          </w:tcPr>
          <w:p w14:paraId="5030A3BD" w14:textId="77777777" w:rsidR="00AA041C" w:rsidRPr="00E95D72" w:rsidRDefault="0069376D" w:rsidP="009E32B6">
            <w:pPr>
              <w:jc w:val="both"/>
              <w:rPr>
                <w:b/>
                <w:szCs w:val="20"/>
              </w:rPr>
            </w:pPr>
            <w:r w:rsidRPr="00E95D72">
              <w:rPr>
                <w:b/>
                <w:szCs w:val="20"/>
              </w:rPr>
              <w:t>5. Integration</w:t>
            </w:r>
          </w:p>
        </w:tc>
        <w:tc>
          <w:tcPr>
            <w:tcW w:w="307" w:type="pct"/>
            <w:shd w:val="clear" w:color="auto" w:fill="auto"/>
            <w:vAlign w:val="center"/>
          </w:tcPr>
          <w:p w14:paraId="750676D4" w14:textId="645DC820" w:rsidR="00AA041C" w:rsidRPr="00E95D72" w:rsidRDefault="0069376D" w:rsidP="009E32B6">
            <w:pPr>
              <w:jc w:val="center"/>
              <w:rPr>
                <w:b/>
              </w:rPr>
            </w:pPr>
            <w:r w:rsidRPr="00E95D72">
              <w:rPr>
                <w:b/>
              </w:rPr>
              <w:t>Frank</w:t>
            </w:r>
            <w:r w:rsidR="009E32B6" w:rsidRPr="00E95D72">
              <w:rPr>
                <w:b/>
              </w:rPr>
              <w:t xml:space="preserve"> </w:t>
            </w:r>
            <w:r w:rsidRPr="00E95D72">
              <w:rPr>
                <w:b/>
              </w:rPr>
              <w:t>Body</w:t>
            </w:r>
          </w:p>
        </w:tc>
        <w:tc>
          <w:tcPr>
            <w:tcW w:w="269" w:type="pct"/>
            <w:shd w:val="clear" w:color="auto" w:fill="auto"/>
            <w:vAlign w:val="center"/>
          </w:tcPr>
          <w:p w14:paraId="140995CF" w14:textId="77777777" w:rsidR="00AA041C" w:rsidRPr="00E95D72" w:rsidRDefault="0069376D" w:rsidP="009E32B6">
            <w:pPr>
              <w:jc w:val="center"/>
              <w:rPr>
                <w:b/>
              </w:rPr>
            </w:pPr>
            <w:r w:rsidRPr="00E95D72">
              <w:rPr>
                <w:b/>
              </w:rPr>
              <w:t>Keep</w:t>
            </w:r>
          </w:p>
          <w:p w14:paraId="4EC4E42A" w14:textId="77777777" w:rsidR="00AA041C" w:rsidRPr="00E95D72" w:rsidRDefault="0069376D" w:rsidP="009E32B6">
            <w:pPr>
              <w:jc w:val="center"/>
              <w:rPr>
                <w:b/>
              </w:rPr>
            </w:pPr>
            <w:r w:rsidRPr="00E95D72">
              <w:rPr>
                <w:b/>
              </w:rPr>
              <w:t>Cup</w:t>
            </w:r>
          </w:p>
        </w:tc>
        <w:tc>
          <w:tcPr>
            <w:tcW w:w="360" w:type="pct"/>
            <w:shd w:val="clear" w:color="auto" w:fill="auto"/>
            <w:vAlign w:val="center"/>
          </w:tcPr>
          <w:p w14:paraId="72720169" w14:textId="28B0C9D3" w:rsidR="00AA041C" w:rsidRPr="00E95D72" w:rsidRDefault="0069376D" w:rsidP="009E32B6">
            <w:pPr>
              <w:jc w:val="center"/>
              <w:rPr>
                <w:b/>
              </w:rPr>
            </w:pPr>
            <w:r w:rsidRPr="00E95D72">
              <w:rPr>
                <w:b/>
              </w:rPr>
              <w:t>Pressed</w:t>
            </w:r>
            <w:r w:rsidR="009E32B6" w:rsidRPr="00E95D72">
              <w:rPr>
                <w:b/>
              </w:rPr>
              <w:t xml:space="preserve"> </w:t>
            </w:r>
            <w:r w:rsidRPr="00E95D72">
              <w:rPr>
                <w:b/>
              </w:rPr>
              <w:t>Juices</w:t>
            </w:r>
          </w:p>
        </w:tc>
        <w:tc>
          <w:tcPr>
            <w:tcW w:w="336" w:type="pct"/>
            <w:shd w:val="clear" w:color="auto" w:fill="auto"/>
            <w:vAlign w:val="center"/>
          </w:tcPr>
          <w:p w14:paraId="1AAD1767" w14:textId="53DA3010" w:rsidR="00AA041C" w:rsidRPr="00E95D72" w:rsidRDefault="0069376D" w:rsidP="009E32B6">
            <w:pPr>
              <w:jc w:val="center"/>
              <w:rPr>
                <w:b/>
              </w:rPr>
            </w:pPr>
            <w:r w:rsidRPr="00E95D72">
              <w:rPr>
                <w:b/>
              </w:rPr>
              <w:t>Loving</w:t>
            </w:r>
            <w:r w:rsidR="009E32B6" w:rsidRPr="00E95D72">
              <w:rPr>
                <w:b/>
              </w:rPr>
              <w:t xml:space="preserve"> </w:t>
            </w:r>
            <w:r w:rsidRPr="00E95D72">
              <w:rPr>
                <w:b/>
              </w:rPr>
              <w:t>Earth</w:t>
            </w:r>
          </w:p>
        </w:tc>
        <w:tc>
          <w:tcPr>
            <w:tcW w:w="322" w:type="pct"/>
            <w:shd w:val="clear" w:color="auto" w:fill="auto"/>
            <w:vAlign w:val="center"/>
          </w:tcPr>
          <w:p w14:paraId="5D5C8C4E" w14:textId="77777777" w:rsidR="009E32B6" w:rsidRPr="00E95D72" w:rsidRDefault="0069376D" w:rsidP="009E32B6">
            <w:pPr>
              <w:jc w:val="center"/>
              <w:rPr>
                <w:b/>
              </w:rPr>
            </w:pPr>
            <w:r w:rsidRPr="00E95D72">
              <w:rPr>
                <w:b/>
              </w:rPr>
              <w:t>Thank</w:t>
            </w:r>
          </w:p>
          <w:p w14:paraId="7D678070" w14:textId="2E5065C2" w:rsidR="00AA041C" w:rsidRPr="00E95D72" w:rsidRDefault="0069376D" w:rsidP="009E32B6">
            <w:pPr>
              <w:jc w:val="center"/>
              <w:rPr>
                <w:b/>
              </w:rPr>
            </w:pPr>
            <w:r w:rsidRPr="00E95D72">
              <w:rPr>
                <w:b/>
              </w:rPr>
              <w:t>You</w:t>
            </w:r>
          </w:p>
        </w:tc>
        <w:tc>
          <w:tcPr>
            <w:tcW w:w="355" w:type="pct"/>
            <w:shd w:val="clear" w:color="auto" w:fill="auto"/>
            <w:vAlign w:val="center"/>
          </w:tcPr>
          <w:p w14:paraId="06B74778" w14:textId="276C0341" w:rsidR="00AA041C" w:rsidRPr="00E95D72" w:rsidRDefault="0069376D" w:rsidP="009E32B6">
            <w:pPr>
              <w:jc w:val="center"/>
              <w:rPr>
                <w:b/>
              </w:rPr>
            </w:pPr>
            <w:r w:rsidRPr="00E95D72">
              <w:rPr>
                <w:b/>
              </w:rPr>
              <w:t>Liarthe</w:t>
            </w:r>
            <w:r w:rsidR="009E32B6" w:rsidRPr="00E95D72">
              <w:rPr>
                <w:b/>
              </w:rPr>
              <w:t xml:space="preserve"> </w:t>
            </w:r>
            <w:r w:rsidRPr="00E95D72">
              <w:rPr>
                <w:b/>
              </w:rPr>
              <w:t>Label</w:t>
            </w:r>
          </w:p>
        </w:tc>
        <w:tc>
          <w:tcPr>
            <w:tcW w:w="331" w:type="pct"/>
            <w:shd w:val="clear" w:color="auto" w:fill="auto"/>
            <w:vAlign w:val="center"/>
          </w:tcPr>
          <w:p w14:paraId="403D86F5" w14:textId="5B138EDC" w:rsidR="00AA041C" w:rsidRPr="00E95D72" w:rsidRDefault="0069376D" w:rsidP="009E32B6">
            <w:pPr>
              <w:jc w:val="center"/>
              <w:rPr>
                <w:b/>
              </w:rPr>
            </w:pPr>
            <w:r w:rsidRPr="00E95D72">
              <w:rPr>
                <w:b/>
              </w:rPr>
              <w:t>Lonely</w:t>
            </w:r>
            <w:r w:rsidR="009E32B6" w:rsidRPr="00E95D72">
              <w:rPr>
                <w:b/>
              </w:rPr>
              <w:t xml:space="preserve"> </w:t>
            </w:r>
            <w:r w:rsidRPr="00E95D72">
              <w:rPr>
                <w:b/>
              </w:rPr>
              <w:t>Kids</w:t>
            </w:r>
            <w:r w:rsidR="009E32B6" w:rsidRPr="00E95D72">
              <w:rPr>
                <w:b/>
              </w:rPr>
              <w:t xml:space="preserve"> </w:t>
            </w:r>
            <w:r w:rsidRPr="00E95D72">
              <w:rPr>
                <w:b/>
              </w:rPr>
              <w:t>Club</w:t>
            </w:r>
          </w:p>
        </w:tc>
        <w:tc>
          <w:tcPr>
            <w:tcW w:w="318" w:type="pct"/>
            <w:shd w:val="clear" w:color="auto" w:fill="auto"/>
            <w:vAlign w:val="center"/>
          </w:tcPr>
          <w:p w14:paraId="136F3FF8" w14:textId="77777777" w:rsidR="00AA041C" w:rsidRPr="00E95D72" w:rsidRDefault="0069376D" w:rsidP="009E32B6">
            <w:pPr>
              <w:jc w:val="center"/>
              <w:rPr>
                <w:b/>
              </w:rPr>
            </w:pPr>
            <w:r w:rsidRPr="00E95D72">
              <w:rPr>
                <w:b/>
              </w:rPr>
              <w:t>HLSK</w:t>
            </w:r>
          </w:p>
        </w:tc>
        <w:tc>
          <w:tcPr>
            <w:tcW w:w="351" w:type="pct"/>
            <w:shd w:val="clear" w:color="auto" w:fill="auto"/>
            <w:vAlign w:val="center"/>
          </w:tcPr>
          <w:p w14:paraId="2DF5D434" w14:textId="77777777" w:rsidR="00AA041C" w:rsidRPr="00E95D72" w:rsidRDefault="0069376D" w:rsidP="009E32B6">
            <w:pPr>
              <w:jc w:val="center"/>
              <w:rPr>
                <w:b/>
              </w:rPr>
            </w:pPr>
            <w:r w:rsidRPr="00E95D72">
              <w:rPr>
                <w:b/>
              </w:rPr>
              <w:t>Bisonte</w:t>
            </w:r>
          </w:p>
        </w:tc>
        <w:tc>
          <w:tcPr>
            <w:tcW w:w="384" w:type="pct"/>
            <w:shd w:val="clear" w:color="auto" w:fill="auto"/>
            <w:vAlign w:val="center"/>
          </w:tcPr>
          <w:p w14:paraId="4ADA90D4" w14:textId="4B0CA43F" w:rsidR="00AA041C" w:rsidRPr="00E95D72" w:rsidRDefault="0069376D" w:rsidP="009E32B6">
            <w:pPr>
              <w:jc w:val="center"/>
              <w:rPr>
                <w:b/>
              </w:rPr>
            </w:pPr>
            <w:r w:rsidRPr="00E95D72">
              <w:rPr>
                <w:b/>
              </w:rPr>
              <w:t>Vege</w:t>
            </w:r>
            <w:r w:rsidR="009E32B6" w:rsidRPr="00E95D72">
              <w:rPr>
                <w:b/>
              </w:rPr>
              <w:t xml:space="preserve"> </w:t>
            </w:r>
            <w:r w:rsidRPr="00E95D72">
              <w:rPr>
                <w:b/>
              </w:rPr>
              <w:t>Threads</w:t>
            </w:r>
          </w:p>
        </w:tc>
        <w:tc>
          <w:tcPr>
            <w:tcW w:w="386" w:type="pct"/>
            <w:shd w:val="clear" w:color="auto" w:fill="auto"/>
            <w:vAlign w:val="center"/>
          </w:tcPr>
          <w:p w14:paraId="3DF2E8DC" w14:textId="77777777" w:rsidR="00AA041C" w:rsidRPr="00E95D72" w:rsidRDefault="0069376D" w:rsidP="009E32B6">
            <w:pPr>
              <w:jc w:val="center"/>
              <w:rPr>
                <w:b/>
              </w:rPr>
            </w:pPr>
            <w:r w:rsidRPr="00E95D72">
              <w:rPr>
                <w:b/>
              </w:rPr>
              <w:t>Average</w:t>
            </w:r>
          </w:p>
        </w:tc>
      </w:tr>
      <w:tr w:rsidR="009E32B6" w:rsidRPr="00E95D72" w14:paraId="1E576061" w14:textId="77777777" w:rsidTr="009E32B6">
        <w:trPr>
          <w:trHeight w:val="454"/>
          <w:jc w:val="center"/>
        </w:trPr>
        <w:tc>
          <w:tcPr>
            <w:tcW w:w="1281" w:type="pct"/>
            <w:shd w:val="clear" w:color="auto" w:fill="auto"/>
            <w:vAlign w:val="center"/>
          </w:tcPr>
          <w:p w14:paraId="5A4DAE92" w14:textId="77777777" w:rsidR="00AA041C" w:rsidRPr="00E95D72" w:rsidRDefault="0069376D" w:rsidP="009E32B6">
            <w:pPr>
              <w:jc w:val="both"/>
              <w:rPr>
                <w:szCs w:val="20"/>
              </w:rPr>
            </w:pPr>
            <w:r w:rsidRPr="00E95D72">
              <w:rPr>
                <w:szCs w:val="20"/>
              </w:rPr>
              <w:t>The Customer Journey; Omni Channel Marketing</w:t>
            </w:r>
          </w:p>
        </w:tc>
        <w:tc>
          <w:tcPr>
            <w:tcW w:w="307" w:type="pct"/>
            <w:shd w:val="clear" w:color="auto" w:fill="auto"/>
            <w:vAlign w:val="center"/>
          </w:tcPr>
          <w:p w14:paraId="712EEDA7" w14:textId="77777777" w:rsidR="00AA041C" w:rsidRPr="00E95D72" w:rsidRDefault="0069376D" w:rsidP="009E32B6">
            <w:pPr>
              <w:jc w:val="center"/>
            </w:pPr>
            <w:r w:rsidRPr="00E95D72">
              <w:t>5</w:t>
            </w:r>
          </w:p>
        </w:tc>
        <w:tc>
          <w:tcPr>
            <w:tcW w:w="269" w:type="pct"/>
            <w:shd w:val="clear" w:color="auto" w:fill="auto"/>
            <w:vAlign w:val="center"/>
          </w:tcPr>
          <w:p w14:paraId="30601EF9" w14:textId="77777777" w:rsidR="00AA041C" w:rsidRPr="00E95D72" w:rsidRDefault="0069376D" w:rsidP="009E32B6">
            <w:pPr>
              <w:jc w:val="center"/>
            </w:pPr>
            <w:r w:rsidRPr="00E95D72">
              <w:t>2.66</w:t>
            </w:r>
          </w:p>
        </w:tc>
        <w:tc>
          <w:tcPr>
            <w:tcW w:w="360" w:type="pct"/>
            <w:shd w:val="clear" w:color="auto" w:fill="auto"/>
            <w:vAlign w:val="center"/>
          </w:tcPr>
          <w:p w14:paraId="7291014F" w14:textId="77777777" w:rsidR="00AA041C" w:rsidRPr="00E95D72" w:rsidRDefault="0069376D" w:rsidP="009E32B6">
            <w:pPr>
              <w:jc w:val="center"/>
              <w:rPr>
                <w:b/>
              </w:rPr>
            </w:pPr>
            <w:r w:rsidRPr="00E95D72">
              <w:rPr>
                <w:b/>
              </w:rPr>
              <w:t>1.67</w:t>
            </w:r>
          </w:p>
        </w:tc>
        <w:tc>
          <w:tcPr>
            <w:tcW w:w="336" w:type="pct"/>
            <w:shd w:val="clear" w:color="auto" w:fill="auto"/>
            <w:vAlign w:val="center"/>
          </w:tcPr>
          <w:p w14:paraId="3FEC1F26" w14:textId="77777777" w:rsidR="00AA041C" w:rsidRPr="00E95D72" w:rsidRDefault="0069376D" w:rsidP="009E32B6">
            <w:pPr>
              <w:jc w:val="center"/>
            </w:pPr>
            <w:r w:rsidRPr="00E95D72">
              <w:t>2.67</w:t>
            </w:r>
          </w:p>
        </w:tc>
        <w:tc>
          <w:tcPr>
            <w:tcW w:w="322" w:type="pct"/>
            <w:shd w:val="clear" w:color="auto" w:fill="auto"/>
            <w:vAlign w:val="center"/>
          </w:tcPr>
          <w:p w14:paraId="6073BA90" w14:textId="77777777" w:rsidR="00AA041C" w:rsidRPr="00E95D72" w:rsidRDefault="0069376D" w:rsidP="009E32B6">
            <w:pPr>
              <w:jc w:val="center"/>
              <w:rPr>
                <w:b/>
              </w:rPr>
            </w:pPr>
            <w:r w:rsidRPr="00E95D72">
              <w:rPr>
                <w:b/>
              </w:rPr>
              <w:t>0</w:t>
            </w:r>
          </w:p>
        </w:tc>
        <w:tc>
          <w:tcPr>
            <w:tcW w:w="355" w:type="pct"/>
            <w:shd w:val="clear" w:color="auto" w:fill="auto"/>
            <w:vAlign w:val="center"/>
          </w:tcPr>
          <w:p w14:paraId="52C90446" w14:textId="77777777" w:rsidR="00AA041C" w:rsidRPr="00E95D72" w:rsidRDefault="0069376D" w:rsidP="009E32B6">
            <w:pPr>
              <w:jc w:val="center"/>
              <w:rPr>
                <w:b/>
              </w:rPr>
            </w:pPr>
            <w:r w:rsidRPr="00E95D72">
              <w:rPr>
                <w:b/>
              </w:rPr>
              <w:t>1.67</w:t>
            </w:r>
          </w:p>
        </w:tc>
        <w:tc>
          <w:tcPr>
            <w:tcW w:w="331" w:type="pct"/>
            <w:shd w:val="clear" w:color="auto" w:fill="auto"/>
            <w:vAlign w:val="center"/>
          </w:tcPr>
          <w:p w14:paraId="04B5C2BB" w14:textId="77777777" w:rsidR="00AA041C" w:rsidRPr="00E95D72" w:rsidRDefault="0069376D" w:rsidP="009E32B6">
            <w:pPr>
              <w:jc w:val="center"/>
            </w:pPr>
            <w:r w:rsidRPr="00E95D72">
              <w:t>4.33</w:t>
            </w:r>
          </w:p>
        </w:tc>
        <w:tc>
          <w:tcPr>
            <w:tcW w:w="318" w:type="pct"/>
            <w:shd w:val="clear" w:color="auto" w:fill="auto"/>
            <w:vAlign w:val="center"/>
          </w:tcPr>
          <w:p w14:paraId="4BFC367B" w14:textId="77777777" w:rsidR="00AA041C" w:rsidRPr="00E95D72" w:rsidRDefault="0069376D" w:rsidP="009E32B6">
            <w:pPr>
              <w:jc w:val="center"/>
            </w:pPr>
            <w:r w:rsidRPr="00E95D72">
              <w:t>4.33</w:t>
            </w:r>
          </w:p>
        </w:tc>
        <w:tc>
          <w:tcPr>
            <w:tcW w:w="351" w:type="pct"/>
            <w:shd w:val="clear" w:color="auto" w:fill="auto"/>
            <w:vAlign w:val="center"/>
          </w:tcPr>
          <w:p w14:paraId="25C2EF84" w14:textId="77777777" w:rsidR="00AA041C" w:rsidRPr="00E95D72" w:rsidRDefault="0069376D" w:rsidP="009E32B6">
            <w:pPr>
              <w:jc w:val="center"/>
              <w:rPr>
                <w:b/>
              </w:rPr>
            </w:pPr>
            <w:r w:rsidRPr="00E95D72">
              <w:rPr>
                <w:b/>
              </w:rPr>
              <w:t>0</w:t>
            </w:r>
          </w:p>
        </w:tc>
        <w:tc>
          <w:tcPr>
            <w:tcW w:w="384" w:type="pct"/>
            <w:shd w:val="clear" w:color="auto" w:fill="auto"/>
            <w:vAlign w:val="center"/>
          </w:tcPr>
          <w:p w14:paraId="426B64D5" w14:textId="77777777" w:rsidR="00AA041C" w:rsidRPr="00E95D72" w:rsidRDefault="0069376D" w:rsidP="009E32B6">
            <w:pPr>
              <w:jc w:val="center"/>
              <w:rPr>
                <w:b/>
              </w:rPr>
            </w:pPr>
            <w:r w:rsidRPr="00E95D72">
              <w:rPr>
                <w:b/>
              </w:rPr>
              <w:t>1.66</w:t>
            </w:r>
          </w:p>
        </w:tc>
        <w:tc>
          <w:tcPr>
            <w:tcW w:w="386" w:type="pct"/>
            <w:shd w:val="clear" w:color="auto" w:fill="auto"/>
            <w:vAlign w:val="center"/>
          </w:tcPr>
          <w:p w14:paraId="2B4C048D" w14:textId="5B28F316" w:rsidR="00AA041C" w:rsidRPr="00E95D72" w:rsidRDefault="0069376D" w:rsidP="009E32B6">
            <w:pPr>
              <w:jc w:val="center"/>
            </w:pPr>
            <w:r w:rsidRPr="00E95D72">
              <w:t>2.40</w:t>
            </w:r>
          </w:p>
        </w:tc>
      </w:tr>
      <w:tr w:rsidR="009E32B6" w:rsidRPr="00E95D72" w14:paraId="53DE7507" w14:textId="77777777" w:rsidTr="009E32B6">
        <w:trPr>
          <w:trHeight w:val="454"/>
          <w:jc w:val="center"/>
        </w:trPr>
        <w:tc>
          <w:tcPr>
            <w:tcW w:w="1281" w:type="pct"/>
            <w:shd w:val="clear" w:color="auto" w:fill="auto"/>
            <w:vAlign w:val="center"/>
          </w:tcPr>
          <w:p w14:paraId="191923D6" w14:textId="77777777" w:rsidR="00AA041C" w:rsidRPr="00E95D72" w:rsidRDefault="0069376D" w:rsidP="009E32B6">
            <w:pPr>
              <w:jc w:val="both"/>
              <w:rPr>
                <w:i/>
                <w:szCs w:val="20"/>
              </w:rPr>
            </w:pPr>
            <w:r w:rsidRPr="00E95D72">
              <w:rPr>
                <w:i/>
                <w:szCs w:val="20"/>
              </w:rPr>
              <w:t>Instagram Stories</w:t>
            </w:r>
          </w:p>
        </w:tc>
        <w:tc>
          <w:tcPr>
            <w:tcW w:w="307" w:type="pct"/>
            <w:shd w:val="clear" w:color="auto" w:fill="auto"/>
            <w:vAlign w:val="center"/>
          </w:tcPr>
          <w:p w14:paraId="74807DDD" w14:textId="77777777" w:rsidR="00AA041C" w:rsidRPr="00E95D72" w:rsidRDefault="0069376D" w:rsidP="009E32B6">
            <w:pPr>
              <w:jc w:val="center"/>
            </w:pPr>
            <w:r w:rsidRPr="00E95D72">
              <w:t>5</w:t>
            </w:r>
          </w:p>
        </w:tc>
        <w:tc>
          <w:tcPr>
            <w:tcW w:w="269" w:type="pct"/>
            <w:shd w:val="clear" w:color="auto" w:fill="auto"/>
            <w:vAlign w:val="center"/>
          </w:tcPr>
          <w:p w14:paraId="00697F2D" w14:textId="77777777" w:rsidR="00AA041C" w:rsidRPr="00E95D72" w:rsidRDefault="0069376D" w:rsidP="009E32B6">
            <w:pPr>
              <w:jc w:val="center"/>
            </w:pPr>
            <w:r w:rsidRPr="00E95D72">
              <w:t>2.66</w:t>
            </w:r>
          </w:p>
        </w:tc>
        <w:tc>
          <w:tcPr>
            <w:tcW w:w="360" w:type="pct"/>
            <w:shd w:val="clear" w:color="auto" w:fill="auto"/>
            <w:vAlign w:val="center"/>
          </w:tcPr>
          <w:p w14:paraId="6A40866F" w14:textId="77777777" w:rsidR="00AA041C" w:rsidRPr="00E95D72" w:rsidRDefault="0069376D" w:rsidP="009E32B6">
            <w:pPr>
              <w:jc w:val="center"/>
              <w:rPr>
                <w:b/>
              </w:rPr>
            </w:pPr>
            <w:r w:rsidRPr="00E95D72">
              <w:rPr>
                <w:b/>
              </w:rPr>
              <w:t>1.67</w:t>
            </w:r>
          </w:p>
        </w:tc>
        <w:tc>
          <w:tcPr>
            <w:tcW w:w="336" w:type="pct"/>
            <w:shd w:val="clear" w:color="auto" w:fill="auto"/>
            <w:vAlign w:val="center"/>
          </w:tcPr>
          <w:p w14:paraId="48724D28" w14:textId="77777777" w:rsidR="00AA041C" w:rsidRPr="00E95D72" w:rsidRDefault="0069376D" w:rsidP="009E32B6">
            <w:pPr>
              <w:jc w:val="center"/>
            </w:pPr>
            <w:r w:rsidRPr="00E95D72">
              <w:t>2.67</w:t>
            </w:r>
          </w:p>
        </w:tc>
        <w:tc>
          <w:tcPr>
            <w:tcW w:w="322" w:type="pct"/>
            <w:shd w:val="clear" w:color="auto" w:fill="auto"/>
            <w:vAlign w:val="center"/>
          </w:tcPr>
          <w:p w14:paraId="6406D0EB" w14:textId="77777777" w:rsidR="00AA041C" w:rsidRPr="00E95D72" w:rsidRDefault="0069376D" w:rsidP="009E32B6">
            <w:pPr>
              <w:jc w:val="center"/>
              <w:rPr>
                <w:b/>
              </w:rPr>
            </w:pPr>
            <w:r w:rsidRPr="00E95D72">
              <w:rPr>
                <w:b/>
              </w:rPr>
              <w:t>0</w:t>
            </w:r>
          </w:p>
        </w:tc>
        <w:tc>
          <w:tcPr>
            <w:tcW w:w="355" w:type="pct"/>
            <w:shd w:val="clear" w:color="auto" w:fill="auto"/>
            <w:vAlign w:val="center"/>
          </w:tcPr>
          <w:p w14:paraId="7489BBF5" w14:textId="77777777" w:rsidR="00AA041C" w:rsidRPr="00E95D72" w:rsidRDefault="0069376D" w:rsidP="009E32B6">
            <w:pPr>
              <w:jc w:val="center"/>
              <w:rPr>
                <w:b/>
              </w:rPr>
            </w:pPr>
            <w:r w:rsidRPr="00E95D72">
              <w:rPr>
                <w:b/>
              </w:rPr>
              <w:t>1.67</w:t>
            </w:r>
          </w:p>
        </w:tc>
        <w:tc>
          <w:tcPr>
            <w:tcW w:w="331" w:type="pct"/>
            <w:shd w:val="clear" w:color="auto" w:fill="auto"/>
            <w:vAlign w:val="center"/>
          </w:tcPr>
          <w:p w14:paraId="62FC981E" w14:textId="77777777" w:rsidR="00AA041C" w:rsidRPr="00E95D72" w:rsidRDefault="0069376D" w:rsidP="009E32B6">
            <w:pPr>
              <w:jc w:val="center"/>
            </w:pPr>
            <w:r w:rsidRPr="00E95D72">
              <w:t>4.33</w:t>
            </w:r>
          </w:p>
        </w:tc>
        <w:tc>
          <w:tcPr>
            <w:tcW w:w="318" w:type="pct"/>
            <w:shd w:val="clear" w:color="auto" w:fill="auto"/>
            <w:vAlign w:val="center"/>
          </w:tcPr>
          <w:p w14:paraId="0F64A951" w14:textId="77777777" w:rsidR="00AA041C" w:rsidRPr="00E95D72" w:rsidRDefault="0069376D" w:rsidP="009E32B6">
            <w:pPr>
              <w:jc w:val="center"/>
            </w:pPr>
            <w:r w:rsidRPr="00E95D72">
              <w:t>4.33</w:t>
            </w:r>
          </w:p>
        </w:tc>
        <w:tc>
          <w:tcPr>
            <w:tcW w:w="351" w:type="pct"/>
            <w:shd w:val="clear" w:color="auto" w:fill="auto"/>
            <w:vAlign w:val="center"/>
          </w:tcPr>
          <w:p w14:paraId="23C049EA" w14:textId="77777777" w:rsidR="00AA041C" w:rsidRPr="00E95D72" w:rsidRDefault="0069376D" w:rsidP="009E32B6">
            <w:pPr>
              <w:jc w:val="center"/>
              <w:rPr>
                <w:b/>
              </w:rPr>
            </w:pPr>
            <w:r w:rsidRPr="00E95D72">
              <w:rPr>
                <w:b/>
              </w:rPr>
              <w:t>0</w:t>
            </w:r>
          </w:p>
        </w:tc>
        <w:tc>
          <w:tcPr>
            <w:tcW w:w="384" w:type="pct"/>
            <w:shd w:val="clear" w:color="auto" w:fill="auto"/>
            <w:vAlign w:val="center"/>
          </w:tcPr>
          <w:p w14:paraId="22E06668" w14:textId="77777777" w:rsidR="00AA041C" w:rsidRPr="00E95D72" w:rsidRDefault="0069376D" w:rsidP="009E32B6">
            <w:pPr>
              <w:jc w:val="center"/>
              <w:rPr>
                <w:b/>
              </w:rPr>
            </w:pPr>
            <w:r w:rsidRPr="00E95D72">
              <w:rPr>
                <w:b/>
              </w:rPr>
              <w:t>1.66</w:t>
            </w:r>
          </w:p>
        </w:tc>
        <w:tc>
          <w:tcPr>
            <w:tcW w:w="386" w:type="pct"/>
            <w:shd w:val="clear" w:color="auto" w:fill="auto"/>
            <w:vAlign w:val="center"/>
          </w:tcPr>
          <w:p w14:paraId="15C579CD" w14:textId="77777777" w:rsidR="00AA041C" w:rsidRPr="00E95D72" w:rsidRDefault="0069376D" w:rsidP="009E32B6">
            <w:pPr>
              <w:jc w:val="center"/>
            </w:pPr>
            <w:r w:rsidRPr="00E95D72">
              <w:t>2.40</w:t>
            </w:r>
          </w:p>
        </w:tc>
      </w:tr>
      <w:tr w:rsidR="009E32B6" w:rsidRPr="00E95D72" w14:paraId="6D9F0E31" w14:textId="77777777" w:rsidTr="009E32B6">
        <w:trPr>
          <w:trHeight w:val="454"/>
          <w:jc w:val="center"/>
        </w:trPr>
        <w:tc>
          <w:tcPr>
            <w:tcW w:w="1281" w:type="pct"/>
            <w:shd w:val="clear" w:color="auto" w:fill="auto"/>
            <w:vAlign w:val="center"/>
          </w:tcPr>
          <w:p w14:paraId="183C794B" w14:textId="77777777" w:rsidR="00AA041C" w:rsidRPr="00E95D72" w:rsidRDefault="0069376D" w:rsidP="009E32B6">
            <w:pPr>
              <w:jc w:val="both"/>
              <w:rPr>
                <w:szCs w:val="20"/>
              </w:rPr>
            </w:pPr>
            <w:r w:rsidRPr="00E95D72">
              <w:rPr>
                <w:szCs w:val="20"/>
              </w:rPr>
              <w:t>Usage of Instagram Stories</w:t>
            </w:r>
          </w:p>
        </w:tc>
        <w:tc>
          <w:tcPr>
            <w:tcW w:w="307" w:type="pct"/>
            <w:shd w:val="clear" w:color="auto" w:fill="auto"/>
            <w:vAlign w:val="center"/>
          </w:tcPr>
          <w:p w14:paraId="6305ED5D" w14:textId="77777777" w:rsidR="00AA041C" w:rsidRPr="00E95D72" w:rsidRDefault="0069376D" w:rsidP="009E32B6">
            <w:pPr>
              <w:jc w:val="center"/>
            </w:pPr>
            <w:r w:rsidRPr="00E95D72">
              <w:t>5</w:t>
            </w:r>
          </w:p>
        </w:tc>
        <w:tc>
          <w:tcPr>
            <w:tcW w:w="269" w:type="pct"/>
            <w:shd w:val="clear" w:color="auto" w:fill="auto"/>
            <w:vAlign w:val="center"/>
          </w:tcPr>
          <w:p w14:paraId="756FEEAF" w14:textId="77777777" w:rsidR="00AA041C" w:rsidRPr="00E95D72" w:rsidRDefault="0069376D" w:rsidP="009E32B6">
            <w:pPr>
              <w:jc w:val="center"/>
            </w:pPr>
            <w:r w:rsidRPr="00E95D72">
              <w:t>5</w:t>
            </w:r>
          </w:p>
        </w:tc>
        <w:tc>
          <w:tcPr>
            <w:tcW w:w="360" w:type="pct"/>
            <w:shd w:val="clear" w:color="auto" w:fill="auto"/>
            <w:vAlign w:val="center"/>
          </w:tcPr>
          <w:p w14:paraId="6224B0F9" w14:textId="77777777" w:rsidR="00AA041C" w:rsidRPr="00E95D72" w:rsidRDefault="0069376D" w:rsidP="009E32B6">
            <w:pPr>
              <w:jc w:val="center"/>
            </w:pPr>
            <w:r w:rsidRPr="00E95D72">
              <w:t>5</w:t>
            </w:r>
          </w:p>
        </w:tc>
        <w:tc>
          <w:tcPr>
            <w:tcW w:w="336" w:type="pct"/>
            <w:shd w:val="clear" w:color="auto" w:fill="auto"/>
            <w:vAlign w:val="center"/>
          </w:tcPr>
          <w:p w14:paraId="34A634F9" w14:textId="77777777" w:rsidR="00AA041C" w:rsidRPr="00E95D72" w:rsidRDefault="0069376D" w:rsidP="009E32B6">
            <w:pPr>
              <w:jc w:val="center"/>
            </w:pPr>
            <w:r w:rsidRPr="00E95D72">
              <w:t>5</w:t>
            </w:r>
          </w:p>
        </w:tc>
        <w:tc>
          <w:tcPr>
            <w:tcW w:w="322" w:type="pct"/>
            <w:shd w:val="clear" w:color="auto" w:fill="auto"/>
            <w:vAlign w:val="center"/>
          </w:tcPr>
          <w:p w14:paraId="674AF93D" w14:textId="77777777" w:rsidR="00AA041C" w:rsidRPr="00E95D72" w:rsidRDefault="0069376D" w:rsidP="009E32B6">
            <w:pPr>
              <w:jc w:val="center"/>
              <w:rPr>
                <w:b/>
              </w:rPr>
            </w:pPr>
            <w:r w:rsidRPr="00E95D72">
              <w:rPr>
                <w:b/>
              </w:rPr>
              <w:t>0</w:t>
            </w:r>
          </w:p>
        </w:tc>
        <w:tc>
          <w:tcPr>
            <w:tcW w:w="355" w:type="pct"/>
            <w:shd w:val="clear" w:color="auto" w:fill="auto"/>
            <w:vAlign w:val="center"/>
          </w:tcPr>
          <w:p w14:paraId="42488F9F" w14:textId="77777777" w:rsidR="00AA041C" w:rsidRPr="00E95D72" w:rsidRDefault="0069376D" w:rsidP="009E32B6">
            <w:pPr>
              <w:jc w:val="center"/>
            </w:pPr>
            <w:r w:rsidRPr="00E95D72">
              <w:t>5</w:t>
            </w:r>
          </w:p>
        </w:tc>
        <w:tc>
          <w:tcPr>
            <w:tcW w:w="331" w:type="pct"/>
            <w:shd w:val="clear" w:color="auto" w:fill="auto"/>
            <w:vAlign w:val="center"/>
          </w:tcPr>
          <w:p w14:paraId="74BAA744" w14:textId="77777777" w:rsidR="00AA041C" w:rsidRPr="00E95D72" w:rsidRDefault="0069376D" w:rsidP="009E32B6">
            <w:pPr>
              <w:jc w:val="center"/>
            </w:pPr>
            <w:r w:rsidRPr="00E95D72">
              <w:t>5</w:t>
            </w:r>
          </w:p>
        </w:tc>
        <w:tc>
          <w:tcPr>
            <w:tcW w:w="318" w:type="pct"/>
            <w:shd w:val="clear" w:color="auto" w:fill="auto"/>
            <w:vAlign w:val="center"/>
          </w:tcPr>
          <w:p w14:paraId="37AFDA1C" w14:textId="77777777" w:rsidR="00AA041C" w:rsidRPr="00E95D72" w:rsidRDefault="0069376D" w:rsidP="009E32B6">
            <w:pPr>
              <w:jc w:val="center"/>
            </w:pPr>
            <w:r w:rsidRPr="00E95D72">
              <w:t>5</w:t>
            </w:r>
          </w:p>
        </w:tc>
        <w:tc>
          <w:tcPr>
            <w:tcW w:w="351" w:type="pct"/>
            <w:shd w:val="clear" w:color="auto" w:fill="auto"/>
            <w:vAlign w:val="center"/>
          </w:tcPr>
          <w:p w14:paraId="704F2821" w14:textId="77777777" w:rsidR="00AA041C" w:rsidRPr="00E95D72" w:rsidRDefault="0069376D" w:rsidP="009E32B6">
            <w:pPr>
              <w:jc w:val="center"/>
              <w:rPr>
                <w:b/>
              </w:rPr>
            </w:pPr>
            <w:r w:rsidRPr="00E95D72">
              <w:rPr>
                <w:b/>
              </w:rPr>
              <w:t>0</w:t>
            </w:r>
          </w:p>
        </w:tc>
        <w:tc>
          <w:tcPr>
            <w:tcW w:w="384" w:type="pct"/>
            <w:shd w:val="clear" w:color="auto" w:fill="auto"/>
            <w:vAlign w:val="center"/>
          </w:tcPr>
          <w:p w14:paraId="27C37087" w14:textId="77777777" w:rsidR="00AA041C" w:rsidRPr="00E95D72" w:rsidRDefault="0069376D" w:rsidP="009E32B6">
            <w:pPr>
              <w:jc w:val="center"/>
            </w:pPr>
            <w:r w:rsidRPr="00E95D72">
              <w:t>5</w:t>
            </w:r>
          </w:p>
        </w:tc>
        <w:tc>
          <w:tcPr>
            <w:tcW w:w="386" w:type="pct"/>
            <w:shd w:val="clear" w:color="auto" w:fill="auto"/>
            <w:vAlign w:val="center"/>
          </w:tcPr>
          <w:p w14:paraId="0FC0AC4F" w14:textId="77777777" w:rsidR="00AA041C" w:rsidRPr="00E95D72" w:rsidRDefault="0069376D" w:rsidP="009E32B6">
            <w:pPr>
              <w:jc w:val="center"/>
            </w:pPr>
            <w:r w:rsidRPr="00E95D72">
              <w:t>4.00</w:t>
            </w:r>
          </w:p>
        </w:tc>
      </w:tr>
      <w:tr w:rsidR="009E32B6" w:rsidRPr="00E95D72" w14:paraId="0A248352" w14:textId="77777777" w:rsidTr="009E32B6">
        <w:trPr>
          <w:trHeight w:val="454"/>
          <w:jc w:val="center"/>
        </w:trPr>
        <w:tc>
          <w:tcPr>
            <w:tcW w:w="1281" w:type="pct"/>
            <w:shd w:val="clear" w:color="auto" w:fill="auto"/>
            <w:vAlign w:val="center"/>
          </w:tcPr>
          <w:p w14:paraId="09F0502F" w14:textId="77777777" w:rsidR="00AA041C" w:rsidRPr="00E95D72" w:rsidRDefault="0069376D" w:rsidP="009E32B6">
            <w:pPr>
              <w:jc w:val="both"/>
              <w:rPr>
                <w:szCs w:val="20"/>
              </w:rPr>
            </w:pPr>
            <w:r w:rsidRPr="00E95D72">
              <w:rPr>
                <w:szCs w:val="20"/>
              </w:rPr>
              <w:t>Usage of Story Highlights</w:t>
            </w:r>
          </w:p>
        </w:tc>
        <w:tc>
          <w:tcPr>
            <w:tcW w:w="307" w:type="pct"/>
            <w:shd w:val="clear" w:color="auto" w:fill="auto"/>
            <w:vAlign w:val="center"/>
          </w:tcPr>
          <w:p w14:paraId="6340E194" w14:textId="77777777" w:rsidR="00AA041C" w:rsidRPr="00E95D72" w:rsidRDefault="0069376D" w:rsidP="009E32B6">
            <w:pPr>
              <w:jc w:val="center"/>
            </w:pPr>
            <w:r w:rsidRPr="00E95D72">
              <w:t>5</w:t>
            </w:r>
          </w:p>
        </w:tc>
        <w:tc>
          <w:tcPr>
            <w:tcW w:w="269" w:type="pct"/>
            <w:shd w:val="clear" w:color="auto" w:fill="auto"/>
            <w:vAlign w:val="center"/>
          </w:tcPr>
          <w:p w14:paraId="4B1AE80C" w14:textId="77777777" w:rsidR="00AA041C" w:rsidRPr="00E95D72" w:rsidRDefault="0069376D" w:rsidP="009E32B6">
            <w:pPr>
              <w:jc w:val="center"/>
            </w:pPr>
            <w:r w:rsidRPr="00E95D72">
              <w:t>3</w:t>
            </w:r>
          </w:p>
        </w:tc>
        <w:tc>
          <w:tcPr>
            <w:tcW w:w="360" w:type="pct"/>
            <w:shd w:val="clear" w:color="auto" w:fill="auto"/>
            <w:vAlign w:val="center"/>
          </w:tcPr>
          <w:p w14:paraId="6244E2CF" w14:textId="77777777" w:rsidR="00AA041C" w:rsidRPr="00E95D72" w:rsidRDefault="0069376D" w:rsidP="009E32B6">
            <w:pPr>
              <w:jc w:val="center"/>
              <w:rPr>
                <w:b/>
              </w:rPr>
            </w:pPr>
            <w:r w:rsidRPr="00E95D72">
              <w:rPr>
                <w:b/>
              </w:rPr>
              <w:t>0</w:t>
            </w:r>
          </w:p>
        </w:tc>
        <w:tc>
          <w:tcPr>
            <w:tcW w:w="336" w:type="pct"/>
            <w:shd w:val="clear" w:color="auto" w:fill="auto"/>
            <w:vAlign w:val="center"/>
          </w:tcPr>
          <w:p w14:paraId="07BDFFDC" w14:textId="77777777" w:rsidR="00AA041C" w:rsidRPr="00E95D72" w:rsidRDefault="0069376D" w:rsidP="009E32B6">
            <w:pPr>
              <w:jc w:val="center"/>
            </w:pPr>
            <w:r w:rsidRPr="00E95D72">
              <w:t>3</w:t>
            </w:r>
          </w:p>
        </w:tc>
        <w:tc>
          <w:tcPr>
            <w:tcW w:w="322" w:type="pct"/>
            <w:shd w:val="clear" w:color="auto" w:fill="auto"/>
            <w:vAlign w:val="center"/>
          </w:tcPr>
          <w:p w14:paraId="1F0D5A8A" w14:textId="77777777" w:rsidR="00AA041C" w:rsidRPr="00E95D72" w:rsidRDefault="0069376D" w:rsidP="009E32B6">
            <w:pPr>
              <w:jc w:val="center"/>
              <w:rPr>
                <w:b/>
              </w:rPr>
            </w:pPr>
            <w:r w:rsidRPr="00E95D72">
              <w:rPr>
                <w:b/>
              </w:rPr>
              <w:t>0</w:t>
            </w:r>
          </w:p>
        </w:tc>
        <w:tc>
          <w:tcPr>
            <w:tcW w:w="355" w:type="pct"/>
            <w:shd w:val="clear" w:color="auto" w:fill="auto"/>
            <w:vAlign w:val="center"/>
          </w:tcPr>
          <w:p w14:paraId="5E571BC6" w14:textId="77777777" w:rsidR="00AA041C" w:rsidRPr="00E95D72" w:rsidRDefault="0069376D" w:rsidP="009E32B6">
            <w:pPr>
              <w:jc w:val="center"/>
              <w:rPr>
                <w:b/>
              </w:rPr>
            </w:pPr>
            <w:r w:rsidRPr="00E95D72">
              <w:rPr>
                <w:b/>
              </w:rPr>
              <w:t>0</w:t>
            </w:r>
          </w:p>
        </w:tc>
        <w:tc>
          <w:tcPr>
            <w:tcW w:w="331" w:type="pct"/>
            <w:shd w:val="clear" w:color="auto" w:fill="auto"/>
            <w:vAlign w:val="center"/>
          </w:tcPr>
          <w:p w14:paraId="4ED16B3F" w14:textId="77777777" w:rsidR="00AA041C" w:rsidRPr="00E95D72" w:rsidRDefault="0069376D" w:rsidP="009E32B6">
            <w:pPr>
              <w:jc w:val="center"/>
            </w:pPr>
            <w:r w:rsidRPr="00E95D72">
              <w:t>4</w:t>
            </w:r>
          </w:p>
        </w:tc>
        <w:tc>
          <w:tcPr>
            <w:tcW w:w="318" w:type="pct"/>
            <w:shd w:val="clear" w:color="auto" w:fill="auto"/>
            <w:vAlign w:val="center"/>
          </w:tcPr>
          <w:p w14:paraId="530C3471" w14:textId="77777777" w:rsidR="00AA041C" w:rsidRPr="00E95D72" w:rsidRDefault="0069376D" w:rsidP="009E32B6">
            <w:pPr>
              <w:jc w:val="center"/>
            </w:pPr>
            <w:r w:rsidRPr="00E95D72">
              <w:t>4</w:t>
            </w:r>
          </w:p>
        </w:tc>
        <w:tc>
          <w:tcPr>
            <w:tcW w:w="351" w:type="pct"/>
            <w:shd w:val="clear" w:color="auto" w:fill="auto"/>
            <w:vAlign w:val="center"/>
          </w:tcPr>
          <w:p w14:paraId="1644A3C0" w14:textId="77777777" w:rsidR="00AA041C" w:rsidRPr="00E95D72" w:rsidRDefault="0069376D" w:rsidP="009E32B6">
            <w:pPr>
              <w:jc w:val="center"/>
              <w:rPr>
                <w:b/>
              </w:rPr>
            </w:pPr>
            <w:r w:rsidRPr="00E95D72">
              <w:rPr>
                <w:b/>
              </w:rPr>
              <w:t>0</w:t>
            </w:r>
          </w:p>
        </w:tc>
        <w:tc>
          <w:tcPr>
            <w:tcW w:w="384" w:type="pct"/>
            <w:shd w:val="clear" w:color="auto" w:fill="auto"/>
            <w:vAlign w:val="center"/>
          </w:tcPr>
          <w:p w14:paraId="624AC847" w14:textId="77777777" w:rsidR="00AA041C" w:rsidRPr="00E95D72" w:rsidRDefault="0069376D" w:rsidP="009E32B6">
            <w:pPr>
              <w:jc w:val="center"/>
              <w:rPr>
                <w:b/>
              </w:rPr>
            </w:pPr>
            <w:r w:rsidRPr="00E95D72">
              <w:rPr>
                <w:b/>
              </w:rPr>
              <w:t>0</w:t>
            </w:r>
          </w:p>
        </w:tc>
        <w:tc>
          <w:tcPr>
            <w:tcW w:w="386" w:type="pct"/>
            <w:shd w:val="clear" w:color="auto" w:fill="auto"/>
            <w:vAlign w:val="center"/>
          </w:tcPr>
          <w:p w14:paraId="69F2293A" w14:textId="77777777" w:rsidR="00AA041C" w:rsidRPr="00E95D72" w:rsidRDefault="0069376D" w:rsidP="009E32B6">
            <w:pPr>
              <w:jc w:val="center"/>
              <w:rPr>
                <w:b/>
              </w:rPr>
            </w:pPr>
            <w:r w:rsidRPr="00E95D72">
              <w:rPr>
                <w:b/>
              </w:rPr>
              <w:t>1.90</w:t>
            </w:r>
          </w:p>
        </w:tc>
      </w:tr>
      <w:tr w:rsidR="009E32B6" w:rsidRPr="00E95D72" w14:paraId="57E204EC" w14:textId="77777777" w:rsidTr="009E32B6">
        <w:trPr>
          <w:trHeight w:val="454"/>
          <w:jc w:val="center"/>
        </w:trPr>
        <w:tc>
          <w:tcPr>
            <w:tcW w:w="1281" w:type="pct"/>
            <w:shd w:val="clear" w:color="auto" w:fill="auto"/>
            <w:vAlign w:val="center"/>
          </w:tcPr>
          <w:p w14:paraId="35CE8DD2" w14:textId="77777777" w:rsidR="00AA041C" w:rsidRPr="00E95D72" w:rsidRDefault="0069376D" w:rsidP="009E32B6">
            <w:pPr>
              <w:jc w:val="both"/>
              <w:rPr>
                <w:szCs w:val="20"/>
              </w:rPr>
            </w:pPr>
            <w:r w:rsidRPr="00E95D72">
              <w:rPr>
                <w:szCs w:val="20"/>
              </w:rPr>
              <w:t>Usage of Linkable Stories, “Swipe Up”</w:t>
            </w:r>
          </w:p>
        </w:tc>
        <w:tc>
          <w:tcPr>
            <w:tcW w:w="307" w:type="pct"/>
            <w:shd w:val="clear" w:color="auto" w:fill="auto"/>
            <w:vAlign w:val="center"/>
          </w:tcPr>
          <w:p w14:paraId="5023917F" w14:textId="77777777" w:rsidR="00AA041C" w:rsidRPr="00E95D72" w:rsidRDefault="0069376D" w:rsidP="009E32B6">
            <w:pPr>
              <w:jc w:val="center"/>
            </w:pPr>
            <w:r w:rsidRPr="00E95D72">
              <w:t>5</w:t>
            </w:r>
          </w:p>
        </w:tc>
        <w:tc>
          <w:tcPr>
            <w:tcW w:w="269" w:type="pct"/>
            <w:shd w:val="clear" w:color="auto" w:fill="auto"/>
            <w:vAlign w:val="center"/>
          </w:tcPr>
          <w:p w14:paraId="7F9197AA" w14:textId="77777777" w:rsidR="00AA041C" w:rsidRPr="00E95D72" w:rsidRDefault="0069376D" w:rsidP="009E32B6">
            <w:pPr>
              <w:jc w:val="center"/>
              <w:rPr>
                <w:b/>
              </w:rPr>
            </w:pPr>
            <w:r w:rsidRPr="00E95D72">
              <w:rPr>
                <w:b/>
              </w:rPr>
              <w:t>0</w:t>
            </w:r>
          </w:p>
        </w:tc>
        <w:tc>
          <w:tcPr>
            <w:tcW w:w="360" w:type="pct"/>
            <w:shd w:val="clear" w:color="auto" w:fill="auto"/>
            <w:vAlign w:val="center"/>
          </w:tcPr>
          <w:p w14:paraId="0F744F7E" w14:textId="77777777" w:rsidR="00AA041C" w:rsidRPr="00E95D72" w:rsidRDefault="0069376D" w:rsidP="009E32B6">
            <w:pPr>
              <w:jc w:val="center"/>
              <w:rPr>
                <w:b/>
              </w:rPr>
            </w:pPr>
            <w:r w:rsidRPr="00E95D72">
              <w:rPr>
                <w:b/>
              </w:rPr>
              <w:t>0</w:t>
            </w:r>
          </w:p>
        </w:tc>
        <w:tc>
          <w:tcPr>
            <w:tcW w:w="336" w:type="pct"/>
            <w:shd w:val="clear" w:color="auto" w:fill="auto"/>
            <w:vAlign w:val="center"/>
          </w:tcPr>
          <w:p w14:paraId="7C1A5CA0" w14:textId="77777777" w:rsidR="00AA041C" w:rsidRPr="00E95D72" w:rsidRDefault="0069376D" w:rsidP="009E32B6">
            <w:pPr>
              <w:jc w:val="center"/>
              <w:rPr>
                <w:b/>
              </w:rPr>
            </w:pPr>
            <w:r w:rsidRPr="00E95D72">
              <w:rPr>
                <w:b/>
              </w:rPr>
              <w:t>0</w:t>
            </w:r>
          </w:p>
        </w:tc>
        <w:tc>
          <w:tcPr>
            <w:tcW w:w="322" w:type="pct"/>
            <w:shd w:val="clear" w:color="auto" w:fill="auto"/>
            <w:vAlign w:val="center"/>
          </w:tcPr>
          <w:p w14:paraId="1A606DBF" w14:textId="77777777" w:rsidR="00AA041C" w:rsidRPr="00E95D72" w:rsidRDefault="0069376D" w:rsidP="009E32B6">
            <w:pPr>
              <w:jc w:val="center"/>
              <w:rPr>
                <w:b/>
              </w:rPr>
            </w:pPr>
            <w:r w:rsidRPr="00E95D72">
              <w:rPr>
                <w:b/>
              </w:rPr>
              <w:t>0</w:t>
            </w:r>
          </w:p>
        </w:tc>
        <w:tc>
          <w:tcPr>
            <w:tcW w:w="355" w:type="pct"/>
            <w:shd w:val="clear" w:color="auto" w:fill="auto"/>
            <w:vAlign w:val="center"/>
          </w:tcPr>
          <w:p w14:paraId="005F098A" w14:textId="77777777" w:rsidR="00AA041C" w:rsidRPr="00E95D72" w:rsidRDefault="0069376D" w:rsidP="009E32B6">
            <w:pPr>
              <w:jc w:val="center"/>
              <w:rPr>
                <w:b/>
              </w:rPr>
            </w:pPr>
            <w:r w:rsidRPr="00E95D72">
              <w:rPr>
                <w:b/>
              </w:rPr>
              <w:t>0</w:t>
            </w:r>
          </w:p>
        </w:tc>
        <w:tc>
          <w:tcPr>
            <w:tcW w:w="331" w:type="pct"/>
            <w:shd w:val="clear" w:color="auto" w:fill="auto"/>
            <w:vAlign w:val="center"/>
          </w:tcPr>
          <w:p w14:paraId="58FD9BBE" w14:textId="77777777" w:rsidR="00AA041C" w:rsidRPr="00E95D72" w:rsidRDefault="0069376D" w:rsidP="009E32B6">
            <w:pPr>
              <w:jc w:val="center"/>
            </w:pPr>
            <w:r w:rsidRPr="00E95D72">
              <w:t>4</w:t>
            </w:r>
          </w:p>
        </w:tc>
        <w:tc>
          <w:tcPr>
            <w:tcW w:w="318" w:type="pct"/>
            <w:shd w:val="clear" w:color="auto" w:fill="auto"/>
            <w:vAlign w:val="center"/>
          </w:tcPr>
          <w:p w14:paraId="144CB31A" w14:textId="77777777" w:rsidR="00AA041C" w:rsidRPr="00E95D72" w:rsidRDefault="0069376D" w:rsidP="009E32B6">
            <w:pPr>
              <w:jc w:val="center"/>
            </w:pPr>
            <w:r w:rsidRPr="00E95D72">
              <w:t>4</w:t>
            </w:r>
          </w:p>
        </w:tc>
        <w:tc>
          <w:tcPr>
            <w:tcW w:w="351" w:type="pct"/>
            <w:shd w:val="clear" w:color="auto" w:fill="auto"/>
            <w:vAlign w:val="center"/>
          </w:tcPr>
          <w:p w14:paraId="5D7F9D99" w14:textId="77777777" w:rsidR="00AA041C" w:rsidRPr="00E95D72" w:rsidRDefault="0069376D" w:rsidP="009E32B6">
            <w:pPr>
              <w:jc w:val="center"/>
              <w:rPr>
                <w:b/>
              </w:rPr>
            </w:pPr>
            <w:r w:rsidRPr="00E95D72">
              <w:rPr>
                <w:b/>
              </w:rPr>
              <w:t>0</w:t>
            </w:r>
          </w:p>
        </w:tc>
        <w:tc>
          <w:tcPr>
            <w:tcW w:w="384" w:type="pct"/>
            <w:shd w:val="clear" w:color="auto" w:fill="auto"/>
            <w:vAlign w:val="center"/>
          </w:tcPr>
          <w:p w14:paraId="03CDD66B" w14:textId="77777777" w:rsidR="00AA041C" w:rsidRPr="00E95D72" w:rsidRDefault="0069376D" w:rsidP="009E32B6">
            <w:pPr>
              <w:jc w:val="center"/>
              <w:rPr>
                <w:b/>
              </w:rPr>
            </w:pPr>
            <w:r w:rsidRPr="00E95D72">
              <w:rPr>
                <w:b/>
              </w:rPr>
              <w:t>0</w:t>
            </w:r>
          </w:p>
        </w:tc>
        <w:tc>
          <w:tcPr>
            <w:tcW w:w="386" w:type="pct"/>
            <w:shd w:val="clear" w:color="auto" w:fill="auto"/>
            <w:vAlign w:val="center"/>
          </w:tcPr>
          <w:p w14:paraId="0AA78690" w14:textId="77777777" w:rsidR="00AA041C" w:rsidRPr="00E95D72" w:rsidRDefault="0069376D" w:rsidP="009E32B6">
            <w:pPr>
              <w:jc w:val="center"/>
              <w:rPr>
                <w:b/>
              </w:rPr>
            </w:pPr>
            <w:r w:rsidRPr="00E95D72">
              <w:rPr>
                <w:b/>
              </w:rPr>
              <w:t>1.30</w:t>
            </w:r>
          </w:p>
        </w:tc>
      </w:tr>
      <w:tr w:rsidR="009E32B6" w:rsidRPr="00E95D72" w14:paraId="00CB4C48" w14:textId="77777777" w:rsidTr="009E32B6">
        <w:trPr>
          <w:trHeight w:val="454"/>
          <w:jc w:val="center"/>
        </w:trPr>
        <w:tc>
          <w:tcPr>
            <w:tcW w:w="1281" w:type="pct"/>
            <w:shd w:val="clear" w:color="auto" w:fill="auto"/>
            <w:vAlign w:val="center"/>
          </w:tcPr>
          <w:p w14:paraId="14E3BDEF" w14:textId="77777777" w:rsidR="00AA041C" w:rsidRPr="00E95D72" w:rsidRDefault="0069376D" w:rsidP="009E32B6">
            <w:pPr>
              <w:jc w:val="both"/>
              <w:rPr>
                <w:i/>
                <w:szCs w:val="20"/>
              </w:rPr>
            </w:pPr>
            <w:r w:rsidRPr="00E95D72">
              <w:rPr>
                <w:i/>
                <w:szCs w:val="20"/>
              </w:rPr>
              <w:t>The Shopping Experience</w:t>
            </w:r>
          </w:p>
        </w:tc>
        <w:tc>
          <w:tcPr>
            <w:tcW w:w="307" w:type="pct"/>
            <w:shd w:val="clear" w:color="auto" w:fill="auto"/>
            <w:vAlign w:val="center"/>
          </w:tcPr>
          <w:p w14:paraId="7FFA3863" w14:textId="77777777" w:rsidR="00AA041C" w:rsidRPr="00E95D72" w:rsidRDefault="0069376D" w:rsidP="009E32B6">
            <w:pPr>
              <w:jc w:val="center"/>
            </w:pPr>
            <w:r w:rsidRPr="00E95D72">
              <w:t>5</w:t>
            </w:r>
          </w:p>
        </w:tc>
        <w:tc>
          <w:tcPr>
            <w:tcW w:w="269" w:type="pct"/>
            <w:shd w:val="clear" w:color="auto" w:fill="auto"/>
            <w:vAlign w:val="center"/>
          </w:tcPr>
          <w:p w14:paraId="3D522181" w14:textId="77777777" w:rsidR="00AA041C" w:rsidRPr="00E95D72" w:rsidRDefault="0069376D" w:rsidP="009E32B6">
            <w:pPr>
              <w:jc w:val="center"/>
              <w:rPr>
                <w:b/>
              </w:rPr>
            </w:pPr>
            <w:r w:rsidRPr="00E95D72">
              <w:rPr>
                <w:b/>
              </w:rPr>
              <w:t>0</w:t>
            </w:r>
          </w:p>
        </w:tc>
        <w:tc>
          <w:tcPr>
            <w:tcW w:w="360" w:type="pct"/>
            <w:shd w:val="clear" w:color="auto" w:fill="auto"/>
            <w:vAlign w:val="center"/>
          </w:tcPr>
          <w:p w14:paraId="12DC2F4D" w14:textId="77777777" w:rsidR="00AA041C" w:rsidRPr="00E95D72" w:rsidRDefault="0069376D" w:rsidP="009E32B6">
            <w:pPr>
              <w:jc w:val="center"/>
              <w:rPr>
                <w:b/>
              </w:rPr>
            </w:pPr>
            <w:r w:rsidRPr="00E95D72">
              <w:rPr>
                <w:b/>
              </w:rPr>
              <w:t>0</w:t>
            </w:r>
          </w:p>
        </w:tc>
        <w:tc>
          <w:tcPr>
            <w:tcW w:w="336" w:type="pct"/>
            <w:shd w:val="clear" w:color="auto" w:fill="auto"/>
            <w:vAlign w:val="center"/>
          </w:tcPr>
          <w:p w14:paraId="240F63DB" w14:textId="77777777" w:rsidR="00AA041C" w:rsidRPr="00E95D72" w:rsidRDefault="0069376D" w:rsidP="009E32B6">
            <w:pPr>
              <w:jc w:val="center"/>
              <w:rPr>
                <w:b/>
              </w:rPr>
            </w:pPr>
            <w:r w:rsidRPr="00E95D72">
              <w:rPr>
                <w:b/>
              </w:rPr>
              <w:t>0</w:t>
            </w:r>
          </w:p>
        </w:tc>
        <w:tc>
          <w:tcPr>
            <w:tcW w:w="322" w:type="pct"/>
            <w:shd w:val="clear" w:color="auto" w:fill="auto"/>
            <w:vAlign w:val="center"/>
          </w:tcPr>
          <w:p w14:paraId="7D769BF3" w14:textId="77777777" w:rsidR="00AA041C" w:rsidRPr="00E95D72" w:rsidRDefault="0069376D" w:rsidP="009E32B6">
            <w:pPr>
              <w:jc w:val="center"/>
              <w:rPr>
                <w:b/>
              </w:rPr>
            </w:pPr>
            <w:r w:rsidRPr="00E95D72">
              <w:rPr>
                <w:b/>
              </w:rPr>
              <w:t>0</w:t>
            </w:r>
          </w:p>
        </w:tc>
        <w:tc>
          <w:tcPr>
            <w:tcW w:w="355" w:type="pct"/>
            <w:shd w:val="clear" w:color="auto" w:fill="auto"/>
            <w:vAlign w:val="center"/>
          </w:tcPr>
          <w:p w14:paraId="4A49BFD9" w14:textId="77777777" w:rsidR="00AA041C" w:rsidRPr="00E95D72" w:rsidRDefault="0069376D" w:rsidP="009E32B6">
            <w:pPr>
              <w:jc w:val="center"/>
              <w:rPr>
                <w:b/>
              </w:rPr>
            </w:pPr>
            <w:r w:rsidRPr="00E95D72">
              <w:rPr>
                <w:b/>
              </w:rPr>
              <w:t>0</w:t>
            </w:r>
          </w:p>
        </w:tc>
        <w:tc>
          <w:tcPr>
            <w:tcW w:w="331" w:type="pct"/>
            <w:shd w:val="clear" w:color="auto" w:fill="auto"/>
            <w:vAlign w:val="center"/>
          </w:tcPr>
          <w:p w14:paraId="0A51CA5E" w14:textId="77777777" w:rsidR="00AA041C" w:rsidRPr="00E95D72" w:rsidRDefault="0069376D" w:rsidP="009E32B6">
            <w:pPr>
              <w:jc w:val="center"/>
              <w:rPr>
                <w:b/>
              </w:rPr>
            </w:pPr>
            <w:r w:rsidRPr="00E95D72">
              <w:rPr>
                <w:b/>
              </w:rPr>
              <w:t>0</w:t>
            </w:r>
          </w:p>
        </w:tc>
        <w:tc>
          <w:tcPr>
            <w:tcW w:w="318" w:type="pct"/>
            <w:shd w:val="clear" w:color="auto" w:fill="auto"/>
            <w:vAlign w:val="center"/>
          </w:tcPr>
          <w:p w14:paraId="7ECD2627" w14:textId="77777777" w:rsidR="00AA041C" w:rsidRPr="00E95D72" w:rsidRDefault="0069376D" w:rsidP="009E32B6">
            <w:pPr>
              <w:jc w:val="center"/>
            </w:pPr>
            <w:r w:rsidRPr="00E95D72">
              <w:t>5</w:t>
            </w:r>
          </w:p>
        </w:tc>
        <w:tc>
          <w:tcPr>
            <w:tcW w:w="351" w:type="pct"/>
            <w:shd w:val="clear" w:color="auto" w:fill="auto"/>
            <w:vAlign w:val="center"/>
          </w:tcPr>
          <w:p w14:paraId="1F3D943D" w14:textId="77777777" w:rsidR="00AA041C" w:rsidRPr="00E95D72" w:rsidRDefault="0069376D" w:rsidP="009E32B6">
            <w:pPr>
              <w:jc w:val="center"/>
              <w:rPr>
                <w:b/>
              </w:rPr>
            </w:pPr>
            <w:r w:rsidRPr="00E95D72">
              <w:rPr>
                <w:b/>
              </w:rPr>
              <w:t>0</w:t>
            </w:r>
          </w:p>
        </w:tc>
        <w:tc>
          <w:tcPr>
            <w:tcW w:w="384" w:type="pct"/>
            <w:shd w:val="clear" w:color="auto" w:fill="auto"/>
            <w:vAlign w:val="center"/>
          </w:tcPr>
          <w:p w14:paraId="186CBB8F" w14:textId="77777777" w:rsidR="00AA041C" w:rsidRPr="00E95D72" w:rsidRDefault="0069376D" w:rsidP="009E32B6">
            <w:pPr>
              <w:jc w:val="center"/>
              <w:rPr>
                <w:b/>
              </w:rPr>
            </w:pPr>
            <w:r w:rsidRPr="00E95D72">
              <w:rPr>
                <w:b/>
              </w:rPr>
              <w:t>0</w:t>
            </w:r>
          </w:p>
        </w:tc>
        <w:tc>
          <w:tcPr>
            <w:tcW w:w="386" w:type="pct"/>
            <w:shd w:val="clear" w:color="auto" w:fill="auto"/>
            <w:vAlign w:val="center"/>
          </w:tcPr>
          <w:p w14:paraId="1E6416CC" w14:textId="77777777" w:rsidR="00AA041C" w:rsidRPr="00E95D72" w:rsidRDefault="0069376D" w:rsidP="009E32B6">
            <w:pPr>
              <w:jc w:val="center"/>
              <w:rPr>
                <w:b/>
              </w:rPr>
            </w:pPr>
            <w:r w:rsidRPr="00E95D72">
              <w:rPr>
                <w:b/>
              </w:rPr>
              <w:t>1.00</w:t>
            </w:r>
          </w:p>
        </w:tc>
      </w:tr>
      <w:tr w:rsidR="009E32B6" w:rsidRPr="00E95D72" w14:paraId="3E43E864" w14:textId="77777777" w:rsidTr="009E32B6">
        <w:trPr>
          <w:trHeight w:val="454"/>
          <w:jc w:val="center"/>
        </w:trPr>
        <w:tc>
          <w:tcPr>
            <w:tcW w:w="1281" w:type="pct"/>
            <w:shd w:val="clear" w:color="auto" w:fill="auto"/>
            <w:vAlign w:val="center"/>
          </w:tcPr>
          <w:p w14:paraId="123A142A" w14:textId="77777777" w:rsidR="00AA041C" w:rsidRPr="00E95D72" w:rsidRDefault="0069376D" w:rsidP="009E32B6">
            <w:pPr>
              <w:jc w:val="both"/>
              <w:rPr>
                <w:szCs w:val="20"/>
              </w:rPr>
            </w:pPr>
            <w:r w:rsidRPr="00E95D72">
              <w:rPr>
                <w:szCs w:val="20"/>
              </w:rPr>
              <w:t>Usage of Shopping Experience</w:t>
            </w:r>
          </w:p>
        </w:tc>
        <w:tc>
          <w:tcPr>
            <w:tcW w:w="307" w:type="pct"/>
            <w:shd w:val="clear" w:color="auto" w:fill="auto"/>
            <w:vAlign w:val="center"/>
          </w:tcPr>
          <w:p w14:paraId="592456F7" w14:textId="77777777" w:rsidR="00AA041C" w:rsidRPr="00E95D72" w:rsidRDefault="0069376D" w:rsidP="009E32B6">
            <w:pPr>
              <w:jc w:val="center"/>
            </w:pPr>
            <w:r w:rsidRPr="00E95D72">
              <w:t>5</w:t>
            </w:r>
          </w:p>
        </w:tc>
        <w:tc>
          <w:tcPr>
            <w:tcW w:w="269" w:type="pct"/>
            <w:shd w:val="clear" w:color="auto" w:fill="auto"/>
            <w:vAlign w:val="center"/>
          </w:tcPr>
          <w:p w14:paraId="6229208D" w14:textId="77777777" w:rsidR="00AA041C" w:rsidRPr="00E95D72" w:rsidRDefault="0069376D" w:rsidP="009E32B6">
            <w:pPr>
              <w:jc w:val="center"/>
              <w:rPr>
                <w:b/>
              </w:rPr>
            </w:pPr>
            <w:r w:rsidRPr="00E95D72">
              <w:rPr>
                <w:b/>
              </w:rPr>
              <w:t>0</w:t>
            </w:r>
          </w:p>
        </w:tc>
        <w:tc>
          <w:tcPr>
            <w:tcW w:w="360" w:type="pct"/>
            <w:shd w:val="clear" w:color="auto" w:fill="auto"/>
            <w:vAlign w:val="center"/>
          </w:tcPr>
          <w:p w14:paraId="5ED2A912" w14:textId="77777777" w:rsidR="00AA041C" w:rsidRPr="00E95D72" w:rsidRDefault="0069376D" w:rsidP="009E32B6">
            <w:pPr>
              <w:jc w:val="center"/>
              <w:rPr>
                <w:b/>
              </w:rPr>
            </w:pPr>
            <w:r w:rsidRPr="00E95D72">
              <w:rPr>
                <w:b/>
              </w:rPr>
              <w:t>0</w:t>
            </w:r>
          </w:p>
        </w:tc>
        <w:tc>
          <w:tcPr>
            <w:tcW w:w="336" w:type="pct"/>
            <w:shd w:val="clear" w:color="auto" w:fill="auto"/>
            <w:vAlign w:val="center"/>
          </w:tcPr>
          <w:p w14:paraId="52AD0E4D" w14:textId="77777777" w:rsidR="00AA041C" w:rsidRPr="00E95D72" w:rsidRDefault="0069376D" w:rsidP="009E32B6">
            <w:pPr>
              <w:jc w:val="center"/>
              <w:rPr>
                <w:b/>
              </w:rPr>
            </w:pPr>
            <w:r w:rsidRPr="00E95D72">
              <w:rPr>
                <w:b/>
              </w:rPr>
              <w:t>0</w:t>
            </w:r>
          </w:p>
        </w:tc>
        <w:tc>
          <w:tcPr>
            <w:tcW w:w="322" w:type="pct"/>
            <w:shd w:val="clear" w:color="auto" w:fill="auto"/>
            <w:vAlign w:val="center"/>
          </w:tcPr>
          <w:p w14:paraId="540A75FD" w14:textId="77777777" w:rsidR="00AA041C" w:rsidRPr="00E95D72" w:rsidRDefault="0069376D" w:rsidP="009E32B6">
            <w:pPr>
              <w:jc w:val="center"/>
              <w:rPr>
                <w:b/>
              </w:rPr>
            </w:pPr>
            <w:r w:rsidRPr="00E95D72">
              <w:rPr>
                <w:b/>
              </w:rPr>
              <w:t>0</w:t>
            </w:r>
          </w:p>
        </w:tc>
        <w:tc>
          <w:tcPr>
            <w:tcW w:w="355" w:type="pct"/>
            <w:shd w:val="clear" w:color="auto" w:fill="auto"/>
            <w:vAlign w:val="center"/>
          </w:tcPr>
          <w:p w14:paraId="305D58D5" w14:textId="77777777" w:rsidR="00AA041C" w:rsidRPr="00E95D72" w:rsidRDefault="0069376D" w:rsidP="009E32B6">
            <w:pPr>
              <w:jc w:val="center"/>
              <w:rPr>
                <w:b/>
              </w:rPr>
            </w:pPr>
            <w:r w:rsidRPr="00E95D72">
              <w:rPr>
                <w:b/>
              </w:rPr>
              <w:t>0</w:t>
            </w:r>
          </w:p>
        </w:tc>
        <w:tc>
          <w:tcPr>
            <w:tcW w:w="331" w:type="pct"/>
            <w:shd w:val="clear" w:color="auto" w:fill="auto"/>
            <w:vAlign w:val="center"/>
          </w:tcPr>
          <w:p w14:paraId="0825A8C4" w14:textId="77777777" w:rsidR="00AA041C" w:rsidRPr="00E95D72" w:rsidRDefault="0069376D" w:rsidP="009E32B6">
            <w:pPr>
              <w:jc w:val="center"/>
              <w:rPr>
                <w:b/>
              </w:rPr>
            </w:pPr>
            <w:r w:rsidRPr="00E95D72">
              <w:rPr>
                <w:b/>
              </w:rPr>
              <w:t>0</w:t>
            </w:r>
          </w:p>
        </w:tc>
        <w:tc>
          <w:tcPr>
            <w:tcW w:w="318" w:type="pct"/>
            <w:shd w:val="clear" w:color="auto" w:fill="auto"/>
            <w:vAlign w:val="center"/>
          </w:tcPr>
          <w:p w14:paraId="27C82253" w14:textId="77777777" w:rsidR="00AA041C" w:rsidRPr="00E95D72" w:rsidRDefault="0069376D" w:rsidP="009E32B6">
            <w:pPr>
              <w:jc w:val="center"/>
            </w:pPr>
            <w:r w:rsidRPr="00E95D72">
              <w:t>5</w:t>
            </w:r>
          </w:p>
        </w:tc>
        <w:tc>
          <w:tcPr>
            <w:tcW w:w="351" w:type="pct"/>
            <w:shd w:val="clear" w:color="auto" w:fill="auto"/>
            <w:vAlign w:val="center"/>
          </w:tcPr>
          <w:p w14:paraId="43D989B1" w14:textId="77777777" w:rsidR="00AA041C" w:rsidRPr="00E95D72" w:rsidRDefault="0069376D" w:rsidP="009E32B6">
            <w:pPr>
              <w:jc w:val="center"/>
              <w:rPr>
                <w:b/>
              </w:rPr>
            </w:pPr>
            <w:r w:rsidRPr="00E95D72">
              <w:rPr>
                <w:b/>
              </w:rPr>
              <w:t>0</w:t>
            </w:r>
          </w:p>
        </w:tc>
        <w:tc>
          <w:tcPr>
            <w:tcW w:w="384" w:type="pct"/>
            <w:shd w:val="clear" w:color="auto" w:fill="auto"/>
            <w:vAlign w:val="center"/>
          </w:tcPr>
          <w:p w14:paraId="0B842658" w14:textId="77777777" w:rsidR="00AA041C" w:rsidRPr="00E95D72" w:rsidRDefault="0069376D" w:rsidP="009E32B6">
            <w:pPr>
              <w:jc w:val="center"/>
              <w:rPr>
                <w:b/>
              </w:rPr>
            </w:pPr>
            <w:r w:rsidRPr="00E95D72">
              <w:rPr>
                <w:b/>
              </w:rPr>
              <w:t>0</w:t>
            </w:r>
          </w:p>
        </w:tc>
        <w:tc>
          <w:tcPr>
            <w:tcW w:w="386" w:type="pct"/>
            <w:shd w:val="clear" w:color="auto" w:fill="auto"/>
            <w:vAlign w:val="center"/>
          </w:tcPr>
          <w:p w14:paraId="67BFA5AE" w14:textId="77777777" w:rsidR="00AA041C" w:rsidRPr="00E95D72" w:rsidRDefault="0069376D" w:rsidP="009E32B6">
            <w:pPr>
              <w:jc w:val="center"/>
              <w:rPr>
                <w:b/>
              </w:rPr>
            </w:pPr>
            <w:r w:rsidRPr="00E95D72">
              <w:rPr>
                <w:b/>
              </w:rPr>
              <w:t>1.00</w:t>
            </w:r>
          </w:p>
        </w:tc>
      </w:tr>
      <w:tr w:rsidR="009E32B6" w:rsidRPr="00E95D72" w14:paraId="0023ED58" w14:textId="77777777" w:rsidTr="009E32B6">
        <w:trPr>
          <w:trHeight w:val="454"/>
          <w:jc w:val="center"/>
        </w:trPr>
        <w:tc>
          <w:tcPr>
            <w:tcW w:w="1281" w:type="pct"/>
            <w:shd w:val="clear" w:color="auto" w:fill="auto"/>
            <w:vAlign w:val="center"/>
          </w:tcPr>
          <w:p w14:paraId="4E37188C" w14:textId="77777777" w:rsidR="00AA041C" w:rsidRPr="00E95D72" w:rsidRDefault="0069376D" w:rsidP="009E32B6">
            <w:pPr>
              <w:shd w:val="clear" w:color="auto" w:fill="FFFFFF" w:themeFill="background1"/>
              <w:jc w:val="both"/>
              <w:rPr>
                <w:szCs w:val="20"/>
              </w:rPr>
            </w:pPr>
            <w:r w:rsidRPr="00E95D72">
              <w:rPr>
                <w:szCs w:val="20"/>
              </w:rPr>
              <w:t>TOTAL</w:t>
            </w:r>
          </w:p>
        </w:tc>
        <w:tc>
          <w:tcPr>
            <w:tcW w:w="307" w:type="pct"/>
            <w:shd w:val="clear" w:color="auto" w:fill="auto"/>
            <w:vAlign w:val="center"/>
          </w:tcPr>
          <w:p w14:paraId="32B592FE" w14:textId="77777777" w:rsidR="00AA041C" w:rsidRPr="00E95D72" w:rsidRDefault="0069376D" w:rsidP="009E32B6">
            <w:pPr>
              <w:shd w:val="clear" w:color="auto" w:fill="FFFFFF" w:themeFill="background1"/>
              <w:jc w:val="center"/>
            </w:pPr>
            <w:r w:rsidRPr="00E95D72">
              <w:t>5</w:t>
            </w:r>
          </w:p>
        </w:tc>
        <w:tc>
          <w:tcPr>
            <w:tcW w:w="269" w:type="pct"/>
            <w:shd w:val="clear" w:color="auto" w:fill="auto"/>
            <w:vAlign w:val="center"/>
          </w:tcPr>
          <w:p w14:paraId="7AD4F5D5" w14:textId="77777777" w:rsidR="00AA041C" w:rsidRPr="00E95D72" w:rsidRDefault="0069376D" w:rsidP="009E32B6">
            <w:pPr>
              <w:shd w:val="clear" w:color="auto" w:fill="FFFFFF" w:themeFill="background1"/>
              <w:jc w:val="center"/>
              <w:rPr>
                <w:b/>
              </w:rPr>
            </w:pPr>
            <w:r w:rsidRPr="00E95D72">
              <w:rPr>
                <w:b/>
              </w:rPr>
              <w:t>1.33</w:t>
            </w:r>
          </w:p>
        </w:tc>
        <w:tc>
          <w:tcPr>
            <w:tcW w:w="360" w:type="pct"/>
            <w:shd w:val="clear" w:color="auto" w:fill="auto"/>
            <w:vAlign w:val="center"/>
          </w:tcPr>
          <w:p w14:paraId="56E7EB3B" w14:textId="77777777" w:rsidR="00AA041C" w:rsidRPr="00E95D72" w:rsidRDefault="0069376D" w:rsidP="009E32B6">
            <w:pPr>
              <w:shd w:val="clear" w:color="auto" w:fill="FFFFFF" w:themeFill="background1"/>
              <w:jc w:val="center"/>
              <w:rPr>
                <w:b/>
              </w:rPr>
            </w:pPr>
            <w:r w:rsidRPr="00E95D72">
              <w:rPr>
                <w:b/>
              </w:rPr>
              <w:t>0.833</w:t>
            </w:r>
          </w:p>
        </w:tc>
        <w:tc>
          <w:tcPr>
            <w:tcW w:w="336" w:type="pct"/>
            <w:shd w:val="clear" w:color="auto" w:fill="auto"/>
            <w:vAlign w:val="center"/>
          </w:tcPr>
          <w:p w14:paraId="1A382435" w14:textId="77777777" w:rsidR="00AA041C" w:rsidRPr="00E95D72" w:rsidRDefault="0069376D" w:rsidP="009E32B6">
            <w:pPr>
              <w:shd w:val="clear" w:color="auto" w:fill="FFFFFF" w:themeFill="background1"/>
              <w:jc w:val="center"/>
              <w:rPr>
                <w:b/>
              </w:rPr>
            </w:pPr>
            <w:r w:rsidRPr="00E95D72">
              <w:rPr>
                <w:b/>
              </w:rPr>
              <w:t>1.33</w:t>
            </w:r>
          </w:p>
        </w:tc>
        <w:tc>
          <w:tcPr>
            <w:tcW w:w="322" w:type="pct"/>
            <w:shd w:val="clear" w:color="auto" w:fill="auto"/>
            <w:vAlign w:val="center"/>
          </w:tcPr>
          <w:p w14:paraId="76D1BCB3" w14:textId="77777777" w:rsidR="00AA041C" w:rsidRPr="00E95D72" w:rsidRDefault="0069376D" w:rsidP="009E32B6">
            <w:pPr>
              <w:shd w:val="clear" w:color="auto" w:fill="FFFFFF" w:themeFill="background1"/>
              <w:jc w:val="center"/>
              <w:rPr>
                <w:b/>
              </w:rPr>
            </w:pPr>
            <w:r w:rsidRPr="00E95D72">
              <w:rPr>
                <w:b/>
              </w:rPr>
              <w:t>0</w:t>
            </w:r>
          </w:p>
        </w:tc>
        <w:tc>
          <w:tcPr>
            <w:tcW w:w="355" w:type="pct"/>
            <w:shd w:val="clear" w:color="auto" w:fill="auto"/>
            <w:vAlign w:val="center"/>
          </w:tcPr>
          <w:p w14:paraId="674108C0" w14:textId="77777777" w:rsidR="00AA041C" w:rsidRPr="00E95D72" w:rsidRDefault="0069376D" w:rsidP="009E32B6">
            <w:pPr>
              <w:shd w:val="clear" w:color="auto" w:fill="FFFFFF" w:themeFill="background1"/>
              <w:jc w:val="center"/>
              <w:rPr>
                <w:b/>
              </w:rPr>
            </w:pPr>
            <w:r w:rsidRPr="00E95D72">
              <w:rPr>
                <w:b/>
              </w:rPr>
              <w:t>0.833</w:t>
            </w:r>
          </w:p>
        </w:tc>
        <w:tc>
          <w:tcPr>
            <w:tcW w:w="331" w:type="pct"/>
            <w:shd w:val="clear" w:color="auto" w:fill="auto"/>
            <w:vAlign w:val="center"/>
          </w:tcPr>
          <w:p w14:paraId="44F992FA" w14:textId="77777777" w:rsidR="00AA041C" w:rsidRPr="00E95D72" w:rsidRDefault="0069376D" w:rsidP="009E32B6">
            <w:pPr>
              <w:shd w:val="clear" w:color="auto" w:fill="FFFFFF" w:themeFill="background1"/>
              <w:jc w:val="center"/>
            </w:pPr>
            <w:r w:rsidRPr="00E95D72">
              <w:t>2.17</w:t>
            </w:r>
          </w:p>
        </w:tc>
        <w:tc>
          <w:tcPr>
            <w:tcW w:w="318" w:type="pct"/>
            <w:shd w:val="clear" w:color="auto" w:fill="auto"/>
            <w:vAlign w:val="center"/>
          </w:tcPr>
          <w:p w14:paraId="358869DF" w14:textId="77777777" w:rsidR="00AA041C" w:rsidRPr="00E95D72" w:rsidRDefault="0069376D" w:rsidP="009E32B6">
            <w:pPr>
              <w:shd w:val="clear" w:color="auto" w:fill="FFFFFF" w:themeFill="background1"/>
              <w:jc w:val="center"/>
            </w:pPr>
            <w:r w:rsidRPr="00E95D72">
              <w:t>4.67</w:t>
            </w:r>
          </w:p>
        </w:tc>
        <w:tc>
          <w:tcPr>
            <w:tcW w:w="351" w:type="pct"/>
            <w:shd w:val="clear" w:color="auto" w:fill="auto"/>
            <w:vAlign w:val="center"/>
          </w:tcPr>
          <w:p w14:paraId="4D525CD0" w14:textId="77777777" w:rsidR="00AA041C" w:rsidRPr="00E95D72" w:rsidRDefault="0069376D" w:rsidP="009E32B6">
            <w:pPr>
              <w:shd w:val="clear" w:color="auto" w:fill="FFFFFF" w:themeFill="background1"/>
              <w:jc w:val="center"/>
              <w:rPr>
                <w:b/>
              </w:rPr>
            </w:pPr>
            <w:r w:rsidRPr="00E95D72">
              <w:rPr>
                <w:b/>
              </w:rPr>
              <w:t>0</w:t>
            </w:r>
          </w:p>
        </w:tc>
        <w:tc>
          <w:tcPr>
            <w:tcW w:w="384" w:type="pct"/>
            <w:shd w:val="clear" w:color="auto" w:fill="auto"/>
            <w:vAlign w:val="center"/>
          </w:tcPr>
          <w:p w14:paraId="6BBF785E" w14:textId="77777777" w:rsidR="00AA041C" w:rsidRPr="00E95D72" w:rsidRDefault="0069376D" w:rsidP="009E32B6">
            <w:pPr>
              <w:shd w:val="clear" w:color="auto" w:fill="FFFFFF" w:themeFill="background1"/>
              <w:jc w:val="center"/>
              <w:rPr>
                <w:b/>
              </w:rPr>
            </w:pPr>
            <w:r w:rsidRPr="00E95D72">
              <w:rPr>
                <w:b/>
              </w:rPr>
              <w:t>0.833</w:t>
            </w:r>
          </w:p>
        </w:tc>
        <w:tc>
          <w:tcPr>
            <w:tcW w:w="386" w:type="pct"/>
            <w:shd w:val="clear" w:color="auto" w:fill="auto"/>
            <w:vAlign w:val="center"/>
          </w:tcPr>
          <w:p w14:paraId="744B19A6" w14:textId="3C68DC5B" w:rsidR="00AA041C" w:rsidRPr="00E95D72" w:rsidRDefault="0069376D" w:rsidP="009E32B6">
            <w:pPr>
              <w:jc w:val="center"/>
              <w:rPr>
                <w:b/>
              </w:rPr>
            </w:pPr>
            <w:r w:rsidRPr="00E95D72">
              <w:rPr>
                <w:b/>
                <w:bCs/>
              </w:rPr>
              <w:t>1.70</w:t>
            </w:r>
          </w:p>
        </w:tc>
      </w:tr>
      <w:tr w:rsidR="009E32B6" w:rsidRPr="00E95D72" w14:paraId="203ABB84" w14:textId="77777777" w:rsidTr="009E32B6">
        <w:trPr>
          <w:trHeight w:val="454"/>
          <w:jc w:val="center"/>
        </w:trPr>
        <w:tc>
          <w:tcPr>
            <w:tcW w:w="5000" w:type="pct"/>
            <w:gridSpan w:val="12"/>
            <w:shd w:val="clear" w:color="auto" w:fill="auto"/>
            <w:vAlign w:val="center"/>
          </w:tcPr>
          <w:p w14:paraId="26350996" w14:textId="77777777" w:rsidR="009E32B6" w:rsidRPr="00E95D72" w:rsidRDefault="009E32B6" w:rsidP="009E32B6">
            <w:pPr>
              <w:jc w:val="both"/>
              <w:rPr>
                <w:bCs/>
                <w:sz w:val="20"/>
                <w:szCs w:val="20"/>
              </w:rPr>
            </w:pPr>
            <w:r w:rsidRPr="00E95D72">
              <w:rPr>
                <w:bCs/>
                <w:sz w:val="20"/>
                <w:szCs w:val="20"/>
              </w:rPr>
              <w:t>Data source: Instagram (2019a to 2019j)</w:t>
            </w:r>
          </w:p>
          <w:p w14:paraId="1B8A35B2" w14:textId="5BBD90F0" w:rsidR="009E32B6" w:rsidRPr="00E95D72" w:rsidRDefault="009E32B6" w:rsidP="009E32B6">
            <w:pPr>
              <w:jc w:val="both"/>
              <w:rPr>
                <w:b/>
                <w:bCs/>
              </w:rPr>
            </w:pPr>
            <w:r w:rsidRPr="00E95D72">
              <w:rPr>
                <w:bCs/>
                <w:sz w:val="20"/>
                <w:szCs w:val="20"/>
              </w:rPr>
              <w:t>All scores under 2 are in bold</w:t>
            </w:r>
          </w:p>
        </w:tc>
      </w:tr>
    </w:tbl>
    <w:p w14:paraId="0CFBE030" w14:textId="77777777" w:rsidR="00AA041C" w:rsidRPr="00E95D72" w:rsidRDefault="00AA041C" w:rsidP="00AA041C">
      <w:pPr>
        <w:pStyle w:val="a3"/>
        <w:jc w:val="both"/>
        <w:rPr>
          <w:rFonts w:ascii="Times New Roman" w:hAnsi="Times New Roman" w:cs="Times New Roman"/>
          <w:sz w:val="18"/>
          <w:szCs w:val="18"/>
        </w:rPr>
      </w:pPr>
    </w:p>
    <w:sectPr w:rsidR="00AA041C" w:rsidRPr="00E95D72" w:rsidSect="001549F0">
      <w:headerReference w:type="even" r:id="rId28"/>
      <w:headerReference w:type="default" r:id="rId29"/>
      <w:pgSz w:w="16840" w:h="11900" w:orient="landscape"/>
      <w:pgMar w:top="1417" w:right="1417" w:bottom="1417" w:left="1417"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99B838" w14:textId="77777777" w:rsidR="001352EA" w:rsidRDefault="001352EA">
      <w:r>
        <w:separator/>
      </w:r>
    </w:p>
  </w:endnote>
  <w:endnote w:type="continuationSeparator" w:id="0">
    <w:p w14:paraId="4D506264" w14:textId="77777777" w:rsidR="001352EA" w:rsidRDefault="00135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MS Mincho">
    <w:altName w:val="Yu Gothic UI"/>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Times">
    <w:altName w:val="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36AFB" w14:textId="77777777" w:rsidR="00C509DB" w:rsidRDefault="00C509DB" w:rsidP="00904CF7">
    <w:pPr>
      <w:pStyle w:val="af2"/>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394885" w14:textId="77777777" w:rsidR="001352EA" w:rsidRDefault="001352EA" w:rsidP="001668AD">
      <w:r>
        <w:separator/>
      </w:r>
    </w:p>
  </w:footnote>
  <w:footnote w:type="continuationSeparator" w:id="0">
    <w:p w14:paraId="33ED2150" w14:textId="77777777" w:rsidR="001352EA" w:rsidRDefault="001352EA" w:rsidP="001668AD">
      <w:r>
        <w:continuationSeparator/>
      </w:r>
    </w:p>
  </w:footnote>
  <w:footnote w:id="1">
    <w:p w14:paraId="6B845859" w14:textId="77777777" w:rsidR="00C509DB" w:rsidRPr="007820E5" w:rsidRDefault="00C509DB" w:rsidP="007531CF">
      <w:pPr>
        <w:pStyle w:val="af8"/>
        <w:rPr>
          <w:lang w:val="en-US"/>
        </w:rPr>
      </w:pPr>
      <w:r>
        <w:rPr>
          <w:rStyle w:val="afa"/>
        </w:rPr>
        <w:footnoteRef/>
      </w:r>
      <w:r>
        <w:t xml:space="preserve"> </w:t>
      </w:r>
      <w:r>
        <w:rPr>
          <w:rFonts w:ascii="Times New Roman" w:hAnsi="Times New Roman" w:cs="Times New Roman"/>
          <w:color w:val="414142"/>
          <w:sz w:val="18"/>
          <w:szCs w:val="18"/>
        </w:rPr>
        <w:t>The collaborative project ‘Capacity Building to Accelerate SME Export Performance’ between the AED, Vietnam and Swinburne University of Technology and funded by the Australian Department of Foreign Affairs and Trade’s Public Sector Linkage Program (PSLP).</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079A4" w14:textId="3D157184" w:rsidR="00C509DB" w:rsidRPr="007167A5" w:rsidRDefault="00C509DB" w:rsidP="00A07C0B">
    <w:pPr>
      <w:tabs>
        <w:tab w:val="left" w:pos="7157"/>
      </w:tabs>
      <w:jc w:val="both"/>
      <w:rPr>
        <w:sz w:val="20"/>
        <w:szCs w:val="20"/>
      </w:rPr>
    </w:pPr>
    <w:r w:rsidRPr="007167A5">
      <w:rPr>
        <w:sz w:val="20"/>
        <w:szCs w:val="20"/>
        <w:lang w:val="x-none"/>
      </w:rPr>
      <w:t xml:space="preserve">Contemporary Management Research   </w:t>
    </w:r>
    <w:r w:rsidRPr="007167A5">
      <w:rPr>
        <w:sz w:val="20"/>
        <w:szCs w:val="20"/>
        <w:lang w:val="x-none"/>
      </w:rPr>
      <w:fldChar w:fldCharType="begin"/>
    </w:r>
    <w:r w:rsidRPr="007167A5">
      <w:rPr>
        <w:sz w:val="20"/>
        <w:szCs w:val="20"/>
        <w:lang w:val="x-none"/>
      </w:rPr>
      <w:instrText>PAGE   \* MERGEFORMAT</w:instrText>
    </w:r>
    <w:r w:rsidRPr="007167A5">
      <w:rPr>
        <w:sz w:val="20"/>
        <w:szCs w:val="20"/>
        <w:lang w:val="x-none"/>
      </w:rPr>
      <w:fldChar w:fldCharType="separate"/>
    </w:r>
    <w:r w:rsidR="00902FB7" w:rsidRPr="00902FB7">
      <w:rPr>
        <w:noProof/>
        <w:sz w:val="20"/>
        <w:szCs w:val="20"/>
        <w:lang w:val="zh-TW"/>
      </w:rPr>
      <w:t>116</w:t>
    </w:r>
    <w:r w:rsidRPr="007167A5">
      <w:rPr>
        <w:sz w:val="20"/>
        <w:szCs w:val="20"/>
        <w:lang w:val="x-none"/>
      </w:rPr>
      <w:fldChar w:fldCharType="end"/>
    </w:r>
    <w:r w:rsidRPr="007167A5">
      <w:rPr>
        <w:sz w:val="20"/>
        <w:szCs w:val="20"/>
        <w:lang w:val="x-none"/>
      </w:rPr>
      <w:t xml:space="preserve"> </w:t>
    </w:r>
    <w:r w:rsidRPr="007167A5">
      <w:rPr>
        <w:sz w:val="20"/>
        <w:szCs w:val="20"/>
        <w:lang w:val="x-none"/>
      </w:rPr>
      <w:tab/>
    </w:r>
  </w:p>
  <w:p w14:paraId="14C54A7F" w14:textId="712DF767" w:rsidR="00C509DB" w:rsidRDefault="001549F0" w:rsidP="00A07C0B">
    <w:pPr>
      <w:tabs>
        <w:tab w:val="center" w:pos="4680"/>
        <w:tab w:val="right" w:pos="9360"/>
      </w:tabs>
      <w:jc w:val="both"/>
    </w:pPr>
    <w:r>
      <w:rPr>
        <w:noProof/>
        <w:lang w:val="en-US" w:eastAsia="zh-TW"/>
      </w:rPr>
      <mc:AlternateContent>
        <mc:Choice Requires="wps">
          <w:drawing>
            <wp:anchor distT="4294967295" distB="4294967295" distL="114300" distR="114300" simplePos="0" relativeHeight="251659264" behindDoc="0" locked="0" layoutInCell="1" allowOverlap="1" wp14:anchorId="5E87BDFD" wp14:editId="4106095B">
              <wp:simplePos x="0" y="0"/>
              <wp:positionH relativeFrom="margin">
                <wp:posOffset>-31750</wp:posOffset>
              </wp:positionH>
              <wp:positionV relativeFrom="paragraph">
                <wp:posOffset>35559</wp:posOffset>
              </wp:positionV>
              <wp:extent cx="5963285" cy="0"/>
              <wp:effectExtent l="0" t="0" r="19050" b="25400"/>
              <wp:wrapNone/>
              <wp:docPr id="12" name="直線接點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63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9DB8E5" id="直線接點 12"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5pt,2.8pt" to="467.0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">
              <w10:wrap anchorx="margin"/>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4E44B" w14:textId="1353AB6A" w:rsidR="00C509DB" w:rsidRPr="00A07C0B" w:rsidRDefault="00C509DB" w:rsidP="00A07C0B">
    <w:pPr>
      <w:tabs>
        <w:tab w:val="left" w:pos="7157"/>
      </w:tabs>
      <w:jc w:val="right"/>
      <w:rPr>
        <w:rFonts w:eastAsia="新細明體"/>
        <w:sz w:val="20"/>
        <w:szCs w:val="20"/>
        <w:lang w:val="x-none"/>
      </w:rPr>
    </w:pPr>
    <w:r w:rsidRPr="00A07C0B">
      <w:rPr>
        <w:rFonts w:eastAsia="新細明體"/>
        <w:sz w:val="20"/>
        <w:szCs w:val="20"/>
        <w:lang w:val="x-none"/>
      </w:rPr>
      <w:t xml:space="preserve">Contemporary Management Research   </w:t>
    </w:r>
    <w:r w:rsidRPr="00A07C0B">
      <w:rPr>
        <w:rFonts w:eastAsia="新細明體"/>
        <w:sz w:val="20"/>
        <w:szCs w:val="20"/>
        <w:lang w:val="x-none"/>
      </w:rPr>
      <w:fldChar w:fldCharType="begin"/>
    </w:r>
    <w:r w:rsidRPr="00A07C0B">
      <w:rPr>
        <w:rFonts w:eastAsia="新細明體"/>
        <w:sz w:val="20"/>
        <w:szCs w:val="20"/>
        <w:lang w:val="x-none"/>
      </w:rPr>
      <w:instrText>PAGE   \* MERGEFORMAT</w:instrText>
    </w:r>
    <w:r w:rsidRPr="00A07C0B">
      <w:rPr>
        <w:rFonts w:eastAsia="新細明體"/>
        <w:sz w:val="20"/>
        <w:szCs w:val="20"/>
        <w:lang w:val="x-none"/>
      </w:rPr>
      <w:fldChar w:fldCharType="separate"/>
    </w:r>
    <w:r w:rsidR="00902FB7" w:rsidRPr="00902FB7">
      <w:rPr>
        <w:rFonts w:eastAsia="新細明體"/>
        <w:noProof/>
        <w:sz w:val="20"/>
        <w:szCs w:val="20"/>
        <w:lang w:val="zh-TW"/>
      </w:rPr>
      <w:t>115</w:t>
    </w:r>
    <w:r w:rsidRPr="00A07C0B">
      <w:rPr>
        <w:rFonts w:eastAsia="新細明體"/>
        <w:sz w:val="20"/>
        <w:szCs w:val="20"/>
        <w:lang w:val="x-none"/>
      </w:rPr>
      <w:fldChar w:fldCharType="end"/>
    </w:r>
  </w:p>
  <w:p w14:paraId="63A3D7E3" w14:textId="45B2A6AC" w:rsidR="00C509DB" w:rsidRDefault="00C509DB" w:rsidP="00A07C0B">
    <w:pPr>
      <w:tabs>
        <w:tab w:val="center" w:pos="4680"/>
        <w:tab w:val="right" w:pos="9360"/>
      </w:tabs>
      <w:ind w:right="200"/>
      <w:jc w:val="right"/>
    </w:pPr>
    <w:r w:rsidRPr="00A07C0B">
      <w:rPr>
        <w:rFonts w:eastAsia="新細明體"/>
        <w:noProof/>
        <w:kern w:val="2"/>
        <w:lang w:val="en-US" w:eastAsia="zh-TW"/>
      </w:rPr>
      <mc:AlternateContent>
        <mc:Choice Requires="wps">
          <w:drawing>
            <wp:anchor distT="4294967295" distB="4294967295" distL="114300" distR="114300" simplePos="0" relativeHeight="251661312" behindDoc="0" locked="0" layoutInCell="1" allowOverlap="1" wp14:anchorId="23AF4348" wp14:editId="0584666E">
              <wp:simplePos x="0" y="0"/>
              <wp:positionH relativeFrom="margin">
                <wp:posOffset>-31750</wp:posOffset>
              </wp:positionH>
              <wp:positionV relativeFrom="paragraph">
                <wp:posOffset>35559</wp:posOffset>
              </wp:positionV>
              <wp:extent cx="6059170" cy="0"/>
              <wp:effectExtent l="0" t="0" r="36830" b="1905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59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6F8EAF4" id="直線接點 1"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5pt,2.8pt" to="474.6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">
              <w10:wrap anchorx="margin"/>
            </v:lin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828" w:type="dxa"/>
      <w:tblInd w:w="5103" w:type="dxa"/>
      <w:tblBorders>
        <w:top w:val="thinThickSmallGap" w:sz="24" w:space="0" w:color="auto"/>
        <w:bottom w:val="thickThinSmallGap" w:sz="24" w:space="0" w:color="auto"/>
        <w:insideH w:val="thinThickSmallGap" w:sz="24" w:space="0" w:color="auto"/>
        <w:insideV w:val="thinThickSmallGap" w:sz="24" w:space="0" w:color="auto"/>
      </w:tblBorders>
      <w:tblLook w:val="00A0" w:firstRow="1" w:lastRow="0" w:firstColumn="1" w:lastColumn="0" w:noHBand="0" w:noVBand="0"/>
    </w:tblPr>
    <w:tblGrid>
      <w:gridCol w:w="3828"/>
    </w:tblGrid>
    <w:tr w:rsidR="00C509DB" w:rsidRPr="00156546" w14:paraId="1DA26043" w14:textId="77777777" w:rsidTr="00BF1095">
      <w:trPr>
        <w:trHeight w:val="454"/>
      </w:trPr>
      <w:tc>
        <w:tcPr>
          <w:tcW w:w="3828" w:type="dxa"/>
          <w:tcBorders>
            <w:top w:val="thinThickSmallGap" w:sz="24" w:space="0" w:color="auto"/>
            <w:left w:val="nil"/>
            <w:bottom w:val="thickThinSmallGap" w:sz="24" w:space="0" w:color="auto"/>
            <w:right w:val="nil"/>
          </w:tcBorders>
          <w:vAlign w:val="bottom"/>
          <w:hideMark/>
        </w:tcPr>
        <w:p w14:paraId="4F2F2196" w14:textId="77777777" w:rsidR="00C509DB" w:rsidRPr="00156546" w:rsidRDefault="00C509DB" w:rsidP="00156546">
          <w:pPr>
            <w:snapToGrid w:val="0"/>
            <w:ind w:rightChars="-104" w:right="-250"/>
            <w:rPr>
              <w:rFonts w:eastAsia="Cambria"/>
            </w:rPr>
          </w:pPr>
          <w:r w:rsidRPr="00156546">
            <w:rPr>
              <w:rFonts w:eastAsia="Cambria"/>
            </w:rPr>
            <w:t>Contemporary Management Research</w:t>
          </w:r>
        </w:p>
        <w:p w14:paraId="5E285E98" w14:textId="1CC226F0" w:rsidR="00C509DB" w:rsidRPr="00156546" w:rsidRDefault="00C509DB" w:rsidP="00156546">
          <w:pPr>
            <w:snapToGrid w:val="0"/>
            <w:rPr>
              <w:rFonts w:eastAsia="Cambria"/>
              <w:color w:val="0D0D0D"/>
            </w:rPr>
          </w:pPr>
          <w:r w:rsidRPr="00156546">
            <w:rPr>
              <w:rFonts w:eastAsia="Cambria"/>
              <w:color w:val="0D0D0D"/>
            </w:rPr>
            <w:t>Pages</w:t>
          </w:r>
          <w:r w:rsidRPr="00156546">
            <w:rPr>
              <w:rFonts w:eastAsia="Cambria"/>
            </w:rPr>
            <w:t xml:space="preserve"> </w:t>
          </w:r>
          <w:r w:rsidR="004248E7" w:rsidRPr="004248E7">
            <w:rPr>
              <w:rFonts w:eastAsia="新細明體"/>
              <w:lang w:eastAsia="zh-TW"/>
            </w:rPr>
            <w:t>77</w:t>
          </w:r>
          <w:r w:rsidRPr="004248E7">
            <w:rPr>
              <w:rFonts w:eastAsia="Cambria"/>
            </w:rPr>
            <w:t>-</w:t>
          </w:r>
          <w:r w:rsidR="004248E7" w:rsidRPr="004248E7">
            <w:rPr>
              <w:rFonts w:eastAsia="新細明體"/>
              <w:lang w:eastAsia="zh-TW"/>
            </w:rPr>
            <w:t>12</w:t>
          </w:r>
          <w:r w:rsidR="00DA617C">
            <w:rPr>
              <w:rFonts w:eastAsia="新細明體"/>
              <w:lang w:eastAsia="zh-TW"/>
            </w:rPr>
            <w:t>1</w:t>
          </w:r>
          <w:r w:rsidRPr="004248E7">
            <w:rPr>
              <w:rFonts w:eastAsia="Cambria"/>
            </w:rPr>
            <w:t xml:space="preserve">, </w:t>
          </w:r>
          <w:r w:rsidRPr="00156546">
            <w:rPr>
              <w:rFonts w:eastAsia="Cambria"/>
            </w:rPr>
            <w:t>V</w:t>
          </w:r>
          <w:r w:rsidRPr="00156546">
            <w:rPr>
              <w:rFonts w:eastAsia="Cambria"/>
              <w:color w:val="0D0D0D"/>
            </w:rPr>
            <w:t xml:space="preserve">ol. </w:t>
          </w:r>
          <w:r w:rsidRPr="00156546">
            <w:rPr>
              <w:color w:val="0D0D0D"/>
            </w:rPr>
            <w:t xml:space="preserve">16, </w:t>
          </w:r>
          <w:r w:rsidRPr="00156546">
            <w:rPr>
              <w:rFonts w:eastAsia="Cambria"/>
              <w:color w:val="0D0D0D"/>
            </w:rPr>
            <w:t xml:space="preserve">No. </w:t>
          </w:r>
          <w:r w:rsidRPr="00156546">
            <w:rPr>
              <w:rFonts w:eastAsia="新細明體"/>
              <w:color w:val="0D0D0D"/>
              <w:lang w:eastAsia="zh-TW"/>
            </w:rPr>
            <w:t>2</w:t>
          </w:r>
          <w:r w:rsidRPr="00156546">
            <w:rPr>
              <w:rFonts w:eastAsia="Microsoft JhengHei UI"/>
              <w:color w:val="0D0D0D"/>
            </w:rPr>
            <w:t>, 2020</w:t>
          </w:r>
        </w:p>
        <w:p w14:paraId="4DC1C4A9" w14:textId="5DE53FF6" w:rsidR="00C509DB" w:rsidRPr="00156546" w:rsidRDefault="00C509DB" w:rsidP="00156546">
          <w:pPr>
            <w:snapToGrid w:val="0"/>
            <w:rPr>
              <w:rFonts w:eastAsia="Cambria"/>
            </w:rPr>
          </w:pPr>
          <w:r w:rsidRPr="00156546">
            <w:rPr>
              <w:rFonts w:eastAsia="Cambria"/>
            </w:rPr>
            <w:t>doi:10.7903/cmr.1981</w:t>
          </w:r>
          <w:r w:rsidRPr="00156546">
            <w:rPr>
              <w:rFonts w:eastAsia="新細明體"/>
              <w:lang w:eastAsia="zh-TW"/>
            </w:rPr>
            <w:t>1</w:t>
          </w:r>
        </w:p>
      </w:tc>
    </w:tr>
  </w:tbl>
  <w:p w14:paraId="5D94AE4D" w14:textId="77777777" w:rsidR="00C509DB" w:rsidRDefault="00C509DB">
    <w:pPr>
      <w:pStyle w:val="af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3411A" w14:textId="27EB06A0" w:rsidR="001B35EC" w:rsidRPr="007167A5" w:rsidRDefault="001B35EC" w:rsidP="00A07C0B">
    <w:pPr>
      <w:tabs>
        <w:tab w:val="left" w:pos="7157"/>
      </w:tabs>
      <w:jc w:val="both"/>
      <w:rPr>
        <w:sz w:val="20"/>
        <w:szCs w:val="20"/>
      </w:rPr>
    </w:pPr>
    <w:r w:rsidRPr="007167A5">
      <w:rPr>
        <w:sz w:val="20"/>
        <w:szCs w:val="20"/>
        <w:lang w:val="x-none"/>
      </w:rPr>
      <w:t xml:space="preserve">Contemporary Management Research   </w:t>
    </w:r>
    <w:r w:rsidRPr="007167A5">
      <w:rPr>
        <w:sz w:val="20"/>
        <w:szCs w:val="20"/>
        <w:lang w:val="x-none"/>
      </w:rPr>
      <w:fldChar w:fldCharType="begin"/>
    </w:r>
    <w:r w:rsidRPr="007167A5">
      <w:rPr>
        <w:sz w:val="20"/>
        <w:szCs w:val="20"/>
        <w:lang w:val="x-none"/>
      </w:rPr>
      <w:instrText>PAGE   \* MERGEFORMAT</w:instrText>
    </w:r>
    <w:r w:rsidRPr="007167A5">
      <w:rPr>
        <w:sz w:val="20"/>
        <w:szCs w:val="20"/>
        <w:lang w:val="x-none"/>
      </w:rPr>
      <w:fldChar w:fldCharType="separate"/>
    </w:r>
    <w:r w:rsidR="00902FB7" w:rsidRPr="00902FB7">
      <w:rPr>
        <w:noProof/>
        <w:sz w:val="20"/>
        <w:szCs w:val="20"/>
        <w:lang w:val="zh-TW"/>
      </w:rPr>
      <w:t>120</w:t>
    </w:r>
    <w:r w:rsidRPr="007167A5">
      <w:rPr>
        <w:sz w:val="20"/>
        <w:szCs w:val="20"/>
        <w:lang w:val="x-none"/>
      </w:rPr>
      <w:fldChar w:fldCharType="end"/>
    </w:r>
    <w:r w:rsidRPr="007167A5">
      <w:rPr>
        <w:sz w:val="20"/>
        <w:szCs w:val="20"/>
        <w:lang w:val="x-none"/>
      </w:rPr>
      <w:t xml:space="preserve"> </w:t>
    </w:r>
    <w:r w:rsidRPr="007167A5">
      <w:rPr>
        <w:sz w:val="20"/>
        <w:szCs w:val="20"/>
        <w:lang w:val="x-none"/>
      </w:rPr>
      <w:tab/>
    </w:r>
  </w:p>
  <w:p w14:paraId="11255FF6" w14:textId="77486E16" w:rsidR="001B35EC" w:rsidRDefault="001B35EC" w:rsidP="00A07C0B">
    <w:pPr>
      <w:tabs>
        <w:tab w:val="center" w:pos="4680"/>
        <w:tab w:val="right" w:pos="9360"/>
      </w:tabs>
      <w:jc w:val="both"/>
    </w:pPr>
    <w:r>
      <w:rPr>
        <w:noProof/>
        <w:lang w:val="en-US" w:eastAsia="zh-TW"/>
      </w:rPr>
      <mc:AlternateContent>
        <mc:Choice Requires="wps">
          <w:drawing>
            <wp:anchor distT="4294967295" distB="4294967295" distL="114300" distR="114300" simplePos="0" relativeHeight="251665408" behindDoc="0" locked="0" layoutInCell="1" allowOverlap="1" wp14:anchorId="61DF07DA" wp14:editId="04701E45">
              <wp:simplePos x="0" y="0"/>
              <wp:positionH relativeFrom="margin">
                <wp:posOffset>-29845</wp:posOffset>
              </wp:positionH>
              <wp:positionV relativeFrom="paragraph">
                <wp:posOffset>33020</wp:posOffset>
              </wp:positionV>
              <wp:extent cx="8915400" cy="0"/>
              <wp:effectExtent l="0" t="0" r="19050" b="1905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1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A9FDD3" id="直線接點 7" o:spid="_x0000_s1026" style="position:absolute;z-index:25166540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35pt,2.6pt" to="699.6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">
              <w10:wrap anchorx="margin"/>
            </v:lin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02804" w14:textId="7659AEF7" w:rsidR="00905C70" w:rsidRPr="00A07C0B" w:rsidRDefault="00905C70" w:rsidP="00905C70">
    <w:pPr>
      <w:tabs>
        <w:tab w:val="left" w:pos="7157"/>
      </w:tabs>
      <w:jc w:val="right"/>
      <w:rPr>
        <w:rFonts w:eastAsia="新細明體"/>
        <w:sz w:val="20"/>
        <w:szCs w:val="20"/>
        <w:lang w:val="x-none"/>
      </w:rPr>
    </w:pPr>
    <w:r>
      <w:tab/>
    </w:r>
    <w:r w:rsidRPr="00A07C0B">
      <w:rPr>
        <w:rFonts w:eastAsia="新細明體"/>
        <w:sz w:val="20"/>
        <w:szCs w:val="20"/>
        <w:lang w:val="x-none"/>
      </w:rPr>
      <w:t xml:space="preserve">Contemporary Management Research   </w:t>
    </w:r>
    <w:r w:rsidRPr="00A07C0B">
      <w:rPr>
        <w:rFonts w:eastAsia="新細明體"/>
        <w:sz w:val="20"/>
        <w:szCs w:val="20"/>
        <w:lang w:val="x-none"/>
      </w:rPr>
      <w:fldChar w:fldCharType="begin"/>
    </w:r>
    <w:r w:rsidRPr="00A07C0B">
      <w:rPr>
        <w:rFonts w:eastAsia="新細明體"/>
        <w:sz w:val="20"/>
        <w:szCs w:val="20"/>
        <w:lang w:val="x-none"/>
      </w:rPr>
      <w:instrText>PAGE   \* MERGEFORMAT</w:instrText>
    </w:r>
    <w:r w:rsidRPr="00A07C0B">
      <w:rPr>
        <w:rFonts w:eastAsia="新細明體"/>
        <w:sz w:val="20"/>
        <w:szCs w:val="20"/>
        <w:lang w:val="x-none"/>
      </w:rPr>
      <w:fldChar w:fldCharType="separate"/>
    </w:r>
    <w:r w:rsidR="00902FB7" w:rsidRPr="00902FB7">
      <w:rPr>
        <w:rFonts w:eastAsia="新細明體"/>
        <w:noProof/>
        <w:sz w:val="20"/>
        <w:szCs w:val="20"/>
        <w:lang w:val="zh-TW"/>
      </w:rPr>
      <w:t>121</w:t>
    </w:r>
    <w:r w:rsidRPr="00A07C0B">
      <w:rPr>
        <w:rFonts w:eastAsia="新細明體"/>
        <w:sz w:val="20"/>
        <w:szCs w:val="20"/>
        <w:lang w:val="x-none"/>
      </w:rPr>
      <w:fldChar w:fldCharType="end"/>
    </w:r>
  </w:p>
  <w:p w14:paraId="741C0328" w14:textId="77777777" w:rsidR="00905C70" w:rsidRDefault="00905C70" w:rsidP="00905C70">
    <w:pPr>
      <w:tabs>
        <w:tab w:val="center" w:pos="4680"/>
        <w:tab w:val="right" w:pos="9360"/>
      </w:tabs>
      <w:ind w:right="200"/>
      <w:jc w:val="right"/>
    </w:pPr>
    <w:r w:rsidRPr="00A07C0B">
      <w:rPr>
        <w:rFonts w:eastAsia="新細明體"/>
        <w:noProof/>
        <w:kern w:val="2"/>
        <w:lang w:val="en-US" w:eastAsia="zh-TW"/>
      </w:rPr>
      <mc:AlternateContent>
        <mc:Choice Requires="wps">
          <w:drawing>
            <wp:anchor distT="4294967295" distB="4294967295" distL="114300" distR="114300" simplePos="0" relativeHeight="251663360" behindDoc="0" locked="0" layoutInCell="1" allowOverlap="1" wp14:anchorId="71B21056" wp14:editId="53B93774">
              <wp:simplePos x="0" y="0"/>
              <wp:positionH relativeFrom="margin">
                <wp:posOffset>-29845</wp:posOffset>
              </wp:positionH>
              <wp:positionV relativeFrom="paragraph">
                <wp:posOffset>33020</wp:posOffset>
              </wp:positionV>
              <wp:extent cx="8997950" cy="0"/>
              <wp:effectExtent l="0" t="0" r="31750" b="19050"/>
              <wp:wrapNone/>
              <wp:docPr id="6" name="直線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97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D49C8" id="直線接點 6" o:spid="_x0000_s1026" style="position:absolute;flip:y;z-index:2516633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35pt,2.6pt" to="706.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">
              <w10:wrap anchorx="margin"/>
            </v:line>
          </w:pict>
        </mc:Fallback>
      </mc:AlternateContent>
    </w:r>
  </w:p>
  <w:p w14:paraId="69119CD0" w14:textId="134F40E4" w:rsidR="00C509DB" w:rsidRDefault="00C509DB" w:rsidP="00905C70">
    <w:pPr>
      <w:pStyle w:val="af0"/>
      <w:tabs>
        <w:tab w:val="clear" w:pos="4703"/>
        <w:tab w:val="clear" w:pos="9406"/>
        <w:tab w:val="left" w:pos="981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939AB"/>
    <w:multiLevelType w:val="hybridMultilevel"/>
    <w:tmpl w:val="901C1176"/>
    <w:lvl w:ilvl="0" w:tplc="1966DCB0">
      <w:start w:val="1"/>
      <w:numFmt w:val="decimal"/>
      <w:lvlText w:val="%1."/>
      <w:lvlJc w:val="left"/>
      <w:pPr>
        <w:ind w:left="720" w:hanging="360"/>
      </w:pPr>
      <w:rPr>
        <w:rFonts w:hint="default"/>
      </w:rPr>
    </w:lvl>
    <w:lvl w:ilvl="1" w:tplc="C9823230" w:tentative="1">
      <w:start w:val="1"/>
      <w:numFmt w:val="lowerLetter"/>
      <w:lvlText w:val="%2."/>
      <w:lvlJc w:val="left"/>
      <w:pPr>
        <w:ind w:left="1440" w:hanging="360"/>
      </w:pPr>
    </w:lvl>
    <w:lvl w:ilvl="2" w:tplc="CEA290FE" w:tentative="1">
      <w:start w:val="1"/>
      <w:numFmt w:val="lowerRoman"/>
      <w:lvlText w:val="%3."/>
      <w:lvlJc w:val="right"/>
      <w:pPr>
        <w:ind w:left="2160" w:hanging="180"/>
      </w:pPr>
    </w:lvl>
    <w:lvl w:ilvl="3" w:tplc="E79A7A9C" w:tentative="1">
      <w:start w:val="1"/>
      <w:numFmt w:val="decimal"/>
      <w:lvlText w:val="%4."/>
      <w:lvlJc w:val="left"/>
      <w:pPr>
        <w:ind w:left="2880" w:hanging="360"/>
      </w:pPr>
    </w:lvl>
    <w:lvl w:ilvl="4" w:tplc="2248AB5A" w:tentative="1">
      <w:start w:val="1"/>
      <w:numFmt w:val="lowerLetter"/>
      <w:lvlText w:val="%5."/>
      <w:lvlJc w:val="left"/>
      <w:pPr>
        <w:ind w:left="3600" w:hanging="360"/>
      </w:pPr>
    </w:lvl>
    <w:lvl w:ilvl="5" w:tplc="30B28DF6" w:tentative="1">
      <w:start w:val="1"/>
      <w:numFmt w:val="lowerRoman"/>
      <w:lvlText w:val="%6."/>
      <w:lvlJc w:val="right"/>
      <w:pPr>
        <w:ind w:left="4320" w:hanging="180"/>
      </w:pPr>
    </w:lvl>
    <w:lvl w:ilvl="6" w:tplc="8EE8E6D0" w:tentative="1">
      <w:start w:val="1"/>
      <w:numFmt w:val="decimal"/>
      <w:lvlText w:val="%7."/>
      <w:lvlJc w:val="left"/>
      <w:pPr>
        <w:ind w:left="5040" w:hanging="360"/>
      </w:pPr>
    </w:lvl>
    <w:lvl w:ilvl="7" w:tplc="7A14F5AC" w:tentative="1">
      <w:start w:val="1"/>
      <w:numFmt w:val="lowerLetter"/>
      <w:lvlText w:val="%8."/>
      <w:lvlJc w:val="left"/>
      <w:pPr>
        <w:ind w:left="5760" w:hanging="360"/>
      </w:pPr>
    </w:lvl>
    <w:lvl w:ilvl="8" w:tplc="6ABAEA80" w:tentative="1">
      <w:start w:val="1"/>
      <w:numFmt w:val="lowerRoman"/>
      <w:lvlText w:val="%9."/>
      <w:lvlJc w:val="right"/>
      <w:pPr>
        <w:ind w:left="6480" w:hanging="180"/>
      </w:pPr>
    </w:lvl>
  </w:abstractNum>
  <w:abstractNum w:abstractNumId="1" w15:restartNumberingAfterBreak="0">
    <w:nsid w:val="099D726C"/>
    <w:multiLevelType w:val="multilevel"/>
    <w:tmpl w:val="F0580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E7D9B"/>
    <w:multiLevelType w:val="multilevel"/>
    <w:tmpl w:val="A468AF04"/>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2C4168F"/>
    <w:multiLevelType w:val="hybridMultilevel"/>
    <w:tmpl w:val="15B0466A"/>
    <w:lvl w:ilvl="0" w:tplc="C85E5CB4">
      <w:start w:val="1"/>
      <w:numFmt w:val="bullet"/>
      <w:lvlText w:val="-"/>
      <w:lvlJc w:val="left"/>
      <w:pPr>
        <w:ind w:left="720" w:hanging="360"/>
      </w:pPr>
      <w:rPr>
        <w:rFonts w:ascii="Cambria" w:eastAsiaTheme="minorEastAsia" w:hAnsi="Cambria" w:cstheme="minorBidi" w:hint="default"/>
      </w:rPr>
    </w:lvl>
    <w:lvl w:ilvl="1" w:tplc="D242ACD6" w:tentative="1">
      <w:start w:val="1"/>
      <w:numFmt w:val="bullet"/>
      <w:lvlText w:val="o"/>
      <w:lvlJc w:val="left"/>
      <w:pPr>
        <w:ind w:left="1440" w:hanging="360"/>
      </w:pPr>
      <w:rPr>
        <w:rFonts w:ascii="Courier New" w:hAnsi="Courier New" w:hint="default"/>
      </w:rPr>
    </w:lvl>
    <w:lvl w:ilvl="2" w:tplc="107A7A1C" w:tentative="1">
      <w:start w:val="1"/>
      <w:numFmt w:val="bullet"/>
      <w:lvlText w:val=""/>
      <w:lvlJc w:val="left"/>
      <w:pPr>
        <w:ind w:left="2160" w:hanging="360"/>
      </w:pPr>
      <w:rPr>
        <w:rFonts w:ascii="Wingdings" w:hAnsi="Wingdings" w:hint="default"/>
      </w:rPr>
    </w:lvl>
    <w:lvl w:ilvl="3" w:tplc="213AF022" w:tentative="1">
      <w:start w:val="1"/>
      <w:numFmt w:val="bullet"/>
      <w:lvlText w:val=""/>
      <w:lvlJc w:val="left"/>
      <w:pPr>
        <w:ind w:left="2880" w:hanging="360"/>
      </w:pPr>
      <w:rPr>
        <w:rFonts w:ascii="Symbol" w:hAnsi="Symbol" w:hint="default"/>
      </w:rPr>
    </w:lvl>
    <w:lvl w:ilvl="4" w:tplc="1252165E" w:tentative="1">
      <w:start w:val="1"/>
      <w:numFmt w:val="bullet"/>
      <w:lvlText w:val="o"/>
      <w:lvlJc w:val="left"/>
      <w:pPr>
        <w:ind w:left="3600" w:hanging="360"/>
      </w:pPr>
      <w:rPr>
        <w:rFonts w:ascii="Courier New" w:hAnsi="Courier New" w:hint="default"/>
      </w:rPr>
    </w:lvl>
    <w:lvl w:ilvl="5" w:tplc="90C2C78A" w:tentative="1">
      <w:start w:val="1"/>
      <w:numFmt w:val="bullet"/>
      <w:lvlText w:val=""/>
      <w:lvlJc w:val="left"/>
      <w:pPr>
        <w:ind w:left="4320" w:hanging="360"/>
      </w:pPr>
      <w:rPr>
        <w:rFonts w:ascii="Wingdings" w:hAnsi="Wingdings" w:hint="default"/>
      </w:rPr>
    </w:lvl>
    <w:lvl w:ilvl="6" w:tplc="819A5166" w:tentative="1">
      <w:start w:val="1"/>
      <w:numFmt w:val="bullet"/>
      <w:lvlText w:val=""/>
      <w:lvlJc w:val="left"/>
      <w:pPr>
        <w:ind w:left="5040" w:hanging="360"/>
      </w:pPr>
      <w:rPr>
        <w:rFonts w:ascii="Symbol" w:hAnsi="Symbol" w:hint="default"/>
      </w:rPr>
    </w:lvl>
    <w:lvl w:ilvl="7" w:tplc="2EA032B6" w:tentative="1">
      <w:start w:val="1"/>
      <w:numFmt w:val="bullet"/>
      <w:lvlText w:val="o"/>
      <w:lvlJc w:val="left"/>
      <w:pPr>
        <w:ind w:left="5760" w:hanging="360"/>
      </w:pPr>
      <w:rPr>
        <w:rFonts w:ascii="Courier New" w:hAnsi="Courier New" w:hint="default"/>
      </w:rPr>
    </w:lvl>
    <w:lvl w:ilvl="8" w:tplc="B95449A2" w:tentative="1">
      <w:start w:val="1"/>
      <w:numFmt w:val="bullet"/>
      <w:lvlText w:val=""/>
      <w:lvlJc w:val="left"/>
      <w:pPr>
        <w:ind w:left="6480" w:hanging="360"/>
      </w:pPr>
      <w:rPr>
        <w:rFonts w:ascii="Wingdings" w:hAnsi="Wingdings" w:hint="default"/>
      </w:rPr>
    </w:lvl>
  </w:abstractNum>
  <w:abstractNum w:abstractNumId="4" w15:restartNumberingAfterBreak="0">
    <w:nsid w:val="1F0077B8"/>
    <w:multiLevelType w:val="hybridMultilevel"/>
    <w:tmpl w:val="30BABC48"/>
    <w:lvl w:ilvl="0" w:tplc="42984328">
      <w:start w:val="1"/>
      <w:numFmt w:val="decimal"/>
      <w:lvlText w:val="%1."/>
      <w:lvlJc w:val="left"/>
      <w:pPr>
        <w:ind w:left="720" w:hanging="360"/>
      </w:pPr>
    </w:lvl>
    <w:lvl w:ilvl="1" w:tplc="AB22C706" w:tentative="1">
      <w:start w:val="1"/>
      <w:numFmt w:val="lowerLetter"/>
      <w:lvlText w:val="%2."/>
      <w:lvlJc w:val="left"/>
      <w:pPr>
        <w:ind w:left="1440" w:hanging="360"/>
      </w:pPr>
    </w:lvl>
    <w:lvl w:ilvl="2" w:tplc="DB18E1DC" w:tentative="1">
      <w:start w:val="1"/>
      <w:numFmt w:val="lowerRoman"/>
      <w:lvlText w:val="%3."/>
      <w:lvlJc w:val="right"/>
      <w:pPr>
        <w:ind w:left="2160" w:hanging="180"/>
      </w:pPr>
    </w:lvl>
    <w:lvl w:ilvl="3" w:tplc="5394E804" w:tentative="1">
      <w:start w:val="1"/>
      <w:numFmt w:val="decimal"/>
      <w:lvlText w:val="%4."/>
      <w:lvlJc w:val="left"/>
      <w:pPr>
        <w:ind w:left="2880" w:hanging="360"/>
      </w:pPr>
    </w:lvl>
    <w:lvl w:ilvl="4" w:tplc="65FCE880" w:tentative="1">
      <w:start w:val="1"/>
      <w:numFmt w:val="lowerLetter"/>
      <w:lvlText w:val="%5."/>
      <w:lvlJc w:val="left"/>
      <w:pPr>
        <w:ind w:left="3600" w:hanging="360"/>
      </w:pPr>
    </w:lvl>
    <w:lvl w:ilvl="5" w:tplc="25D006EC" w:tentative="1">
      <w:start w:val="1"/>
      <w:numFmt w:val="lowerRoman"/>
      <w:lvlText w:val="%6."/>
      <w:lvlJc w:val="right"/>
      <w:pPr>
        <w:ind w:left="4320" w:hanging="180"/>
      </w:pPr>
    </w:lvl>
    <w:lvl w:ilvl="6" w:tplc="FB06A304" w:tentative="1">
      <w:start w:val="1"/>
      <w:numFmt w:val="decimal"/>
      <w:lvlText w:val="%7."/>
      <w:lvlJc w:val="left"/>
      <w:pPr>
        <w:ind w:left="5040" w:hanging="360"/>
      </w:pPr>
    </w:lvl>
    <w:lvl w:ilvl="7" w:tplc="519E89D0" w:tentative="1">
      <w:start w:val="1"/>
      <w:numFmt w:val="lowerLetter"/>
      <w:lvlText w:val="%8."/>
      <w:lvlJc w:val="left"/>
      <w:pPr>
        <w:ind w:left="5760" w:hanging="360"/>
      </w:pPr>
    </w:lvl>
    <w:lvl w:ilvl="8" w:tplc="838654A4" w:tentative="1">
      <w:start w:val="1"/>
      <w:numFmt w:val="lowerRoman"/>
      <w:lvlText w:val="%9."/>
      <w:lvlJc w:val="right"/>
      <w:pPr>
        <w:ind w:left="6480" w:hanging="180"/>
      </w:pPr>
    </w:lvl>
  </w:abstractNum>
  <w:abstractNum w:abstractNumId="5" w15:restartNumberingAfterBreak="0">
    <w:nsid w:val="20005C11"/>
    <w:multiLevelType w:val="multilevel"/>
    <w:tmpl w:val="B248DFEC"/>
    <w:lvl w:ilvl="0">
      <w:start w:val="1"/>
      <w:numFmt w:val="decimal"/>
      <w:lvlText w:val="%1."/>
      <w:lvlJc w:val="left"/>
      <w:pPr>
        <w:ind w:left="720" w:hanging="360"/>
      </w:pPr>
      <w:rPr>
        <w:rFonts w:hint="default"/>
      </w:rPr>
    </w:lvl>
    <w:lvl w:ilvl="1">
      <w:start w:val="7"/>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0773E3B"/>
    <w:multiLevelType w:val="hybridMultilevel"/>
    <w:tmpl w:val="691E12FC"/>
    <w:lvl w:ilvl="0" w:tplc="6FC8DBF2">
      <w:start w:val="1"/>
      <w:numFmt w:val="lowerRoman"/>
      <w:lvlText w:val="%1)"/>
      <w:lvlJc w:val="left"/>
      <w:pPr>
        <w:ind w:left="1500" w:hanging="720"/>
      </w:pPr>
      <w:rPr>
        <w:rFonts w:hint="default"/>
      </w:rPr>
    </w:lvl>
    <w:lvl w:ilvl="1" w:tplc="54DAA9B8" w:tentative="1">
      <w:start w:val="1"/>
      <w:numFmt w:val="lowerLetter"/>
      <w:lvlText w:val="%2."/>
      <w:lvlJc w:val="left"/>
      <w:pPr>
        <w:ind w:left="1860" w:hanging="360"/>
      </w:pPr>
    </w:lvl>
    <w:lvl w:ilvl="2" w:tplc="6E2E7C46" w:tentative="1">
      <w:start w:val="1"/>
      <w:numFmt w:val="lowerRoman"/>
      <w:lvlText w:val="%3."/>
      <w:lvlJc w:val="right"/>
      <w:pPr>
        <w:ind w:left="2580" w:hanging="180"/>
      </w:pPr>
    </w:lvl>
    <w:lvl w:ilvl="3" w:tplc="1A965C0C" w:tentative="1">
      <w:start w:val="1"/>
      <w:numFmt w:val="decimal"/>
      <w:lvlText w:val="%4."/>
      <w:lvlJc w:val="left"/>
      <w:pPr>
        <w:ind w:left="3300" w:hanging="360"/>
      </w:pPr>
    </w:lvl>
    <w:lvl w:ilvl="4" w:tplc="A5B0F280" w:tentative="1">
      <w:start w:val="1"/>
      <w:numFmt w:val="lowerLetter"/>
      <w:lvlText w:val="%5."/>
      <w:lvlJc w:val="left"/>
      <w:pPr>
        <w:ind w:left="4020" w:hanging="360"/>
      </w:pPr>
    </w:lvl>
    <w:lvl w:ilvl="5" w:tplc="D5942598" w:tentative="1">
      <w:start w:val="1"/>
      <w:numFmt w:val="lowerRoman"/>
      <w:lvlText w:val="%6."/>
      <w:lvlJc w:val="right"/>
      <w:pPr>
        <w:ind w:left="4740" w:hanging="180"/>
      </w:pPr>
    </w:lvl>
    <w:lvl w:ilvl="6" w:tplc="AAFC17BE" w:tentative="1">
      <w:start w:val="1"/>
      <w:numFmt w:val="decimal"/>
      <w:lvlText w:val="%7."/>
      <w:lvlJc w:val="left"/>
      <w:pPr>
        <w:ind w:left="5460" w:hanging="360"/>
      </w:pPr>
    </w:lvl>
    <w:lvl w:ilvl="7" w:tplc="1882ACF2" w:tentative="1">
      <w:start w:val="1"/>
      <w:numFmt w:val="lowerLetter"/>
      <w:lvlText w:val="%8."/>
      <w:lvlJc w:val="left"/>
      <w:pPr>
        <w:ind w:left="6180" w:hanging="360"/>
      </w:pPr>
    </w:lvl>
    <w:lvl w:ilvl="8" w:tplc="588A3E96" w:tentative="1">
      <w:start w:val="1"/>
      <w:numFmt w:val="lowerRoman"/>
      <w:lvlText w:val="%9."/>
      <w:lvlJc w:val="right"/>
      <w:pPr>
        <w:ind w:left="6900" w:hanging="180"/>
      </w:pPr>
    </w:lvl>
  </w:abstractNum>
  <w:abstractNum w:abstractNumId="7" w15:restartNumberingAfterBreak="0">
    <w:nsid w:val="251F4030"/>
    <w:multiLevelType w:val="hybridMultilevel"/>
    <w:tmpl w:val="9A10D93E"/>
    <w:lvl w:ilvl="0" w:tplc="5A3ACB44">
      <w:start w:val="1"/>
      <w:numFmt w:val="decimal"/>
      <w:lvlText w:val="%1."/>
      <w:lvlJc w:val="left"/>
      <w:pPr>
        <w:ind w:left="720" w:hanging="360"/>
      </w:pPr>
      <w:rPr>
        <w:rFonts w:hint="default"/>
      </w:rPr>
    </w:lvl>
    <w:lvl w:ilvl="1" w:tplc="7AB047A6" w:tentative="1">
      <w:start w:val="1"/>
      <w:numFmt w:val="lowerLetter"/>
      <w:lvlText w:val="%2."/>
      <w:lvlJc w:val="left"/>
      <w:pPr>
        <w:ind w:left="1440" w:hanging="360"/>
      </w:pPr>
    </w:lvl>
    <w:lvl w:ilvl="2" w:tplc="430EF78A" w:tentative="1">
      <w:start w:val="1"/>
      <w:numFmt w:val="lowerRoman"/>
      <w:lvlText w:val="%3."/>
      <w:lvlJc w:val="right"/>
      <w:pPr>
        <w:ind w:left="2160" w:hanging="180"/>
      </w:pPr>
    </w:lvl>
    <w:lvl w:ilvl="3" w:tplc="F11C4A2E" w:tentative="1">
      <w:start w:val="1"/>
      <w:numFmt w:val="decimal"/>
      <w:lvlText w:val="%4."/>
      <w:lvlJc w:val="left"/>
      <w:pPr>
        <w:ind w:left="2880" w:hanging="360"/>
      </w:pPr>
    </w:lvl>
    <w:lvl w:ilvl="4" w:tplc="24E0F5EC" w:tentative="1">
      <w:start w:val="1"/>
      <w:numFmt w:val="lowerLetter"/>
      <w:lvlText w:val="%5."/>
      <w:lvlJc w:val="left"/>
      <w:pPr>
        <w:ind w:left="3600" w:hanging="360"/>
      </w:pPr>
    </w:lvl>
    <w:lvl w:ilvl="5" w:tplc="FD764BC8" w:tentative="1">
      <w:start w:val="1"/>
      <w:numFmt w:val="lowerRoman"/>
      <w:lvlText w:val="%6."/>
      <w:lvlJc w:val="right"/>
      <w:pPr>
        <w:ind w:left="4320" w:hanging="180"/>
      </w:pPr>
    </w:lvl>
    <w:lvl w:ilvl="6" w:tplc="CDEC818A" w:tentative="1">
      <w:start w:val="1"/>
      <w:numFmt w:val="decimal"/>
      <w:lvlText w:val="%7."/>
      <w:lvlJc w:val="left"/>
      <w:pPr>
        <w:ind w:left="5040" w:hanging="360"/>
      </w:pPr>
    </w:lvl>
    <w:lvl w:ilvl="7" w:tplc="F7CA8A4C" w:tentative="1">
      <w:start w:val="1"/>
      <w:numFmt w:val="lowerLetter"/>
      <w:lvlText w:val="%8."/>
      <w:lvlJc w:val="left"/>
      <w:pPr>
        <w:ind w:left="5760" w:hanging="360"/>
      </w:pPr>
    </w:lvl>
    <w:lvl w:ilvl="8" w:tplc="FD146E1E" w:tentative="1">
      <w:start w:val="1"/>
      <w:numFmt w:val="lowerRoman"/>
      <w:lvlText w:val="%9."/>
      <w:lvlJc w:val="right"/>
      <w:pPr>
        <w:ind w:left="6480" w:hanging="180"/>
      </w:pPr>
    </w:lvl>
  </w:abstractNum>
  <w:abstractNum w:abstractNumId="8" w15:restartNumberingAfterBreak="0">
    <w:nsid w:val="278D0D31"/>
    <w:multiLevelType w:val="multilevel"/>
    <w:tmpl w:val="81A63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384F6A"/>
    <w:multiLevelType w:val="hybridMultilevel"/>
    <w:tmpl w:val="B7DC0444"/>
    <w:lvl w:ilvl="0" w:tplc="0FBE5640">
      <w:start w:val="1"/>
      <w:numFmt w:val="bullet"/>
      <w:lvlText w:val=""/>
      <w:lvlJc w:val="left"/>
      <w:pPr>
        <w:ind w:left="720" w:hanging="360"/>
      </w:pPr>
      <w:rPr>
        <w:rFonts w:ascii="Symbol" w:hAnsi="Symbol" w:hint="default"/>
      </w:rPr>
    </w:lvl>
    <w:lvl w:ilvl="1" w:tplc="5F9C4042" w:tentative="1">
      <w:start w:val="1"/>
      <w:numFmt w:val="bullet"/>
      <w:lvlText w:val="o"/>
      <w:lvlJc w:val="left"/>
      <w:pPr>
        <w:ind w:left="1440" w:hanging="360"/>
      </w:pPr>
      <w:rPr>
        <w:rFonts w:ascii="Courier New" w:hAnsi="Courier New" w:hint="default"/>
      </w:rPr>
    </w:lvl>
    <w:lvl w:ilvl="2" w:tplc="8AFE990C" w:tentative="1">
      <w:start w:val="1"/>
      <w:numFmt w:val="bullet"/>
      <w:lvlText w:val=""/>
      <w:lvlJc w:val="left"/>
      <w:pPr>
        <w:ind w:left="2160" w:hanging="360"/>
      </w:pPr>
      <w:rPr>
        <w:rFonts w:ascii="Wingdings" w:hAnsi="Wingdings" w:hint="default"/>
      </w:rPr>
    </w:lvl>
    <w:lvl w:ilvl="3" w:tplc="0F3CAE00" w:tentative="1">
      <w:start w:val="1"/>
      <w:numFmt w:val="bullet"/>
      <w:lvlText w:val=""/>
      <w:lvlJc w:val="left"/>
      <w:pPr>
        <w:ind w:left="2880" w:hanging="360"/>
      </w:pPr>
      <w:rPr>
        <w:rFonts w:ascii="Symbol" w:hAnsi="Symbol" w:hint="default"/>
      </w:rPr>
    </w:lvl>
    <w:lvl w:ilvl="4" w:tplc="DCC86942" w:tentative="1">
      <w:start w:val="1"/>
      <w:numFmt w:val="bullet"/>
      <w:lvlText w:val="o"/>
      <w:lvlJc w:val="left"/>
      <w:pPr>
        <w:ind w:left="3600" w:hanging="360"/>
      </w:pPr>
      <w:rPr>
        <w:rFonts w:ascii="Courier New" w:hAnsi="Courier New" w:hint="default"/>
      </w:rPr>
    </w:lvl>
    <w:lvl w:ilvl="5" w:tplc="7DB6341E" w:tentative="1">
      <w:start w:val="1"/>
      <w:numFmt w:val="bullet"/>
      <w:lvlText w:val=""/>
      <w:lvlJc w:val="left"/>
      <w:pPr>
        <w:ind w:left="4320" w:hanging="360"/>
      </w:pPr>
      <w:rPr>
        <w:rFonts w:ascii="Wingdings" w:hAnsi="Wingdings" w:hint="default"/>
      </w:rPr>
    </w:lvl>
    <w:lvl w:ilvl="6" w:tplc="E8489EC2" w:tentative="1">
      <w:start w:val="1"/>
      <w:numFmt w:val="bullet"/>
      <w:lvlText w:val=""/>
      <w:lvlJc w:val="left"/>
      <w:pPr>
        <w:ind w:left="5040" w:hanging="360"/>
      </w:pPr>
      <w:rPr>
        <w:rFonts w:ascii="Symbol" w:hAnsi="Symbol" w:hint="default"/>
      </w:rPr>
    </w:lvl>
    <w:lvl w:ilvl="7" w:tplc="22EAD304" w:tentative="1">
      <w:start w:val="1"/>
      <w:numFmt w:val="bullet"/>
      <w:lvlText w:val="o"/>
      <w:lvlJc w:val="left"/>
      <w:pPr>
        <w:ind w:left="5760" w:hanging="360"/>
      </w:pPr>
      <w:rPr>
        <w:rFonts w:ascii="Courier New" w:hAnsi="Courier New" w:hint="default"/>
      </w:rPr>
    </w:lvl>
    <w:lvl w:ilvl="8" w:tplc="F87EAEF8" w:tentative="1">
      <w:start w:val="1"/>
      <w:numFmt w:val="bullet"/>
      <w:lvlText w:val=""/>
      <w:lvlJc w:val="left"/>
      <w:pPr>
        <w:ind w:left="6480" w:hanging="360"/>
      </w:pPr>
      <w:rPr>
        <w:rFonts w:ascii="Wingdings" w:hAnsi="Wingdings" w:hint="default"/>
      </w:rPr>
    </w:lvl>
  </w:abstractNum>
  <w:abstractNum w:abstractNumId="10" w15:restartNumberingAfterBreak="0">
    <w:nsid w:val="2D875344"/>
    <w:multiLevelType w:val="hybridMultilevel"/>
    <w:tmpl w:val="2EF272B2"/>
    <w:lvl w:ilvl="0" w:tplc="675818CA">
      <w:start w:val="1"/>
      <w:numFmt w:val="decimal"/>
      <w:lvlText w:val="%1."/>
      <w:lvlJc w:val="left"/>
      <w:pPr>
        <w:ind w:left="780" w:hanging="360"/>
      </w:pPr>
    </w:lvl>
    <w:lvl w:ilvl="1" w:tplc="47585012" w:tentative="1">
      <w:start w:val="1"/>
      <w:numFmt w:val="lowerLetter"/>
      <w:lvlText w:val="%2."/>
      <w:lvlJc w:val="left"/>
      <w:pPr>
        <w:ind w:left="1500" w:hanging="360"/>
      </w:pPr>
    </w:lvl>
    <w:lvl w:ilvl="2" w:tplc="1A0A6048" w:tentative="1">
      <w:start w:val="1"/>
      <w:numFmt w:val="lowerRoman"/>
      <w:lvlText w:val="%3."/>
      <w:lvlJc w:val="right"/>
      <w:pPr>
        <w:ind w:left="2220" w:hanging="180"/>
      </w:pPr>
    </w:lvl>
    <w:lvl w:ilvl="3" w:tplc="039CCF68" w:tentative="1">
      <w:start w:val="1"/>
      <w:numFmt w:val="decimal"/>
      <w:lvlText w:val="%4."/>
      <w:lvlJc w:val="left"/>
      <w:pPr>
        <w:ind w:left="2940" w:hanging="360"/>
      </w:pPr>
    </w:lvl>
    <w:lvl w:ilvl="4" w:tplc="5D0ADB8C" w:tentative="1">
      <w:start w:val="1"/>
      <w:numFmt w:val="lowerLetter"/>
      <w:lvlText w:val="%5."/>
      <w:lvlJc w:val="left"/>
      <w:pPr>
        <w:ind w:left="3660" w:hanging="360"/>
      </w:pPr>
    </w:lvl>
    <w:lvl w:ilvl="5" w:tplc="19AAD99C" w:tentative="1">
      <w:start w:val="1"/>
      <w:numFmt w:val="lowerRoman"/>
      <w:lvlText w:val="%6."/>
      <w:lvlJc w:val="right"/>
      <w:pPr>
        <w:ind w:left="4380" w:hanging="180"/>
      </w:pPr>
    </w:lvl>
    <w:lvl w:ilvl="6" w:tplc="D6AAB7DC" w:tentative="1">
      <w:start w:val="1"/>
      <w:numFmt w:val="decimal"/>
      <w:lvlText w:val="%7."/>
      <w:lvlJc w:val="left"/>
      <w:pPr>
        <w:ind w:left="5100" w:hanging="360"/>
      </w:pPr>
    </w:lvl>
    <w:lvl w:ilvl="7" w:tplc="1C8A5446" w:tentative="1">
      <w:start w:val="1"/>
      <w:numFmt w:val="lowerLetter"/>
      <w:lvlText w:val="%8."/>
      <w:lvlJc w:val="left"/>
      <w:pPr>
        <w:ind w:left="5820" w:hanging="360"/>
      </w:pPr>
    </w:lvl>
    <w:lvl w:ilvl="8" w:tplc="5F14EA9C" w:tentative="1">
      <w:start w:val="1"/>
      <w:numFmt w:val="lowerRoman"/>
      <w:lvlText w:val="%9."/>
      <w:lvlJc w:val="right"/>
      <w:pPr>
        <w:ind w:left="6540" w:hanging="180"/>
      </w:pPr>
    </w:lvl>
  </w:abstractNum>
  <w:abstractNum w:abstractNumId="11" w15:restartNumberingAfterBreak="0">
    <w:nsid w:val="2EC86854"/>
    <w:multiLevelType w:val="hybridMultilevel"/>
    <w:tmpl w:val="EAB492B2"/>
    <w:lvl w:ilvl="0" w:tplc="B2085430">
      <w:start w:val="3"/>
      <w:numFmt w:val="bullet"/>
      <w:lvlText w:val=""/>
      <w:lvlJc w:val="left"/>
      <w:pPr>
        <w:ind w:left="720" w:hanging="360"/>
      </w:pPr>
      <w:rPr>
        <w:rFonts w:ascii="Symbol" w:eastAsiaTheme="minorEastAsia" w:hAnsi="Symbol" w:cstheme="minorBidi" w:hint="default"/>
      </w:rPr>
    </w:lvl>
    <w:lvl w:ilvl="1" w:tplc="1B864DE8" w:tentative="1">
      <w:start w:val="1"/>
      <w:numFmt w:val="bullet"/>
      <w:lvlText w:val="o"/>
      <w:lvlJc w:val="left"/>
      <w:pPr>
        <w:ind w:left="1440" w:hanging="360"/>
      </w:pPr>
      <w:rPr>
        <w:rFonts w:ascii="Courier New" w:hAnsi="Courier New" w:cs="Courier New" w:hint="default"/>
      </w:rPr>
    </w:lvl>
    <w:lvl w:ilvl="2" w:tplc="237CAD7E" w:tentative="1">
      <w:start w:val="1"/>
      <w:numFmt w:val="bullet"/>
      <w:lvlText w:val=""/>
      <w:lvlJc w:val="left"/>
      <w:pPr>
        <w:ind w:left="2160" w:hanging="360"/>
      </w:pPr>
      <w:rPr>
        <w:rFonts w:ascii="Wingdings" w:hAnsi="Wingdings" w:hint="default"/>
      </w:rPr>
    </w:lvl>
    <w:lvl w:ilvl="3" w:tplc="25660222" w:tentative="1">
      <w:start w:val="1"/>
      <w:numFmt w:val="bullet"/>
      <w:lvlText w:val=""/>
      <w:lvlJc w:val="left"/>
      <w:pPr>
        <w:ind w:left="2880" w:hanging="360"/>
      </w:pPr>
      <w:rPr>
        <w:rFonts w:ascii="Symbol" w:hAnsi="Symbol" w:hint="default"/>
      </w:rPr>
    </w:lvl>
    <w:lvl w:ilvl="4" w:tplc="0F823C68" w:tentative="1">
      <w:start w:val="1"/>
      <w:numFmt w:val="bullet"/>
      <w:lvlText w:val="o"/>
      <w:lvlJc w:val="left"/>
      <w:pPr>
        <w:ind w:left="3600" w:hanging="360"/>
      </w:pPr>
      <w:rPr>
        <w:rFonts w:ascii="Courier New" w:hAnsi="Courier New" w:cs="Courier New" w:hint="default"/>
      </w:rPr>
    </w:lvl>
    <w:lvl w:ilvl="5" w:tplc="E4647CE2" w:tentative="1">
      <w:start w:val="1"/>
      <w:numFmt w:val="bullet"/>
      <w:lvlText w:val=""/>
      <w:lvlJc w:val="left"/>
      <w:pPr>
        <w:ind w:left="4320" w:hanging="360"/>
      </w:pPr>
      <w:rPr>
        <w:rFonts w:ascii="Wingdings" w:hAnsi="Wingdings" w:hint="default"/>
      </w:rPr>
    </w:lvl>
    <w:lvl w:ilvl="6" w:tplc="6088A2A6" w:tentative="1">
      <w:start w:val="1"/>
      <w:numFmt w:val="bullet"/>
      <w:lvlText w:val=""/>
      <w:lvlJc w:val="left"/>
      <w:pPr>
        <w:ind w:left="5040" w:hanging="360"/>
      </w:pPr>
      <w:rPr>
        <w:rFonts w:ascii="Symbol" w:hAnsi="Symbol" w:hint="default"/>
      </w:rPr>
    </w:lvl>
    <w:lvl w:ilvl="7" w:tplc="40B84154" w:tentative="1">
      <w:start w:val="1"/>
      <w:numFmt w:val="bullet"/>
      <w:lvlText w:val="o"/>
      <w:lvlJc w:val="left"/>
      <w:pPr>
        <w:ind w:left="5760" w:hanging="360"/>
      </w:pPr>
      <w:rPr>
        <w:rFonts w:ascii="Courier New" w:hAnsi="Courier New" w:cs="Courier New" w:hint="default"/>
      </w:rPr>
    </w:lvl>
    <w:lvl w:ilvl="8" w:tplc="BEF8A44C" w:tentative="1">
      <w:start w:val="1"/>
      <w:numFmt w:val="bullet"/>
      <w:lvlText w:val=""/>
      <w:lvlJc w:val="left"/>
      <w:pPr>
        <w:ind w:left="6480" w:hanging="360"/>
      </w:pPr>
      <w:rPr>
        <w:rFonts w:ascii="Wingdings" w:hAnsi="Wingdings" w:hint="default"/>
      </w:rPr>
    </w:lvl>
  </w:abstractNum>
  <w:abstractNum w:abstractNumId="12" w15:restartNumberingAfterBreak="0">
    <w:nsid w:val="322D16BC"/>
    <w:multiLevelType w:val="hybridMultilevel"/>
    <w:tmpl w:val="B9BCDABC"/>
    <w:lvl w:ilvl="0" w:tplc="2376E882">
      <w:start w:val="1"/>
      <w:numFmt w:val="bullet"/>
      <w:lvlText w:val=""/>
      <w:lvlJc w:val="left"/>
      <w:pPr>
        <w:ind w:left="720" w:hanging="360"/>
      </w:pPr>
      <w:rPr>
        <w:rFonts w:ascii="Symbol" w:hAnsi="Symbol" w:hint="default"/>
      </w:rPr>
    </w:lvl>
    <w:lvl w:ilvl="1" w:tplc="4306D378">
      <w:start w:val="1"/>
      <w:numFmt w:val="bullet"/>
      <w:lvlText w:val="o"/>
      <w:lvlJc w:val="left"/>
      <w:pPr>
        <w:ind w:left="1440" w:hanging="360"/>
      </w:pPr>
      <w:rPr>
        <w:rFonts w:ascii="Courier New" w:hAnsi="Courier New" w:hint="default"/>
      </w:rPr>
    </w:lvl>
    <w:lvl w:ilvl="2" w:tplc="2FCE5D8E" w:tentative="1">
      <w:start w:val="1"/>
      <w:numFmt w:val="bullet"/>
      <w:lvlText w:val=""/>
      <w:lvlJc w:val="left"/>
      <w:pPr>
        <w:ind w:left="2160" w:hanging="360"/>
      </w:pPr>
      <w:rPr>
        <w:rFonts w:ascii="Wingdings" w:hAnsi="Wingdings" w:hint="default"/>
      </w:rPr>
    </w:lvl>
    <w:lvl w:ilvl="3" w:tplc="7B26F12E" w:tentative="1">
      <w:start w:val="1"/>
      <w:numFmt w:val="bullet"/>
      <w:lvlText w:val=""/>
      <w:lvlJc w:val="left"/>
      <w:pPr>
        <w:ind w:left="2880" w:hanging="360"/>
      </w:pPr>
      <w:rPr>
        <w:rFonts w:ascii="Symbol" w:hAnsi="Symbol" w:hint="default"/>
      </w:rPr>
    </w:lvl>
    <w:lvl w:ilvl="4" w:tplc="131A1B5C" w:tentative="1">
      <w:start w:val="1"/>
      <w:numFmt w:val="bullet"/>
      <w:lvlText w:val="o"/>
      <w:lvlJc w:val="left"/>
      <w:pPr>
        <w:ind w:left="3600" w:hanging="360"/>
      </w:pPr>
      <w:rPr>
        <w:rFonts w:ascii="Courier New" w:hAnsi="Courier New" w:hint="default"/>
      </w:rPr>
    </w:lvl>
    <w:lvl w:ilvl="5" w:tplc="FB8493D0" w:tentative="1">
      <w:start w:val="1"/>
      <w:numFmt w:val="bullet"/>
      <w:lvlText w:val=""/>
      <w:lvlJc w:val="left"/>
      <w:pPr>
        <w:ind w:left="4320" w:hanging="360"/>
      </w:pPr>
      <w:rPr>
        <w:rFonts w:ascii="Wingdings" w:hAnsi="Wingdings" w:hint="default"/>
      </w:rPr>
    </w:lvl>
    <w:lvl w:ilvl="6" w:tplc="358A43BA" w:tentative="1">
      <w:start w:val="1"/>
      <w:numFmt w:val="bullet"/>
      <w:lvlText w:val=""/>
      <w:lvlJc w:val="left"/>
      <w:pPr>
        <w:ind w:left="5040" w:hanging="360"/>
      </w:pPr>
      <w:rPr>
        <w:rFonts w:ascii="Symbol" w:hAnsi="Symbol" w:hint="default"/>
      </w:rPr>
    </w:lvl>
    <w:lvl w:ilvl="7" w:tplc="C9322094" w:tentative="1">
      <w:start w:val="1"/>
      <w:numFmt w:val="bullet"/>
      <w:lvlText w:val="o"/>
      <w:lvlJc w:val="left"/>
      <w:pPr>
        <w:ind w:left="5760" w:hanging="360"/>
      </w:pPr>
      <w:rPr>
        <w:rFonts w:ascii="Courier New" w:hAnsi="Courier New" w:hint="default"/>
      </w:rPr>
    </w:lvl>
    <w:lvl w:ilvl="8" w:tplc="43405DE2" w:tentative="1">
      <w:start w:val="1"/>
      <w:numFmt w:val="bullet"/>
      <w:lvlText w:val=""/>
      <w:lvlJc w:val="left"/>
      <w:pPr>
        <w:ind w:left="6480" w:hanging="360"/>
      </w:pPr>
      <w:rPr>
        <w:rFonts w:ascii="Wingdings" w:hAnsi="Wingdings" w:hint="default"/>
      </w:rPr>
    </w:lvl>
  </w:abstractNum>
  <w:abstractNum w:abstractNumId="13" w15:restartNumberingAfterBreak="0">
    <w:nsid w:val="32787075"/>
    <w:multiLevelType w:val="hybridMultilevel"/>
    <w:tmpl w:val="2C426762"/>
    <w:lvl w:ilvl="0" w:tplc="71D21964">
      <w:start w:val="1"/>
      <w:numFmt w:val="bullet"/>
      <w:lvlText w:val=""/>
      <w:lvlJc w:val="left"/>
      <w:pPr>
        <w:ind w:left="720" w:hanging="360"/>
      </w:pPr>
      <w:rPr>
        <w:rFonts w:ascii="Symbol" w:hAnsi="Symbol" w:hint="default"/>
      </w:rPr>
    </w:lvl>
    <w:lvl w:ilvl="1" w:tplc="565EA530" w:tentative="1">
      <w:start w:val="1"/>
      <w:numFmt w:val="bullet"/>
      <w:lvlText w:val="o"/>
      <w:lvlJc w:val="left"/>
      <w:pPr>
        <w:ind w:left="1440" w:hanging="360"/>
      </w:pPr>
      <w:rPr>
        <w:rFonts w:ascii="Courier New" w:hAnsi="Courier New" w:hint="default"/>
      </w:rPr>
    </w:lvl>
    <w:lvl w:ilvl="2" w:tplc="944813D0" w:tentative="1">
      <w:start w:val="1"/>
      <w:numFmt w:val="bullet"/>
      <w:lvlText w:val=""/>
      <w:lvlJc w:val="left"/>
      <w:pPr>
        <w:ind w:left="2160" w:hanging="360"/>
      </w:pPr>
      <w:rPr>
        <w:rFonts w:ascii="Wingdings" w:hAnsi="Wingdings" w:hint="default"/>
      </w:rPr>
    </w:lvl>
    <w:lvl w:ilvl="3" w:tplc="831EAAF0" w:tentative="1">
      <w:start w:val="1"/>
      <w:numFmt w:val="bullet"/>
      <w:lvlText w:val=""/>
      <w:lvlJc w:val="left"/>
      <w:pPr>
        <w:ind w:left="2880" w:hanging="360"/>
      </w:pPr>
      <w:rPr>
        <w:rFonts w:ascii="Symbol" w:hAnsi="Symbol" w:hint="default"/>
      </w:rPr>
    </w:lvl>
    <w:lvl w:ilvl="4" w:tplc="38907C20" w:tentative="1">
      <w:start w:val="1"/>
      <w:numFmt w:val="bullet"/>
      <w:lvlText w:val="o"/>
      <w:lvlJc w:val="left"/>
      <w:pPr>
        <w:ind w:left="3600" w:hanging="360"/>
      </w:pPr>
      <w:rPr>
        <w:rFonts w:ascii="Courier New" w:hAnsi="Courier New" w:hint="default"/>
      </w:rPr>
    </w:lvl>
    <w:lvl w:ilvl="5" w:tplc="3C7E4070" w:tentative="1">
      <w:start w:val="1"/>
      <w:numFmt w:val="bullet"/>
      <w:lvlText w:val=""/>
      <w:lvlJc w:val="left"/>
      <w:pPr>
        <w:ind w:left="4320" w:hanging="360"/>
      </w:pPr>
      <w:rPr>
        <w:rFonts w:ascii="Wingdings" w:hAnsi="Wingdings" w:hint="default"/>
      </w:rPr>
    </w:lvl>
    <w:lvl w:ilvl="6" w:tplc="6CA204D4" w:tentative="1">
      <w:start w:val="1"/>
      <w:numFmt w:val="bullet"/>
      <w:lvlText w:val=""/>
      <w:lvlJc w:val="left"/>
      <w:pPr>
        <w:ind w:left="5040" w:hanging="360"/>
      </w:pPr>
      <w:rPr>
        <w:rFonts w:ascii="Symbol" w:hAnsi="Symbol" w:hint="default"/>
      </w:rPr>
    </w:lvl>
    <w:lvl w:ilvl="7" w:tplc="8D1260BC" w:tentative="1">
      <w:start w:val="1"/>
      <w:numFmt w:val="bullet"/>
      <w:lvlText w:val="o"/>
      <w:lvlJc w:val="left"/>
      <w:pPr>
        <w:ind w:left="5760" w:hanging="360"/>
      </w:pPr>
      <w:rPr>
        <w:rFonts w:ascii="Courier New" w:hAnsi="Courier New" w:hint="default"/>
      </w:rPr>
    </w:lvl>
    <w:lvl w:ilvl="8" w:tplc="96F83758" w:tentative="1">
      <w:start w:val="1"/>
      <w:numFmt w:val="bullet"/>
      <w:lvlText w:val=""/>
      <w:lvlJc w:val="left"/>
      <w:pPr>
        <w:ind w:left="6480" w:hanging="360"/>
      </w:pPr>
      <w:rPr>
        <w:rFonts w:ascii="Wingdings" w:hAnsi="Wingdings" w:hint="default"/>
      </w:rPr>
    </w:lvl>
  </w:abstractNum>
  <w:abstractNum w:abstractNumId="14" w15:restartNumberingAfterBreak="0">
    <w:nsid w:val="36772644"/>
    <w:multiLevelType w:val="hybridMultilevel"/>
    <w:tmpl w:val="2CA880A0"/>
    <w:lvl w:ilvl="0" w:tplc="97147DA4">
      <w:start w:val="1"/>
      <w:numFmt w:val="bullet"/>
      <w:lvlText w:val="-"/>
      <w:lvlJc w:val="left"/>
      <w:pPr>
        <w:ind w:left="720" w:hanging="360"/>
      </w:pPr>
      <w:rPr>
        <w:rFonts w:ascii="Cambria" w:eastAsiaTheme="minorEastAsia" w:hAnsi="Cambria" w:cstheme="minorBidi" w:hint="default"/>
      </w:rPr>
    </w:lvl>
    <w:lvl w:ilvl="1" w:tplc="65D8860A" w:tentative="1">
      <w:start w:val="1"/>
      <w:numFmt w:val="bullet"/>
      <w:lvlText w:val="o"/>
      <w:lvlJc w:val="left"/>
      <w:pPr>
        <w:ind w:left="1440" w:hanging="360"/>
      </w:pPr>
      <w:rPr>
        <w:rFonts w:ascii="Courier New" w:hAnsi="Courier New" w:hint="default"/>
      </w:rPr>
    </w:lvl>
    <w:lvl w:ilvl="2" w:tplc="933CFB3E" w:tentative="1">
      <w:start w:val="1"/>
      <w:numFmt w:val="bullet"/>
      <w:lvlText w:val=""/>
      <w:lvlJc w:val="left"/>
      <w:pPr>
        <w:ind w:left="2160" w:hanging="360"/>
      </w:pPr>
      <w:rPr>
        <w:rFonts w:ascii="Wingdings" w:hAnsi="Wingdings" w:hint="default"/>
      </w:rPr>
    </w:lvl>
    <w:lvl w:ilvl="3" w:tplc="0764C070" w:tentative="1">
      <w:start w:val="1"/>
      <w:numFmt w:val="bullet"/>
      <w:lvlText w:val=""/>
      <w:lvlJc w:val="left"/>
      <w:pPr>
        <w:ind w:left="2880" w:hanging="360"/>
      </w:pPr>
      <w:rPr>
        <w:rFonts w:ascii="Symbol" w:hAnsi="Symbol" w:hint="default"/>
      </w:rPr>
    </w:lvl>
    <w:lvl w:ilvl="4" w:tplc="1BECB048" w:tentative="1">
      <w:start w:val="1"/>
      <w:numFmt w:val="bullet"/>
      <w:lvlText w:val="o"/>
      <w:lvlJc w:val="left"/>
      <w:pPr>
        <w:ind w:left="3600" w:hanging="360"/>
      </w:pPr>
      <w:rPr>
        <w:rFonts w:ascii="Courier New" w:hAnsi="Courier New" w:hint="default"/>
      </w:rPr>
    </w:lvl>
    <w:lvl w:ilvl="5" w:tplc="35B85754" w:tentative="1">
      <w:start w:val="1"/>
      <w:numFmt w:val="bullet"/>
      <w:lvlText w:val=""/>
      <w:lvlJc w:val="left"/>
      <w:pPr>
        <w:ind w:left="4320" w:hanging="360"/>
      </w:pPr>
      <w:rPr>
        <w:rFonts w:ascii="Wingdings" w:hAnsi="Wingdings" w:hint="default"/>
      </w:rPr>
    </w:lvl>
    <w:lvl w:ilvl="6" w:tplc="880A891E" w:tentative="1">
      <w:start w:val="1"/>
      <w:numFmt w:val="bullet"/>
      <w:lvlText w:val=""/>
      <w:lvlJc w:val="left"/>
      <w:pPr>
        <w:ind w:left="5040" w:hanging="360"/>
      </w:pPr>
      <w:rPr>
        <w:rFonts w:ascii="Symbol" w:hAnsi="Symbol" w:hint="default"/>
      </w:rPr>
    </w:lvl>
    <w:lvl w:ilvl="7" w:tplc="E89670FE" w:tentative="1">
      <w:start w:val="1"/>
      <w:numFmt w:val="bullet"/>
      <w:lvlText w:val="o"/>
      <w:lvlJc w:val="left"/>
      <w:pPr>
        <w:ind w:left="5760" w:hanging="360"/>
      </w:pPr>
      <w:rPr>
        <w:rFonts w:ascii="Courier New" w:hAnsi="Courier New" w:hint="default"/>
      </w:rPr>
    </w:lvl>
    <w:lvl w:ilvl="8" w:tplc="5B4E445C" w:tentative="1">
      <w:start w:val="1"/>
      <w:numFmt w:val="bullet"/>
      <w:lvlText w:val=""/>
      <w:lvlJc w:val="left"/>
      <w:pPr>
        <w:ind w:left="6480" w:hanging="360"/>
      </w:pPr>
      <w:rPr>
        <w:rFonts w:ascii="Wingdings" w:hAnsi="Wingdings" w:hint="default"/>
      </w:rPr>
    </w:lvl>
  </w:abstractNum>
  <w:abstractNum w:abstractNumId="15" w15:restartNumberingAfterBreak="0">
    <w:nsid w:val="3DD95CE2"/>
    <w:multiLevelType w:val="hybridMultilevel"/>
    <w:tmpl w:val="3F38DCD4"/>
    <w:lvl w:ilvl="0" w:tplc="4E0483EE">
      <w:start w:val="5"/>
      <w:numFmt w:val="bullet"/>
      <w:lvlText w:val="-"/>
      <w:lvlJc w:val="left"/>
      <w:pPr>
        <w:ind w:left="720" w:hanging="360"/>
      </w:pPr>
      <w:rPr>
        <w:rFonts w:ascii="Cambria" w:eastAsiaTheme="minorEastAsia" w:hAnsi="Cambria" w:cstheme="minorBidi" w:hint="default"/>
      </w:rPr>
    </w:lvl>
    <w:lvl w:ilvl="1" w:tplc="EA348074" w:tentative="1">
      <w:start w:val="1"/>
      <w:numFmt w:val="bullet"/>
      <w:lvlText w:val="o"/>
      <w:lvlJc w:val="left"/>
      <w:pPr>
        <w:ind w:left="1440" w:hanging="360"/>
      </w:pPr>
      <w:rPr>
        <w:rFonts w:ascii="Courier New" w:hAnsi="Courier New" w:hint="default"/>
      </w:rPr>
    </w:lvl>
    <w:lvl w:ilvl="2" w:tplc="7AD6E768" w:tentative="1">
      <w:start w:val="1"/>
      <w:numFmt w:val="bullet"/>
      <w:lvlText w:val=""/>
      <w:lvlJc w:val="left"/>
      <w:pPr>
        <w:ind w:left="2160" w:hanging="360"/>
      </w:pPr>
      <w:rPr>
        <w:rFonts w:ascii="Wingdings" w:hAnsi="Wingdings" w:hint="default"/>
      </w:rPr>
    </w:lvl>
    <w:lvl w:ilvl="3" w:tplc="1B28410E" w:tentative="1">
      <w:start w:val="1"/>
      <w:numFmt w:val="bullet"/>
      <w:lvlText w:val=""/>
      <w:lvlJc w:val="left"/>
      <w:pPr>
        <w:ind w:left="2880" w:hanging="360"/>
      </w:pPr>
      <w:rPr>
        <w:rFonts w:ascii="Symbol" w:hAnsi="Symbol" w:hint="default"/>
      </w:rPr>
    </w:lvl>
    <w:lvl w:ilvl="4" w:tplc="059E026A" w:tentative="1">
      <w:start w:val="1"/>
      <w:numFmt w:val="bullet"/>
      <w:lvlText w:val="o"/>
      <w:lvlJc w:val="left"/>
      <w:pPr>
        <w:ind w:left="3600" w:hanging="360"/>
      </w:pPr>
      <w:rPr>
        <w:rFonts w:ascii="Courier New" w:hAnsi="Courier New" w:hint="default"/>
      </w:rPr>
    </w:lvl>
    <w:lvl w:ilvl="5" w:tplc="DBD64E0E" w:tentative="1">
      <w:start w:val="1"/>
      <w:numFmt w:val="bullet"/>
      <w:lvlText w:val=""/>
      <w:lvlJc w:val="left"/>
      <w:pPr>
        <w:ind w:left="4320" w:hanging="360"/>
      </w:pPr>
      <w:rPr>
        <w:rFonts w:ascii="Wingdings" w:hAnsi="Wingdings" w:hint="default"/>
      </w:rPr>
    </w:lvl>
    <w:lvl w:ilvl="6" w:tplc="DE608CCE" w:tentative="1">
      <w:start w:val="1"/>
      <w:numFmt w:val="bullet"/>
      <w:lvlText w:val=""/>
      <w:lvlJc w:val="left"/>
      <w:pPr>
        <w:ind w:left="5040" w:hanging="360"/>
      </w:pPr>
      <w:rPr>
        <w:rFonts w:ascii="Symbol" w:hAnsi="Symbol" w:hint="default"/>
      </w:rPr>
    </w:lvl>
    <w:lvl w:ilvl="7" w:tplc="56AEEDA0" w:tentative="1">
      <w:start w:val="1"/>
      <w:numFmt w:val="bullet"/>
      <w:lvlText w:val="o"/>
      <w:lvlJc w:val="left"/>
      <w:pPr>
        <w:ind w:left="5760" w:hanging="360"/>
      </w:pPr>
      <w:rPr>
        <w:rFonts w:ascii="Courier New" w:hAnsi="Courier New" w:hint="default"/>
      </w:rPr>
    </w:lvl>
    <w:lvl w:ilvl="8" w:tplc="A34E700A" w:tentative="1">
      <w:start w:val="1"/>
      <w:numFmt w:val="bullet"/>
      <w:lvlText w:val=""/>
      <w:lvlJc w:val="left"/>
      <w:pPr>
        <w:ind w:left="6480" w:hanging="360"/>
      </w:pPr>
      <w:rPr>
        <w:rFonts w:ascii="Wingdings" w:hAnsi="Wingdings" w:hint="default"/>
      </w:rPr>
    </w:lvl>
  </w:abstractNum>
  <w:abstractNum w:abstractNumId="16" w15:restartNumberingAfterBreak="0">
    <w:nsid w:val="40E259C1"/>
    <w:multiLevelType w:val="hybridMultilevel"/>
    <w:tmpl w:val="D3D89FFA"/>
    <w:lvl w:ilvl="0" w:tplc="75246606">
      <w:start w:val="1"/>
      <w:numFmt w:val="bullet"/>
      <w:lvlText w:val=""/>
      <w:lvlJc w:val="left"/>
      <w:pPr>
        <w:ind w:left="720" w:hanging="360"/>
      </w:pPr>
      <w:rPr>
        <w:rFonts w:ascii="Symbol" w:hAnsi="Symbol" w:hint="default"/>
      </w:rPr>
    </w:lvl>
    <w:lvl w:ilvl="1" w:tplc="6EDC8108">
      <w:numFmt w:val="bullet"/>
      <w:lvlText w:val="-"/>
      <w:lvlJc w:val="left"/>
      <w:pPr>
        <w:ind w:left="1440" w:hanging="360"/>
      </w:pPr>
      <w:rPr>
        <w:rFonts w:ascii="Cambria" w:eastAsiaTheme="minorEastAsia" w:hAnsi="Cambria" w:cstheme="minorBidi" w:hint="default"/>
      </w:rPr>
    </w:lvl>
    <w:lvl w:ilvl="2" w:tplc="74B4809C" w:tentative="1">
      <w:start w:val="1"/>
      <w:numFmt w:val="bullet"/>
      <w:lvlText w:val=""/>
      <w:lvlJc w:val="left"/>
      <w:pPr>
        <w:ind w:left="2160" w:hanging="360"/>
      </w:pPr>
      <w:rPr>
        <w:rFonts w:ascii="Wingdings" w:hAnsi="Wingdings" w:hint="default"/>
      </w:rPr>
    </w:lvl>
    <w:lvl w:ilvl="3" w:tplc="5F90A1FC" w:tentative="1">
      <w:start w:val="1"/>
      <w:numFmt w:val="bullet"/>
      <w:lvlText w:val=""/>
      <w:lvlJc w:val="left"/>
      <w:pPr>
        <w:ind w:left="2880" w:hanging="360"/>
      </w:pPr>
      <w:rPr>
        <w:rFonts w:ascii="Symbol" w:hAnsi="Symbol" w:hint="default"/>
      </w:rPr>
    </w:lvl>
    <w:lvl w:ilvl="4" w:tplc="C25CED62" w:tentative="1">
      <w:start w:val="1"/>
      <w:numFmt w:val="bullet"/>
      <w:lvlText w:val="o"/>
      <w:lvlJc w:val="left"/>
      <w:pPr>
        <w:ind w:left="3600" w:hanging="360"/>
      </w:pPr>
      <w:rPr>
        <w:rFonts w:ascii="Courier New" w:hAnsi="Courier New" w:hint="default"/>
      </w:rPr>
    </w:lvl>
    <w:lvl w:ilvl="5" w:tplc="729C39EC" w:tentative="1">
      <w:start w:val="1"/>
      <w:numFmt w:val="bullet"/>
      <w:lvlText w:val=""/>
      <w:lvlJc w:val="left"/>
      <w:pPr>
        <w:ind w:left="4320" w:hanging="360"/>
      </w:pPr>
      <w:rPr>
        <w:rFonts w:ascii="Wingdings" w:hAnsi="Wingdings" w:hint="default"/>
      </w:rPr>
    </w:lvl>
    <w:lvl w:ilvl="6" w:tplc="6296B44A" w:tentative="1">
      <w:start w:val="1"/>
      <w:numFmt w:val="bullet"/>
      <w:lvlText w:val=""/>
      <w:lvlJc w:val="left"/>
      <w:pPr>
        <w:ind w:left="5040" w:hanging="360"/>
      </w:pPr>
      <w:rPr>
        <w:rFonts w:ascii="Symbol" w:hAnsi="Symbol" w:hint="default"/>
      </w:rPr>
    </w:lvl>
    <w:lvl w:ilvl="7" w:tplc="FC200EC0" w:tentative="1">
      <w:start w:val="1"/>
      <w:numFmt w:val="bullet"/>
      <w:lvlText w:val="o"/>
      <w:lvlJc w:val="left"/>
      <w:pPr>
        <w:ind w:left="5760" w:hanging="360"/>
      </w:pPr>
      <w:rPr>
        <w:rFonts w:ascii="Courier New" w:hAnsi="Courier New" w:hint="default"/>
      </w:rPr>
    </w:lvl>
    <w:lvl w:ilvl="8" w:tplc="35543428" w:tentative="1">
      <w:start w:val="1"/>
      <w:numFmt w:val="bullet"/>
      <w:lvlText w:val=""/>
      <w:lvlJc w:val="left"/>
      <w:pPr>
        <w:ind w:left="6480" w:hanging="360"/>
      </w:pPr>
      <w:rPr>
        <w:rFonts w:ascii="Wingdings" w:hAnsi="Wingdings" w:hint="default"/>
      </w:rPr>
    </w:lvl>
  </w:abstractNum>
  <w:abstractNum w:abstractNumId="17" w15:restartNumberingAfterBreak="0">
    <w:nsid w:val="437D5EBC"/>
    <w:multiLevelType w:val="hybridMultilevel"/>
    <w:tmpl w:val="500670D4"/>
    <w:lvl w:ilvl="0" w:tplc="CD966E34">
      <w:start w:val="1"/>
      <w:numFmt w:val="bullet"/>
      <w:lvlText w:val=""/>
      <w:lvlJc w:val="left"/>
      <w:pPr>
        <w:ind w:left="720" w:hanging="360"/>
      </w:pPr>
      <w:rPr>
        <w:rFonts w:ascii="Symbol" w:hAnsi="Symbol" w:hint="default"/>
      </w:rPr>
    </w:lvl>
    <w:lvl w:ilvl="1" w:tplc="1EE8EBD0" w:tentative="1">
      <w:start w:val="1"/>
      <w:numFmt w:val="bullet"/>
      <w:lvlText w:val="o"/>
      <w:lvlJc w:val="left"/>
      <w:pPr>
        <w:ind w:left="1440" w:hanging="360"/>
      </w:pPr>
      <w:rPr>
        <w:rFonts w:ascii="Courier New" w:hAnsi="Courier New" w:hint="default"/>
      </w:rPr>
    </w:lvl>
    <w:lvl w:ilvl="2" w:tplc="336641AA" w:tentative="1">
      <w:start w:val="1"/>
      <w:numFmt w:val="bullet"/>
      <w:lvlText w:val=""/>
      <w:lvlJc w:val="left"/>
      <w:pPr>
        <w:ind w:left="2160" w:hanging="360"/>
      </w:pPr>
      <w:rPr>
        <w:rFonts w:ascii="Wingdings" w:hAnsi="Wingdings" w:hint="default"/>
      </w:rPr>
    </w:lvl>
    <w:lvl w:ilvl="3" w:tplc="646E39F2" w:tentative="1">
      <w:start w:val="1"/>
      <w:numFmt w:val="bullet"/>
      <w:lvlText w:val=""/>
      <w:lvlJc w:val="left"/>
      <w:pPr>
        <w:ind w:left="2880" w:hanging="360"/>
      </w:pPr>
      <w:rPr>
        <w:rFonts w:ascii="Symbol" w:hAnsi="Symbol" w:hint="default"/>
      </w:rPr>
    </w:lvl>
    <w:lvl w:ilvl="4" w:tplc="41A4BBC0" w:tentative="1">
      <w:start w:val="1"/>
      <w:numFmt w:val="bullet"/>
      <w:lvlText w:val="o"/>
      <w:lvlJc w:val="left"/>
      <w:pPr>
        <w:ind w:left="3600" w:hanging="360"/>
      </w:pPr>
      <w:rPr>
        <w:rFonts w:ascii="Courier New" w:hAnsi="Courier New" w:hint="default"/>
      </w:rPr>
    </w:lvl>
    <w:lvl w:ilvl="5" w:tplc="28524A68" w:tentative="1">
      <w:start w:val="1"/>
      <w:numFmt w:val="bullet"/>
      <w:lvlText w:val=""/>
      <w:lvlJc w:val="left"/>
      <w:pPr>
        <w:ind w:left="4320" w:hanging="360"/>
      </w:pPr>
      <w:rPr>
        <w:rFonts w:ascii="Wingdings" w:hAnsi="Wingdings" w:hint="default"/>
      </w:rPr>
    </w:lvl>
    <w:lvl w:ilvl="6" w:tplc="DCB4766E" w:tentative="1">
      <w:start w:val="1"/>
      <w:numFmt w:val="bullet"/>
      <w:lvlText w:val=""/>
      <w:lvlJc w:val="left"/>
      <w:pPr>
        <w:ind w:left="5040" w:hanging="360"/>
      </w:pPr>
      <w:rPr>
        <w:rFonts w:ascii="Symbol" w:hAnsi="Symbol" w:hint="default"/>
      </w:rPr>
    </w:lvl>
    <w:lvl w:ilvl="7" w:tplc="E0C6C55C" w:tentative="1">
      <w:start w:val="1"/>
      <w:numFmt w:val="bullet"/>
      <w:lvlText w:val="o"/>
      <w:lvlJc w:val="left"/>
      <w:pPr>
        <w:ind w:left="5760" w:hanging="360"/>
      </w:pPr>
      <w:rPr>
        <w:rFonts w:ascii="Courier New" w:hAnsi="Courier New" w:hint="default"/>
      </w:rPr>
    </w:lvl>
    <w:lvl w:ilvl="8" w:tplc="FBFCB5C8" w:tentative="1">
      <w:start w:val="1"/>
      <w:numFmt w:val="bullet"/>
      <w:lvlText w:val=""/>
      <w:lvlJc w:val="left"/>
      <w:pPr>
        <w:ind w:left="6480" w:hanging="360"/>
      </w:pPr>
      <w:rPr>
        <w:rFonts w:ascii="Wingdings" w:hAnsi="Wingdings" w:hint="default"/>
      </w:rPr>
    </w:lvl>
  </w:abstractNum>
  <w:abstractNum w:abstractNumId="18" w15:restartNumberingAfterBreak="0">
    <w:nsid w:val="43E27203"/>
    <w:multiLevelType w:val="multilevel"/>
    <w:tmpl w:val="A468AF04"/>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61A0A19"/>
    <w:multiLevelType w:val="hybridMultilevel"/>
    <w:tmpl w:val="99D8865C"/>
    <w:lvl w:ilvl="0" w:tplc="E664259C">
      <w:start w:val="1"/>
      <w:numFmt w:val="decimal"/>
      <w:lvlText w:val="%1."/>
      <w:lvlJc w:val="left"/>
      <w:pPr>
        <w:ind w:left="720" w:hanging="360"/>
      </w:pPr>
      <w:rPr>
        <w:rFonts w:hint="default"/>
      </w:rPr>
    </w:lvl>
    <w:lvl w:ilvl="1" w:tplc="57F48D6C" w:tentative="1">
      <w:start w:val="1"/>
      <w:numFmt w:val="lowerLetter"/>
      <w:lvlText w:val="%2."/>
      <w:lvlJc w:val="left"/>
      <w:pPr>
        <w:ind w:left="1440" w:hanging="360"/>
      </w:pPr>
    </w:lvl>
    <w:lvl w:ilvl="2" w:tplc="D7206358" w:tentative="1">
      <w:start w:val="1"/>
      <w:numFmt w:val="lowerRoman"/>
      <w:lvlText w:val="%3."/>
      <w:lvlJc w:val="right"/>
      <w:pPr>
        <w:ind w:left="2160" w:hanging="180"/>
      </w:pPr>
    </w:lvl>
    <w:lvl w:ilvl="3" w:tplc="84867E58" w:tentative="1">
      <w:start w:val="1"/>
      <w:numFmt w:val="decimal"/>
      <w:lvlText w:val="%4."/>
      <w:lvlJc w:val="left"/>
      <w:pPr>
        <w:ind w:left="2880" w:hanging="360"/>
      </w:pPr>
    </w:lvl>
    <w:lvl w:ilvl="4" w:tplc="97FAB6E8" w:tentative="1">
      <w:start w:val="1"/>
      <w:numFmt w:val="lowerLetter"/>
      <w:lvlText w:val="%5."/>
      <w:lvlJc w:val="left"/>
      <w:pPr>
        <w:ind w:left="3600" w:hanging="360"/>
      </w:pPr>
    </w:lvl>
    <w:lvl w:ilvl="5" w:tplc="809A1758" w:tentative="1">
      <w:start w:val="1"/>
      <w:numFmt w:val="lowerRoman"/>
      <w:lvlText w:val="%6."/>
      <w:lvlJc w:val="right"/>
      <w:pPr>
        <w:ind w:left="4320" w:hanging="180"/>
      </w:pPr>
    </w:lvl>
    <w:lvl w:ilvl="6" w:tplc="C8782C10" w:tentative="1">
      <w:start w:val="1"/>
      <w:numFmt w:val="decimal"/>
      <w:lvlText w:val="%7."/>
      <w:lvlJc w:val="left"/>
      <w:pPr>
        <w:ind w:left="5040" w:hanging="360"/>
      </w:pPr>
    </w:lvl>
    <w:lvl w:ilvl="7" w:tplc="E40ADEA2" w:tentative="1">
      <w:start w:val="1"/>
      <w:numFmt w:val="lowerLetter"/>
      <w:lvlText w:val="%8."/>
      <w:lvlJc w:val="left"/>
      <w:pPr>
        <w:ind w:left="5760" w:hanging="360"/>
      </w:pPr>
    </w:lvl>
    <w:lvl w:ilvl="8" w:tplc="77B03F98" w:tentative="1">
      <w:start w:val="1"/>
      <w:numFmt w:val="lowerRoman"/>
      <w:lvlText w:val="%9."/>
      <w:lvlJc w:val="right"/>
      <w:pPr>
        <w:ind w:left="6480" w:hanging="180"/>
      </w:pPr>
    </w:lvl>
  </w:abstractNum>
  <w:abstractNum w:abstractNumId="20" w15:restartNumberingAfterBreak="0">
    <w:nsid w:val="50E63BF0"/>
    <w:multiLevelType w:val="hybridMultilevel"/>
    <w:tmpl w:val="549A2902"/>
    <w:lvl w:ilvl="0" w:tplc="D6F27934">
      <w:start w:val="1"/>
      <w:numFmt w:val="bullet"/>
      <w:lvlText w:val="-"/>
      <w:lvlJc w:val="left"/>
      <w:pPr>
        <w:ind w:left="760" w:hanging="360"/>
      </w:pPr>
      <w:rPr>
        <w:rFonts w:ascii="Cambria" w:eastAsiaTheme="minorEastAsia" w:hAnsi="Cambria" w:cstheme="minorBidi" w:hint="default"/>
      </w:rPr>
    </w:lvl>
    <w:lvl w:ilvl="1" w:tplc="6288554C" w:tentative="1">
      <w:start w:val="1"/>
      <w:numFmt w:val="bullet"/>
      <w:lvlText w:val="o"/>
      <w:lvlJc w:val="left"/>
      <w:pPr>
        <w:ind w:left="1480" w:hanging="360"/>
      </w:pPr>
      <w:rPr>
        <w:rFonts w:ascii="Courier New" w:hAnsi="Courier New" w:hint="default"/>
      </w:rPr>
    </w:lvl>
    <w:lvl w:ilvl="2" w:tplc="CBA04626" w:tentative="1">
      <w:start w:val="1"/>
      <w:numFmt w:val="bullet"/>
      <w:lvlText w:val=""/>
      <w:lvlJc w:val="left"/>
      <w:pPr>
        <w:ind w:left="2200" w:hanging="360"/>
      </w:pPr>
      <w:rPr>
        <w:rFonts w:ascii="Wingdings" w:hAnsi="Wingdings" w:hint="default"/>
      </w:rPr>
    </w:lvl>
    <w:lvl w:ilvl="3" w:tplc="9148E51E" w:tentative="1">
      <w:start w:val="1"/>
      <w:numFmt w:val="bullet"/>
      <w:lvlText w:val=""/>
      <w:lvlJc w:val="left"/>
      <w:pPr>
        <w:ind w:left="2920" w:hanging="360"/>
      </w:pPr>
      <w:rPr>
        <w:rFonts w:ascii="Symbol" w:hAnsi="Symbol" w:hint="default"/>
      </w:rPr>
    </w:lvl>
    <w:lvl w:ilvl="4" w:tplc="6F744D60" w:tentative="1">
      <w:start w:val="1"/>
      <w:numFmt w:val="bullet"/>
      <w:lvlText w:val="o"/>
      <w:lvlJc w:val="left"/>
      <w:pPr>
        <w:ind w:left="3640" w:hanging="360"/>
      </w:pPr>
      <w:rPr>
        <w:rFonts w:ascii="Courier New" w:hAnsi="Courier New" w:hint="default"/>
      </w:rPr>
    </w:lvl>
    <w:lvl w:ilvl="5" w:tplc="DE3AD3C6" w:tentative="1">
      <w:start w:val="1"/>
      <w:numFmt w:val="bullet"/>
      <w:lvlText w:val=""/>
      <w:lvlJc w:val="left"/>
      <w:pPr>
        <w:ind w:left="4360" w:hanging="360"/>
      </w:pPr>
      <w:rPr>
        <w:rFonts w:ascii="Wingdings" w:hAnsi="Wingdings" w:hint="default"/>
      </w:rPr>
    </w:lvl>
    <w:lvl w:ilvl="6" w:tplc="E3F4C3D8" w:tentative="1">
      <w:start w:val="1"/>
      <w:numFmt w:val="bullet"/>
      <w:lvlText w:val=""/>
      <w:lvlJc w:val="left"/>
      <w:pPr>
        <w:ind w:left="5080" w:hanging="360"/>
      </w:pPr>
      <w:rPr>
        <w:rFonts w:ascii="Symbol" w:hAnsi="Symbol" w:hint="default"/>
      </w:rPr>
    </w:lvl>
    <w:lvl w:ilvl="7" w:tplc="B56A4286" w:tentative="1">
      <w:start w:val="1"/>
      <w:numFmt w:val="bullet"/>
      <w:lvlText w:val="o"/>
      <w:lvlJc w:val="left"/>
      <w:pPr>
        <w:ind w:left="5800" w:hanging="360"/>
      </w:pPr>
      <w:rPr>
        <w:rFonts w:ascii="Courier New" w:hAnsi="Courier New" w:hint="default"/>
      </w:rPr>
    </w:lvl>
    <w:lvl w:ilvl="8" w:tplc="9C9ED24C" w:tentative="1">
      <w:start w:val="1"/>
      <w:numFmt w:val="bullet"/>
      <w:lvlText w:val=""/>
      <w:lvlJc w:val="left"/>
      <w:pPr>
        <w:ind w:left="6520" w:hanging="360"/>
      </w:pPr>
      <w:rPr>
        <w:rFonts w:ascii="Wingdings" w:hAnsi="Wingdings" w:hint="default"/>
      </w:rPr>
    </w:lvl>
  </w:abstractNum>
  <w:abstractNum w:abstractNumId="21" w15:restartNumberingAfterBreak="0">
    <w:nsid w:val="557E0CF4"/>
    <w:multiLevelType w:val="hybridMultilevel"/>
    <w:tmpl w:val="2B76A83A"/>
    <w:lvl w:ilvl="0" w:tplc="750EF3B6">
      <w:start w:val="1"/>
      <w:numFmt w:val="bullet"/>
      <w:lvlText w:val=""/>
      <w:lvlJc w:val="left"/>
      <w:pPr>
        <w:ind w:left="720" w:hanging="360"/>
      </w:pPr>
      <w:rPr>
        <w:rFonts w:ascii="Symbol" w:hAnsi="Symbol" w:hint="default"/>
      </w:rPr>
    </w:lvl>
    <w:lvl w:ilvl="1" w:tplc="3190DCD4" w:tentative="1">
      <w:start w:val="1"/>
      <w:numFmt w:val="bullet"/>
      <w:lvlText w:val="o"/>
      <w:lvlJc w:val="left"/>
      <w:pPr>
        <w:ind w:left="1440" w:hanging="360"/>
      </w:pPr>
      <w:rPr>
        <w:rFonts w:ascii="Courier New" w:hAnsi="Courier New" w:hint="default"/>
      </w:rPr>
    </w:lvl>
    <w:lvl w:ilvl="2" w:tplc="3B06C558" w:tentative="1">
      <w:start w:val="1"/>
      <w:numFmt w:val="bullet"/>
      <w:lvlText w:val=""/>
      <w:lvlJc w:val="left"/>
      <w:pPr>
        <w:ind w:left="2160" w:hanging="360"/>
      </w:pPr>
      <w:rPr>
        <w:rFonts w:ascii="Wingdings" w:hAnsi="Wingdings" w:hint="default"/>
      </w:rPr>
    </w:lvl>
    <w:lvl w:ilvl="3" w:tplc="5664B346" w:tentative="1">
      <w:start w:val="1"/>
      <w:numFmt w:val="bullet"/>
      <w:lvlText w:val=""/>
      <w:lvlJc w:val="left"/>
      <w:pPr>
        <w:ind w:left="2880" w:hanging="360"/>
      </w:pPr>
      <w:rPr>
        <w:rFonts w:ascii="Symbol" w:hAnsi="Symbol" w:hint="default"/>
      </w:rPr>
    </w:lvl>
    <w:lvl w:ilvl="4" w:tplc="FCE8E68E" w:tentative="1">
      <w:start w:val="1"/>
      <w:numFmt w:val="bullet"/>
      <w:lvlText w:val="o"/>
      <w:lvlJc w:val="left"/>
      <w:pPr>
        <w:ind w:left="3600" w:hanging="360"/>
      </w:pPr>
      <w:rPr>
        <w:rFonts w:ascii="Courier New" w:hAnsi="Courier New" w:hint="default"/>
      </w:rPr>
    </w:lvl>
    <w:lvl w:ilvl="5" w:tplc="935484E4" w:tentative="1">
      <w:start w:val="1"/>
      <w:numFmt w:val="bullet"/>
      <w:lvlText w:val=""/>
      <w:lvlJc w:val="left"/>
      <w:pPr>
        <w:ind w:left="4320" w:hanging="360"/>
      </w:pPr>
      <w:rPr>
        <w:rFonts w:ascii="Wingdings" w:hAnsi="Wingdings" w:hint="default"/>
      </w:rPr>
    </w:lvl>
    <w:lvl w:ilvl="6" w:tplc="A5CCF3D8" w:tentative="1">
      <w:start w:val="1"/>
      <w:numFmt w:val="bullet"/>
      <w:lvlText w:val=""/>
      <w:lvlJc w:val="left"/>
      <w:pPr>
        <w:ind w:left="5040" w:hanging="360"/>
      </w:pPr>
      <w:rPr>
        <w:rFonts w:ascii="Symbol" w:hAnsi="Symbol" w:hint="default"/>
      </w:rPr>
    </w:lvl>
    <w:lvl w:ilvl="7" w:tplc="597C418E" w:tentative="1">
      <w:start w:val="1"/>
      <w:numFmt w:val="bullet"/>
      <w:lvlText w:val="o"/>
      <w:lvlJc w:val="left"/>
      <w:pPr>
        <w:ind w:left="5760" w:hanging="360"/>
      </w:pPr>
      <w:rPr>
        <w:rFonts w:ascii="Courier New" w:hAnsi="Courier New" w:hint="default"/>
      </w:rPr>
    </w:lvl>
    <w:lvl w:ilvl="8" w:tplc="5D6A1B98" w:tentative="1">
      <w:start w:val="1"/>
      <w:numFmt w:val="bullet"/>
      <w:lvlText w:val=""/>
      <w:lvlJc w:val="left"/>
      <w:pPr>
        <w:ind w:left="6480" w:hanging="360"/>
      </w:pPr>
      <w:rPr>
        <w:rFonts w:ascii="Wingdings" w:hAnsi="Wingdings" w:hint="default"/>
      </w:rPr>
    </w:lvl>
  </w:abstractNum>
  <w:abstractNum w:abstractNumId="22" w15:restartNumberingAfterBreak="0">
    <w:nsid w:val="5A326A67"/>
    <w:multiLevelType w:val="hybridMultilevel"/>
    <w:tmpl w:val="91781C70"/>
    <w:lvl w:ilvl="0" w:tplc="DAB4D5DC">
      <w:start w:val="1"/>
      <w:numFmt w:val="bullet"/>
      <w:lvlText w:val="-"/>
      <w:lvlJc w:val="left"/>
      <w:pPr>
        <w:ind w:left="720" w:hanging="360"/>
      </w:pPr>
      <w:rPr>
        <w:rFonts w:ascii="Cambria" w:eastAsiaTheme="minorEastAsia" w:hAnsi="Cambria" w:cstheme="minorBidi" w:hint="default"/>
      </w:rPr>
    </w:lvl>
    <w:lvl w:ilvl="1" w:tplc="02E215B0" w:tentative="1">
      <w:start w:val="1"/>
      <w:numFmt w:val="bullet"/>
      <w:lvlText w:val="o"/>
      <w:lvlJc w:val="left"/>
      <w:pPr>
        <w:ind w:left="1440" w:hanging="360"/>
      </w:pPr>
      <w:rPr>
        <w:rFonts w:ascii="Courier New" w:hAnsi="Courier New" w:hint="default"/>
      </w:rPr>
    </w:lvl>
    <w:lvl w:ilvl="2" w:tplc="8354B35C" w:tentative="1">
      <w:start w:val="1"/>
      <w:numFmt w:val="bullet"/>
      <w:lvlText w:val=""/>
      <w:lvlJc w:val="left"/>
      <w:pPr>
        <w:ind w:left="2160" w:hanging="360"/>
      </w:pPr>
      <w:rPr>
        <w:rFonts w:ascii="Wingdings" w:hAnsi="Wingdings" w:hint="default"/>
      </w:rPr>
    </w:lvl>
    <w:lvl w:ilvl="3" w:tplc="5E566316" w:tentative="1">
      <w:start w:val="1"/>
      <w:numFmt w:val="bullet"/>
      <w:lvlText w:val=""/>
      <w:lvlJc w:val="left"/>
      <w:pPr>
        <w:ind w:left="2880" w:hanging="360"/>
      </w:pPr>
      <w:rPr>
        <w:rFonts w:ascii="Symbol" w:hAnsi="Symbol" w:hint="default"/>
      </w:rPr>
    </w:lvl>
    <w:lvl w:ilvl="4" w:tplc="9F2CF6EE" w:tentative="1">
      <w:start w:val="1"/>
      <w:numFmt w:val="bullet"/>
      <w:lvlText w:val="o"/>
      <w:lvlJc w:val="left"/>
      <w:pPr>
        <w:ind w:left="3600" w:hanging="360"/>
      </w:pPr>
      <w:rPr>
        <w:rFonts w:ascii="Courier New" w:hAnsi="Courier New" w:hint="default"/>
      </w:rPr>
    </w:lvl>
    <w:lvl w:ilvl="5" w:tplc="AD76FAD0" w:tentative="1">
      <w:start w:val="1"/>
      <w:numFmt w:val="bullet"/>
      <w:lvlText w:val=""/>
      <w:lvlJc w:val="left"/>
      <w:pPr>
        <w:ind w:left="4320" w:hanging="360"/>
      </w:pPr>
      <w:rPr>
        <w:rFonts w:ascii="Wingdings" w:hAnsi="Wingdings" w:hint="default"/>
      </w:rPr>
    </w:lvl>
    <w:lvl w:ilvl="6" w:tplc="893E9CC8" w:tentative="1">
      <w:start w:val="1"/>
      <w:numFmt w:val="bullet"/>
      <w:lvlText w:val=""/>
      <w:lvlJc w:val="left"/>
      <w:pPr>
        <w:ind w:left="5040" w:hanging="360"/>
      </w:pPr>
      <w:rPr>
        <w:rFonts w:ascii="Symbol" w:hAnsi="Symbol" w:hint="default"/>
      </w:rPr>
    </w:lvl>
    <w:lvl w:ilvl="7" w:tplc="38BE1DBE" w:tentative="1">
      <w:start w:val="1"/>
      <w:numFmt w:val="bullet"/>
      <w:lvlText w:val="o"/>
      <w:lvlJc w:val="left"/>
      <w:pPr>
        <w:ind w:left="5760" w:hanging="360"/>
      </w:pPr>
      <w:rPr>
        <w:rFonts w:ascii="Courier New" w:hAnsi="Courier New" w:hint="default"/>
      </w:rPr>
    </w:lvl>
    <w:lvl w:ilvl="8" w:tplc="85406134" w:tentative="1">
      <w:start w:val="1"/>
      <w:numFmt w:val="bullet"/>
      <w:lvlText w:val=""/>
      <w:lvlJc w:val="left"/>
      <w:pPr>
        <w:ind w:left="6480" w:hanging="360"/>
      </w:pPr>
      <w:rPr>
        <w:rFonts w:ascii="Wingdings" w:hAnsi="Wingdings" w:hint="default"/>
      </w:rPr>
    </w:lvl>
  </w:abstractNum>
  <w:abstractNum w:abstractNumId="23" w15:restartNumberingAfterBreak="0">
    <w:nsid w:val="5BC43AA0"/>
    <w:multiLevelType w:val="hybridMultilevel"/>
    <w:tmpl w:val="BF92BFE2"/>
    <w:lvl w:ilvl="0" w:tplc="8CD6605C">
      <w:start w:val="1"/>
      <w:numFmt w:val="decimal"/>
      <w:lvlText w:val="%1."/>
      <w:lvlJc w:val="left"/>
      <w:pPr>
        <w:ind w:left="720" w:hanging="360"/>
      </w:pPr>
      <w:rPr>
        <w:rFonts w:hint="default"/>
      </w:rPr>
    </w:lvl>
    <w:lvl w:ilvl="1" w:tplc="0F50F130" w:tentative="1">
      <w:start w:val="1"/>
      <w:numFmt w:val="lowerLetter"/>
      <w:lvlText w:val="%2."/>
      <w:lvlJc w:val="left"/>
      <w:pPr>
        <w:ind w:left="1440" w:hanging="360"/>
      </w:pPr>
    </w:lvl>
    <w:lvl w:ilvl="2" w:tplc="721AC350" w:tentative="1">
      <w:start w:val="1"/>
      <w:numFmt w:val="lowerRoman"/>
      <w:lvlText w:val="%3."/>
      <w:lvlJc w:val="right"/>
      <w:pPr>
        <w:ind w:left="2160" w:hanging="180"/>
      </w:pPr>
    </w:lvl>
    <w:lvl w:ilvl="3" w:tplc="75B061D6" w:tentative="1">
      <w:start w:val="1"/>
      <w:numFmt w:val="decimal"/>
      <w:lvlText w:val="%4."/>
      <w:lvlJc w:val="left"/>
      <w:pPr>
        <w:ind w:left="2880" w:hanging="360"/>
      </w:pPr>
    </w:lvl>
    <w:lvl w:ilvl="4" w:tplc="DF7E72AC" w:tentative="1">
      <w:start w:val="1"/>
      <w:numFmt w:val="lowerLetter"/>
      <w:lvlText w:val="%5."/>
      <w:lvlJc w:val="left"/>
      <w:pPr>
        <w:ind w:left="3600" w:hanging="360"/>
      </w:pPr>
    </w:lvl>
    <w:lvl w:ilvl="5" w:tplc="A31E604E" w:tentative="1">
      <w:start w:val="1"/>
      <w:numFmt w:val="lowerRoman"/>
      <w:lvlText w:val="%6."/>
      <w:lvlJc w:val="right"/>
      <w:pPr>
        <w:ind w:left="4320" w:hanging="180"/>
      </w:pPr>
    </w:lvl>
    <w:lvl w:ilvl="6" w:tplc="EBA0DCA0" w:tentative="1">
      <w:start w:val="1"/>
      <w:numFmt w:val="decimal"/>
      <w:lvlText w:val="%7."/>
      <w:lvlJc w:val="left"/>
      <w:pPr>
        <w:ind w:left="5040" w:hanging="360"/>
      </w:pPr>
    </w:lvl>
    <w:lvl w:ilvl="7" w:tplc="86666014" w:tentative="1">
      <w:start w:val="1"/>
      <w:numFmt w:val="lowerLetter"/>
      <w:lvlText w:val="%8."/>
      <w:lvlJc w:val="left"/>
      <w:pPr>
        <w:ind w:left="5760" w:hanging="360"/>
      </w:pPr>
    </w:lvl>
    <w:lvl w:ilvl="8" w:tplc="70C0FA12" w:tentative="1">
      <w:start w:val="1"/>
      <w:numFmt w:val="lowerRoman"/>
      <w:lvlText w:val="%9."/>
      <w:lvlJc w:val="right"/>
      <w:pPr>
        <w:ind w:left="6480" w:hanging="180"/>
      </w:pPr>
    </w:lvl>
  </w:abstractNum>
  <w:abstractNum w:abstractNumId="24" w15:restartNumberingAfterBreak="0">
    <w:nsid w:val="5E6052A2"/>
    <w:multiLevelType w:val="hybridMultilevel"/>
    <w:tmpl w:val="8A5A3E42"/>
    <w:lvl w:ilvl="0" w:tplc="B002D9E0">
      <w:start w:val="1"/>
      <w:numFmt w:val="bullet"/>
      <w:lvlText w:val="-"/>
      <w:lvlJc w:val="left"/>
      <w:pPr>
        <w:ind w:left="720" w:hanging="360"/>
      </w:pPr>
      <w:rPr>
        <w:rFonts w:ascii="Cambria" w:eastAsiaTheme="minorEastAsia" w:hAnsi="Cambria" w:cstheme="minorBidi" w:hint="default"/>
      </w:rPr>
    </w:lvl>
    <w:lvl w:ilvl="1" w:tplc="E5B886DE" w:tentative="1">
      <w:start w:val="1"/>
      <w:numFmt w:val="bullet"/>
      <w:lvlText w:val="o"/>
      <w:lvlJc w:val="left"/>
      <w:pPr>
        <w:ind w:left="1440" w:hanging="360"/>
      </w:pPr>
      <w:rPr>
        <w:rFonts w:ascii="Courier New" w:hAnsi="Courier New" w:hint="default"/>
      </w:rPr>
    </w:lvl>
    <w:lvl w:ilvl="2" w:tplc="57ACC216" w:tentative="1">
      <w:start w:val="1"/>
      <w:numFmt w:val="bullet"/>
      <w:lvlText w:val=""/>
      <w:lvlJc w:val="left"/>
      <w:pPr>
        <w:ind w:left="2160" w:hanging="360"/>
      </w:pPr>
      <w:rPr>
        <w:rFonts w:ascii="Wingdings" w:hAnsi="Wingdings" w:hint="default"/>
      </w:rPr>
    </w:lvl>
    <w:lvl w:ilvl="3" w:tplc="620A7864" w:tentative="1">
      <w:start w:val="1"/>
      <w:numFmt w:val="bullet"/>
      <w:lvlText w:val=""/>
      <w:lvlJc w:val="left"/>
      <w:pPr>
        <w:ind w:left="2880" w:hanging="360"/>
      </w:pPr>
      <w:rPr>
        <w:rFonts w:ascii="Symbol" w:hAnsi="Symbol" w:hint="default"/>
      </w:rPr>
    </w:lvl>
    <w:lvl w:ilvl="4" w:tplc="12300818" w:tentative="1">
      <w:start w:val="1"/>
      <w:numFmt w:val="bullet"/>
      <w:lvlText w:val="o"/>
      <w:lvlJc w:val="left"/>
      <w:pPr>
        <w:ind w:left="3600" w:hanging="360"/>
      </w:pPr>
      <w:rPr>
        <w:rFonts w:ascii="Courier New" w:hAnsi="Courier New" w:hint="default"/>
      </w:rPr>
    </w:lvl>
    <w:lvl w:ilvl="5" w:tplc="D0C81B3A" w:tentative="1">
      <w:start w:val="1"/>
      <w:numFmt w:val="bullet"/>
      <w:lvlText w:val=""/>
      <w:lvlJc w:val="left"/>
      <w:pPr>
        <w:ind w:left="4320" w:hanging="360"/>
      </w:pPr>
      <w:rPr>
        <w:rFonts w:ascii="Wingdings" w:hAnsi="Wingdings" w:hint="default"/>
      </w:rPr>
    </w:lvl>
    <w:lvl w:ilvl="6" w:tplc="CD34CD8A" w:tentative="1">
      <w:start w:val="1"/>
      <w:numFmt w:val="bullet"/>
      <w:lvlText w:val=""/>
      <w:lvlJc w:val="left"/>
      <w:pPr>
        <w:ind w:left="5040" w:hanging="360"/>
      </w:pPr>
      <w:rPr>
        <w:rFonts w:ascii="Symbol" w:hAnsi="Symbol" w:hint="default"/>
      </w:rPr>
    </w:lvl>
    <w:lvl w:ilvl="7" w:tplc="D03E525A" w:tentative="1">
      <w:start w:val="1"/>
      <w:numFmt w:val="bullet"/>
      <w:lvlText w:val="o"/>
      <w:lvlJc w:val="left"/>
      <w:pPr>
        <w:ind w:left="5760" w:hanging="360"/>
      </w:pPr>
      <w:rPr>
        <w:rFonts w:ascii="Courier New" w:hAnsi="Courier New" w:hint="default"/>
      </w:rPr>
    </w:lvl>
    <w:lvl w:ilvl="8" w:tplc="A3B4CB4A" w:tentative="1">
      <w:start w:val="1"/>
      <w:numFmt w:val="bullet"/>
      <w:lvlText w:val=""/>
      <w:lvlJc w:val="left"/>
      <w:pPr>
        <w:ind w:left="6480" w:hanging="360"/>
      </w:pPr>
      <w:rPr>
        <w:rFonts w:ascii="Wingdings" w:hAnsi="Wingdings" w:hint="default"/>
      </w:rPr>
    </w:lvl>
  </w:abstractNum>
  <w:abstractNum w:abstractNumId="25" w15:restartNumberingAfterBreak="0">
    <w:nsid w:val="6E38308E"/>
    <w:multiLevelType w:val="hybridMultilevel"/>
    <w:tmpl w:val="C7D6E06A"/>
    <w:lvl w:ilvl="0" w:tplc="7472DC96">
      <w:start w:val="1"/>
      <w:numFmt w:val="bullet"/>
      <w:lvlText w:val=""/>
      <w:lvlJc w:val="left"/>
      <w:pPr>
        <w:ind w:left="720" w:hanging="360"/>
      </w:pPr>
      <w:rPr>
        <w:rFonts w:ascii="Symbol" w:hAnsi="Symbol" w:hint="default"/>
      </w:rPr>
    </w:lvl>
    <w:lvl w:ilvl="1" w:tplc="1AE4155C" w:tentative="1">
      <w:start w:val="1"/>
      <w:numFmt w:val="bullet"/>
      <w:lvlText w:val="o"/>
      <w:lvlJc w:val="left"/>
      <w:pPr>
        <w:ind w:left="1440" w:hanging="360"/>
      </w:pPr>
      <w:rPr>
        <w:rFonts w:ascii="Courier New" w:hAnsi="Courier New" w:cs="Courier New" w:hint="default"/>
      </w:rPr>
    </w:lvl>
    <w:lvl w:ilvl="2" w:tplc="F15018F2" w:tentative="1">
      <w:start w:val="1"/>
      <w:numFmt w:val="bullet"/>
      <w:lvlText w:val=""/>
      <w:lvlJc w:val="left"/>
      <w:pPr>
        <w:ind w:left="2160" w:hanging="360"/>
      </w:pPr>
      <w:rPr>
        <w:rFonts w:ascii="Wingdings" w:hAnsi="Wingdings" w:hint="default"/>
      </w:rPr>
    </w:lvl>
    <w:lvl w:ilvl="3" w:tplc="4322B9F4" w:tentative="1">
      <w:start w:val="1"/>
      <w:numFmt w:val="bullet"/>
      <w:lvlText w:val=""/>
      <w:lvlJc w:val="left"/>
      <w:pPr>
        <w:ind w:left="2880" w:hanging="360"/>
      </w:pPr>
      <w:rPr>
        <w:rFonts w:ascii="Symbol" w:hAnsi="Symbol" w:hint="default"/>
      </w:rPr>
    </w:lvl>
    <w:lvl w:ilvl="4" w:tplc="5B52CE42" w:tentative="1">
      <w:start w:val="1"/>
      <w:numFmt w:val="bullet"/>
      <w:lvlText w:val="o"/>
      <w:lvlJc w:val="left"/>
      <w:pPr>
        <w:ind w:left="3600" w:hanging="360"/>
      </w:pPr>
      <w:rPr>
        <w:rFonts w:ascii="Courier New" w:hAnsi="Courier New" w:cs="Courier New" w:hint="default"/>
      </w:rPr>
    </w:lvl>
    <w:lvl w:ilvl="5" w:tplc="321A7B98" w:tentative="1">
      <w:start w:val="1"/>
      <w:numFmt w:val="bullet"/>
      <w:lvlText w:val=""/>
      <w:lvlJc w:val="left"/>
      <w:pPr>
        <w:ind w:left="4320" w:hanging="360"/>
      </w:pPr>
      <w:rPr>
        <w:rFonts w:ascii="Wingdings" w:hAnsi="Wingdings" w:hint="default"/>
      </w:rPr>
    </w:lvl>
    <w:lvl w:ilvl="6" w:tplc="0D06188C" w:tentative="1">
      <w:start w:val="1"/>
      <w:numFmt w:val="bullet"/>
      <w:lvlText w:val=""/>
      <w:lvlJc w:val="left"/>
      <w:pPr>
        <w:ind w:left="5040" w:hanging="360"/>
      </w:pPr>
      <w:rPr>
        <w:rFonts w:ascii="Symbol" w:hAnsi="Symbol" w:hint="default"/>
      </w:rPr>
    </w:lvl>
    <w:lvl w:ilvl="7" w:tplc="20F0D97A" w:tentative="1">
      <w:start w:val="1"/>
      <w:numFmt w:val="bullet"/>
      <w:lvlText w:val="o"/>
      <w:lvlJc w:val="left"/>
      <w:pPr>
        <w:ind w:left="5760" w:hanging="360"/>
      </w:pPr>
      <w:rPr>
        <w:rFonts w:ascii="Courier New" w:hAnsi="Courier New" w:cs="Courier New" w:hint="default"/>
      </w:rPr>
    </w:lvl>
    <w:lvl w:ilvl="8" w:tplc="B99E6FA8" w:tentative="1">
      <w:start w:val="1"/>
      <w:numFmt w:val="bullet"/>
      <w:lvlText w:val=""/>
      <w:lvlJc w:val="left"/>
      <w:pPr>
        <w:ind w:left="6480" w:hanging="360"/>
      </w:pPr>
      <w:rPr>
        <w:rFonts w:ascii="Wingdings" w:hAnsi="Wingdings" w:hint="default"/>
      </w:rPr>
    </w:lvl>
  </w:abstractNum>
  <w:abstractNum w:abstractNumId="26" w15:restartNumberingAfterBreak="0">
    <w:nsid w:val="707D34C6"/>
    <w:multiLevelType w:val="hybridMultilevel"/>
    <w:tmpl w:val="B5BA4E38"/>
    <w:lvl w:ilvl="0" w:tplc="B7A6FA2C">
      <w:start w:val="1"/>
      <w:numFmt w:val="bullet"/>
      <w:lvlText w:val="-"/>
      <w:lvlJc w:val="left"/>
      <w:pPr>
        <w:ind w:left="720" w:hanging="360"/>
      </w:pPr>
      <w:rPr>
        <w:rFonts w:ascii="Cambria" w:eastAsiaTheme="minorEastAsia" w:hAnsi="Cambria" w:cstheme="minorBidi" w:hint="default"/>
      </w:rPr>
    </w:lvl>
    <w:lvl w:ilvl="1" w:tplc="0D0CC068" w:tentative="1">
      <w:start w:val="1"/>
      <w:numFmt w:val="bullet"/>
      <w:lvlText w:val="o"/>
      <w:lvlJc w:val="left"/>
      <w:pPr>
        <w:ind w:left="1440" w:hanging="360"/>
      </w:pPr>
      <w:rPr>
        <w:rFonts w:ascii="Courier New" w:hAnsi="Courier New" w:hint="default"/>
      </w:rPr>
    </w:lvl>
    <w:lvl w:ilvl="2" w:tplc="E5AC7D36" w:tentative="1">
      <w:start w:val="1"/>
      <w:numFmt w:val="bullet"/>
      <w:lvlText w:val=""/>
      <w:lvlJc w:val="left"/>
      <w:pPr>
        <w:ind w:left="2160" w:hanging="360"/>
      </w:pPr>
      <w:rPr>
        <w:rFonts w:ascii="Wingdings" w:hAnsi="Wingdings" w:hint="default"/>
      </w:rPr>
    </w:lvl>
    <w:lvl w:ilvl="3" w:tplc="E36643EC" w:tentative="1">
      <w:start w:val="1"/>
      <w:numFmt w:val="bullet"/>
      <w:lvlText w:val=""/>
      <w:lvlJc w:val="left"/>
      <w:pPr>
        <w:ind w:left="2880" w:hanging="360"/>
      </w:pPr>
      <w:rPr>
        <w:rFonts w:ascii="Symbol" w:hAnsi="Symbol" w:hint="default"/>
      </w:rPr>
    </w:lvl>
    <w:lvl w:ilvl="4" w:tplc="42C4D85E" w:tentative="1">
      <w:start w:val="1"/>
      <w:numFmt w:val="bullet"/>
      <w:lvlText w:val="o"/>
      <w:lvlJc w:val="left"/>
      <w:pPr>
        <w:ind w:left="3600" w:hanging="360"/>
      </w:pPr>
      <w:rPr>
        <w:rFonts w:ascii="Courier New" w:hAnsi="Courier New" w:hint="default"/>
      </w:rPr>
    </w:lvl>
    <w:lvl w:ilvl="5" w:tplc="08AE3FE8" w:tentative="1">
      <w:start w:val="1"/>
      <w:numFmt w:val="bullet"/>
      <w:lvlText w:val=""/>
      <w:lvlJc w:val="left"/>
      <w:pPr>
        <w:ind w:left="4320" w:hanging="360"/>
      </w:pPr>
      <w:rPr>
        <w:rFonts w:ascii="Wingdings" w:hAnsi="Wingdings" w:hint="default"/>
      </w:rPr>
    </w:lvl>
    <w:lvl w:ilvl="6" w:tplc="2D4E84EA" w:tentative="1">
      <w:start w:val="1"/>
      <w:numFmt w:val="bullet"/>
      <w:lvlText w:val=""/>
      <w:lvlJc w:val="left"/>
      <w:pPr>
        <w:ind w:left="5040" w:hanging="360"/>
      </w:pPr>
      <w:rPr>
        <w:rFonts w:ascii="Symbol" w:hAnsi="Symbol" w:hint="default"/>
      </w:rPr>
    </w:lvl>
    <w:lvl w:ilvl="7" w:tplc="8746EE54" w:tentative="1">
      <w:start w:val="1"/>
      <w:numFmt w:val="bullet"/>
      <w:lvlText w:val="o"/>
      <w:lvlJc w:val="left"/>
      <w:pPr>
        <w:ind w:left="5760" w:hanging="360"/>
      </w:pPr>
      <w:rPr>
        <w:rFonts w:ascii="Courier New" w:hAnsi="Courier New" w:hint="default"/>
      </w:rPr>
    </w:lvl>
    <w:lvl w:ilvl="8" w:tplc="B0A41974" w:tentative="1">
      <w:start w:val="1"/>
      <w:numFmt w:val="bullet"/>
      <w:lvlText w:val=""/>
      <w:lvlJc w:val="left"/>
      <w:pPr>
        <w:ind w:left="6480" w:hanging="360"/>
      </w:pPr>
      <w:rPr>
        <w:rFonts w:ascii="Wingdings" w:hAnsi="Wingdings" w:hint="default"/>
      </w:rPr>
    </w:lvl>
  </w:abstractNum>
  <w:abstractNum w:abstractNumId="27" w15:restartNumberingAfterBreak="0">
    <w:nsid w:val="74B7665C"/>
    <w:multiLevelType w:val="hybridMultilevel"/>
    <w:tmpl w:val="3A8ECD24"/>
    <w:lvl w:ilvl="0" w:tplc="454E173C">
      <w:numFmt w:val="bullet"/>
      <w:lvlText w:val="-"/>
      <w:lvlJc w:val="left"/>
      <w:pPr>
        <w:ind w:left="720" w:hanging="360"/>
      </w:pPr>
      <w:rPr>
        <w:rFonts w:ascii="Cambria" w:eastAsiaTheme="minorEastAsia" w:hAnsi="Cambria" w:cstheme="minorBidi" w:hint="default"/>
        <w:i w:val="0"/>
      </w:rPr>
    </w:lvl>
    <w:lvl w:ilvl="1" w:tplc="A3AA6132" w:tentative="1">
      <w:start w:val="1"/>
      <w:numFmt w:val="bullet"/>
      <w:lvlText w:val="o"/>
      <w:lvlJc w:val="left"/>
      <w:pPr>
        <w:ind w:left="1440" w:hanging="360"/>
      </w:pPr>
      <w:rPr>
        <w:rFonts w:ascii="Courier New" w:hAnsi="Courier New" w:hint="default"/>
      </w:rPr>
    </w:lvl>
    <w:lvl w:ilvl="2" w:tplc="4112A8B0" w:tentative="1">
      <w:start w:val="1"/>
      <w:numFmt w:val="bullet"/>
      <w:lvlText w:val=""/>
      <w:lvlJc w:val="left"/>
      <w:pPr>
        <w:ind w:left="2160" w:hanging="360"/>
      </w:pPr>
      <w:rPr>
        <w:rFonts w:ascii="Wingdings" w:hAnsi="Wingdings" w:hint="default"/>
      </w:rPr>
    </w:lvl>
    <w:lvl w:ilvl="3" w:tplc="0A00E13E" w:tentative="1">
      <w:start w:val="1"/>
      <w:numFmt w:val="bullet"/>
      <w:lvlText w:val=""/>
      <w:lvlJc w:val="left"/>
      <w:pPr>
        <w:ind w:left="2880" w:hanging="360"/>
      </w:pPr>
      <w:rPr>
        <w:rFonts w:ascii="Symbol" w:hAnsi="Symbol" w:hint="default"/>
      </w:rPr>
    </w:lvl>
    <w:lvl w:ilvl="4" w:tplc="9DBCE140" w:tentative="1">
      <w:start w:val="1"/>
      <w:numFmt w:val="bullet"/>
      <w:lvlText w:val="o"/>
      <w:lvlJc w:val="left"/>
      <w:pPr>
        <w:ind w:left="3600" w:hanging="360"/>
      </w:pPr>
      <w:rPr>
        <w:rFonts w:ascii="Courier New" w:hAnsi="Courier New" w:hint="default"/>
      </w:rPr>
    </w:lvl>
    <w:lvl w:ilvl="5" w:tplc="CED8D87A" w:tentative="1">
      <w:start w:val="1"/>
      <w:numFmt w:val="bullet"/>
      <w:lvlText w:val=""/>
      <w:lvlJc w:val="left"/>
      <w:pPr>
        <w:ind w:left="4320" w:hanging="360"/>
      </w:pPr>
      <w:rPr>
        <w:rFonts w:ascii="Wingdings" w:hAnsi="Wingdings" w:hint="default"/>
      </w:rPr>
    </w:lvl>
    <w:lvl w:ilvl="6" w:tplc="4074301C" w:tentative="1">
      <w:start w:val="1"/>
      <w:numFmt w:val="bullet"/>
      <w:lvlText w:val=""/>
      <w:lvlJc w:val="left"/>
      <w:pPr>
        <w:ind w:left="5040" w:hanging="360"/>
      </w:pPr>
      <w:rPr>
        <w:rFonts w:ascii="Symbol" w:hAnsi="Symbol" w:hint="default"/>
      </w:rPr>
    </w:lvl>
    <w:lvl w:ilvl="7" w:tplc="E9EECE28" w:tentative="1">
      <w:start w:val="1"/>
      <w:numFmt w:val="bullet"/>
      <w:lvlText w:val="o"/>
      <w:lvlJc w:val="left"/>
      <w:pPr>
        <w:ind w:left="5760" w:hanging="360"/>
      </w:pPr>
      <w:rPr>
        <w:rFonts w:ascii="Courier New" w:hAnsi="Courier New" w:hint="default"/>
      </w:rPr>
    </w:lvl>
    <w:lvl w:ilvl="8" w:tplc="4C40B158" w:tentative="1">
      <w:start w:val="1"/>
      <w:numFmt w:val="bullet"/>
      <w:lvlText w:val=""/>
      <w:lvlJc w:val="left"/>
      <w:pPr>
        <w:ind w:left="6480" w:hanging="360"/>
      </w:pPr>
      <w:rPr>
        <w:rFonts w:ascii="Wingdings" w:hAnsi="Wingdings" w:hint="default"/>
      </w:rPr>
    </w:lvl>
  </w:abstractNum>
  <w:abstractNum w:abstractNumId="28" w15:restartNumberingAfterBreak="0">
    <w:nsid w:val="783011D7"/>
    <w:multiLevelType w:val="hybridMultilevel"/>
    <w:tmpl w:val="2CE6DDC2"/>
    <w:lvl w:ilvl="0" w:tplc="4E6AC350">
      <w:start w:val="1"/>
      <w:numFmt w:val="bullet"/>
      <w:lvlText w:val=""/>
      <w:lvlJc w:val="left"/>
      <w:pPr>
        <w:ind w:left="1080" w:hanging="360"/>
      </w:pPr>
      <w:rPr>
        <w:rFonts w:ascii="Symbol" w:hAnsi="Symbol" w:hint="default"/>
      </w:rPr>
    </w:lvl>
    <w:lvl w:ilvl="1" w:tplc="715693B6" w:tentative="1">
      <w:start w:val="1"/>
      <w:numFmt w:val="bullet"/>
      <w:lvlText w:val="o"/>
      <w:lvlJc w:val="left"/>
      <w:pPr>
        <w:ind w:left="1800" w:hanging="360"/>
      </w:pPr>
      <w:rPr>
        <w:rFonts w:ascii="Courier New" w:hAnsi="Courier New" w:hint="default"/>
      </w:rPr>
    </w:lvl>
    <w:lvl w:ilvl="2" w:tplc="3C1676C6" w:tentative="1">
      <w:start w:val="1"/>
      <w:numFmt w:val="bullet"/>
      <w:lvlText w:val=""/>
      <w:lvlJc w:val="left"/>
      <w:pPr>
        <w:ind w:left="2520" w:hanging="360"/>
      </w:pPr>
      <w:rPr>
        <w:rFonts w:ascii="Wingdings" w:hAnsi="Wingdings" w:hint="default"/>
      </w:rPr>
    </w:lvl>
    <w:lvl w:ilvl="3" w:tplc="F9A28658" w:tentative="1">
      <w:start w:val="1"/>
      <w:numFmt w:val="bullet"/>
      <w:lvlText w:val=""/>
      <w:lvlJc w:val="left"/>
      <w:pPr>
        <w:ind w:left="3240" w:hanging="360"/>
      </w:pPr>
      <w:rPr>
        <w:rFonts w:ascii="Symbol" w:hAnsi="Symbol" w:hint="default"/>
      </w:rPr>
    </w:lvl>
    <w:lvl w:ilvl="4" w:tplc="8800F09A" w:tentative="1">
      <w:start w:val="1"/>
      <w:numFmt w:val="bullet"/>
      <w:lvlText w:val="o"/>
      <w:lvlJc w:val="left"/>
      <w:pPr>
        <w:ind w:left="3960" w:hanging="360"/>
      </w:pPr>
      <w:rPr>
        <w:rFonts w:ascii="Courier New" w:hAnsi="Courier New" w:hint="default"/>
      </w:rPr>
    </w:lvl>
    <w:lvl w:ilvl="5" w:tplc="D70EC142" w:tentative="1">
      <w:start w:val="1"/>
      <w:numFmt w:val="bullet"/>
      <w:lvlText w:val=""/>
      <w:lvlJc w:val="left"/>
      <w:pPr>
        <w:ind w:left="4680" w:hanging="360"/>
      </w:pPr>
      <w:rPr>
        <w:rFonts w:ascii="Wingdings" w:hAnsi="Wingdings" w:hint="default"/>
      </w:rPr>
    </w:lvl>
    <w:lvl w:ilvl="6" w:tplc="7E70EE36" w:tentative="1">
      <w:start w:val="1"/>
      <w:numFmt w:val="bullet"/>
      <w:lvlText w:val=""/>
      <w:lvlJc w:val="left"/>
      <w:pPr>
        <w:ind w:left="5400" w:hanging="360"/>
      </w:pPr>
      <w:rPr>
        <w:rFonts w:ascii="Symbol" w:hAnsi="Symbol" w:hint="default"/>
      </w:rPr>
    </w:lvl>
    <w:lvl w:ilvl="7" w:tplc="455ADE38" w:tentative="1">
      <w:start w:val="1"/>
      <w:numFmt w:val="bullet"/>
      <w:lvlText w:val="o"/>
      <w:lvlJc w:val="left"/>
      <w:pPr>
        <w:ind w:left="6120" w:hanging="360"/>
      </w:pPr>
      <w:rPr>
        <w:rFonts w:ascii="Courier New" w:hAnsi="Courier New" w:hint="default"/>
      </w:rPr>
    </w:lvl>
    <w:lvl w:ilvl="8" w:tplc="B9881ECE" w:tentative="1">
      <w:start w:val="1"/>
      <w:numFmt w:val="bullet"/>
      <w:lvlText w:val=""/>
      <w:lvlJc w:val="left"/>
      <w:pPr>
        <w:ind w:left="6840" w:hanging="360"/>
      </w:pPr>
      <w:rPr>
        <w:rFonts w:ascii="Wingdings" w:hAnsi="Wingdings" w:hint="default"/>
      </w:rPr>
    </w:lvl>
  </w:abstractNum>
  <w:abstractNum w:abstractNumId="29" w15:restartNumberingAfterBreak="0">
    <w:nsid w:val="78B91E9D"/>
    <w:multiLevelType w:val="hybridMultilevel"/>
    <w:tmpl w:val="46A82DBC"/>
    <w:lvl w:ilvl="0" w:tplc="6A769C20">
      <w:start w:val="1"/>
      <w:numFmt w:val="bullet"/>
      <w:lvlText w:val="-"/>
      <w:lvlJc w:val="left"/>
      <w:pPr>
        <w:ind w:left="720" w:hanging="360"/>
      </w:pPr>
      <w:rPr>
        <w:rFonts w:ascii="Cambria" w:eastAsiaTheme="minorEastAsia" w:hAnsi="Cambria" w:cstheme="minorBidi" w:hint="default"/>
      </w:rPr>
    </w:lvl>
    <w:lvl w:ilvl="1" w:tplc="F1D8B3F6" w:tentative="1">
      <w:start w:val="1"/>
      <w:numFmt w:val="bullet"/>
      <w:lvlText w:val="o"/>
      <w:lvlJc w:val="left"/>
      <w:pPr>
        <w:ind w:left="1440" w:hanging="360"/>
      </w:pPr>
      <w:rPr>
        <w:rFonts w:ascii="Courier New" w:hAnsi="Courier New" w:hint="default"/>
      </w:rPr>
    </w:lvl>
    <w:lvl w:ilvl="2" w:tplc="8CE46A1C" w:tentative="1">
      <w:start w:val="1"/>
      <w:numFmt w:val="bullet"/>
      <w:lvlText w:val=""/>
      <w:lvlJc w:val="left"/>
      <w:pPr>
        <w:ind w:left="2160" w:hanging="360"/>
      </w:pPr>
      <w:rPr>
        <w:rFonts w:ascii="Wingdings" w:hAnsi="Wingdings" w:hint="default"/>
      </w:rPr>
    </w:lvl>
    <w:lvl w:ilvl="3" w:tplc="0A6C474A" w:tentative="1">
      <w:start w:val="1"/>
      <w:numFmt w:val="bullet"/>
      <w:lvlText w:val=""/>
      <w:lvlJc w:val="left"/>
      <w:pPr>
        <w:ind w:left="2880" w:hanging="360"/>
      </w:pPr>
      <w:rPr>
        <w:rFonts w:ascii="Symbol" w:hAnsi="Symbol" w:hint="default"/>
      </w:rPr>
    </w:lvl>
    <w:lvl w:ilvl="4" w:tplc="744E3D54" w:tentative="1">
      <w:start w:val="1"/>
      <w:numFmt w:val="bullet"/>
      <w:lvlText w:val="o"/>
      <w:lvlJc w:val="left"/>
      <w:pPr>
        <w:ind w:left="3600" w:hanging="360"/>
      </w:pPr>
      <w:rPr>
        <w:rFonts w:ascii="Courier New" w:hAnsi="Courier New" w:hint="default"/>
      </w:rPr>
    </w:lvl>
    <w:lvl w:ilvl="5" w:tplc="260E317E" w:tentative="1">
      <w:start w:val="1"/>
      <w:numFmt w:val="bullet"/>
      <w:lvlText w:val=""/>
      <w:lvlJc w:val="left"/>
      <w:pPr>
        <w:ind w:left="4320" w:hanging="360"/>
      </w:pPr>
      <w:rPr>
        <w:rFonts w:ascii="Wingdings" w:hAnsi="Wingdings" w:hint="default"/>
      </w:rPr>
    </w:lvl>
    <w:lvl w:ilvl="6" w:tplc="3072EF5E" w:tentative="1">
      <w:start w:val="1"/>
      <w:numFmt w:val="bullet"/>
      <w:lvlText w:val=""/>
      <w:lvlJc w:val="left"/>
      <w:pPr>
        <w:ind w:left="5040" w:hanging="360"/>
      </w:pPr>
      <w:rPr>
        <w:rFonts w:ascii="Symbol" w:hAnsi="Symbol" w:hint="default"/>
      </w:rPr>
    </w:lvl>
    <w:lvl w:ilvl="7" w:tplc="9D58A654" w:tentative="1">
      <w:start w:val="1"/>
      <w:numFmt w:val="bullet"/>
      <w:lvlText w:val="o"/>
      <w:lvlJc w:val="left"/>
      <w:pPr>
        <w:ind w:left="5760" w:hanging="360"/>
      </w:pPr>
      <w:rPr>
        <w:rFonts w:ascii="Courier New" w:hAnsi="Courier New" w:hint="default"/>
      </w:rPr>
    </w:lvl>
    <w:lvl w:ilvl="8" w:tplc="7EC6130A"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18"/>
  </w:num>
  <w:num w:numId="4">
    <w:abstractNumId w:val="23"/>
  </w:num>
  <w:num w:numId="5">
    <w:abstractNumId w:val="0"/>
  </w:num>
  <w:num w:numId="6">
    <w:abstractNumId w:val="24"/>
  </w:num>
  <w:num w:numId="7">
    <w:abstractNumId w:val="19"/>
  </w:num>
  <w:num w:numId="8">
    <w:abstractNumId w:val="4"/>
  </w:num>
  <w:num w:numId="9">
    <w:abstractNumId w:val="5"/>
  </w:num>
  <w:num w:numId="10">
    <w:abstractNumId w:val="7"/>
  </w:num>
  <w:num w:numId="11">
    <w:abstractNumId w:val="15"/>
  </w:num>
  <w:num w:numId="12">
    <w:abstractNumId w:val="22"/>
  </w:num>
  <w:num w:numId="13">
    <w:abstractNumId w:val="29"/>
  </w:num>
  <w:num w:numId="14">
    <w:abstractNumId w:val="20"/>
  </w:num>
  <w:num w:numId="15">
    <w:abstractNumId w:val="14"/>
  </w:num>
  <w:num w:numId="16">
    <w:abstractNumId w:val="26"/>
  </w:num>
  <w:num w:numId="17">
    <w:abstractNumId w:val="2"/>
  </w:num>
  <w:num w:numId="18">
    <w:abstractNumId w:val="12"/>
  </w:num>
  <w:num w:numId="19">
    <w:abstractNumId w:val="17"/>
  </w:num>
  <w:num w:numId="20">
    <w:abstractNumId w:val="21"/>
  </w:num>
  <w:num w:numId="21">
    <w:abstractNumId w:val="9"/>
  </w:num>
  <w:num w:numId="22">
    <w:abstractNumId w:val="28"/>
  </w:num>
  <w:num w:numId="23">
    <w:abstractNumId w:val="16"/>
  </w:num>
  <w:num w:numId="24">
    <w:abstractNumId w:val="27"/>
  </w:num>
  <w:num w:numId="25">
    <w:abstractNumId w:val="10"/>
  </w:num>
  <w:num w:numId="26">
    <w:abstractNumId w:val="6"/>
  </w:num>
  <w:num w:numId="27">
    <w:abstractNumId w:val="25"/>
  </w:num>
  <w:num w:numId="28">
    <w:abstractNumId w:val="11"/>
  </w:num>
  <w:num w:numId="29">
    <w:abstractNumId w:val="8"/>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567"/>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Y0NDYxNDQwtDC1tDBV0lEKTi0uzszPAykwqQUAqdlNGiwAAAA="/>
  </w:docVars>
  <w:rsids>
    <w:rsidRoot w:val="00037279"/>
    <w:rsid w:val="00000457"/>
    <w:rsid w:val="00000AEF"/>
    <w:rsid w:val="00001421"/>
    <w:rsid w:val="00001C42"/>
    <w:rsid w:val="00002FC5"/>
    <w:rsid w:val="000033FB"/>
    <w:rsid w:val="00004646"/>
    <w:rsid w:val="00004655"/>
    <w:rsid w:val="00005B71"/>
    <w:rsid w:val="00011574"/>
    <w:rsid w:val="0001158A"/>
    <w:rsid w:val="0001214A"/>
    <w:rsid w:val="00012C6C"/>
    <w:rsid w:val="00014386"/>
    <w:rsid w:val="000158C9"/>
    <w:rsid w:val="00016091"/>
    <w:rsid w:val="000177F1"/>
    <w:rsid w:val="00017E84"/>
    <w:rsid w:val="00027A92"/>
    <w:rsid w:val="0003170B"/>
    <w:rsid w:val="00033970"/>
    <w:rsid w:val="000341F8"/>
    <w:rsid w:val="000346E6"/>
    <w:rsid w:val="00034804"/>
    <w:rsid w:val="00035325"/>
    <w:rsid w:val="0003565D"/>
    <w:rsid w:val="00036692"/>
    <w:rsid w:val="00037279"/>
    <w:rsid w:val="00037F6E"/>
    <w:rsid w:val="00040A0B"/>
    <w:rsid w:val="0004172C"/>
    <w:rsid w:val="00042B8B"/>
    <w:rsid w:val="00043C53"/>
    <w:rsid w:val="000442B6"/>
    <w:rsid w:val="000454AD"/>
    <w:rsid w:val="000457D4"/>
    <w:rsid w:val="00045FD4"/>
    <w:rsid w:val="00046474"/>
    <w:rsid w:val="00046AA2"/>
    <w:rsid w:val="000507DD"/>
    <w:rsid w:val="0005289E"/>
    <w:rsid w:val="000539C4"/>
    <w:rsid w:val="00055999"/>
    <w:rsid w:val="00056F8E"/>
    <w:rsid w:val="000576B3"/>
    <w:rsid w:val="000609FA"/>
    <w:rsid w:val="0006122E"/>
    <w:rsid w:val="0006145A"/>
    <w:rsid w:val="00062A82"/>
    <w:rsid w:val="000630B1"/>
    <w:rsid w:val="00064907"/>
    <w:rsid w:val="00064917"/>
    <w:rsid w:val="00065302"/>
    <w:rsid w:val="00065361"/>
    <w:rsid w:val="00067BDD"/>
    <w:rsid w:val="0007757D"/>
    <w:rsid w:val="0008696F"/>
    <w:rsid w:val="00091094"/>
    <w:rsid w:val="00091EA0"/>
    <w:rsid w:val="00092EBC"/>
    <w:rsid w:val="000940D9"/>
    <w:rsid w:val="00094C80"/>
    <w:rsid w:val="00096A53"/>
    <w:rsid w:val="00096BAC"/>
    <w:rsid w:val="00097FA6"/>
    <w:rsid w:val="000A19D0"/>
    <w:rsid w:val="000A2366"/>
    <w:rsid w:val="000A340C"/>
    <w:rsid w:val="000A4EC5"/>
    <w:rsid w:val="000A61E9"/>
    <w:rsid w:val="000A6A43"/>
    <w:rsid w:val="000A6EB5"/>
    <w:rsid w:val="000B0080"/>
    <w:rsid w:val="000B0B25"/>
    <w:rsid w:val="000B183F"/>
    <w:rsid w:val="000B3B2F"/>
    <w:rsid w:val="000B3F82"/>
    <w:rsid w:val="000B4A99"/>
    <w:rsid w:val="000B54CA"/>
    <w:rsid w:val="000B6861"/>
    <w:rsid w:val="000B6D29"/>
    <w:rsid w:val="000B6D80"/>
    <w:rsid w:val="000B72EE"/>
    <w:rsid w:val="000C0274"/>
    <w:rsid w:val="000C15AF"/>
    <w:rsid w:val="000C20B4"/>
    <w:rsid w:val="000C2409"/>
    <w:rsid w:val="000C24CE"/>
    <w:rsid w:val="000C299D"/>
    <w:rsid w:val="000C30D3"/>
    <w:rsid w:val="000C5D95"/>
    <w:rsid w:val="000D0093"/>
    <w:rsid w:val="000D03AF"/>
    <w:rsid w:val="000D12D0"/>
    <w:rsid w:val="000D2565"/>
    <w:rsid w:val="000D2DE6"/>
    <w:rsid w:val="000D2EE5"/>
    <w:rsid w:val="000D3975"/>
    <w:rsid w:val="000D3CB2"/>
    <w:rsid w:val="000E070F"/>
    <w:rsid w:val="000E1529"/>
    <w:rsid w:val="000E1B37"/>
    <w:rsid w:val="000E2AB9"/>
    <w:rsid w:val="000E2ABB"/>
    <w:rsid w:val="000E2E2D"/>
    <w:rsid w:val="000E427E"/>
    <w:rsid w:val="000E4635"/>
    <w:rsid w:val="000E4EEB"/>
    <w:rsid w:val="000F045D"/>
    <w:rsid w:val="000F166F"/>
    <w:rsid w:val="000F274B"/>
    <w:rsid w:val="000F2E25"/>
    <w:rsid w:val="000F2EAF"/>
    <w:rsid w:val="000F5EE0"/>
    <w:rsid w:val="000F63BE"/>
    <w:rsid w:val="000F74BC"/>
    <w:rsid w:val="0010124B"/>
    <w:rsid w:val="00101B75"/>
    <w:rsid w:val="0010311C"/>
    <w:rsid w:val="00103AA1"/>
    <w:rsid w:val="00104604"/>
    <w:rsid w:val="00104A08"/>
    <w:rsid w:val="001062E4"/>
    <w:rsid w:val="00106CAD"/>
    <w:rsid w:val="00110916"/>
    <w:rsid w:val="00110E2A"/>
    <w:rsid w:val="00110F2D"/>
    <w:rsid w:val="00111F9F"/>
    <w:rsid w:val="0011219A"/>
    <w:rsid w:val="00113210"/>
    <w:rsid w:val="0011355D"/>
    <w:rsid w:val="001135E3"/>
    <w:rsid w:val="001168B7"/>
    <w:rsid w:val="00116BA2"/>
    <w:rsid w:val="00116C24"/>
    <w:rsid w:val="0012186E"/>
    <w:rsid w:val="00122785"/>
    <w:rsid w:val="00122D19"/>
    <w:rsid w:val="001239D2"/>
    <w:rsid w:val="00125A6B"/>
    <w:rsid w:val="00127B01"/>
    <w:rsid w:val="00130BB4"/>
    <w:rsid w:val="001313AF"/>
    <w:rsid w:val="0013474A"/>
    <w:rsid w:val="00134815"/>
    <w:rsid w:val="00134C36"/>
    <w:rsid w:val="00134C62"/>
    <w:rsid w:val="001352EA"/>
    <w:rsid w:val="00140619"/>
    <w:rsid w:val="00140FDA"/>
    <w:rsid w:val="0014132E"/>
    <w:rsid w:val="00141F51"/>
    <w:rsid w:val="00144898"/>
    <w:rsid w:val="00144F63"/>
    <w:rsid w:val="0014656B"/>
    <w:rsid w:val="00147A6E"/>
    <w:rsid w:val="0015098E"/>
    <w:rsid w:val="00150B88"/>
    <w:rsid w:val="00153793"/>
    <w:rsid w:val="001547D4"/>
    <w:rsid w:val="001549F0"/>
    <w:rsid w:val="00156546"/>
    <w:rsid w:val="00160374"/>
    <w:rsid w:val="00164F30"/>
    <w:rsid w:val="001653DD"/>
    <w:rsid w:val="00166763"/>
    <w:rsid w:val="001668AD"/>
    <w:rsid w:val="001674E0"/>
    <w:rsid w:val="00170A42"/>
    <w:rsid w:val="00170E24"/>
    <w:rsid w:val="001718F7"/>
    <w:rsid w:val="00176E64"/>
    <w:rsid w:val="00181469"/>
    <w:rsid w:val="00181F6E"/>
    <w:rsid w:val="001826E8"/>
    <w:rsid w:val="00182790"/>
    <w:rsid w:val="0018438F"/>
    <w:rsid w:val="001849E8"/>
    <w:rsid w:val="0018785A"/>
    <w:rsid w:val="001904C1"/>
    <w:rsid w:val="001923F4"/>
    <w:rsid w:val="00192BF8"/>
    <w:rsid w:val="0019375D"/>
    <w:rsid w:val="00193E0E"/>
    <w:rsid w:val="0019630E"/>
    <w:rsid w:val="001966FD"/>
    <w:rsid w:val="0019673C"/>
    <w:rsid w:val="0019785D"/>
    <w:rsid w:val="001A1B2F"/>
    <w:rsid w:val="001A2E75"/>
    <w:rsid w:val="001A435B"/>
    <w:rsid w:val="001A4706"/>
    <w:rsid w:val="001A51AF"/>
    <w:rsid w:val="001A5C3B"/>
    <w:rsid w:val="001A666D"/>
    <w:rsid w:val="001A69D2"/>
    <w:rsid w:val="001A6E7F"/>
    <w:rsid w:val="001A730C"/>
    <w:rsid w:val="001B0C40"/>
    <w:rsid w:val="001B350F"/>
    <w:rsid w:val="001B3551"/>
    <w:rsid w:val="001B35EC"/>
    <w:rsid w:val="001B3F3F"/>
    <w:rsid w:val="001B4ECE"/>
    <w:rsid w:val="001B6553"/>
    <w:rsid w:val="001B75D3"/>
    <w:rsid w:val="001B7B0D"/>
    <w:rsid w:val="001B7D69"/>
    <w:rsid w:val="001C151D"/>
    <w:rsid w:val="001C15C0"/>
    <w:rsid w:val="001C18C7"/>
    <w:rsid w:val="001C550E"/>
    <w:rsid w:val="001C6009"/>
    <w:rsid w:val="001C628E"/>
    <w:rsid w:val="001C633D"/>
    <w:rsid w:val="001C6B29"/>
    <w:rsid w:val="001C7CDD"/>
    <w:rsid w:val="001D1EB4"/>
    <w:rsid w:val="001D2BC3"/>
    <w:rsid w:val="001D3278"/>
    <w:rsid w:val="001D3E6F"/>
    <w:rsid w:val="001D410C"/>
    <w:rsid w:val="001D6ADC"/>
    <w:rsid w:val="001E108A"/>
    <w:rsid w:val="001E142F"/>
    <w:rsid w:val="001E1FE9"/>
    <w:rsid w:val="001E277C"/>
    <w:rsid w:val="001E27AF"/>
    <w:rsid w:val="001E2FA7"/>
    <w:rsid w:val="001E31F4"/>
    <w:rsid w:val="001E369C"/>
    <w:rsid w:val="001E44E7"/>
    <w:rsid w:val="001E5D11"/>
    <w:rsid w:val="001E6B36"/>
    <w:rsid w:val="001E7AD6"/>
    <w:rsid w:val="001F30C8"/>
    <w:rsid w:val="001F33BA"/>
    <w:rsid w:val="001F4302"/>
    <w:rsid w:val="001F48BF"/>
    <w:rsid w:val="001F5CA1"/>
    <w:rsid w:val="001F6EE1"/>
    <w:rsid w:val="002024BE"/>
    <w:rsid w:val="00203872"/>
    <w:rsid w:val="00203DA0"/>
    <w:rsid w:val="00205CB6"/>
    <w:rsid w:val="00210117"/>
    <w:rsid w:val="00210F1C"/>
    <w:rsid w:val="00211A96"/>
    <w:rsid w:val="00212865"/>
    <w:rsid w:val="00215291"/>
    <w:rsid w:val="002163F2"/>
    <w:rsid w:val="0021650C"/>
    <w:rsid w:val="002169F4"/>
    <w:rsid w:val="00220B7A"/>
    <w:rsid w:val="0022132D"/>
    <w:rsid w:val="0022135A"/>
    <w:rsid w:val="00221632"/>
    <w:rsid w:val="00221769"/>
    <w:rsid w:val="0022189D"/>
    <w:rsid w:val="002230FA"/>
    <w:rsid w:val="00226193"/>
    <w:rsid w:val="002272A1"/>
    <w:rsid w:val="00232A6B"/>
    <w:rsid w:val="00232EDD"/>
    <w:rsid w:val="00235B50"/>
    <w:rsid w:val="00236A78"/>
    <w:rsid w:val="00236B58"/>
    <w:rsid w:val="0023766E"/>
    <w:rsid w:val="00237C46"/>
    <w:rsid w:val="00237E3C"/>
    <w:rsid w:val="002416FC"/>
    <w:rsid w:val="002479B8"/>
    <w:rsid w:val="00250536"/>
    <w:rsid w:val="00250663"/>
    <w:rsid w:val="0025088F"/>
    <w:rsid w:val="00251114"/>
    <w:rsid w:val="0025156C"/>
    <w:rsid w:val="00253E22"/>
    <w:rsid w:val="0025451E"/>
    <w:rsid w:val="00255765"/>
    <w:rsid w:val="00256009"/>
    <w:rsid w:val="00257FAF"/>
    <w:rsid w:val="00260CDE"/>
    <w:rsid w:val="00260E3B"/>
    <w:rsid w:val="00261762"/>
    <w:rsid w:val="00262549"/>
    <w:rsid w:val="00263D29"/>
    <w:rsid w:val="00264277"/>
    <w:rsid w:val="00264FDF"/>
    <w:rsid w:val="00266B69"/>
    <w:rsid w:val="0027089F"/>
    <w:rsid w:val="00270AD7"/>
    <w:rsid w:val="0027200A"/>
    <w:rsid w:val="00272180"/>
    <w:rsid w:val="002724D1"/>
    <w:rsid w:val="0027647F"/>
    <w:rsid w:val="00280733"/>
    <w:rsid w:val="00280B21"/>
    <w:rsid w:val="00280E93"/>
    <w:rsid w:val="0028221F"/>
    <w:rsid w:val="00282ED7"/>
    <w:rsid w:val="0028745A"/>
    <w:rsid w:val="00287C3D"/>
    <w:rsid w:val="00290F14"/>
    <w:rsid w:val="00291244"/>
    <w:rsid w:val="002926A4"/>
    <w:rsid w:val="00294888"/>
    <w:rsid w:val="00296145"/>
    <w:rsid w:val="002962D2"/>
    <w:rsid w:val="00296F1C"/>
    <w:rsid w:val="0029772E"/>
    <w:rsid w:val="002A141B"/>
    <w:rsid w:val="002A226D"/>
    <w:rsid w:val="002A3D62"/>
    <w:rsid w:val="002A5833"/>
    <w:rsid w:val="002A6C41"/>
    <w:rsid w:val="002A7196"/>
    <w:rsid w:val="002B03D1"/>
    <w:rsid w:val="002B07C4"/>
    <w:rsid w:val="002B141C"/>
    <w:rsid w:val="002B1953"/>
    <w:rsid w:val="002B200A"/>
    <w:rsid w:val="002B299D"/>
    <w:rsid w:val="002B2F2E"/>
    <w:rsid w:val="002B718B"/>
    <w:rsid w:val="002B73CC"/>
    <w:rsid w:val="002C1F3B"/>
    <w:rsid w:val="002C3145"/>
    <w:rsid w:val="002C470D"/>
    <w:rsid w:val="002C4A15"/>
    <w:rsid w:val="002C4C69"/>
    <w:rsid w:val="002D0E85"/>
    <w:rsid w:val="002D1DEF"/>
    <w:rsid w:val="002D2C61"/>
    <w:rsid w:val="002D2CE6"/>
    <w:rsid w:val="002D5C9A"/>
    <w:rsid w:val="002D616B"/>
    <w:rsid w:val="002D69D1"/>
    <w:rsid w:val="002D6D73"/>
    <w:rsid w:val="002E0575"/>
    <w:rsid w:val="002E29C2"/>
    <w:rsid w:val="002E2CBA"/>
    <w:rsid w:val="002E2CD9"/>
    <w:rsid w:val="002E3305"/>
    <w:rsid w:val="002E3745"/>
    <w:rsid w:val="002E3CC0"/>
    <w:rsid w:val="002E4693"/>
    <w:rsid w:val="002E50D7"/>
    <w:rsid w:val="002E5160"/>
    <w:rsid w:val="002E6D24"/>
    <w:rsid w:val="002E7862"/>
    <w:rsid w:val="002F125E"/>
    <w:rsid w:val="002F1907"/>
    <w:rsid w:val="002F2F9A"/>
    <w:rsid w:val="002F587C"/>
    <w:rsid w:val="002F739A"/>
    <w:rsid w:val="002F7C12"/>
    <w:rsid w:val="002F7D06"/>
    <w:rsid w:val="003003F9"/>
    <w:rsid w:val="00300B0F"/>
    <w:rsid w:val="00301297"/>
    <w:rsid w:val="00306F44"/>
    <w:rsid w:val="00307A14"/>
    <w:rsid w:val="00310959"/>
    <w:rsid w:val="003129BF"/>
    <w:rsid w:val="00314BA4"/>
    <w:rsid w:val="00314E84"/>
    <w:rsid w:val="0031504C"/>
    <w:rsid w:val="0031669F"/>
    <w:rsid w:val="003169F8"/>
    <w:rsid w:val="00317426"/>
    <w:rsid w:val="003203E4"/>
    <w:rsid w:val="00321C54"/>
    <w:rsid w:val="0032455D"/>
    <w:rsid w:val="003310AD"/>
    <w:rsid w:val="00331CA3"/>
    <w:rsid w:val="00331D7D"/>
    <w:rsid w:val="003334EA"/>
    <w:rsid w:val="00333AAE"/>
    <w:rsid w:val="00333D7F"/>
    <w:rsid w:val="00333DF3"/>
    <w:rsid w:val="00335805"/>
    <w:rsid w:val="003368B4"/>
    <w:rsid w:val="00341BFC"/>
    <w:rsid w:val="00342004"/>
    <w:rsid w:val="0034271F"/>
    <w:rsid w:val="00342A79"/>
    <w:rsid w:val="003434EE"/>
    <w:rsid w:val="00344806"/>
    <w:rsid w:val="00346F1F"/>
    <w:rsid w:val="00347490"/>
    <w:rsid w:val="00347DB7"/>
    <w:rsid w:val="00350D3E"/>
    <w:rsid w:val="0035287B"/>
    <w:rsid w:val="00352BDF"/>
    <w:rsid w:val="003532BA"/>
    <w:rsid w:val="00355E8F"/>
    <w:rsid w:val="003605F4"/>
    <w:rsid w:val="00360DEC"/>
    <w:rsid w:val="003636CA"/>
    <w:rsid w:val="003645A1"/>
    <w:rsid w:val="0036492F"/>
    <w:rsid w:val="00367794"/>
    <w:rsid w:val="003678E3"/>
    <w:rsid w:val="00367AAB"/>
    <w:rsid w:val="00367CDC"/>
    <w:rsid w:val="003701D1"/>
    <w:rsid w:val="00370367"/>
    <w:rsid w:val="00370848"/>
    <w:rsid w:val="003719E3"/>
    <w:rsid w:val="003729DF"/>
    <w:rsid w:val="0037319A"/>
    <w:rsid w:val="0037420A"/>
    <w:rsid w:val="00374CEB"/>
    <w:rsid w:val="003754DF"/>
    <w:rsid w:val="00375D78"/>
    <w:rsid w:val="003777B2"/>
    <w:rsid w:val="00380BDD"/>
    <w:rsid w:val="0038177A"/>
    <w:rsid w:val="00381EA6"/>
    <w:rsid w:val="003823C3"/>
    <w:rsid w:val="00382EFD"/>
    <w:rsid w:val="00384892"/>
    <w:rsid w:val="00384B98"/>
    <w:rsid w:val="00384E44"/>
    <w:rsid w:val="003850EC"/>
    <w:rsid w:val="00387EAC"/>
    <w:rsid w:val="0039134F"/>
    <w:rsid w:val="003923DD"/>
    <w:rsid w:val="00393B25"/>
    <w:rsid w:val="00395446"/>
    <w:rsid w:val="00396A54"/>
    <w:rsid w:val="003A009B"/>
    <w:rsid w:val="003A1457"/>
    <w:rsid w:val="003A278A"/>
    <w:rsid w:val="003A655C"/>
    <w:rsid w:val="003B2CB2"/>
    <w:rsid w:val="003B3124"/>
    <w:rsid w:val="003B3C2F"/>
    <w:rsid w:val="003B3EB4"/>
    <w:rsid w:val="003B4401"/>
    <w:rsid w:val="003B440C"/>
    <w:rsid w:val="003C0EC2"/>
    <w:rsid w:val="003C2DCA"/>
    <w:rsid w:val="003C2F75"/>
    <w:rsid w:val="003C317F"/>
    <w:rsid w:val="003C4AB4"/>
    <w:rsid w:val="003C4E44"/>
    <w:rsid w:val="003C6092"/>
    <w:rsid w:val="003C677F"/>
    <w:rsid w:val="003C68EC"/>
    <w:rsid w:val="003C7B5D"/>
    <w:rsid w:val="003D07C1"/>
    <w:rsid w:val="003D54AC"/>
    <w:rsid w:val="003D5CA4"/>
    <w:rsid w:val="003D644B"/>
    <w:rsid w:val="003E1C28"/>
    <w:rsid w:val="003E28C5"/>
    <w:rsid w:val="003E5DF9"/>
    <w:rsid w:val="003E663D"/>
    <w:rsid w:val="003E69D9"/>
    <w:rsid w:val="003E750E"/>
    <w:rsid w:val="003E7535"/>
    <w:rsid w:val="003F1004"/>
    <w:rsid w:val="003F1BF5"/>
    <w:rsid w:val="003F217D"/>
    <w:rsid w:val="003F3495"/>
    <w:rsid w:val="003F439A"/>
    <w:rsid w:val="003F4AA8"/>
    <w:rsid w:val="003F52A1"/>
    <w:rsid w:val="00400C0F"/>
    <w:rsid w:val="00404A4E"/>
    <w:rsid w:val="0040592D"/>
    <w:rsid w:val="00405D6D"/>
    <w:rsid w:val="0040602C"/>
    <w:rsid w:val="00406CAF"/>
    <w:rsid w:val="004070C7"/>
    <w:rsid w:val="0041050A"/>
    <w:rsid w:val="004122FF"/>
    <w:rsid w:val="0041290B"/>
    <w:rsid w:val="00415081"/>
    <w:rsid w:val="0041573A"/>
    <w:rsid w:val="00415E02"/>
    <w:rsid w:val="00416324"/>
    <w:rsid w:val="004175BF"/>
    <w:rsid w:val="00417DA7"/>
    <w:rsid w:val="00420352"/>
    <w:rsid w:val="00420414"/>
    <w:rsid w:val="00420871"/>
    <w:rsid w:val="00421036"/>
    <w:rsid w:val="0042138E"/>
    <w:rsid w:val="00421C83"/>
    <w:rsid w:val="004248E7"/>
    <w:rsid w:val="00425AB9"/>
    <w:rsid w:val="0043034E"/>
    <w:rsid w:val="00431E00"/>
    <w:rsid w:val="00431E40"/>
    <w:rsid w:val="004321CB"/>
    <w:rsid w:val="00432AD8"/>
    <w:rsid w:val="00433CD2"/>
    <w:rsid w:val="00434F1A"/>
    <w:rsid w:val="004350EB"/>
    <w:rsid w:val="0043551E"/>
    <w:rsid w:val="00435BEC"/>
    <w:rsid w:val="0043638E"/>
    <w:rsid w:val="00437974"/>
    <w:rsid w:val="004446A4"/>
    <w:rsid w:val="00444A5F"/>
    <w:rsid w:val="00445CB7"/>
    <w:rsid w:val="00447775"/>
    <w:rsid w:val="00447F84"/>
    <w:rsid w:val="004545A3"/>
    <w:rsid w:val="004561BE"/>
    <w:rsid w:val="00456793"/>
    <w:rsid w:val="0046018E"/>
    <w:rsid w:val="004607E1"/>
    <w:rsid w:val="004616BD"/>
    <w:rsid w:val="00462581"/>
    <w:rsid w:val="004631DB"/>
    <w:rsid w:val="00463642"/>
    <w:rsid w:val="00463970"/>
    <w:rsid w:val="00464D96"/>
    <w:rsid w:val="0046568A"/>
    <w:rsid w:val="00465747"/>
    <w:rsid w:val="00465777"/>
    <w:rsid w:val="00465EA7"/>
    <w:rsid w:val="00466D21"/>
    <w:rsid w:val="00466DBE"/>
    <w:rsid w:val="00467467"/>
    <w:rsid w:val="00467731"/>
    <w:rsid w:val="00467E61"/>
    <w:rsid w:val="004703A6"/>
    <w:rsid w:val="00471C2C"/>
    <w:rsid w:val="00471CE5"/>
    <w:rsid w:val="004733FB"/>
    <w:rsid w:val="0047385E"/>
    <w:rsid w:val="00475DE9"/>
    <w:rsid w:val="00475EA4"/>
    <w:rsid w:val="0047601F"/>
    <w:rsid w:val="0047778C"/>
    <w:rsid w:val="0048043F"/>
    <w:rsid w:val="004809F7"/>
    <w:rsid w:val="004824C7"/>
    <w:rsid w:val="00487AED"/>
    <w:rsid w:val="00490869"/>
    <w:rsid w:val="00492C5C"/>
    <w:rsid w:val="00497D3A"/>
    <w:rsid w:val="004A2C54"/>
    <w:rsid w:val="004A4789"/>
    <w:rsid w:val="004A4AC3"/>
    <w:rsid w:val="004A77B1"/>
    <w:rsid w:val="004A7F3F"/>
    <w:rsid w:val="004B0A1A"/>
    <w:rsid w:val="004B337D"/>
    <w:rsid w:val="004B56CC"/>
    <w:rsid w:val="004B5D3E"/>
    <w:rsid w:val="004B73DA"/>
    <w:rsid w:val="004C0A32"/>
    <w:rsid w:val="004C0F05"/>
    <w:rsid w:val="004C44A3"/>
    <w:rsid w:val="004C47A2"/>
    <w:rsid w:val="004C6598"/>
    <w:rsid w:val="004C6B80"/>
    <w:rsid w:val="004C7E41"/>
    <w:rsid w:val="004D32C0"/>
    <w:rsid w:val="004D44ED"/>
    <w:rsid w:val="004D454F"/>
    <w:rsid w:val="004D4F3E"/>
    <w:rsid w:val="004D5E86"/>
    <w:rsid w:val="004D62B9"/>
    <w:rsid w:val="004D678D"/>
    <w:rsid w:val="004D6E7A"/>
    <w:rsid w:val="004D71D0"/>
    <w:rsid w:val="004D7509"/>
    <w:rsid w:val="004D7E6A"/>
    <w:rsid w:val="004E0712"/>
    <w:rsid w:val="004E0C4A"/>
    <w:rsid w:val="004E1D5C"/>
    <w:rsid w:val="004E2BF5"/>
    <w:rsid w:val="004E33CE"/>
    <w:rsid w:val="004E7554"/>
    <w:rsid w:val="004E7DAD"/>
    <w:rsid w:val="004F040B"/>
    <w:rsid w:val="004F0476"/>
    <w:rsid w:val="004F1D2F"/>
    <w:rsid w:val="004F1DFC"/>
    <w:rsid w:val="004F1F11"/>
    <w:rsid w:val="004F2231"/>
    <w:rsid w:val="004F39FC"/>
    <w:rsid w:val="004F43E6"/>
    <w:rsid w:val="004F6617"/>
    <w:rsid w:val="004F6E0F"/>
    <w:rsid w:val="005014E9"/>
    <w:rsid w:val="005034A8"/>
    <w:rsid w:val="00506314"/>
    <w:rsid w:val="0050675D"/>
    <w:rsid w:val="00513DA3"/>
    <w:rsid w:val="00514CAF"/>
    <w:rsid w:val="00515FE3"/>
    <w:rsid w:val="0051722E"/>
    <w:rsid w:val="005176EE"/>
    <w:rsid w:val="005209EC"/>
    <w:rsid w:val="00522506"/>
    <w:rsid w:val="005234FA"/>
    <w:rsid w:val="00524589"/>
    <w:rsid w:val="00525B37"/>
    <w:rsid w:val="00527578"/>
    <w:rsid w:val="0053169C"/>
    <w:rsid w:val="00532890"/>
    <w:rsid w:val="00534893"/>
    <w:rsid w:val="00534EC9"/>
    <w:rsid w:val="005350D5"/>
    <w:rsid w:val="00536558"/>
    <w:rsid w:val="00536561"/>
    <w:rsid w:val="00536D60"/>
    <w:rsid w:val="005373C0"/>
    <w:rsid w:val="00537844"/>
    <w:rsid w:val="0053793A"/>
    <w:rsid w:val="0054380E"/>
    <w:rsid w:val="00543E9F"/>
    <w:rsid w:val="00544BF1"/>
    <w:rsid w:val="00545C0E"/>
    <w:rsid w:val="0054675E"/>
    <w:rsid w:val="00546FAC"/>
    <w:rsid w:val="005472F5"/>
    <w:rsid w:val="00547B9C"/>
    <w:rsid w:val="00552265"/>
    <w:rsid w:val="00552D1E"/>
    <w:rsid w:val="005542D1"/>
    <w:rsid w:val="00554737"/>
    <w:rsid w:val="0055683D"/>
    <w:rsid w:val="00557BA9"/>
    <w:rsid w:val="00557DC3"/>
    <w:rsid w:val="00560F8C"/>
    <w:rsid w:val="005611DC"/>
    <w:rsid w:val="00561495"/>
    <w:rsid w:val="00561802"/>
    <w:rsid w:val="005703A7"/>
    <w:rsid w:val="00570DF8"/>
    <w:rsid w:val="00571343"/>
    <w:rsid w:val="00571D68"/>
    <w:rsid w:val="0057604B"/>
    <w:rsid w:val="00577470"/>
    <w:rsid w:val="0057780C"/>
    <w:rsid w:val="00583999"/>
    <w:rsid w:val="00585D17"/>
    <w:rsid w:val="00587672"/>
    <w:rsid w:val="005909C3"/>
    <w:rsid w:val="00591D8C"/>
    <w:rsid w:val="00592110"/>
    <w:rsid w:val="00592D6C"/>
    <w:rsid w:val="00592E6E"/>
    <w:rsid w:val="00592FB3"/>
    <w:rsid w:val="0059438F"/>
    <w:rsid w:val="0059458B"/>
    <w:rsid w:val="0059491D"/>
    <w:rsid w:val="00595A80"/>
    <w:rsid w:val="00595CDD"/>
    <w:rsid w:val="005962E9"/>
    <w:rsid w:val="00596AC6"/>
    <w:rsid w:val="005A344D"/>
    <w:rsid w:val="005A4F00"/>
    <w:rsid w:val="005A6B1F"/>
    <w:rsid w:val="005A6B2D"/>
    <w:rsid w:val="005B0721"/>
    <w:rsid w:val="005B08BA"/>
    <w:rsid w:val="005B4720"/>
    <w:rsid w:val="005B58CA"/>
    <w:rsid w:val="005B7672"/>
    <w:rsid w:val="005B7F1F"/>
    <w:rsid w:val="005C05E1"/>
    <w:rsid w:val="005C0A1C"/>
    <w:rsid w:val="005C1BD6"/>
    <w:rsid w:val="005C50CD"/>
    <w:rsid w:val="005C72C2"/>
    <w:rsid w:val="005C7FD3"/>
    <w:rsid w:val="005D0088"/>
    <w:rsid w:val="005D12B9"/>
    <w:rsid w:val="005D1647"/>
    <w:rsid w:val="005D301F"/>
    <w:rsid w:val="005D314F"/>
    <w:rsid w:val="005D3389"/>
    <w:rsid w:val="005D345E"/>
    <w:rsid w:val="005D42F4"/>
    <w:rsid w:val="005D53DB"/>
    <w:rsid w:val="005D6482"/>
    <w:rsid w:val="005E2917"/>
    <w:rsid w:val="005E38DD"/>
    <w:rsid w:val="005E39C2"/>
    <w:rsid w:val="005E4ABF"/>
    <w:rsid w:val="005E5254"/>
    <w:rsid w:val="005E5B8A"/>
    <w:rsid w:val="005E63EF"/>
    <w:rsid w:val="005E6905"/>
    <w:rsid w:val="005F03AF"/>
    <w:rsid w:val="005F343D"/>
    <w:rsid w:val="005F4074"/>
    <w:rsid w:val="005F4FE9"/>
    <w:rsid w:val="005F6646"/>
    <w:rsid w:val="00601CB9"/>
    <w:rsid w:val="0060222A"/>
    <w:rsid w:val="00602726"/>
    <w:rsid w:val="00604D05"/>
    <w:rsid w:val="0060639C"/>
    <w:rsid w:val="00607BDF"/>
    <w:rsid w:val="00607FAB"/>
    <w:rsid w:val="00610584"/>
    <w:rsid w:val="00610D28"/>
    <w:rsid w:val="0061178E"/>
    <w:rsid w:val="0061310A"/>
    <w:rsid w:val="00613231"/>
    <w:rsid w:val="00613B51"/>
    <w:rsid w:val="006164EB"/>
    <w:rsid w:val="00616C72"/>
    <w:rsid w:val="00620CDC"/>
    <w:rsid w:val="00622E16"/>
    <w:rsid w:val="006261D4"/>
    <w:rsid w:val="006314D3"/>
    <w:rsid w:val="00631FA0"/>
    <w:rsid w:val="00632AEE"/>
    <w:rsid w:val="00632DDB"/>
    <w:rsid w:val="006330F1"/>
    <w:rsid w:val="006335FB"/>
    <w:rsid w:val="0063424B"/>
    <w:rsid w:val="006345FD"/>
    <w:rsid w:val="006354B6"/>
    <w:rsid w:val="00635EA0"/>
    <w:rsid w:val="006378FE"/>
    <w:rsid w:val="006401FF"/>
    <w:rsid w:val="00642D3F"/>
    <w:rsid w:val="0064362F"/>
    <w:rsid w:val="00644F36"/>
    <w:rsid w:val="00645692"/>
    <w:rsid w:val="0064571F"/>
    <w:rsid w:val="00647865"/>
    <w:rsid w:val="006533D8"/>
    <w:rsid w:val="00654426"/>
    <w:rsid w:val="00654F25"/>
    <w:rsid w:val="0065560F"/>
    <w:rsid w:val="00655833"/>
    <w:rsid w:val="006564FF"/>
    <w:rsid w:val="00657060"/>
    <w:rsid w:val="00660E12"/>
    <w:rsid w:val="0066132B"/>
    <w:rsid w:val="00661B8F"/>
    <w:rsid w:val="00662AB0"/>
    <w:rsid w:val="00663021"/>
    <w:rsid w:val="0066425E"/>
    <w:rsid w:val="0066658E"/>
    <w:rsid w:val="00667A4B"/>
    <w:rsid w:val="00667F41"/>
    <w:rsid w:val="006717FC"/>
    <w:rsid w:val="00671E93"/>
    <w:rsid w:val="00671F99"/>
    <w:rsid w:val="006723D0"/>
    <w:rsid w:val="00673BBF"/>
    <w:rsid w:val="006756E0"/>
    <w:rsid w:val="00675CC6"/>
    <w:rsid w:val="00675DD2"/>
    <w:rsid w:val="00675E70"/>
    <w:rsid w:val="00675EA9"/>
    <w:rsid w:val="0067657C"/>
    <w:rsid w:val="0067773D"/>
    <w:rsid w:val="00680B4A"/>
    <w:rsid w:val="00682768"/>
    <w:rsid w:val="00684F57"/>
    <w:rsid w:val="00685021"/>
    <w:rsid w:val="006856A3"/>
    <w:rsid w:val="0068585F"/>
    <w:rsid w:val="00687249"/>
    <w:rsid w:val="006902FD"/>
    <w:rsid w:val="006903A8"/>
    <w:rsid w:val="00691701"/>
    <w:rsid w:val="006924E0"/>
    <w:rsid w:val="00692951"/>
    <w:rsid w:val="006935FD"/>
    <w:rsid w:val="0069376D"/>
    <w:rsid w:val="00694177"/>
    <w:rsid w:val="006975F5"/>
    <w:rsid w:val="00697646"/>
    <w:rsid w:val="00697CA4"/>
    <w:rsid w:val="006A14B5"/>
    <w:rsid w:val="006A17A1"/>
    <w:rsid w:val="006A2558"/>
    <w:rsid w:val="006A46BF"/>
    <w:rsid w:val="006A6E64"/>
    <w:rsid w:val="006A779E"/>
    <w:rsid w:val="006A79AC"/>
    <w:rsid w:val="006B031E"/>
    <w:rsid w:val="006B1577"/>
    <w:rsid w:val="006B2E89"/>
    <w:rsid w:val="006B443A"/>
    <w:rsid w:val="006B606D"/>
    <w:rsid w:val="006C0923"/>
    <w:rsid w:val="006C1F83"/>
    <w:rsid w:val="006C1FB5"/>
    <w:rsid w:val="006C38C4"/>
    <w:rsid w:val="006C3FF9"/>
    <w:rsid w:val="006C45ED"/>
    <w:rsid w:val="006C4807"/>
    <w:rsid w:val="006C7C25"/>
    <w:rsid w:val="006D0597"/>
    <w:rsid w:val="006D0A99"/>
    <w:rsid w:val="006D1779"/>
    <w:rsid w:val="006D2E60"/>
    <w:rsid w:val="006D7BCB"/>
    <w:rsid w:val="006E0652"/>
    <w:rsid w:val="006E0E60"/>
    <w:rsid w:val="006E25CF"/>
    <w:rsid w:val="006E25E9"/>
    <w:rsid w:val="006E3380"/>
    <w:rsid w:val="006E3630"/>
    <w:rsid w:val="006E38BC"/>
    <w:rsid w:val="006E574F"/>
    <w:rsid w:val="006E57BC"/>
    <w:rsid w:val="006E5892"/>
    <w:rsid w:val="006E7075"/>
    <w:rsid w:val="006F0213"/>
    <w:rsid w:val="006F0AF1"/>
    <w:rsid w:val="006F2C02"/>
    <w:rsid w:val="006F5382"/>
    <w:rsid w:val="006F586E"/>
    <w:rsid w:val="006F73C5"/>
    <w:rsid w:val="006F7471"/>
    <w:rsid w:val="00700F29"/>
    <w:rsid w:val="00701560"/>
    <w:rsid w:val="00701DFC"/>
    <w:rsid w:val="00704471"/>
    <w:rsid w:val="00706D27"/>
    <w:rsid w:val="00707B0A"/>
    <w:rsid w:val="007111A8"/>
    <w:rsid w:val="00712328"/>
    <w:rsid w:val="00716BBB"/>
    <w:rsid w:val="007175EA"/>
    <w:rsid w:val="00720531"/>
    <w:rsid w:val="00722258"/>
    <w:rsid w:val="00723BC4"/>
    <w:rsid w:val="00723E91"/>
    <w:rsid w:val="00730D6A"/>
    <w:rsid w:val="007312A8"/>
    <w:rsid w:val="0073133A"/>
    <w:rsid w:val="0073188E"/>
    <w:rsid w:val="0073239B"/>
    <w:rsid w:val="0073458D"/>
    <w:rsid w:val="00734C01"/>
    <w:rsid w:val="00734FC3"/>
    <w:rsid w:val="007350FF"/>
    <w:rsid w:val="0074241E"/>
    <w:rsid w:val="0074583A"/>
    <w:rsid w:val="00745B28"/>
    <w:rsid w:val="007460E2"/>
    <w:rsid w:val="00746CA5"/>
    <w:rsid w:val="00747568"/>
    <w:rsid w:val="00750B67"/>
    <w:rsid w:val="007526A6"/>
    <w:rsid w:val="007530A0"/>
    <w:rsid w:val="007530A8"/>
    <w:rsid w:val="007531CF"/>
    <w:rsid w:val="00754959"/>
    <w:rsid w:val="007559F7"/>
    <w:rsid w:val="00757102"/>
    <w:rsid w:val="00760CD9"/>
    <w:rsid w:val="00762970"/>
    <w:rsid w:val="00765C2E"/>
    <w:rsid w:val="00766965"/>
    <w:rsid w:val="007709E4"/>
    <w:rsid w:val="00770FB3"/>
    <w:rsid w:val="00771554"/>
    <w:rsid w:val="00772B8D"/>
    <w:rsid w:val="007737A7"/>
    <w:rsid w:val="00776FC1"/>
    <w:rsid w:val="00780E92"/>
    <w:rsid w:val="007820E5"/>
    <w:rsid w:val="00784FA5"/>
    <w:rsid w:val="0078551C"/>
    <w:rsid w:val="00786336"/>
    <w:rsid w:val="00787620"/>
    <w:rsid w:val="007910BD"/>
    <w:rsid w:val="00793E6C"/>
    <w:rsid w:val="007952AE"/>
    <w:rsid w:val="00795CA4"/>
    <w:rsid w:val="007961B8"/>
    <w:rsid w:val="00796D24"/>
    <w:rsid w:val="00797CC3"/>
    <w:rsid w:val="007A092B"/>
    <w:rsid w:val="007A0C35"/>
    <w:rsid w:val="007A151A"/>
    <w:rsid w:val="007A426D"/>
    <w:rsid w:val="007A427F"/>
    <w:rsid w:val="007A4B88"/>
    <w:rsid w:val="007A5172"/>
    <w:rsid w:val="007A57C9"/>
    <w:rsid w:val="007A58FA"/>
    <w:rsid w:val="007A5C07"/>
    <w:rsid w:val="007A6DE1"/>
    <w:rsid w:val="007B0053"/>
    <w:rsid w:val="007B1988"/>
    <w:rsid w:val="007B325E"/>
    <w:rsid w:val="007B37A4"/>
    <w:rsid w:val="007B3FD1"/>
    <w:rsid w:val="007B52C3"/>
    <w:rsid w:val="007B6D42"/>
    <w:rsid w:val="007C2736"/>
    <w:rsid w:val="007C2BE0"/>
    <w:rsid w:val="007C7A0D"/>
    <w:rsid w:val="007C7CE5"/>
    <w:rsid w:val="007C7F0A"/>
    <w:rsid w:val="007D0A55"/>
    <w:rsid w:val="007D2135"/>
    <w:rsid w:val="007D2382"/>
    <w:rsid w:val="007D2986"/>
    <w:rsid w:val="007D2CE4"/>
    <w:rsid w:val="007D6449"/>
    <w:rsid w:val="007D6D1A"/>
    <w:rsid w:val="007E116D"/>
    <w:rsid w:val="007E26D2"/>
    <w:rsid w:val="007E2EDB"/>
    <w:rsid w:val="007E3709"/>
    <w:rsid w:val="007E3A02"/>
    <w:rsid w:val="007E4324"/>
    <w:rsid w:val="007E4DD2"/>
    <w:rsid w:val="007E5878"/>
    <w:rsid w:val="007E59E5"/>
    <w:rsid w:val="007F13E5"/>
    <w:rsid w:val="007F2004"/>
    <w:rsid w:val="007F2478"/>
    <w:rsid w:val="007F5FA5"/>
    <w:rsid w:val="007F6C3B"/>
    <w:rsid w:val="007F75F0"/>
    <w:rsid w:val="007F7798"/>
    <w:rsid w:val="007F78DD"/>
    <w:rsid w:val="008001EA"/>
    <w:rsid w:val="0080091F"/>
    <w:rsid w:val="008075FC"/>
    <w:rsid w:val="00810B8A"/>
    <w:rsid w:val="00811FC9"/>
    <w:rsid w:val="008123A9"/>
    <w:rsid w:val="00814C1D"/>
    <w:rsid w:val="008168D0"/>
    <w:rsid w:val="00816A55"/>
    <w:rsid w:val="00816DFE"/>
    <w:rsid w:val="0082086B"/>
    <w:rsid w:val="008223AB"/>
    <w:rsid w:val="00822A50"/>
    <w:rsid w:val="00822AA1"/>
    <w:rsid w:val="00823F3D"/>
    <w:rsid w:val="00824F2E"/>
    <w:rsid w:val="00825DC7"/>
    <w:rsid w:val="00826758"/>
    <w:rsid w:val="00830FAB"/>
    <w:rsid w:val="00831BA1"/>
    <w:rsid w:val="00831E5F"/>
    <w:rsid w:val="00833714"/>
    <w:rsid w:val="00834796"/>
    <w:rsid w:val="00834B2D"/>
    <w:rsid w:val="008353E5"/>
    <w:rsid w:val="00842B63"/>
    <w:rsid w:val="00842E00"/>
    <w:rsid w:val="00842F89"/>
    <w:rsid w:val="008450D4"/>
    <w:rsid w:val="00845FBE"/>
    <w:rsid w:val="00850DCC"/>
    <w:rsid w:val="0085214C"/>
    <w:rsid w:val="00852A02"/>
    <w:rsid w:val="00852B09"/>
    <w:rsid w:val="00853944"/>
    <w:rsid w:val="00853B8C"/>
    <w:rsid w:val="00854ACD"/>
    <w:rsid w:val="00856AE5"/>
    <w:rsid w:val="00857921"/>
    <w:rsid w:val="00857C96"/>
    <w:rsid w:val="008611E9"/>
    <w:rsid w:val="0086435A"/>
    <w:rsid w:val="008656A6"/>
    <w:rsid w:val="00866386"/>
    <w:rsid w:val="0087123A"/>
    <w:rsid w:val="00873410"/>
    <w:rsid w:val="008734D3"/>
    <w:rsid w:val="00875F32"/>
    <w:rsid w:val="0087669F"/>
    <w:rsid w:val="00876710"/>
    <w:rsid w:val="00881AD8"/>
    <w:rsid w:val="00884A57"/>
    <w:rsid w:val="008854DF"/>
    <w:rsid w:val="00885544"/>
    <w:rsid w:val="00885677"/>
    <w:rsid w:val="00887187"/>
    <w:rsid w:val="008876B6"/>
    <w:rsid w:val="00892377"/>
    <w:rsid w:val="00892B97"/>
    <w:rsid w:val="0089324E"/>
    <w:rsid w:val="008937C6"/>
    <w:rsid w:val="00894A42"/>
    <w:rsid w:val="008969F1"/>
    <w:rsid w:val="00896D36"/>
    <w:rsid w:val="008A1558"/>
    <w:rsid w:val="008A211C"/>
    <w:rsid w:val="008A306C"/>
    <w:rsid w:val="008A3A47"/>
    <w:rsid w:val="008A4DFD"/>
    <w:rsid w:val="008A52A5"/>
    <w:rsid w:val="008A52B4"/>
    <w:rsid w:val="008A7DF0"/>
    <w:rsid w:val="008B0D45"/>
    <w:rsid w:val="008B1153"/>
    <w:rsid w:val="008B1738"/>
    <w:rsid w:val="008B385C"/>
    <w:rsid w:val="008B3A65"/>
    <w:rsid w:val="008B42C1"/>
    <w:rsid w:val="008B57D4"/>
    <w:rsid w:val="008B5E3A"/>
    <w:rsid w:val="008B6C76"/>
    <w:rsid w:val="008B6D07"/>
    <w:rsid w:val="008C34BD"/>
    <w:rsid w:val="008C3AB1"/>
    <w:rsid w:val="008C4168"/>
    <w:rsid w:val="008C4BB4"/>
    <w:rsid w:val="008C544C"/>
    <w:rsid w:val="008D0B5C"/>
    <w:rsid w:val="008D0C4B"/>
    <w:rsid w:val="008D2306"/>
    <w:rsid w:val="008D2CBA"/>
    <w:rsid w:val="008D3409"/>
    <w:rsid w:val="008D4AB8"/>
    <w:rsid w:val="008D58BC"/>
    <w:rsid w:val="008D5F7A"/>
    <w:rsid w:val="008D7008"/>
    <w:rsid w:val="008E0113"/>
    <w:rsid w:val="008E05CD"/>
    <w:rsid w:val="008E5261"/>
    <w:rsid w:val="008E6877"/>
    <w:rsid w:val="008E7A36"/>
    <w:rsid w:val="008F19FB"/>
    <w:rsid w:val="008F1F27"/>
    <w:rsid w:val="008F22FC"/>
    <w:rsid w:val="008F29D4"/>
    <w:rsid w:val="008F3D7F"/>
    <w:rsid w:val="008F433D"/>
    <w:rsid w:val="008F5E70"/>
    <w:rsid w:val="00901597"/>
    <w:rsid w:val="009022DC"/>
    <w:rsid w:val="009028DB"/>
    <w:rsid w:val="00902FB7"/>
    <w:rsid w:val="0090434B"/>
    <w:rsid w:val="00904CF7"/>
    <w:rsid w:val="009052BF"/>
    <w:rsid w:val="00905C70"/>
    <w:rsid w:val="00906076"/>
    <w:rsid w:val="0090650E"/>
    <w:rsid w:val="009067BC"/>
    <w:rsid w:val="009078F0"/>
    <w:rsid w:val="0091204C"/>
    <w:rsid w:val="00912818"/>
    <w:rsid w:val="009128ED"/>
    <w:rsid w:val="00914746"/>
    <w:rsid w:val="00915CBF"/>
    <w:rsid w:val="00917913"/>
    <w:rsid w:val="0092212A"/>
    <w:rsid w:val="009247F3"/>
    <w:rsid w:val="00925234"/>
    <w:rsid w:val="00927C1D"/>
    <w:rsid w:val="00930978"/>
    <w:rsid w:val="00930BDC"/>
    <w:rsid w:val="00930C46"/>
    <w:rsid w:val="00931205"/>
    <w:rsid w:val="0093220D"/>
    <w:rsid w:val="00932426"/>
    <w:rsid w:val="00932EBD"/>
    <w:rsid w:val="00934D79"/>
    <w:rsid w:val="00934E0A"/>
    <w:rsid w:val="0093569D"/>
    <w:rsid w:val="00935CB0"/>
    <w:rsid w:val="009362F7"/>
    <w:rsid w:val="00936988"/>
    <w:rsid w:val="009407A4"/>
    <w:rsid w:val="00941260"/>
    <w:rsid w:val="00941F59"/>
    <w:rsid w:val="00943B54"/>
    <w:rsid w:val="00943E7C"/>
    <w:rsid w:val="00945C6D"/>
    <w:rsid w:val="009465AE"/>
    <w:rsid w:val="00947177"/>
    <w:rsid w:val="00950F5F"/>
    <w:rsid w:val="00951C31"/>
    <w:rsid w:val="00951E34"/>
    <w:rsid w:val="00952A3B"/>
    <w:rsid w:val="009538D7"/>
    <w:rsid w:val="00954837"/>
    <w:rsid w:val="00955C57"/>
    <w:rsid w:val="00955E3A"/>
    <w:rsid w:val="00960D03"/>
    <w:rsid w:val="00963914"/>
    <w:rsid w:val="0096547D"/>
    <w:rsid w:val="009655FE"/>
    <w:rsid w:val="00965C5B"/>
    <w:rsid w:val="009708E8"/>
    <w:rsid w:val="00971577"/>
    <w:rsid w:val="00971614"/>
    <w:rsid w:val="0097327A"/>
    <w:rsid w:val="009740F3"/>
    <w:rsid w:val="00976919"/>
    <w:rsid w:val="00976A8B"/>
    <w:rsid w:val="00981AE2"/>
    <w:rsid w:val="00991C56"/>
    <w:rsid w:val="009929A9"/>
    <w:rsid w:val="00993175"/>
    <w:rsid w:val="0099343C"/>
    <w:rsid w:val="009944A0"/>
    <w:rsid w:val="0099598B"/>
    <w:rsid w:val="009960C8"/>
    <w:rsid w:val="009A1D69"/>
    <w:rsid w:val="009A2543"/>
    <w:rsid w:val="009A7E54"/>
    <w:rsid w:val="009B074D"/>
    <w:rsid w:val="009B1EEC"/>
    <w:rsid w:val="009B3CEB"/>
    <w:rsid w:val="009B459F"/>
    <w:rsid w:val="009B73E9"/>
    <w:rsid w:val="009B7587"/>
    <w:rsid w:val="009B791D"/>
    <w:rsid w:val="009C0F1D"/>
    <w:rsid w:val="009C1982"/>
    <w:rsid w:val="009C7A06"/>
    <w:rsid w:val="009D23CB"/>
    <w:rsid w:val="009D2718"/>
    <w:rsid w:val="009D2842"/>
    <w:rsid w:val="009D38EF"/>
    <w:rsid w:val="009D490A"/>
    <w:rsid w:val="009D4AFD"/>
    <w:rsid w:val="009E01A9"/>
    <w:rsid w:val="009E1F7E"/>
    <w:rsid w:val="009E32B6"/>
    <w:rsid w:val="009E3459"/>
    <w:rsid w:val="009E4E0D"/>
    <w:rsid w:val="009F1B94"/>
    <w:rsid w:val="009F2666"/>
    <w:rsid w:val="009F3C5A"/>
    <w:rsid w:val="009F7363"/>
    <w:rsid w:val="00A00AF7"/>
    <w:rsid w:val="00A01ED4"/>
    <w:rsid w:val="00A02E4C"/>
    <w:rsid w:val="00A03361"/>
    <w:rsid w:val="00A04561"/>
    <w:rsid w:val="00A0686C"/>
    <w:rsid w:val="00A07C0B"/>
    <w:rsid w:val="00A07C0F"/>
    <w:rsid w:val="00A10A87"/>
    <w:rsid w:val="00A1118E"/>
    <w:rsid w:val="00A147E9"/>
    <w:rsid w:val="00A14FFF"/>
    <w:rsid w:val="00A15471"/>
    <w:rsid w:val="00A169AE"/>
    <w:rsid w:val="00A204C6"/>
    <w:rsid w:val="00A20C4D"/>
    <w:rsid w:val="00A2153E"/>
    <w:rsid w:val="00A22A0D"/>
    <w:rsid w:val="00A235B4"/>
    <w:rsid w:val="00A238BC"/>
    <w:rsid w:val="00A23A3E"/>
    <w:rsid w:val="00A24206"/>
    <w:rsid w:val="00A25410"/>
    <w:rsid w:val="00A26821"/>
    <w:rsid w:val="00A3027A"/>
    <w:rsid w:val="00A30513"/>
    <w:rsid w:val="00A31EE6"/>
    <w:rsid w:val="00A321D8"/>
    <w:rsid w:val="00A33709"/>
    <w:rsid w:val="00A338B0"/>
    <w:rsid w:val="00A34063"/>
    <w:rsid w:val="00A343F9"/>
    <w:rsid w:val="00A355D4"/>
    <w:rsid w:val="00A36053"/>
    <w:rsid w:val="00A36931"/>
    <w:rsid w:val="00A36C05"/>
    <w:rsid w:val="00A36FCD"/>
    <w:rsid w:val="00A37566"/>
    <w:rsid w:val="00A37BE2"/>
    <w:rsid w:val="00A4028C"/>
    <w:rsid w:val="00A402F6"/>
    <w:rsid w:val="00A42CB8"/>
    <w:rsid w:val="00A4679D"/>
    <w:rsid w:val="00A507D4"/>
    <w:rsid w:val="00A513F2"/>
    <w:rsid w:val="00A51F66"/>
    <w:rsid w:val="00A5645A"/>
    <w:rsid w:val="00A56D3E"/>
    <w:rsid w:val="00A57B0D"/>
    <w:rsid w:val="00A60781"/>
    <w:rsid w:val="00A61F02"/>
    <w:rsid w:val="00A62B62"/>
    <w:rsid w:val="00A64036"/>
    <w:rsid w:val="00A65E08"/>
    <w:rsid w:val="00A700B5"/>
    <w:rsid w:val="00A708CB"/>
    <w:rsid w:val="00A70F55"/>
    <w:rsid w:val="00A71CD5"/>
    <w:rsid w:val="00A7790C"/>
    <w:rsid w:val="00A801BE"/>
    <w:rsid w:val="00A831CE"/>
    <w:rsid w:val="00A86B0C"/>
    <w:rsid w:val="00A87ADE"/>
    <w:rsid w:val="00A87E4C"/>
    <w:rsid w:val="00A91BDB"/>
    <w:rsid w:val="00A93261"/>
    <w:rsid w:val="00A945D8"/>
    <w:rsid w:val="00A95A6D"/>
    <w:rsid w:val="00A95C0A"/>
    <w:rsid w:val="00AA041C"/>
    <w:rsid w:val="00AA083D"/>
    <w:rsid w:val="00AA12CE"/>
    <w:rsid w:val="00AA2029"/>
    <w:rsid w:val="00AA27F7"/>
    <w:rsid w:val="00AA4C4C"/>
    <w:rsid w:val="00AA63D9"/>
    <w:rsid w:val="00AA6495"/>
    <w:rsid w:val="00AA66E9"/>
    <w:rsid w:val="00AB3DE5"/>
    <w:rsid w:val="00AB5829"/>
    <w:rsid w:val="00AB72F2"/>
    <w:rsid w:val="00AC190D"/>
    <w:rsid w:val="00AC26F0"/>
    <w:rsid w:val="00AC4FC6"/>
    <w:rsid w:val="00AC7097"/>
    <w:rsid w:val="00AC70C3"/>
    <w:rsid w:val="00AD0077"/>
    <w:rsid w:val="00AD00B7"/>
    <w:rsid w:val="00AD1922"/>
    <w:rsid w:val="00AD45DC"/>
    <w:rsid w:val="00AE23A2"/>
    <w:rsid w:val="00AE3D2D"/>
    <w:rsid w:val="00AE3F3B"/>
    <w:rsid w:val="00AE520D"/>
    <w:rsid w:val="00AE7C38"/>
    <w:rsid w:val="00AF0055"/>
    <w:rsid w:val="00AF0B7C"/>
    <w:rsid w:val="00AF27B7"/>
    <w:rsid w:val="00AF2BF1"/>
    <w:rsid w:val="00AF46CD"/>
    <w:rsid w:val="00AF5177"/>
    <w:rsid w:val="00AF61B1"/>
    <w:rsid w:val="00AF7364"/>
    <w:rsid w:val="00AF7D12"/>
    <w:rsid w:val="00B003A6"/>
    <w:rsid w:val="00B00426"/>
    <w:rsid w:val="00B0106A"/>
    <w:rsid w:val="00B033D2"/>
    <w:rsid w:val="00B056F1"/>
    <w:rsid w:val="00B124CB"/>
    <w:rsid w:val="00B143B3"/>
    <w:rsid w:val="00B1708E"/>
    <w:rsid w:val="00B17167"/>
    <w:rsid w:val="00B17B88"/>
    <w:rsid w:val="00B17E41"/>
    <w:rsid w:val="00B24324"/>
    <w:rsid w:val="00B275B9"/>
    <w:rsid w:val="00B34BDE"/>
    <w:rsid w:val="00B34FA4"/>
    <w:rsid w:val="00B360B1"/>
    <w:rsid w:val="00B40E09"/>
    <w:rsid w:val="00B41069"/>
    <w:rsid w:val="00B410B9"/>
    <w:rsid w:val="00B41DA3"/>
    <w:rsid w:val="00B427AC"/>
    <w:rsid w:val="00B436D7"/>
    <w:rsid w:val="00B440BC"/>
    <w:rsid w:val="00B4660F"/>
    <w:rsid w:val="00B543A0"/>
    <w:rsid w:val="00B55F3B"/>
    <w:rsid w:val="00B600CA"/>
    <w:rsid w:val="00B606E7"/>
    <w:rsid w:val="00B6287C"/>
    <w:rsid w:val="00B62B6D"/>
    <w:rsid w:val="00B6419B"/>
    <w:rsid w:val="00B648F4"/>
    <w:rsid w:val="00B659ED"/>
    <w:rsid w:val="00B66100"/>
    <w:rsid w:val="00B66B50"/>
    <w:rsid w:val="00B6721B"/>
    <w:rsid w:val="00B7105A"/>
    <w:rsid w:val="00B7116A"/>
    <w:rsid w:val="00B71F4F"/>
    <w:rsid w:val="00B726A1"/>
    <w:rsid w:val="00B727AB"/>
    <w:rsid w:val="00B737B7"/>
    <w:rsid w:val="00B74E4B"/>
    <w:rsid w:val="00B75AE8"/>
    <w:rsid w:val="00B76903"/>
    <w:rsid w:val="00B7697D"/>
    <w:rsid w:val="00B81E93"/>
    <w:rsid w:val="00B820B5"/>
    <w:rsid w:val="00B8337E"/>
    <w:rsid w:val="00B83B14"/>
    <w:rsid w:val="00B84A00"/>
    <w:rsid w:val="00B87319"/>
    <w:rsid w:val="00B900D8"/>
    <w:rsid w:val="00B947B9"/>
    <w:rsid w:val="00B95960"/>
    <w:rsid w:val="00B9740A"/>
    <w:rsid w:val="00B9779A"/>
    <w:rsid w:val="00BA1303"/>
    <w:rsid w:val="00BA194A"/>
    <w:rsid w:val="00BA1958"/>
    <w:rsid w:val="00BA21CE"/>
    <w:rsid w:val="00BA241C"/>
    <w:rsid w:val="00BA2BDB"/>
    <w:rsid w:val="00BA4372"/>
    <w:rsid w:val="00BA4D83"/>
    <w:rsid w:val="00BA5ADC"/>
    <w:rsid w:val="00BB186B"/>
    <w:rsid w:val="00BB1C96"/>
    <w:rsid w:val="00BB2C49"/>
    <w:rsid w:val="00BB3068"/>
    <w:rsid w:val="00BB3887"/>
    <w:rsid w:val="00BB3CC7"/>
    <w:rsid w:val="00BB41CB"/>
    <w:rsid w:val="00BB4752"/>
    <w:rsid w:val="00BB526A"/>
    <w:rsid w:val="00BB54B8"/>
    <w:rsid w:val="00BB565F"/>
    <w:rsid w:val="00BC02A5"/>
    <w:rsid w:val="00BC0466"/>
    <w:rsid w:val="00BC08F7"/>
    <w:rsid w:val="00BC18B4"/>
    <w:rsid w:val="00BC1E51"/>
    <w:rsid w:val="00BC2E7E"/>
    <w:rsid w:val="00BC46BD"/>
    <w:rsid w:val="00BC6D7D"/>
    <w:rsid w:val="00BC79CE"/>
    <w:rsid w:val="00BD0788"/>
    <w:rsid w:val="00BD0964"/>
    <w:rsid w:val="00BD1380"/>
    <w:rsid w:val="00BD28B5"/>
    <w:rsid w:val="00BD4FD1"/>
    <w:rsid w:val="00BD5385"/>
    <w:rsid w:val="00BD5981"/>
    <w:rsid w:val="00BD7B9E"/>
    <w:rsid w:val="00BE24E3"/>
    <w:rsid w:val="00BE27AF"/>
    <w:rsid w:val="00BE2B1C"/>
    <w:rsid w:val="00BE353C"/>
    <w:rsid w:val="00BE462C"/>
    <w:rsid w:val="00BE56F0"/>
    <w:rsid w:val="00BE579E"/>
    <w:rsid w:val="00BE6244"/>
    <w:rsid w:val="00BE782A"/>
    <w:rsid w:val="00BF04DB"/>
    <w:rsid w:val="00BF0F28"/>
    <w:rsid w:val="00BF1095"/>
    <w:rsid w:val="00BF1C7B"/>
    <w:rsid w:val="00BF4842"/>
    <w:rsid w:val="00C00576"/>
    <w:rsid w:val="00C031DF"/>
    <w:rsid w:val="00C038D2"/>
    <w:rsid w:val="00C04242"/>
    <w:rsid w:val="00C04A70"/>
    <w:rsid w:val="00C05B61"/>
    <w:rsid w:val="00C1121D"/>
    <w:rsid w:val="00C11A37"/>
    <w:rsid w:val="00C17876"/>
    <w:rsid w:val="00C178B7"/>
    <w:rsid w:val="00C2059E"/>
    <w:rsid w:val="00C23510"/>
    <w:rsid w:val="00C2549D"/>
    <w:rsid w:val="00C26D1A"/>
    <w:rsid w:val="00C26F59"/>
    <w:rsid w:val="00C300FF"/>
    <w:rsid w:val="00C31220"/>
    <w:rsid w:val="00C31A73"/>
    <w:rsid w:val="00C32096"/>
    <w:rsid w:val="00C32CEC"/>
    <w:rsid w:val="00C3311F"/>
    <w:rsid w:val="00C333CA"/>
    <w:rsid w:val="00C34858"/>
    <w:rsid w:val="00C35B47"/>
    <w:rsid w:val="00C368CE"/>
    <w:rsid w:val="00C36F07"/>
    <w:rsid w:val="00C4128A"/>
    <w:rsid w:val="00C43833"/>
    <w:rsid w:val="00C44BEB"/>
    <w:rsid w:val="00C44FB9"/>
    <w:rsid w:val="00C45B90"/>
    <w:rsid w:val="00C46A56"/>
    <w:rsid w:val="00C47A87"/>
    <w:rsid w:val="00C507A2"/>
    <w:rsid w:val="00C509DB"/>
    <w:rsid w:val="00C51954"/>
    <w:rsid w:val="00C5234A"/>
    <w:rsid w:val="00C52FA5"/>
    <w:rsid w:val="00C53572"/>
    <w:rsid w:val="00C5427D"/>
    <w:rsid w:val="00C553BC"/>
    <w:rsid w:val="00C55508"/>
    <w:rsid w:val="00C55E7E"/>
    <w:rsid w:val="00C56ECE"/>
    <w:rsid w:val="00C61310"/>
    <w:rsid w:val="00C61CDD"/>
    <w:rsid w:val="00C62E9B"/>
    <w:rsid w:val="00C63DB5"/>
    <w:rsid w:val="00C654A4"/>
    <w:rsid w:val="00C65994"/>
    <w:rsid w:val="00C703AF"/>
    <w:rsid w:val="00C71101"/>
    <w:rsid w:val="00C71EB1"/>
    <w:rsid w:val="00C73CE6"/>
    <w:rsid w:val="00C73D15"/>
    <w:rsid w:val="00C73E08"/>
    <w:rsid w:val="00C740BC"/>
    <w:rsid w:val="00C74736"/>
    <w:rsid w:val="00C747D0"/>
    <w:rsid w:val="00C74DB1"/>
    <w:rsid w:val="00C7500B"/>
    <w:rsid w:val="00C75676"/>
    <w:rsid w:val="00C76095"/>
    <w:rsid w:val="00C760BB"/>
    <w:rsid w:val="00C77098"/>
    <w:rsid w:val="00C8298E"/>
    <w:rsid w:val="00C8367A"/>
    <w:rsid w:val="00C8406F"/>
    <w:rsid w:val="00C91E2F"/>
    <w:rsid w:val="00C9300D"/>
    <w:rsid w:val="00C936A8"/>
    <w:rsid w:val="00C95873"/>
    <w:rsid w:val="00C96E5B"/>
    <w:rsid w:val="00CA0E11"/>
    <w:rsid w:val="00CA2630"/>
    <w:rsid w:val="00CA3987"/>
    <w:rsid w:val="00CB007B"/>
    <w:rsid w:val="00CB1101"/>
    <w:rsid w:val="00CB12A7"/>
    <w:rsid w:val="00CB1D5C"/>
    <w:rsid w:val="00CB2F8B"/>
    <w:rsid w:val="00CB3CD2"/>
    <w:rsid w:val="00CB4DD5"/>
    <w:rsid w:val="00CB583F"/>
    <w:rsid w:val="00CB5D5C"/>
    <w:rsid w:val="00CB71C0"/>
    <w:rsid w:val="00CB7275"/>
    <w:rsid w:val="00CB7472"/>
    <w:rsid w:val="00CC08B2"/>
    <w:rsid w:val="00CC19BC"/>
    <w:rsid w:val="00CC2C2D"/>
    <w:rsid w:val="00CC3619"/>
    <w:rsid w:val="00CC3F34"/>
    <w:rsid w:val="00CC63E1"/>
    <w:rsid w:val="00CC6D29"/>
    <w:rsid w:val="00CC6FA6"/>
    <w:rsid w:val="00CC7F04"/>
    <w:rsid w:val="00CD466E"/>
    <w:rsid w:val="00CD5253"/>
    <w:rsid w:val="00CD5C79"/>
    <w:rsid w:val="00CD6F8F"/>
    <w:rsid w:val="00CD7625"/>
    <w:rsid w:val="00CD7707"/>
    <w:rsid w:val="00CD7A5F"/>
    <w:rsid w:val="00CD7DBA"/>
    <w:rsid w:val="00CE084A"/>
    <w:rsid w:val="00CE0C82"/>
    <w:rsid w:val="00CE2C4D"/>
    <w:rsid w:val="00CE309F"/>
    <w:rsid w:val="00CE4E5F"/>
    <w:rsid w:val="00CE52B8"/>
    <w:rsid w:val="00CF1203"/>
    <w:rsid w:val="00CF2F54"/>
    <w:rsid w:val="00CF330A"/>
    <w:rsid w:val="00CF4F7E"/>
    <w:rsid w:val="00CF7E36"/>
    <w:rsid w:val="00D00A1F"/>
    <w:rsid w:val="00D01370"/>
    <w:rsid w:val="00D019A0"/>
    <w:rsid w:val="00D021FF"/>
    <w:rsid w:val="00D04D5F"/>
    <w:rsid w:val="00D06B15"/>
    <w:rsid w:val="00D06C8C"/>
    <w:rsid w:val="00D06E39"/>
    <w:rsid w:val="00D07243"/>
    <w:rsid w:val="00D104A2"/>
    <w:rsid w:val="00D1083E"/>
    <w:rsid w:val="00D12F5D"/>
    <w:rsid w:val="00D142F3"/>
    <w:rsid w:val="00D157CE"/>
    <w:rsid w:val="00D15EF3"/>
    <w:rsid w:val="00D1723F"/>
    <w:rsid w:val="00D17D21"/>
    <w:rsid w:val="00D17EDF"/>
    <w:rsid w:val="00D2111B"/>
    <w:rsid w:val="00D223C9"/>
    <w:rsid w:val="00D22BF9"/>
    <w:rsid w:val="00D23434"/>
    <w:rsid w:val="00D25019"/>
    <w:rsid w:val="00D25250"/>
    <w:rsid w:val="00D2635D"/>
    <w:rsid w:val="00D26C4F"/>
    <w:rsid w:val="00D30BAF"/>
    <w:rsid w:val="00D31117"/>
    <w:rsid w:val="00D31427"/>
    <w:rsid w:val="00D31EE1"/>
    <w:rsid w:val="00D3679D"/>
    <w:rsid w:val="00D404BF"/>
    <w:rsid w:val="00D50A71"/>
    <w:rsid w:val="00D51103"/>
    <w:rsid w:val="00D53772"/>
    <w:rsid w:val="00D53D66"/>
    <w:rsid w:val="00D54A0B"/>
    <w:rsid w:val="00D61036"/>
    <w:rsid w:val="00D634F8"/>
    <w:rsid w:val="00D6360A"/>
    <w:rsid w:val="00D6471B"/>
    <w:rsid w:val="00D650CD"/>
    <w:rsid w:val="00D7144B"/>
    <w:rsid w:val="00D71795"/>
    <w:rsid w:val="00D71814"/>
    <w:rsid w:val="00D7329B"/>
    <w:rsid w:val="00D7381F"/>
    <w:rsid w:val="00D73BC0"/>
    <w:rsid w:val="00D74E43"/>
    <w:rsid w:val="00D761D4"/>
    <w:rsid w:val="00D76DDF"/>
    <w:rsid w:val="00D8013A"/>
    <w:rsid w:val="00D80510"/>
    <w:rsid w:val="00D810FF"/>
    <w:rsid w:val="00D81B43"/>
    <w:rsid w:val="00D8259A"/>
    <w:rsid w:val="00D836CB"/>
    <w:rsid w:val="00D84958"/>
    <w:rsid w:val="00D84B47"/>
    <w:rsid w:val="00D853F0"/>
    <w:rsid w:val="00D85457"/>
    <w:rsid w:val="00D857B2"/>
    <w:rsid w:val="00D86EBA"/>
    <w:rsid w:val="00D87B36"/>
    <w:rsid w:val="00D9008D"/>
    <w:rsid w:val="00D9052A"/>
    <w:rsid w:val="00D9187F"/>
    <w:rsid w:val="00D92EA6"/>
    <w:rsid w:val="00D92FEC"/>
    <w:rsid w:val="00D931AD"/>
    <w:rsid w:val="00D94C18"/>
    <w:rsid w:val="00D95DDB"/>
    <w:rsid w:val="00D96261"/>
    <w:rsid w:val="00DA4D60"/>
    <w:rsid w:val="00DA55AC"/>
    <w:rsid w:val="00DA617C"/>
    <w:rsid w:val="00DA6E9A"/>
    <w:rsid w:val="00DA76EF"/>
    <w:rsid w:val="00DB00F5"/>
    <w:rsid w:val="00DB0723"/>
    <w:rsid w:val="00DB151B"/>
    <w:rsid w:val="00DB1E80"/>
    <w:rsid w:val="00DB20A9"/>
    <w:rsid w:val="00DB2935"/>
    <w:rsid w:val="00DB2AA9"/>
    <w:rsid w:val="00DB4504"/>
    <w:rsid w:val="00DB4D0E"/>
    <w:rsid w:val="00DB6195"/>
    <w:rsid w:val="00DB6416"/>
    <w:rsid w:val="00DB7703"/>
    <w:rsid w:val="00DC0B0F"/>
    <w:rsid w:val="00DC11D6"/>
    <w:rsid w:val="00DC145D"/>
    <w:rsid w:val="00DC1F58"/>
    <w:rsid w:val="00DC2B43"/>
    <w:rsid w:val="00DC345C"/>
    <w:rsid w:val="00DC38DA"/>
    <w:rsid w:val="00DC3A33"/>
    <w:rsid w:val="00DD2628"/>
    <w:rsid w:val="00DD2AC4"/>
    <w:rsid w:val="00DD35CE"/>
    <w:rsid w:val="00DD59C5"/>
    <w:rsid w:val="00DD5E3A"/>
    <w:rsid w:val="00DD7439"/>
    <w:rsid w:val="00DE1D31"/>
    <w:rsid w:val="00DE2DC1"/>
    <w:rsid w:val="00DE2E92"/>
    <w:rsid w:val="00DE4314"/>
    <w:rsid w:val="00DE6249"/>
    <w:rsid w:val="00DF08BB"/>
    <w:rsid w:val="00DF2F72"/>
    <w:rsid w:val="00DF356E"/>
    <w:rsid w:val="00DF380F"/>
    <w:rsid w:val="00DF3D95"/>
    <w:rsid w:val="00DF4082"/>
    <w:rsid w:val="00DF51D4"/>
    <w:rsid w:val="00DF5D39"/>
    <w:rsid w:val="00DF71AB"/>
    <w:rsid w:val="00E002E7"/>
    <w:rsid w:val="00E01804"/>
    <w:rsid w:val="00E02092"/>
    <w:rsid w:val="00E04470"/>
    <w:rsid w:val="00E063D3"/>
    <w:rsid w:val="00E07BCC"/>
    <w:rsid w:val="00E10CBE"/>
    <w:rsid w:val="00E11B4C"/>
    <w:rsid w:val="00E14178"/>
    <w:rsid w:val="00E15B39"/>
    <w:rsid w:val="00E15B8E"/>
    <w:rsid w:val="00E16713"/>
    <w:rsid w:val="00E16840"/>
    <w:rsid w:val="00E201FE"/>
    <w:rsid w:val="00E20210"/>
    <w:rsid w:val="00E20E6C"/>
    <w:rsid w:val="00E21FDF"/>
    <w:rsid w:val="00E22DFE"/>
    <w:rsid w:val="00E238A4"/>
    <w:rsid w:val="00E2422E"/>
    <w:rsid w:val="00E327F3"/>
    <w:rsid w:val="00E32B99"/>
    <w:rsid w:val="00E35C3B"/>
    <w:rsid w:val="00E37AE2"/>
    <w:rsid w:val="00E40CEA"/>
    <w:rsid w:val="00E42B09"/>
    <w:rsid w:val="00E45723"/>
    <w:rsid w:val="00E50B39"/>
    <w:rsid w:val="00E5168E"/>
    <w:rsid w:val="00E524E1"/>
    <w:rsid w:val="00E53A3B"/>
    <w:rsid w:val="00E54F2A"/>
    <w:rsid w:val="00E57182"/>
    <w:rsid w:val="00E57576"/>
    <w:rsid w:val="00E62B6E"/>
    <w:rsid w:val="00E63871"/>
    <w:rsid w:val="00E653DD"/>
    <w:rsid w:val="00E70152"/>
    <w:rsid w:val="00E709AB"/>
    <w:rsid w:val="00E713CA"/>
    <w:rsid w:val="00E74DC5"/>
    <w:rsid w:val="00E775A0"/>
    <w:rsid w:val="00E804AA"/>
    <w:rsid w:val="00E8053F"/>
    <w:rsid w:val="00E80D16"/>
    <w:rsid w:val="00E8117E"/>
    <w:rsid w:val="00E8201F"/>
    <w:rsid w:val="00E8348F"/>
    <w:rsid w:val="00E84157"/>
    <w:rsid w:val="00E842EB"/>
    <w:rsid w:val="00E85DE0"/>
    <w:rsid w:val="00E878F3"/>
    <w:rsid w:val="00E904CC"/>
    <w:rsid w:val="00E916F7"/>
    <w:rsid w:val="00E9354B"/>
    <w:rsid w:val="00E95337"/>
    <w:rsid w:val="00E95AB7"/>
    <w:rsid w:val="00E95D72"/>
    <w:rsid w:val="00EA07DC"/>
    <w:rsid w:val="00EA0B8D"/>
    <w:rsid w:val="00EA2D06"/>
    <w:rsid w:val="00EA502A"/>
    <w:rsid w:val="00EA526B"/>
    <w:rsid w:val="00EA59EE"/>
    <w:rsid w:val="00EA5E5E"/>
    <w:rsid w:val="00EA697C"/>
    <w:rsid w:val="00EB0797"/>
    <w:rsid w:val="00EB10B1"/>
    <w:rsid w:val="00EB1385"/>
    <w:rsid w:val="00EB5D72"/>
    <w:rsid w:val="00EC04AE"/>
    <w:rsid w:val="00EC2071"/>
    <w:rsid w:val="00EC228B"/>
    <w:rsid w:val="00EC58FC"/>
    <w:rsid w:val="00ED14E8"/>
    <w:rsid w:val="00ED1EF9"/>
    <w:rsid w:val="00ED4B22"/>
    <w:rsid w:val="00ED4DE1"/>
    <w:rsid w:val="00ED4F0E"/>
    <w:rsid w:val="00ED73BA"/>
    <w:rsid w:val="00EE25B9"/>
    <w:rsid w:val="00EE372B"/>
    <w:rsid w:val="00EE653C"/>
    <w:rsid w:val="00EF1C45"/>
    <w:rsid w:val="00EF21A0"/>
    <w:rsid w:val="00EF23D0"/>
    <w:rsid w:val="00EF2716"/>
    <w:rsid w:val="00EF31B5"/>
    <w:rsid w:val="00EF3E4F"/>
    <w:rsid w:val="00EF54CF"/>
    <w:rsid w:val="00EF5B72"/>
    <w:rsid w:val="00EF5E4D"/>
    <w:rsid w:val="00EF6243"/>
    <w:rsid w:val="00EF6540"/>
    <w:rsid w:val="00F00085"/>
    <w:rsid w:val="00F0119A"/>
    <w:rsid w:val="00F0152B"/>
    <w:rsid w:val="00F02E35"/>
    <w:rsid w:val="00F03B8C"/>
    <w:rsid w:val="00F03CC4"/>
    <w:rsid w:val="00F040EA"/>
    <w:rsid w:val="00F0571E"/>
    <w:rsid w:val="00F0588F"/>
    <w:rsid w:val="00F06AD7"/>
    <w:rsid w:val="00F06CC2"/>
    <w:rsid w:val="00F07EBD"/>
    <w:rsid w:val="00F07EF1"/>
    <w:rsid w:val="00F11943"/>
    <w:rsid w:val="00F12B04"/>
    <w:rsid w:val="00F14FCB"/>
    <w:rsid w:val="00F15042"/>
    <w:rsid w:val="00F15502"/>
    <w:rsid w:val="00F1582E"/>
    <w:rsid w:val="00F15A32"/>
    <w:rsid w:val="00F20574"/>
    <w:rsid w:val="00F221F4"/>
    <w:rsid w:val="00F23478"/>
    <w:rsid w:val="00F23A0A"/>
    <w:rsid w:val="00F246D4"/>
    <w:rsid w:val="00F268B7"/>
    <w:rsid w:val="00F309AF"/>
    <w:rsid w:val="00F31C29"/>
    <w:rsid w:val="00F35676"/>
    <w:rsid w:val="00F35CBB"/>
    <w:rsid w:val="00F368A7"/>
    <w:rsid w:val="00F37181"/>
    <w:rsid w:val="00F37317"/>
    <w:rsid w:val="00F37808"/>
    <w:rsid w:val="00F37C5D"/>
    <w:rsid w:val="00F40CB4"/>
    <w:rsid w:val="00F41324"/>
    <w:rsid w:val="00F41DDA"/>
    <w:rsid w:val="00F42F9F"/>
    <w:rsid w:val="00F43114"/>
    <w:rsid w:val="00F431B0"/>
    <w:rsid w:val="00F4438C"/>
    <w:rsid w:val="00F449C5"/>
    <w:rsid w:val="00F468C7"/>
    <w:rsid w:val="00F47A96"/>
    <w:rsid w:val="00F47D92"/>
    <w:rsid w:val="00F53795"/>
    <w:rsid w:val="00F53CE4"/>
    <w:rsid w:val="00F540D1"/>
    <w:rsid w:val="00F544C8"/>
    <w:rsid w:val="00F54C14"/>
    <w:rsid w:val="00F54F7E"/>
    <w:rsid w:val="00F60DC6"/>
    <w:rsid w:val="00F635DA"/>
    <w:rsid w:val="00F642D3"/>
    <w:rsid w:val="00F64C47"/>
    <w:rsid w:val="00F652AA"/>
    <w:rsid w:val="00F65A12"/>
    <w:rsid w:val="00F65CFE"/>
    <w:rsid w:val="00F65FC1"/>
    <w:rsid w:val="00F67F89"/>
    <w:rsid w:val="00F70444"/>
    <w:rsid w:val="00F71051"/>
    <w:rsid w:val="00F71958"/>
    <w:rsid w:val="00F72250"/>
    <w:rsid w:val="00F72721"/>
    <w:rsid w:val="00F728BA"/>
    <w:rsid w:val="00F8067E"/>
    <w:rsid w:val="00F8130A"/>
    <w:rsid w:val="00F81A95"/>
    <w:rsid w:val="00F81B6B"/>
    <w:rsid w:val="00F81EA8"/>
    <w:rsid w:val="00F81FB4"/>
    <w:rsid w:val="00F83E27"/>
    <w:rsid w:val="00F84B4D"/>
    <w:rsid w:val="00F84F96"/>
    <w:rsid w:val="00F85567"/>
    <w:rsid w:val="00F864B3"/>
    <w:rsid w:val="00F900E4"/>
    <w:rsid w:val="00F903C5"/>
    <w:rsid w:val="00F90D39"/>
    <w:rsid w:val="00F913D8"/>
    <w:rsid w:val="00F91553"/>
    <w:rsid w:val="00F91C56"/>
    <w:rsid w:val="00F94D8B"/>
    <w:rsid w:val="00F96FFE"/>
    <w:rsid w:val="00FA1398"/>
    <w:rsid w:val="00FA2BA5"/>
    <w:rsid w:val="00FA2F3D"/>
    <w:rsid w:val="00FA3180"/>
    <w:rsid w:val="00FA7E91"/>
    <w:rsid w:val="00FB0DD7"/>
    <w:rsid w:val="00FB2C15"/>
    <w:rsid w:val="00FB2F8D"/>
    <w:rsid w:val="00FB4010"/>
    <w:rsid w:val="00FB4D7B"/>
    <w:rsid w:val="00FB5448"/>
    <w:rsid w:val="00FB5609"/>
    <w:rsid w:val="00FB5721"/>
    <w:rsid w:val="00FB735E"/>
    <w:rsid w:val="00FC0809"/>
    <w:rsid w:val="00FC1418"/>
    <w:rsid w:val="00FC2172"/>
    <w:rsid w:val="00FC2317"/>
    <w:rsid w:val="00FC2BF2"/>
    <w:rsid w:val="00FC40D8"/>
    <w:rsid w:val="00FC40FE"/>
    <w:rsid w:val="00FC5D85"/>
    <w:rsid w:val="00FC6F60"/>
    <w:rsid w:val="00FD190F"/>
    <w:rsid w:val="00FD23A7"/>
    <w:rsid w:val="00FD2C44"/>
    <w:rsid w:val="00FD45EC"/>
    <w:rsid w:val="00FD5996"/>
    <w:rsid w:val="00FD5C0C"/>
    <w:rsid w:val="00FE0351"/>
    <w:rsid w:val="00FE1868"/>
    <w:rsid w:val="00FE1B8F"/>
    <w:rsid w:val="00FE1DCF"/>
    <w:rsid w:val="00FE348A"/>
    <w:rsid w:val="00FE3F14"/>
    <w:rsid w:val="00FE58BE"/>
    <w:rsid w:val="00FE6BB4"/>
    <w:rsid w:val="00FE6EF1"/>
    <w:rsid w:val="00FE7853"/>
    <w:rsid w:val="00FF2637"/>
    <w:rsid w:val="00FF4219"/>
    <w:rsid w:val="00FF5D8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231F71C"/>
  <w14:defaultImageDpi w14:val="330"/>
  <w15:docId w15:val="{ECE8064D-D7C2-4404-B885-8B84D595B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44A0"/>
    <w:rPr>
      <w:rFonts w:ascii="Times New Roman" w:eastAsia="Times New Roman" w:hAnsi="Times New Roman" w:cs="Times New Roman"/>
      <w:lang w:val="en-AU" w:eastAsia="en-US"/>
    </w:rPr>
  </w:style>
  <w:style w:type="paragraph" w:styleId="1">
    <w:name w:val="heading 1"/>
    <w:basedOn w:val="a"/>
    <w:next w:val="a"/>
    <w:link w:val="10"/>
    <w:uiPriority w:val="9"/>
    <w:qFormat/>
    <w:rsid w:val="00037279"/>
    <w:pPr>
      <w:keepNext/>
      <w:keepLines/>
      <w:spacing w:before="480"/>
      <w:outlineLvl w:val="0"/>
    </w:pPr>
    <w:rPr>
      <w:rFonts w:asciiTheme="majorHAnsi" w:eastAsiaTheme="majorEastAsia" w:hAnsiTheme="majorHAnsi" w:cstheme="majorBidi"/>
      <w:b/>
      <w:bCs/>
      <w:color w:val="345A8A" w:themeColor="accent1" w:themeShade="B5"/>
      <w:sz w:val="32"/>
      <w:szCs w:val="32"/>
      <w:lang w:eastAsia="sv-SE"/>
    </w:rPr>
  </w:style>
  <w:style w:type="paragraph" w:styleId="2">
    <w:name w:val="heading 2"/>
    <w:basedOn w:val="a"/>
    <w:next w:val="a"/>
    <w:link w:val="20"/>
    <w:uiPriority w:val="9"/>
    <w:unhideWhenUsed/>
    <w:qFormat/>
    <w:rsid w:val="00037279"/>
    <w:pPr>
      <w:keepNext/>
      <w:keepLines/>
      <w:spacing w:before="200"/>
      <w:outlineLvl w:val="1"/>
    </w:pPr>
    <w:rPr>
      <w:rFonts w:asciiTheme="majorHAnsi" w:eastAsiaTheme="majorEastAsia" w:hAnsiTheme="majorHAnsi" w:cstheme="majorBidi"/>
      <w:b/>
      <w:bCs/>
      <w:color w:val="4F81BD" w:themeColor="accent1"/>
      <w:sz w:val="26"/>
      <w:szCs w:val="26"/>
      <w:lang w:eastAsia="sv-SE"/>
    </w:rPr>
  </w:style>
  <w:style w:type="paragraph" w:styleId="3">
    <w:name w:val="heading 3"/>
    <w:basedOn w:val="a"/>
    <w:next w:val="a"/>
    <w:link w:val="30"/>
    <w:uiPriority w:val="9"/>
    <w:unhideWhenUsed/>
    <w:qFormat/>
    <w:rsid w:val="00037279"/>
    <w:pPr>
      <w:keepNext/>
      <w:keepLines/>
      <w:spacing w:before="200"/>
      <w:outlineLvl w:val="2"/>
    </w:pPr>
    <w:rPr>
      <w:rFonts w:asciiTheme="majorHAnsi" w:eastAsiaTheme="majorEastAsia" w:hAnsiTheme="majorHAnsi" w:cstheme="majorBidi"/>
      <w:b/>
      <w:bCs/>
      <w:color w:val="4F81BD" w:themeColor="accent1"/>
      <w:lang w:eastAsia="sv-SE"/>
    </w:rPr>
  </w:style>
  <w:style w:type="paragraph" w:styleId="4">
    <w:name w:val="heading 4"/>
    <w:basedOn w:val="a"/>
    <w:next w:val="a"/>
    <w:link w:val="40"/>
    <w:uiPriority w:val="9"/>
    <w:unhideWhenUsed/>
    <w:qFormat/>
    <w:rsid w:val="00294888"/>
    <w:pPr>
      <w:keepNext/>
      <w:keepLines/>
      <w:spacing w:before="200"/>
      <w:outlineLvl w:val="3"/>
    </w:pPr>
    <w:rPr>
      <w:rFonts w:asciiTheme="majorHAnsi" w:eastAsiaTheme="majorEastAsia" w:hAnsiTheme="majorHAnsi" w:cstheme="majorBidi"/>
      <w:b/>
      <w:bCs/>
      <w:i/>
      <w:iCs/>
      <w:color w:val="4F81BD" w:themeColor="accent1"/>
      <w:lang w:eastAsia="sv-S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037279"/>
    <w:rPr>
      <w:rFonts w:asciiTheme="majorHAnsi" w:eastAsiaTheme="majorEastAsia" w:hAnsiTheme="majorHAnsi" w:cstheme="majorBidi"/>
      <w:b/>
      <w:bCs/>
      <w:color w:val="345A8A" w:themeColor="accent1" w:themeShade="B5"/>
      <w:sz w:val="32"/>
      <w:szCs w:val="32"/>
      <w:lang w:val="en-AU"/>
    </w:rPr>
  </w:style>
  <w:style w:type="character" w:customStyle="1" w:styleId="20">
    <w:name w:val="標題 2 字元"/>
    <w:basedOn w:val="a0"/>
    <w:link w:val="2"/>
    <w:uiPriority w:val="9"/>
    <w:rsid w:val="00037279"/>
    <w:rPr>
      <w:rFonts w:asciiTheme="majorHAnsi" w:eastAsiaTheme="majorEastAsia" w:hAnsiTheme="majorHAnsi" w:cstheme="majorBidi"/>
      <w:b/>
      <w:bCs/>
      <w:color w:val="4F81BD" w:themeColor="accent1"/>
      <w:sz w:val="26"/>
      <w:szCs w:val="26"/>
      <w:lang w:val="en-AU"/>
    </w:rPr>
  </w:style>
  <w:style w:type="character" w:customStyle="1" w:styleId="30">
    <w:name w:val="標題 3 字元"/>
    <w:basedOn w:val="a0"/>
    <w:link w:val="3"/>
    <w:uiPriority w:val="9"/>
    <w:rsid w:val="00037279"/>
    <w:rPr>
      <w:rFonts w:asciiTheme="majorHAnsi" w:eastAsiaTheme="majorEastAsia" w:hAnsiTheme="majorHAnsi" w:cstheme="majorBidi"/>
      <w:b/>
      <w:bCs/>
      <w:color w:val="4F81BD" w:themeColor="accent1"/>
      <w:lang w:val="en-AU"/>
    </w:rPr>
  </w:style>
  <w:style w:type="paragraph" w:styleId="a3">
    <w:name w:val="List Paragraph"/>
    <w:basedOn w:val="a"/>
    <w:uiPriority w:val="34"/>
    <w:qFormat/>
    <w:rsid w:val="00F309AF"/>
    <w:pPr>
      <w:ind w:left="720"/>
      <w:contextualSpacing/>
    </w:pPr>
    <w:rPr>
      <w:rFonts w:asciiTheme="minorHAnsi" w:eastAsiaTheme="minorEastAsia" w:hAnsiTheme="minorHAnsi" w:cstheme="minorBidi"/>
      <w:lang w:eastAsia="sv-SE"/>
    </w:rPr>
  </w:style>
  <w:style w:type="character" w:styleId="a4">
    <w:name w:val="annotation reference"/>
    <w:basedOn w:val="a0"/>
    <w:uiPriority w:val="99"/>
    <w:semiHidden/>
    <w:unhideWhenUsed/>
    <w:rsid w:val="00FE3F14"/>
    <w:rPr>
      <w:sz w:val="18"/>
      <w:szCs w:val="18"/>
    </w:rPr>
  </w:style>
  <w:style w:type="paragraph" w:styleId="a5">
    <w:name w:val="annotation text"/>
    <w:basedOn w:val="a"/>
    <w:link w:val="a6"/>
    <w:uiPriority w:val="99"/>
    <w:semiHidden/>
    <w:unhideWhenUsed/>
    <w:rsid w:val="00FE3F14"/>
    <w:rPr>
      <w:rFonts w:asciiTheme="minorHAnsi" w:eastAsiaTheme="minorEastAsia" w:hAnsiTheme="minorHAnsi" w:cstheme="minorBidi"/>
      <w:lang w:eastAsia="sv-SE"/>
    </w:rPr>
  </w:style>
  <w:style w:type="character" w:customStyle="1" w:styleId="a6">
    <w:name w:val="註解文字 字元"/>
    <w:basedOn w:val="a0"/>
    <w:link w:val="a5"/>
    <w:uiPriority w:val="99"/>
    <w:semiHidden/>
    <w:rsid w:val="00FE3F14"/>
    <w:rPr>
      <w:lang w:val="en-AU"/>
    </w:rPr>
  </w:style>
  <w:style w:type="paragraph" w:styleId="a7">
    <w:name w:val="annotation subject"/>
    <w:basedOn w:val="a5"/>
    <w:next w:val="a5"/>
    <w:link w:val="a8"/>
    <w:uiPriority w:val="99"/>
    <w:semiHidden/>
    <w:unhideWhenUsed/>
    <w:rsid w:val="00FE3F14"/>
    <w:rPr>
      <w:b/>
      <w:bCs/>
      <w:sz w:val="20"/>
      <w:szCs w:val="20"/>
    </w:rPr>
  </w:style>
  <w:style w:type="character" w:customStyle="1" w:styleId="a8">
    <w:name w:val="註解主旨 字元"/>
    <w:basedOn w:val="a6"/>
    <w:link w:val="a7"/>
    <w:uiPriority w:val="99"/>
    <w:semiHidden/>
    <w:rsid w:val="00FE3F14"/>
    <w:rPr>
      <w:b/>
      <w:bCs/>
      <w:sz w:val="20"/>
      <w:szCs w:val="20"/>
      <w:lang w:val="en-AU"/>
    </w:rPr>
  </w:style>
  <w:style w:type="paragraph" w:styleId="a9">
    <w:name w:val="Balloon Text"/>
    <w:basedOn w:val="a"/>
    <w:link w:val="aa"/>
    <w:uiPriority w:val="99"/>
    <w:semiHidden/>
    <w:unhideWhenUsed/>
    <w:rsid w:val="00FE3F14"/>
    <w:rPr>
      <w:rFonts w:ascii="Lucida Grande" w:eastAsiaTheme="minorEastAsia" w:hAnsi="Lucida Grande" w:cs="Lucida Grande"/>
      <w:sz w:val="18"/>
      <w:szCs w:val="18"/>
      <w:lang w:eastAsia="sv-SE"/>
    </w:rPr>
  </w:style>
  <w:style w:type="character" w:customStyle="1" w:styleId="aa">
    <w:name w:val="註解方塊文字 字元"/>
    <w:basedOn w:val="a0"/>
    <w:link w:val="a9"/>
    <w:uiPriority w:val="99"/>
    <w:semiHidden/>
    <w:rsid w:val="00FE3F14"/>
    <w:rPr>
      <w:rFonts w:ascii="Lucida Grande" w:hAnsi="Lucida Grande" w:cs="Lucida Grande"/>
      <w:sz w:val="18"/>
      <w:szCs w:val="18"/>
      <w:lang w:val="en-AU"/>
    </w:rPr>
  </w:style>
  <w:style w:type="character" w:styleId="ab">
    <w:name w:val="Hyperlink"/>
    <w:basedOn w:val="a0"/>
    <w:uiPriority w:val="99"/>
    <w:unhideWhenUsed/>
    <w:rsid w:val="00F81EA8"/>
    <w:rPr>
      <w:color w:val="0000FF" w:themeColor="hyperlink"/>
      <w:u w:val="single"/>
    </w:rPr>
  </w:style>
  <w:style w:type="paragraph" w:styleId="ac">
    <w:name w:val="Document Map"/>
    <w:basedOn w:val="a"/>
    <w:link w:val="ad"/>
    <w:uiPriority w:val="99"/>
    <w:semiHidden/>
    <w:unhideWhenUsed/>
    <w:rsid w:val="00671E93"/>
    <w:rPr>
      <w:rFonts w:ascii="Lucida Grande" w:hAnsi="Lucida Grande" w:cs="Lucida Grande"/>
    </w:rPr>
  </w:style>
  <w:style w:type="character" w:customStyle="1" w:styleId="ad">
    <w:name w:val="文件引導模式 字元"/>
    <w:basedOn w:val="a0"/>
    <w:link w:val="ac"/>
    <w:uiPriority w:val="99"/>
    <w:semiHidden/>
    <w:rsid w:val="00671E93"/>
    <w:rPr>
      <w:rFonts w:ascii="Lucida Grande" w:hAnsi="Lucida Grande" w:cs="Lucida Grande"/>
      <w:lang w:val="en-AU"/>
    </w:rPr>
  </w:style>
  <w:style w:type="paragraph" w:styleId="ae">
    <w:name w:val="TOC Heading"/>
    <w:basedOn w:val="1"/>
    <w:next w:val="a"/>
    <w:uiPriority w:val="39"/>
    <w:unhideWhenUsed/>
    <w:qFormat/>
    <w:rsid w:val="001E2FA7"/>
    <w:pPr>
      <w:spacing w:line="276" w:lineRule="auto"/>
      <w:outlineLvl w:val="9"/>
    </w:pPr>
    <w:rPr>
      <w:color w:val="365F91" w:themeColor="accent1" w:themeShade="BF"/>
      <w:sz w:val="28"/>
      <w:szCs w:val="28"/>
      <w:lang w:val="en-US"/>
    </w:rPr>
  </w:style>
  <w:style w:type="paragraph" w:styleId="11">
    <w:name w:val="toc 1"/>
    <w:basedOn w:val="a"/>
    <w:next w:val="a"/>
    <w:autoRedefine/>
    <w:uiPriority w:val="39"/>
    <w:unhideWhenUsed/>
    <w:rsid w:val="001E2FA7"/>
    <w:pPr>
      <w:spacing w:before="120"/>
    </w:pPr>
    <w:rPr>
      <w:rFonts w:asciiTheme="minorHAnsi" w:eastAsiaTheme="minorEastAsia" w:hAnsiTheme="minorHAnsi" w:cstheme="minorBidi"/>
      <w:b/>
      <w:caps/>
      <w:sz w:val="22"/>
      <w:szCs w:val="22"/>
      <w:lang w:eastAsia="sv-SE"/>
    </w:rPr>
  </w:style>
  <w:style w:type="paragraph" w:styleId="21">
    <w:name w:val="toc 2"/>
    <w:basedOn w:val="a"/>
    <w:next w:val="a"/>
    <w:autoRedefine/>
    <w:uiPriority w:val="39"/>
    <w:unhideWhenUsed/>
    <w:rsid w:val="001E2FA7"/>
    <w:pPr>
      <w:ind w:left="240"/>
    </w:pPr>
    <w:rPr>
      <w:rFonts w:asciiTheme="minorHAnsi" w:eastAsiaTheme="minorEastAsia" w:hAnsiTheme="minorHAnsi" w:cstheme="minorBidi"/>
      <w:smallCaps/>
      <w:sz w:val="22"/>
      <w:szCs w:val="22"/>
      <w:lang w:eastAsia="sv-SE"/>
    </w:rPr>
  </w:style>
  <w:style w:type="paragraph" w:styleId="31">
    <w:name w:val="toc 3"/>
    <w:basedOn w:val="a"/>
    <w:next w:val="a"/>
    <w:autoRedefine/>
    <w:uiPriority w:val="39"/>
    <w:unhideWhenUsed/>
    <w:rsid w:val="001E2FA7"/>
    <w:pPr>
      <w:ind w:left="480"/>
    </w:pPr>
    <w:rPr>
      <w:rFonts w:asciiTheme="minorHAnsi" w:eastAsiaTheme="minorEastAsia" w:hAnsiTheme="minorHAnsi" w:cstheme="minorBidi"/>
      <w:i/>
      <w:sz w:val="22"/>
      <w:szCs w:val="22"/>
      <w:lang w:eastAsia="sv-SE"/>
    </w:rPr>
  </w:style>
  <w:style w:type="paragraph" w:styleId="41">
    <w:name w:val="toc 4"/>
    <w:basedOn w:val="a"/>
    <w:next w:val="a"/>
    <w:autoRedefine/>
    <w:uiPriority w:val="39"/>
    <w:semiHidden/>
    <w:unhideWhenUsed/>
    <w:rsid w:val="001E2FA7"/>
    <w:pPr>
      <w:ind w:left="720"/>
    </w:pPr>
    <w:rPr>
      <w:sz w:val="18"/>
      <w:szCs w:val="18"/>
    </w:rPr>
  </w:style>
  <w:style w:type="paragraph" w:styleId="5">
    <w:name w:val="toc 5"/>
    <w:basedOn w:val="a"/>
    <w:next w:val="a"/>
    <w:autoRedefine/>
    <w:uiPriority w:val="39"/>
    <w:semiHidden/>
    <w:unhideWhenUsed/>
    <w:rsid w:val="001E2FA7"/>
    <w:pPr>
      <w:ind w:left="960"/>
    </w:pPr>
    <w:rPr>
      <w:sz w:val="18"/>
      <w:szCs w:val="18"/>
    </w:rPr>
  </w:style>
  <w:style w:type="paragraph" w:styleId="6">
    <w:name w:val="toc 6"/>
    <w:basedOn w:val="a"/>
    <w:next w:val="a"/>
    <w:autoRedefine/>
    <w:uiPriority w:val="39"/>
    <w:semiHidden/>
    <w:unhideWhenUsed/>
    <w:rsid w:val="001E2FA7"/>
    <w:pPr>
      <w:ind w:left="1200"/>
    </w:pPr>
    <w:rPr>
      <w:sz w:val="18"/>
      <w:szCs w:val="18"/>
    </w:rPr>
  </w:style>
  <w:style w:type="paragraph" w:styleId="7">
    <w:name w:val="toc 7"/>
    <w:basedOn w:val="a"/>
    <w:next w:val="a"/>
    <w:autoRedefine/>
    <w:uiPriority w:val="39"/>
    <w:semiHidden/>
    <w:unhideWhenUsed/>
    <w:rsid w:val="001E2FA7"/>
    <w:pPr>
      <w:ind w:left="1440"/>
    </w:pPr>
    <w:rPr>
      <w:sz w:val="18"/>
      <w:szCs w:val="18"/>
    </w:rPr>
  </w:style>
  <w:style w:type="paragraph" w:styleId="8">
    <w:name w:val="toc 8"/>
    <w:basedOn w:val="a"/>
    <w:next w:val="a"/>
    <w:autoRedefine/>
    <w:uiPriority w:val="39"/>
    <w:semiHidden/>
    <w:unhideWhenUsed/>
    <w:rsid w:val="001E2FA7"/>
    <w:pPr>
      <w:ind w:left="1680"/>
    </w:pPr>
    <w:rPr>
      <w:sz w:val="18"/>
      <w:szCs w:val="18"/>
    </w:rPr>
  </w:style>
  <w:style w:type="paragraph" w:styleId="9">
    <w:name w:val="toc 9"/>
    <w:basedOn w:val="a"/>
    <w:next w:val="a"/>
    <w:autoRedefine/>
    <w:uiPriority w:val="39"/>
    <w:semiHidden/>
    <w:unhideWhenUsed/>
    <w:rsid w:val="001E2FA7"/>
    <w:pPr>
      <w:ind w:left="1920"/>
    </w:pPr>
    <w:rPr>
      <w:sz w:val="18"/>
      <w:szCs w:val="18"/>
    </w:rPr>
  </w:style>
  <w:style w:type="table" w:styleId="af">
    <w:name w:val="Table Grid"/>
    <w:basedOn w:val="a1"/>
    <w:uiPriority w:val="39"/>
    <w:rsid w:val="002E3C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5D3389"/>
    <w:pPr>
      <w:spacing w:before="100" w:beforeAutospacing="1" w:after="100" w:afterAutospacing="1"/>
    </w:pPr>
    <w:rPr>
      <w:rFonts w:ascii="Times" w:eastAsiaTheme="minorEastAsia" w:hAnsi="Times"/>
      <w:sz w:val="20"/>
      <w:szCs w:val="20"/>
      <w:lang w:val="en-US" w:eastAsia="sv-SE"/>
    </w:rPr>
  </w:style>
  <w:style w:type="paragraph" w:styleId="af0">
    <w:name w:val="header"/>
    <w:basedOn w:val="a"/>
    <w:link w:val="af1"/>
    <w:uiPriority w:val="99"/>
    <w:unhideWhenUsed/>
    <w:rsid w:val="001668AD"/>
    <w:pPr>
      <w:tabs>
        <w:tab w:val="center" w:pos="4703"/>
        <w:tab w:val="right" w:pos="9406"/>
      </w:tabs>
    </w:pPr>
    <w:rPr>
      <w:rFonts w:asciiTheme="minorHAnsi" w:eastAsiaTheme="minorEastAsia" w:hAnsiTheme="minorHAnsi" w:cstheme="minorBidi"/>
      <w:lang w:eastAsia="sv-SE"/>
    </w:rPr>
  </w:style>
  <w:style w:type="character" w:customStyle="1" w:styleId="af1">
    <w:name w:val="頁首 字元"/>
    <w:basedOn w:val="a0"/>
    <w:link w:val="af0"/>
    <w:uiPriority w:val="99"/>
    <w:rsid w:val="001668AD"/>
    <w:rPr>
      <w:lang w:val="en-AU"/>
    </w:rPr>
  </w:style>
  <w:style w:type="paragraph" w:styleId="af2">
    <w:name w:val="footer"/>
    <w:basedOn w:val="a"/>
    <w:link w:val="af3"/>
    <w:uiPriority w:val="99"/>
    <w:unhideWhenUsed/>
    <w:rsid w:val="001668AD"/>
    <w:pPr>
      <w:tabs>
        <w:tab w:val="center" w:pos="4703"/>
        <w:tab w:val="right" w:pos="9406"/>
      </w:tabs>
    </w:pPr>
    <w:rPr>
      <w:rFonts w:asciiTheme="minorHAnsi" w:eastAsiaTheme="minorEastAsia" w:hAnsiTheme="minorHAnsi" w:cstheme="minorBidi"/>
      <w:lang w:eastAsia="sv-SE"/>
    </w:rPr>
  </w:style>
  <w:style w:type="character" w:customStyle="1" w:styleId="af3">
    <w:name w:val="頁尾 字元"/>
    <w:basedOn w:val="a0"/>
    <w:link w:val="af2"/>
    <w:uiPriority w:val="99"/>
    <w:rsid w:val="001668AD"/>
    <w:rPr>
      <w:lang w:val="en-AU"/>
    </w:rPr>
  </w:style>
  <w:style w:type="paragraph" w:customStyle="1" w:styleId="Normal1">
    <w:name w:val="Normal1"/>
    <w:rsid w:val="00DC2B43"/>
    <w:pPr>
      <w:spacing w:before="200" w:after="200" w:line="276" w:lineRule="auto"/>
    </w:pPr>
    <w:rPr>
      <w:sz w:val="22"/>
      <w:szCs w:val="22"/>
    </w:rPr>
  </w:style>
  <w:style w:type="character" w:customStyle="1" w:styleId="40">
    <w:name w:val="標題 4 字元"/>
    <w:basedOn w:val="a0"/>
    <w:link w:val="4"/>
    <w:uiPriority w:val="9"/>
    <w:rsid w:val="00294888"/>
    <w:rPr>
      <w:rFonts w:asciiTheme="majorHAnsi" w:eastAsiaTheme="majorEastAsia" w:hAnsiTheme="majorHAnsi" w:cstheme="majorBidi"/>
      <w:b/>
      <w:bCs/>
      <w:i/>
      <w:iCs/>
      <w:color w:val="4F81BD" w:themeColor="accent1"/>
      <w:lang w:val="en-AU"/>
    </w:rPr>
  </w:style>
  <w:style w:type="table" w:styleId="-1">
    <w:name w:val="Light Grid Accent 1"/>
    <w:basedOn w:val="a1"/>
    <w:uiPriority w:val="62"/>
    <w:rsid w:val="00BC18B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Medium List 2 Accent 1"/>
    <w:basedOn w:val="a1"/>
    <w:uiPriority w:val="66"/>
    <w:rsid w:val="00BC18B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Medium Grid 1 Accent 1"/>
    <w:basedOn w:val="a1"/>
    <w:uiPriority w:val="67"/>
    <w:rsid w:val="00BC18B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3-1">
    <w:name w:val="Medium Grid 3 Accent 1"/>
    <w:basedOn w:val="a1"/>
    <w:uiPriority w:val="69"/>
    <w:rsid w:val="00BC18B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f4">
    <w:name w:val="caption"/>
    <w:basedOn w:val="a"/>
    <w:next w:val="a"/>
    <w:uiPriority w:val="35"/>
    <w:unhideWhenUsed/>
    <w:qFormat/>
    <w:rsid w:val="008123A9"/>
    <w:pPr>
      <w:spacing w:after="200"/>
    </w:pPr>
    <w:rPr>
      <w:rFonts w:asciiTheme="minorHAnsi" w:eastAsiaTheme="minorEastAsia" w:hAnsiTheme="minorHAnsi" w:cstheme="minorBidi"/>
      <w:b/>
      <w:bCs/>
      <w:color w:val="4F81BD" w:themeColor="accent1"/>
      <w:sz w:val="18"/>
      <w:szCs w:val="18"/>
      <w:lang w:eastAsia="sv-SE"/>
    </w:rPr>
  </w:style>
  <w:style w:type="paragraph" w:styleId="af5">
    <w:name w:val="No Spacing"/>
    <w:uiPriority w:val="1"/>
    <w:qFormat/>
    <w:rsid w:val="0066658E"/>
    <w:rPr>
      <w:lang w:val="en-AU"/>
    </w:rPr>
  </w:style>
  <w:style w:type="table" w:styleId="2-10">
    <w:name w:val="Medium Shading 2 Accent 1"/>
    <w:basedOn w:val="a1"/>
    <w:uiPriority w:val="64"/>
    <w:rsid w:val="00CB110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0">
    <w:name w:val="Light Shading Accent 1"/>
    <w:basedOn w:val="a1"/>
    <w:uiPriority w:val="60"/>
    <w:rsid w:val="00CB110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1">
    <w:name w:val="Light List Accent 1"/>
    <w:basedOn w:val="a1"/>
    <w:uiPriority w:val="61"/>
    <w:rsid w:val="00CB110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10">
    <w:name w:val="Medium List 1 Accent 1"/>
    <w:basedOn w:val="a1"/>
    <w:uiPriority w:val="65"/>
    <w:rsid w:val="00CB1101"/>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character" w:styleId="af6">
    <w:name w:val="page number"/>
    <w:basedOn w:val="a0"/>
    <w:uiPriority w:val="99"/>
    <w:semiHidden/>
    <w:unhideWhenUsed/>
    <w:rsid w:val="00D23434"/>
  </w:style>
  <w:style w:type="paragraph" w:styleId="af7">
    <w:name w:val="table of figures"/>
    <w:basedOn w:val="a"/>
    <w:next w:val="a"/>
    <w:uiPriority w:val="99"/>
    <w:unhideWhenUsed/>
    <w:rsid w:val="00FB4010"/>
    <w:pPr>
      <w:ind w:left="480" w:hanging="480"/>
    </w:pPr>
    <w:rPr>
      <w:rFonts w:asciiTheme="minorHAnsi" w:eastAsiaTheme="minorEastAsia" w:hAnsiTheme="minorHAnsi" w:cstheme="minorBidi"/>
      <w:smallCaps/>
      <w:sz w:val="20"/>
      <w:szCs w:val="20"/>
      <w:lang w:eastAsia="sv-SE"/>
    </w:rPr>
  </w:style>
  <w:style w:type="character" w:customStyle="1" w:styleId="UnresolvedMention1">
    <w:name w:val="Unresolved Mention1"/>
    <w:basedOn w:val="a0"/>
    <w:uiPriority w:val="99"/>
    <w:semiHidden/>
    <w:unhideWhenUsed/>
    <w:rsid w:val="00CD7DBA"/>
    <w:rPr>
      <w:color w:val="605E5C"/>
      <w:shd w:val="clear" w:color="auto" w:fill="E1DFDD"/>
    </w:rPr>
  </w:style>
  <w:style w:type="character" w:customStyle="1" w:styleId="definition">
    <w:name w:val="definition"/>
    <w:basedOn w:val="a0"/>
    <w:rsid w:val="007B1988"/>
  </w:style>
  <w:style w:type="table" w:customStyle="1" w:styleId="GridTable7Colorful-Accent61">
    <w:name w:val="Grid Table 7 Colorful - Accent 61"/>
    <w:basedOn w:val="a1"/>
    <w:uiPriority w:val="52"/>
    <w:rsid w:val="0091204C"/>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21">
    <w:name w:val="Grid Table 21"/>
    <w:basedOn w:val="a1"/>
    <w:uiPriority w:val="99"/>
    <w:rsid w:val="0091204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8">
    <w:name w:val="footnote text"/>
    <w:basedOn w:val="a"/>
    <w:link w:val="af9"/>
    <w:uiPriority w:val="99"/>
    <w:semiHidden/>
    <w:unhideWhenUsed/>
    <w:rsid w:val="007820E5"/>
    <w:rPr>
      <w:rFonts w:asciiTheme="minorHAnsi" w:eastAsiaTheme="minorEastAsia" w:hAnsiTheme="minorHAnsi" w:cstheme="minorBidi"/>
      <w:sz w:val="20"/>
      <w:szCs w:val="20"/>
      <w:lang w:eastAsia="sv-SE"/>
    </w:rPr>
  </w:style>
  <w:style w:type="character" w:customStyle="1" w:styleId="af9">
    <w:name w:val="註腳文字 字元"/>
    <w:basedOn w:val="a0"/>
    <w:link w:val="af8"/>
    <w:uiPriority w:val="99"/>
    <w:semiHidden/>
    <w:rsid w:val="007820E5"/>
    <w:rPr>
      <w:sz w:val="20"/>
      <w:szCs w:val="20"/>
      <w:lang w:val="en-AU"/>
    </w:rPr>
  </w:style>
  <w:style w:type="character" w:styleId="afa">
    <w:name w:val="footnote reference"/>
    <w:basedOn w:val="a0"/>
    <w:uiPriority w:val="99"/>
    <w:semiHidden/>
    <w:unhideWhenUsed/>
    <w:rsid w:val="007820E5"/>
    <w:rPr>
      <w:vertAlign w:val="superscript"/>
    </w:rPr>
  </w:style>
  <w:style w:type="paragraph" w:styleId="afb">
    <w:name w:val="Revision"/>
    <w:hidden/>
    <w:uiPriority w:val="99"/>
    <w:semiHidden/>
    <w:rsid w:val="007910BD"/>
    <w:rPr>
      <w:lang w:val="en-AU"/>
    </w:rPr>
  </w:style>
  <w:style w:type="character" w:customStyle="1" w:styleId="ls4">
    <w:name w:val="ls4"/>
    <w:basedOn w:val="a0"/>
    <w:rsid w:val="00A60781"/>
  </w:style>
  <w:style w:type="character" w:customStyle="1" w:styleId="ff4">
    <w:name w:val="ff4"/>
    <w:basedOn w:val="a0"/>
    <w:rsid w:val="00A60781"/>
  </w:style>
  <w:style w:type="character" w:customStyle="1" w:styleId="ff3">
    <w:name w:val="ff3"/>
    <w:basedOn w:val="a0"/>
    <w:rsid w:val="00A60781"/>
  </w:style>
  <w:style w:type="character" w:customStyle="1" w:styleId="ws0">
    <w:name w:val="ws0"/>
    <w:basedOn w:val="a0"/>
    <w:rsid w:val="00A60781"/>
  </w:style>
  <w:style w:type="character" w:customStyle="1" w:styleId="fs4">
    <w:name w:val="fs4"/>
    <w:basedOn w:val="a0"/>
    <w:rsid w:val="00CB583F"/>
  </w:style>
  <w:style w:type="character" w:customStyle="1" w:styleId="ls3">
    <w:name w:val="ls3"/>
    <w:basedOn w:val="a0"/>
    <w:rsid w:val="00CB583F"/>
  </w:style>
  <w:style w:type="character" w:customStyle="1" w:styleId="lsd">
    <w:name w:val="lsd"/>
    <w:basedOn w:val="a0"/>
    <w:rsid w:val="00CB583F"/>
  </w:style>
  <w:style w:type="paragraph" w:customStyle="1" w:styleId="xmsonormal">
    <w:name w:val="x_msonormal"/>
    <w:basedOn w:val="a"/>
    <w:rsid w:val="00014386"/>
    <w:pPr>
      <w:spacing w:before="100" w:beforeAutospacing="1" w:after="100" w:afterAutospacing="1"/>
    </w:pPr>
  </w:style>
  <w:style w:type="character" w:styleId="afc">
    <w:name w:val="Emphasis"/>
    <w:basedOn w:val="a0"/>
    <w:uiPriority w:val="20"/>
    <w:qFormat/>
    <w:rsid w:val="00E35C3B"/>
    <w:rPr>
      <w:i/>
      <w:iCs/>
    </w:rPr>
  </w:style>
  <w:style w:type="character" w:styleId="afd">
    <w:name w:val="FollowedHyperlink"/>
    <w:basedOn w:val="a0"/>
    <w:uiPriority w:val="99"/>
    <w:semiHidden/>
    <w:unhideWhenUsed/>
    <w:rsid w:val="001C550E"/>
    <w:rPr>
      <w:color w:val="800080" w:themeColor="followedHyperlink"/>
      <w:u w:val="single"/>
    </w:rPr>
  </w:style>
  <w:style w:type="character" w:styleId="afe">
    <w:name w:val="line number"/>
    <w:basedOn w:val="a0"/>
    <w:uiPriority w:val="99"/>
    <w:semiHidden/>
    <w:unhideWhenUsed/>
    <w:rsid w:val="00154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doi.org/10.117"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doi.org/10.1016/"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doi.org/10.1080/"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doi.org/10.1145" TargetMode="Externa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doi.org/"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doi.org/%2010.15678/" TargetMode="External"/><Relationship Id="rId27" Type="http://schemas.openxmlformats.org/officeDocument/2006/relationships/header" Target="header3.xml"/><Relationship Id="rId30"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CB4D7BAE542C4FAFDD502B89ABFBB3" ma:contentTypeVersion="13" ma:contentTypeDescription="Create a new document." ma:contentTypeScope="" ma:versionID="c9f512376737f57be196c61bf3bcc1e9">
  <xsd:schema xmlns:xsd="http://www.w3.org/2001/XMLSchema" xmlns:xs="http://www.w3.org/2001/XMLSchema" xmlns:p="http://schemas.microsoft.com/office/2006/metadata/properties" xmlns:ns3="607dd398-c8e9-4d05-b209-5b00d7824024" xmlns:ns4="ddfe8d6a-3a57-4f3e-8c6d-cf8dda8921a1" targetNamespace="http://schemas.microsoft.com/office/2006/metadata/properties" ma:root="true" ma:fieldsID="1251047aad789923869261668be9129a" ns3:_="" ns4:_="">
    <xsd:import namespace="607dd398-c8e9-4d05-b209-5b00d7824024"/>
    <xsd:import namespace="ddfe8d6a-3a57-4f3e-8c6d-cf8dda8921a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7dd398-c8e9-4d05-b209-5b00d782402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fe8d6a-3a57-4f3e-8c6d-cf8dda8921a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MediaServic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49207-D4AD-42DF-B3CA-E56CFF98C0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969847-04AF-44C0-8B42-811B2C978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7dd398-c8e9-4d05-b209-5b00d7824024"/>
    <ds:schemaRef ds:uri="ddfe8d6a-3a57-4f3e-8c6d-cf8dda8921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B0B3C9-E2D7-4A7D-BD87-F7E33DADDB15}">
  <ds:schemaRefs>
    <ds:schemaRef ds:uri="http://schemas.microsoft.com/sharepoint/v3/contenttype/forms"/>
  </ds:schemaRefs>
</ds:datastoreItem>
</file>

<file path=customXml/itemProps4.xml><?xml version="1.0" encoding="utf-8"?>
<ds:datastoreItem xmlns:ds="http://schemas.openxmlformats.org/officeDocument/2006/customXml" ds:itemID="{8358614C-5AE7-4FB6-B3E0-307137415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14663</Words>
  <Characters>83583</Characters>
  <Application>Microsoft Office Word</Application>
  <DocSecurity>0</DocSecurity>
  <Lines>696</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Zelda Mellström</dc:creator>
  <cp:lastModifiedBy>anny yang</cp:lastModifiedBy>
  <cp:revision>3</cp:revision>
  <cp:lastPrinted>2020-07-16T14:39:00Z</cp:lastPrinted>
  <dcterms:created xsi:type="dcterms:W3CDTF">2020-07-16T14:53:00Z</dcterms:created>
  <dcterms:modified xsi:type="dcterms:W3CDTF">2020-07-16T14:54:00Z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0x010100DFCB4D7BAE542C4FAFDD502B89ABFBB3</vt:lpwstr>
  </property>
</Properties>
</file>